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t xml:space="preserve">Oh </w:t>
      </w:r>
    </w:p>
    <w:p w:rsidR="00BE6801" w:rsidRPr="00802A52" w:rsidRDefault="008A096E" w:rsidP="00802A52">
      <w:pPr>
        <w:pStyle w:val="Heading1"/>
        <w:rPr>
          <w:rFonts w:hint="eastAsia"/>
        </w:rPr>
      </w:pPr>
      <w:bookmarkStart w:id="0" w:name="_Toc403992345"/>
      <w:bookmarkStart w:id="1" w:name="_Toc403992580"/>
      <w:bookmarkStart w:id="2" w:name="_Toc419982219"/>
      <w:bookmarkStart w:id="3" w:name="_Toc419982304"/>
      <w:bookmarkStart w:id="4" w:name="_Toc419982305"/>
      <w:r>
        <w:t>Kensington Community Recreation Centre</w:t>
      </w:r>
      <w:r w:rsidR="00DB69AD">
        <w:t xml:space="preserve"> Redevelopment </w:t>
      </w:r>
      <w:r w:rsidR="00683700">
        <w:t xml:space="preserve"> </w:t>
      </w:r>
      <w:bookmarkEnd w:id="0"/>
      <w:bookmarkEnd w:id="1"/>
      <w:bookmarkEnd w:id="2"/>
      <w:bookmarkEnd w:id="3"/>
      <w:bookmarkEnd w:id="4"/>
    </w:p>
    <w:p w:rsidR="00881B8E" w:rsidRDefault="003E3EF5" w:rsidP="00E4622A">
      <w:pPr>
        <w:pStyle w:val="Heading2"/>
        <w:rPr>
          <w:rFonts w:hint="eastAsia"/>
        </w:rPr>
      </w:pPr>
      <w:r>
        <w:t>Construction bulletin</w:t>
      </w:r>
    </w:p>
    <w:p w:rsidR="00683700" w:rsidRPr="00AF02E0" w:rsidRDefault="00D249D6" w:rsidP="00881B8E">
      <w:pPr>
        <w:pStyle w:val="Heading3"/>
        <w:rPr>
          <w:rFonts w:hint="eastAsia"/>
        </w:rPr>
      </w:pPr>
      <w:r>
        <w:t>December</w:t>
      </w:r>
      <w:r w:rsidR="00DB69AD">
        <w:t xml:space="preserve"> </w:t>
      </w:r>
      <w:r w:rsidR="00892078">
        <w:t>202</w:t>
      </w:r>
      <w:r w:rsidR="00DB69AD">
        <w:t>1</w:t>
      </w:r>
    </w:p>
    <w:p w:rsidR="00D249D6" w:rsidRDefault="00D249D6" w:rsidP="00D249D6">
      <w:pPr>
        <w:pStyle w:val="Heading3"/>
        <w:rPr>
          <w:rFonts w:hint="eastAsia"/>
        </w:rPr>
      </w:pPr>
      <w:r>
        <w:rPr>
          <w:rFonts w:ascii="Arial" w:eastAsia="MS Mincho" w:hAnsi="Arial"/>
          <w:sz w:val="20"/>
          <w:szCs w:val="24"/>
          <w:lang w:val="en-AU"/>
        </w:rPr>
        <w:t>Works to prepare the site for demolition are schedule</w:t>
      </w:r>
      <w:r w:rsidR="003E3EF5">
        <w:rPr>
          <w:rFonts w:ascii="Arial" w:eastAsia="MS Mincho" w:hAnsi="Arial"/>
          <w:sz w:val="20"/>
          <w:szCs w:val="24"/>
          <w:lang w:val="en-AU"/>
        </w:rPr>
        <w:t>d</w:t>
      </w:r>
      <w:bookmarkStart w:id="5" w:name="_GoBack"/>
      <w:bookmarkEnd w:id="5"/>
      <w:r>
        <w:rPr>
          <w:rFonts w:ascii="Arial" w:eastAsia="MS Mincho" w:hAnsi="Arial"/>
          <w:sz w:val="20"/>
          <w:szCs w:val="24"/>
          <w:lang w:val="en-AU"/>
        </w:rPr>
        <w:t xml:space="preserve"> to be complete by mid-February 2022. </w:t>
      </w:r>
      <w:r w:rsidRPr="00D249D6">
        <w:rPr>
          <w:rFonts w:ascii="Arial" w:hAnsi="Arial" w:cs="Arial"/>
          <w:sz w:val="20"/>
          <w:szCs w:val="20"/>
        </w:rPr>
        <w:t>This includes the removal of trees to facilitate the expansion of the Kensington Community Recreation Centre. In line with our Urban Forest Strategy, we will plant additional replacement trees, as well as vegetation and landscaping.</w:t>
      </w:r>
      <w:r w:rsidRPr="00D249D6">
        <w:rPr>
          <w:rFonts w:ascii="Arial" w:hAnsi="Arial" w:cs="Arial"/>
        </w:rPr>
        <w:t xml:space="preserve"> </w:t>
      </w:r>
    </w:p>
    <w:p w:rsidR="00D249D6" w:rsidRDefault="00D249D6" w:rsidP="00D249D6">
      <w:r w:rsidRPr="00B94CE7">
        <w:t xml:space="preserve">The playground equipment has been removed by the Rotary Club of Flemington Kensington, who will add it to a collection of equipment that will be shipped overseas and reinstalled for children to enjoy. </w:t>
      </w:r>
    </w:p>
    <w:p w:rsidR="00D249D6" w:rsidRDefault="00D249D6" w:rsidP="00D249D6">
      <w:r w:rsidRPr="00B94CE7">
        <w:t xml:space="preserve">Please see below for a program of works to be undertaken over the coming months, which includes information about noise impacts. </w:t>
      </w:r>
    </w:p>
    <w:p w:rsidR="008A1F13" w:rsidRPr="008A1F13" w:rsidRDefault="00D249D6" w:rsidP="00E4622A">
      <w:pPr>
        <w:pStyle w:val="Heading3"/>
        <w:rPr>
          <w:rFonts w:hint="eastAsia"/>
        </w:rPr>
      </w:pPr>
      <w:r>
        <w:t>Upcoming works</w:t>
      </w:r>
    </w:p>
    <w:p w:rsidR="00D249D6" w:rsidRPr="00C11A5A" w:rsidRDefault="00D249D6" w:rsidP="00E4622A">
      <w:pPr>
        <w:pStyle w:val="Heading4"/>
        <w:rPr>
          <w:rFonts w:hint="eastAsia"/>
        </w:rPr>
      </w:pPr>
      <w:r w:rsidRPr="00C11A5A">
        <w:t>From late 2021 to early 2022</w:t>
      </w:r>
    </w:p>
    <w:p w:rsidR="00D249D6" w:rsidRPr="00C11A5A" w:rsidRDefault="00D249D6" w:rsidP="00D249D6">
      <w:pPr>
        <w:rPr>
          <w:szCs w:val="20"/>
        </w:rPr>
      </w:pPr>
      <w:r w:rsidRPr="00C11A5A">
        <w:rPr>
          <w:szCs w:val="20"/>
        </w:rPr>
        <w:t>Activity: Site preparation</w:t>
      </w:r>
    </w:p>
    <w:p w:rsidR="00D249D6" w:rsidRPr="00C11A5A" w:rsidRDefault="00D249D6" w:rsidP="00D249D6">
      <w:pPr>
        <w:rPr>
          <w:szCs w:val="20"/>
        </w:rPr>
      </w:pPr>
      <w:r w:rsidRPr="00C11A5A">
        <w:rPr>
          <w:szCs w:val="20"/>
        </w:rPr>
        <w:t xml:space="preserve">Noise level: Medium </w:t>
      </w:r>
    </w:p>
    <w:p w:rsidR="00D249D6" w:rsidRPr="00C11A5A" w:rsidRDefault="00D249D6" w:rsidP="00E4622A">
      <w:pPr>
        <w:pStyle w:val="ListBullet"/>
      </w:pPr>
      <w:r w:rsidRPr="00C11A5A">
        <w:t>Tree removal</w:t>
      </w:r>
    </w:p>
    <w:p w:rsidR="00D249D6" w:rsidRPr="00C11A5A" w:rsidRDefault="00D249D6" w:rsidP="00E4622A">
      <w:pPr>
        <w:pStyle w:val="ListBullet"/>
      </w:pPr>
      <w:r w:rsidRPr="00C11A5A">
        <w:t>Setting up site sheds and fencing</w:t>
      </w:r>
    </w:p>
    <w:p w:rsidR="00D249D6" w:rsidRPr="00C11A5A" w:rsidRDefault="00D249D6" w:rsidP="00E4622A">
      <w:pPr>
        <w:pStyle w:val="Heading4"/>
        <w:rPr>
          <w:rFonts w:hint="eastAsia"/>
        </w:rPr>
      </w:pPr>
      <w:r w:rsidRPr="00C11A5A">
        <w:rPr>
          <w:rStyle w:val="A3"/>
          <w:rFonts w:cs="Times New Roman"/>
          <w:color w:val="auto"/>
        </w:rPr>
        <w:t>From early 2022 to mid-2022</w:t>
      </w:r>
    </w:p>
    <w:p w:rsidR="00D249D6" w:rsidRPr="00C11A5A" w:rsidRDefault="00D249D6" w:rsidP="00D249D6">
      <w:pPr>
        <w:rPr>
          <w:rFonts w:cs="Arial"/>
          <w:color w:val="221E1F"/>
          <w:szCs w:val="20"/>
        </w:rPr>
      </w:pPr>
      <w:r w:rsidRPr="00C11A5A">
        <w:rPr>
          <w:rStyle w:val="A3"/>
          <w:rFonts w:cs="Arial"/>
        </w:rPr>
        <w:t xml:space="preserve">Activity: Demolition of current building </w:t>
      </w:r>
    </w:p>
    <w:p w:rsidR="00D249D6" w:rsidRPr="00C11A5A" w:rsidRDefault="00D249D6" w:rsidP="00D249D6">
      <w:pPr>
        <w:rPr>
          <w:rFonts w:cs="Arial"/>
          <w:color w:val="221E1F"/>
          <w:szCs w:val="20"/>
        </w:rPr>
      </w:pPr>
      <w:r w:rsidRPr="00C11A5A">
        <w:rPr>
          <w:rStyle w:val="A3"/>
          <w:rFonts w:cs="Arial"/>
        </w:rPr>
        <w:t xml:space="preserve">Noise level: High </w:t>
      </w:r>
    </w:p>
    <w:p w:rsidR="00D249D6" w:rsidRPr="00C11A5A" w:rsidRDefault="00D249D6" w:rsidP="00E4622A">
      <w:pPr>
        <w:pStyle w:val="ListBullet"/>
      </w:pPr>
      <w:r w:rsidRPr="00C11A5A">
        <w:rPr>
          <w:rStyle w:val="A3"/>
          <w:rFonts w:cs="Arial"/>
        </w:rPr>
        <w:t>Construction machinery</w:t>
      </w:r>
    </w:p>
    <w:p w:rsidR="00D249D6" w:rsidRPr="00C11A5A" w:rsidRDefault="00D249D6" w:rsidP="00E4622A">
      <w:pPr>
        <w:pStyle w:val="ListBullet"/>
      </w:pPr>
      <w:r w:rsidRPr="00C11A5A">
        <w:rPr>
          <w:rStyle w:val="A3"/>
          <w:rFonts w:cs="Arial"/>
        </w:rPr>
        <w:t>Truck movements</w:t>
      </w:r>
    </w:p>
    <w:p w:rsidR="00D249D6" w:rsidRPr="00C11A5A" w:rsidRDefault="00D249D6" w:rsidP="00E4622A">
      <w:pPr>
        <w:pStyle w:val="ListBullet"/>
      </w:pPr>
      <w:r w:rsidRPr="00C11A5A">
        <w:rPr>
          <w:rStyle w:val="A3"/>
          <w:rFonts w:cs="Arial"/>
        </w:rPr>
        <w:t>Reverse beepers</w:t>
      </w:r>
    </w:p>
    <w:p w:rsidR="00D249D6" w:rsidRPr="00C11A5A" w:rsidRDefault="00D249D6" w:rsidP="00E4622A">
      <w:pPr>
        <w:pStyle w:val="Heading4"/>
        <w:rPr>
          <w:rStyle w:val="A3"/>
          <w:rFonts w:cs="Arial" w:hint="eastAsia"/>
        </w:rPr>
      </w:pPr>
      <w:r w:rsidRPr="00C11A5A">
        <w:rPr>
          <w:rStyle w:val="A3"/>
          <w:rFonts w:cs="Arial"/>
        </w:rPr>
        <w:t>Mid-2022</w:t>
      </w:r>
    </w:p>
    <w:p w:rsidR="00D249D6" w:rsidRPr="00C11A5A" w:rsidRDefault="00D249D6" w:rsidP="00D249D6">
      <w:pPr>
        <w:rPr>
          <w:rFonts w:cs="Arial"/>
          <w:color w:val="000000"/>
          <w:szCs w:val="20"/>
        </w:rPr>
      </w:pPr>
      <w:r w:rsidRPr="00C11A5A">
        <w:rPr>
          <w:rStyle w:val="A3"/>
          <w:rFonts w:cs="Arial"/>
        </w:rPr>
        <w:t xml:space="preserve">Activity: Excavation and groundworks </w:t>
      </w:r>
    </w:p>
    <w:p w:rsidR="00D249D6" w:rsidRPr="00C11A5A" w:rsidRDefault="00D249D6" w:rsidP="00D249D6">
      <w:pPr>
        <w:rPr>
          <w:rFonts w:cs="Arial"/>
          <w:color w:val="221E1F"/>
          <w:szCs w:val="20"/>
        </w:rPr>
      </w:pPr>
      <w:r w:rsidRPr="00C11A5A">
        <w:rPr>
          <w:rStyle w:val="A3"/>
          <w:rFonts w:cs="Arial"/>
        </w:rPr>
        <w:t xml:space="preserve">Noise level: Very high </w:t>
      </w:r>
    </w:p>
    <w:p w:rsidR="00D249D6" w:rsidRPr="00C11A5A" w:rsidRDefault="00D249D6" w:rsidP="00E4622A">
      <w:pPr>
        <w:pStyle w:val="ListBullet"/>
        <w:rPr>
          <w:rStyle w:val="A3"/>
          <w:rFonts w:cs="Arial"/>
        </w:rPr>
      </w:pPr>
      <w:r w:rsidRPr="00C11A5A">
        <w:rPr>
          <w:rStyle w:val="A3"/>
          <w:rFonts w:cs="Arial"/>
        </w:rPr>
        <w:t>Construction machinery, including drilling</w:t>
      </w:r>
    </w:p>
    <w:p w:rsidR="00D249D6" w:rsidRPr="00C11A5A" w:rsidRDefault="00D249D6" w:rsidP="00E4622A">
      <w:pPr>
        <w:pStyle w:val="ListBullet"/>
        <w:rPr>
          <w:rStyle w:val="A3"/>
          <w:rFonts w:cs="Arial"/>
        </w:rPr>
      </w:pPr>
      <w:r w:rsidRPr="00C11A5A">
        <w:rPr>
          <w:rStyle w:val="A3"/>
          <w:rFonts w:cs="Arial"/>
        </w:rPr>
        <w:t>Vibration</w:t>
      </w:r>
    </w:p>
    <w:p w:rsidR="00D249D6" w:rsidRPr="00C11A5A" w:rsidRDefault="00D249D6" w:rsidP="00E4622A">
      <w:pPr>
        <w:pStyle w:val="ListBullet"/>
        <w:rPr>
          <w:rStyle w:val="A3"/>
          <w:rFonts w:cs="Arial"/>
        </w:rPr>
      </w:pPr>
      <w:r w:rsidRPr="00C11A5A">
        <w:rPr>
          <w:rStyle w:val="A3"/>
          <w:rFonts w:cs="Arial"/>
        </w:rPr>
        <w:t xml:space="preserve">Truck movements </w:t>
      </w:r>
    </w:p>
    <w:p w:rsidR="00D249D6" w:rsidRPr="00C11A5A" w:rsidRDefault="00D249D6" w:rsidP="00E4622A">
      <w:pPr>
        <w:pStyle w:val="ListBullet"/>
      </w:pPr>
      <w:r w:rsidRPr="00C11A5A">
        <w:rPr>
          <w:rStyle w:val="A3"/>
          <w:rFonts w:cs="Arial"/>
        </w:rPr>
        <w:t>Reverse beepers</w:t>
      </w:r>
    </w:p>
    <w:p w:rsidR="00E4622A" w:rsidRDefault="00E4622A">
      <w:pPr>
        <w:spacing w:after="0" w:line="240" w:lineRule="auto"/>
        <w:rPr>
          <w:rStyle w:val="A3"/>
          <w:rFonts w:ascii="Arial Bold" w:eastAsia="MS Gothic" w:hAnsi="Arial Bold" w:cs="Times New Roman" w:hint="eastAsia"/>
          <w:color w:val="auto"/>
          <w:lang w:val="en-US"/>
        </w:rPr>
      </w:pPr>
      <w:r>
        <w:rPr>
          <w:rStyle w:val="A3"/>
          <w:rFonts w:cs="Times New Roman" w:hint="eastAsia"/>
          <w:color w:val="auto"/>
        </w:rPr>
        <w:br w:type="page"/>
      </w:r>
    </w:p>
    <w:p w:rsidR="00D249D6" w:rsidRPr="00E4622A" w:rsidRDefault="00D249D6" w:rsidP="00E4622A">
      <w:pPr>
        <w:pStyle w:val="Heading4"/>
        <w:rPr>
          <w:rFonts w:hint="eastAsia"/>
        </w:rPr>
      </w:pPr>
      <w:r w:rsidRPr="00E4622A">
        <w:rPr>
          <w:rStyle w:val="A3"/>
          <w:rFonts w:cs="Times New Roman"/>
          <w:color w:val="auto"/>
          <w:szCs w:val="28"/>
        </w:rPr>
        <w:lastRenderedPageBreak/>
        <w:t>From mid-2022 to early 2023</w:t>
      </w:r>
    </w:p>
    <w:p w:rsidR="00D249D6" w:rsidRPr="00C11A5A" w:rsidRDefault="00D249D6" w:rsidP="00D249D6">
      <w:pPr>
        <w:rPr>
          <w:rFonts w:cs="Arial"/>
          <w:color w:val="221E1F"/>
          <w:szCs w:val="20"/>
        </w:rPr>
      </w:pPr>
      <w:r w:rsidRPr="00C11A5A">
        <w:rPr>
          <w:rStyle w:val="A3"/>
          <w:rFonts w:cs="Arial"/>
        </w:rPr>
        <w:t>Activity: Pouring the concrete slab, installing pool shells, building the exterior structure and installing the roof</w:t>
      </w:r>
    </w:p>
    <w:p w:rsidR="00D249D6" w:rsidRPr="00C11A5A" w:rsidRDefault="00D249D6" w:rsidP="00D249D6">
      <w:pPr>
        <w:rPr>
          <w:rFonts w:cs="Arial"/>
          <w:color w:val="000000"/>
          <w:szCs w:val="20"/>
        </w:rPr>
      </w:pPr>
      <w:r w:rsidRPr="00C11A5A">
        <w:rPr>
          <w:rStyle w:val="A3"/>
          <w:rFonts w:cs="Arial"/>
        </w:rPr>
        <w:t>Noise level: High</w:t>
      </w:r>
    </w:p>
    <w:p w:rsidR="00D249D6" w:rsidRPr="00C11A5A" w:rsidRDefault="00D249D6" w:rsidP="00E4622A">
      <w:pPr>
        <w:pStyle w:val="ListBullet"/>
      </w:pPr>
      <w:r w:rsidRPr="00C11A5A">
        <w:rPr>
          <w:rStyle w:val="A3"/>
          <w:rFonts w:cs="Arial"/>
        </w:rPr>
        <w:t>Construction machinery</w:t>
      </w:r>
    </w:p>
    <w:p w:rsidR="00D249D6" w:rsidRPr="00C11A5A" w:rsidRDefault="00D249D6" w:rsidP="00E4622A">
      <w:pPr>
        <w:pStyle w:val="ListBullet"/>
      </w:pPr>
      <w:r w:rsidRPr="00C11A5A">
        <w:rPr>
          <w:rStyle w:val="A3"/>
          <w:rFonts w:cs="Arial"/>
        </w:rPr>
        <w:t>Truck movements</w:t>
      </w:r>
    </w:p>
    <w:p w:rsidR="00D249D6" w:rsidRPr="00C11A5A" w:rsidRDefault="00D249D6" w:rsidP="00E4622A">
      <w:pPr>
        <w:pStyle w:val="ListBullet"/>
      </w:pPr>
      <w:r w:rsidRPr="00C11A5A">
        <w:rPr>
          <w:rStyle w:val="A3"/>
          <w:rFonts w:cs="Arial"/>
        </w:rPr>
        <w:t>Reverse beepers</w:t>
      </w:r>
    </w:p>
    <w:p w:rsidR="00D249D6" w:rsidRPr="00E4622A" w:rsidRDefault="00D249D6" w:rsidP="00E4622A">
      <w:pPr>
        <w:pStyle w:val="Heading4"/>
        <w:rPr>
          <w:rStyle w:val="A3"/>
          <w:rFonts w:cs="Times New Roman" w:hint="eastAsia"/>
          <w:color w:val="auto"/>
          <w:szCs w:val="28"/>
        </w:rPr>
      </w:pPr>
      <w:r w:rsidRPr="00E4622A">
        <w:rPr>
          <w:rStyle w:val="A3"/>
          <w:rFonts w:cs="Times New Roman"/>
          <w:color w:val="auto"/>
          <w:szCs w:val="28"/>
        </w:rPr>
        <w:t>From early 2023 to late 2023</w:t>
      </w:r>
    </w:p>
    <w:p w:rsidR="00D249D6" w:rsidRPr="00C11A5A" w:rsidRDefault="00D249D6" w:rsidP="00E4622A">
      <w:pPr>
        <w:pStyle w:val="Heading4"/>
        <w:rPr>
          <w:rFonts w:hint="eastAsia"/>
          <w:color w:val="000000"/>
        </w:rPr>
      </w:pPr>
      <w:r w:rsidRPr="00C11A5A">
        <w:rPr>
          <w:rStyle w:val="A3"/>
          <w:rFonts w:cs="Arial"/>
        </w:rPr>
        <w:t xml:space="preserve">Activity: Interior works and landscaping </w:t>
      </w:r>
    </w:p>
    <w:p w:rsidR="00D249D6" w:rsidRPr="00C11A5A" w:rsidRDefault="00D249D6" w:rsidP="00D249D6">
      <w:pPr>
        <w:rPr>
          <w:rFonts w:cs="Arial"/>
          <w:color w:val="221E1F"/>
          <w:szCs w:val="20"/>
        </w:rPr>
      </w:pPr>
      <w:r w:rsidRPr="00C11A5A">
        <w:rPr>
          <w:rStyle w:val="A3"/>
          <w:rFonts w:cs="Arial"/>
        </w:rPr>
        <w:t xml:space="preserve">Noise level: Medium </w:t>
      </w:r>
    </w:p>
    <w:p w:rsidR="00D249D6" w:rsidRPr="00C11A5A" w:rsidRDefault="00D249D6" w:rsidP="00E4622A">
      <w:pPr>
        <w:pStyle w:val="ListBullet"/>
      </w:pPr>
      <w:r w:rsidRPr="00C11A5A">
        <w:rPr>
          <w:rStyle w:val="A3"/>
          <w:rFonts w:cs="Arial"/>
        </w:rPr>
        <w:t>Truck movements</w:t>
      </w:r>
    </w:p>
    <w:p w:rsidR="00D249D6" w:rsidRPr="00C11A5A" w:rsidRDefault="00D249D6" w:rsidP="00E4622A">
      <w:pPr>
        <w:pStyle w:val="ListBullet"/>
      </w:pPr>
      <w:r w:rsidRPr="00C11A5A">
        <w:rPr>
          <w:rStyle w:val="A3"/>
          <w:rFonts w:cs="Arial"/>
        </w:rPr>
        <w:t>Reverse beepers</w:t>
      </w:r>
    </w:p>
    <w:p w:rsidR="00D249D6" w:rsidRPr="00C11A5A" w:rsidRDefault="00D249D6" w:rsidP="00D249D6">
      <w:pPr>
        <w:rPr>
          <w:rFonts w:cs="Arial"/>
          <w:szCs w:val="20"/>
        </w:rPr>
      </w:pPr>
      <w:r w:rsidRPr="00C11A5A">
        <w:rPr>
          <w:rStyle w:val="A3"/>
          <w:rFonts w:cs="Arial"/>
        </w:rPr>
        <w:t>The dates listed above may change as works are dependent on weather and ground conditions.</w:t>
      </w:r>
    </w:p>
    <w:p w:rsidR="00D249D6" w:rsidRDefault="00D249D6" w:rsidP="00D249D6">
      <w:pPr>
        <w:pStyle w:val="Heading3"/>
        <w:rPr>
          <w:rFonts w:hint="eastAsia"/>
        </w:rPr>
      </w:pPr>
      <w:r>
        <w:t>Traffic disruptions</w:t>
      </w:r>
    </w:p>
    <w:p w:rsidR="00D249D6" w:rsidRPr="00D249D6" w:rsidRDefault="00D249D6" w:rsidP="00D249D6">
      <w:pPr>
        <w:pStyle w:val="Heading3"/>
        <w:rPr>
          <w:rFonts w:ascii="Arial" w:hAnsi="Arial" w:cs="Arial"/>
          <w:sz w:val="20"/>
          <w:szCs w:val="20"/>
        </w:rPr>
      </w:pPr>
      <w:r w:rsidRPr="00D249D6">
        <w:rPr>
          <w:rFonts w:ascii="Arial" w:hAnsi="Arial" w:cs="Arial"/>
          <w:sz w:val="20"/>
          <w:szCs w:val="20"/>
        </w:rPr>
        <w:t xml:space="preserve">Throughout the redevelopment, there will be minor traffic disruptions at various stages and a number of car parks will be inaccessible around the site. Residents will receive notice prior to disruptions occurring. </w:t>
      </w:r>
    </w:p>
    <w:p w:rsidR="00D249D6" w:rsidRDefault="00D249D6" w:rsidP="00D249D6">
      <w:pPr>
        <w:pStyle w:val="Heading3"/>
        <w:rPr>
          <w:rFonts w:hint="eastAsia"/>
        </w:rPr>
      </w:pPr>
      <w:r>
        <w:t xml:space="preserve">Strategies to minimise disruptions </w:t>
      </w:r>
    </w:p>
    <w:p w:rsidR="00D249D6" w:rsidRPr="00D249D6" w:rsidRDefault="00D249D6" w:rsidP="00D249D6">
      <w:pPr>
        <w:pStyle w:val="Heading3"/>
        <w:rPr>
          <w:rFonts w:ascii="Arial" w:hAnsi="Arial" w:cs="Arial"/>
          <w:sz w:val="20"/>
          <w:szCs w:val="20"/>
        </w:rPr>
      </w:pPr>
      <w:r w:rsidRPr="00D249D6">
        <w:rPr>
          <w:rFonts w:ascii="Arial" w:hAnsi="Arial" w:cs="Arial"/>
          <w:sz w:val="20"/>
          <w:szCs w:val="20"/>
        </w:rPr>
        <w:t xml:space="preserve">To minimise noise, we recently installed fencing and hoarding. We will also use a water system and create crushed rock access paths for trucks to minimise dust and vibration. </w:t>
      </w:r>
    </w:p>
    <w:p w:rsidR="00D249D6" w:rsidRPr="002A0719" w:rsidRDefault="00D249D6" w:rsidP="00D249D6">
      <w:pPr>
        <w:pStyle w:val="Heading3"/>
        <w:rPr>
          <w:rFonts w:hint="eastAsia"/>
        </w:rPr>
      </w:pPr>
      <w:r w:rsidRPr="002A0719">
        <w:t>Hours of operation</w:t>
      </w:r>
    </w:p>
    <w:p w:rsidR="00D249D6" w:rsidRPr="00D249D6" w:rsidRDefault="00D249D6" w:rsidP="00D249D6">
      <w:pPr>
        <w:pStyle w:val="Heading3"/>
        <w:rPr>
          <w:rFonts w:ascii="Arial" w:hAnsi="Arial" w:cs="Arial"/>
          <w:sz w:val="20"/>
          <w:szCs w:val="20"/>
        </w:rPr>
      </w:pPr>
      <w:r w:rsidRPr="00D249D6">
        <w:rPr>
          <w:rFonts w:ascii="Arial" w:hAnsi="Arial" w:cs="Arial"/>
          <w:sz w:val="20"/>
          <w:szCs w:val="20"/>
        </w:rPr>
        <w:t>All works will be carried out between the standard hours of:</w:t>
      </w:r>
    </w:p>
    <w:p w:rsidR="00D249D6" w:rsidRDefault="00D249D6" w:rsidP="00E4622A">
      <w:pPr>
        <w:pStyle w:val="ListBullet"/>
      </w:pPr>
      <w:r>
        <w:t>7am and 7pm Monday to Friday</w:t>
      </w:r>
    </w:p>
    <w:p w:rsidR="00D249D6" w:rsidRDefault="00D249D6" w:rsidP="00E4622A">
      <w:pPr>
        <w:pStyle w:val="ListBullet"/>
      </w:pPr>
      <w:r>
        <w:t xml:space="preserve">8am and 3pm on Saturday. </w:t>
      </w:r>
    </w:p>
    <w:p w:rsidR="00D249D6" w:rsidRDefault="00D249D6" w:rsidP="00D249D6">
      <w:pPr>
        <w:pStyle w:val="Heading3"/>
        <w:rPr>
          <w:rFonts w:hint="eastAsia"/>
        </w:rPr>
      </w:pPr>
      <w:r>
        <w:t xml:space="preserve">Future updates </w:t>
      </w:r>
    </w:p>
    <w:p w:rsidR="00D249D6" w:rsidRPr="00D249D6" w:rsidRDefault="00D249D6" w:rsidP="00D249D6">
      <w:pPr>
        <w:pStyle w:val="Heading3"/>
        <w:rPr>
          <w:rFonts w:ascii="Arial" w:hAnsi="Arial" w:cs="Arial"/>
          <w:sz w:val="20"/>
          <w:szCs w:val="20"/>
        </w:rPr>
      </w:pPr>
      <w:r w:rsidRPr="00D249D6">
        <w:rPr>
          <w:rFonts w:ascii="Arial" w:hAnsi="Arial" w:cs="Arial"/>
          <w:sz w:val="20"/>
          <w:szCs w:val="20"/>
        </w:rPr>
        <w:t xml:space="preserve">We will continue to update nearby residents and traders through quarterly construction bulletins, along with additional notifications when we reach key construction milestones. The next bulletin will be shared in March 2022. </w:t>
      </w:r>
    </w:p>
    <w:p w:rsidR="00D249D6" w:rsidRPr="00921FAC" w:rsidRDefault="00D249D6" w:rsidP="00D249D6">
      <w:pPr>
        <w:pStyle w:val="Heading3"/>
        <w:rPr>
          <w:rFonts w:hint="eastAsia"/>
        </w:rPr>
      </w:pPr>
      <w:r w:rsidRPr="00921FAC">
        <w:t xml:space="preserve">Interpreter services </w:t>
      </w:r>
    </w:p>
    <w:p w:rsidR="00F8366F" w:rsidRDefault="00D249D6" w:rsidP="00E4622A">
      <w:pPr>
        <w:pStyle w:val="Heading3"/>
        <w:rPr>
          <w:rFonts w:hint="eastAsia"/>
        </w:rPr>
      </w:pPr>
      <w:r w:rsidRPr="00D249D6">
        <w:rPr>
          <w:rFonts w:ascii="Arial" w:hAnsi="Arial" w:cs="Arial"/>
          <w:sz w:val="20"/>
          <w:szCs w:val="20"/>
        </w:rPr>
        <w:t>We cater for people of all backgrounds. Please call 03 9280 0726.</w:t>
      </w:r>
    </w:p>
    <w:p w:rsidR="00C97187" w:rsidRDefault="00F259D0" w:rsidP="00E4622A">
      <w:pPr>
        <w:spacing w:after="600"/>
      </w:pPr>
      <w:r w:rsidRPr="00D421BB">
        <w:t>To find out more, please contact 9658 9658, or visit</w:t>
      </w:r>
      <w:r w:rsidR="00E4622A">
        <w:t xml:space="preserve"> </w:t>
      </w:r>
      <w:hyperlink r:id="rId12" w:history="1">
        <w:r w:rsidR="00E4622A" w:rsidRPr="00E4622A">
          <w:rPr>
            <w:rStyle w:val="Hyperlink"/>
          </w:rPr>
          <w:t>City projects</w:t>
        </w:r>
      </w:hyperlink>
      <w:r>
        <w:rPr>
          <w:rStyle w:val="EndnoteReference"/>
        </w:rPr>
        <w:endnoteReference w:id="1"/>
      </w:r>
      <w:r w:rsidRPr="00D421BB">
        <w:t xml:space="preserve"> </w:t>
      </w:r>
    </w:p>
    <w:sectPr w:rsidR="00C97187"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F259D0" w:rsidRPr="00A73DDF" w:rsidRDefault="00F259D0" w:rsidP="00F259D0">
      <w:pPr>
        <w:pStyle w:val="EndnoteText"/>
        <w:rPr>
          <w:szCs w:val="16"/>
        </w:rPr>
      </w:pPr>
      <w:r w:rsidRPr="00A73DDF">
        <w:rPr>
          <w:rStyle w:val="EndnoteReference"/>
          <w:szCs w:val="16"/>
        </w:rPr>
        <w:endnoteRef/>
      </w:r>
      <w:r w:rsidR="00E4622A">
        <w:rPr>
          <w:szCs w:val="16"/>
        </w:rPr>
        <w:t xml:space="preserve"> </w:t>
      </w:r>
      <w:r w:rsidR="00E4622A" w:rsidRPr="00E4622A">
        <w:rPr>
          <w:szCs w:val="16"/>
        </w:rPr>
        <w:t>melbourne.vic.gov.au/</w:t>
      </w:r>
      <w:proofErr w:type="spellStart"/>
      <w:r w:rsidR="00E4622A" w:rsidRPr="00E4622A">
        <w:rPr>
          <w:szCs w:val="16"/>
        </w:rPr>
        <w:t>cityprojects</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 w:name="Gotham Medium">
    <w:altName w:val="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6"/>
  </w:num>
  <w:num w:numId="3">
    <w:abstractNumId w:val="9"/>
  </w:num>
  <w:num w:numId="4">
    <w:abstractNumId w:val="0"/>
  </w:num>
  <w:num w:numId="5">
    <w:abstractNumId w:val="4"/>
  </w:num>
  <w:num w:numId="6">
    <w:abstractNumId w:val="7"/>
  </w:num>
  <w:num w:numId="7">
    <w:abstractNumId w:val="5"/>
  </w:num>
  <w:num w:numId="8">
    <w:abstractNumId w:val="1"/>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30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104C0F"/>
    <w:rsid w:val="0014289B"/>
    <w:rsid w:val="00187EFA"/>
    <w:rsid w:val="00190B0E"/>
    <w:rsid w:val="00192827"/>
    <w:rsid w:val="001B51BF"/>
    <w:rsid w:val="001D5752"/>
    <w:rsid w:val="001F46B4"/>
    <w:rsid w:val="001F554D"/>
    <w:rsid w:val="002256B9"/>
    <w:rsid w:val="002436A6"/>
    <w:rsid w:val="002438B7"/>
    <w:rsid w:val="0024773F"/>
    <w:rsid w:val="0025760A"/>
    <w:rsid w:val="002D035C"/>
    <w:rsid w:val="002D630D"/>
    <w:rsid w:val="002D6D81"/>
    <w:rsid w:val="002E4153"/>
    <w:rsid w:val="002F47B6"/>
    <w:rsid w:val="002F6A88"/>
    <w:rsid w:val="00312A9A"/>
    <w:rsid w:val="00315F73"/>
    <w:rsid w:val="00350DDD"/>
    <w:rsid w:val="00380F44"/>
    <w:rsid w:val="00392688"/>
    <w:rsid w:val="003D29FD"/>
    <w:rsid w:val="003D30A9"/>
    <w:rsid w:val="003D4500"/>
    <w:rsid w:val="003D63A8"/>
    <w:rsid w:val="003E0414"/>
    <w:rsid w:val="003E3A9F"/>
    <w:rsid w:val="003E3EF5"/>
    <w:rsid w:val="003F0724"/>
    <w:rsid w:val="00401B27"/>
    <w:rsid w:val="00407429"/>
    <w:rsid w:val="00426584"/>
    <w:rsid w:val="00431D45"/>
    <w:rsid w:val="004552CD"/>
    <w:rsid w:val="004564F4"/>
    <w:rsid w:val="00457042"/>
    <w:rsid w:val="00484BA1"/>
    <w:rsid w:val="00484FD9"/>
    <w:rsid w:val="004878DB"/>
    <w:rsid w:val="00492C60"/>
    <w:rsid w:val="00493E0A"/>
    <w:rsid w:val="00494A2D"/>
    <w:rsid w:val="004A0C2A"/>
    <w:rsid w:val="004A26E3"/>
    <w:rsid w:val="004D00DD"/>
    <w:rsid w:val="004E1ECE"/>
    <w:rsid w:val="004E53EC"/>
    <w:rsid w:val="004F54F5"/>
    <w:rsid w:val="00535159"/>
    <w:rsid w:val="0053666A"/>
    <w:rsid w:val="00546472"/>
    <w:rsid w:val="005620A0"/>
    <w:rsid w:val="0056634E"/>
    <w:rsid w:val="0057264C"/>
    <w:rsid w:val="00577A39"/>
    <w:rsid w:val="005814F5"/>
    <w:rsid w:val="005D30BA"/>
    <w:rsid w:val="005E5705"/>
    <w:rsid w:val="005F4391"/>
    <w:rsid w:val="006000E3"/>
    <w:rsid w:val="006012F7"/>
    <w:rsid w:val="00605504"/>
    <w:rsid w:val="00623343"/>
    <w:rsid w:val="0064254E"/>
    <w:rsid w:val="006455B1"/>
    <w:rsid w:val="006471A3"/>
    <w:rsid w:val="00683700"/>
    <w:rsid w:val="00687D4A"/>
    <w:rsid w:val="00691829"/>
    <w:rsid w:val="006978EA"/>
    <w:rsid w:val="006A2F63"/>
    <w:rsid w:val="006A3718"/>
    <w:rsid w:val="006C7F7B"/>
    <w:rsid w:val="00702800"/>
    <w:rsid w:val="00712950"/>
    <w:rsid w:val="00715B3E"/>
    <w:rsid w:val="00725314"/>
    <w:rsid w:val="0073020A"/>
    <w:rsid w:val="0073401D"/>
    <w:rsid w:val="007361D8"/>
    <w:rsid w:val="00737A99"/>
    <w:rsid w:val="007768A6"/>
    <w:rsid w:val="00782E37"/>
    <w:rsid w:val="007A0AA6"/>
    <w:rsid w:val="007E291E"/>
    <w:rsid w:val="007E661E"/>
    <w:rsid w:val="007F0661"/>
    <w:rsid w:val="00802A52"/>
    <w:rsid w:val="00806F0F"/>
    <w:rsid w:val="008254C7"/>
    <w:rsid w:val="00827C0A"/>
    <w:rsid w:val="00831224"/>
    <w:rsid w:val="00850811"/>
    <w:rsid w:val="00850D66"/>
    <w:rsid w:val="008531A3"/>
    <w:rsid w:val="00855F84"/>
    <w:rsid w:val="00875612"/>
    <w:rsid w:val="00881B8E"/>
    <w:rsid w:val="00881C97"/>
    <w:rsid w:val="00892078"/>
    <w:rsid w:val="008A096E"/>
    <w:rsid w:val="008A1F13"/>
    <w:rsid w:val="008D2DDA"/>
    <w:rsid w:val="008E2476"/>
    <w:rsid w:val="00902BC3"/>
    <w:rsid w:val="009043FC"/>
    <w:rsid w:val="009050C6"/>
    <w:rsid w:val="0091365A"/>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7187"/>
    <w:rsid w:val="00CA3730"/>
    <w:rsid w:val="00CB6145"/>
    <w:rsid w:val="00CC45E7"/>
    <w:rsid w:val="00CD382D"/>
    <w:rsid w:val="00CF6791"/>
    <w:rsid w:val="00D00427"/>
    <w:rsid w:val="00D02C4A"/>
    <w:rsid w:val="00D203DE"/>
    <w:rsid w:val="00D249D6"/>
    <w:rsid w:val="00D421BB"/>
    <w:rsid w:val="00D625C7"/>
    <w:rsid w:val="00D66966"/>
    <w:rsid w:val="00D77363"/>
    <w:rsid w:val="00D90D0B"/>
    <w:rsid w:val="00D95B6F"/>
    <w:rsid w:val="00DA5DFF"/>
    <w:rsid w:val="00DB43DA"/>
    <w:rsid w:val="00DB69AD"/>
    <w:rsid w:val="00DF7C12"/>
    <w:rsid w:val="00E24F48"/>
    <w:rsid w:val="00E4622A"/>
    <w:rsid w:val="00E4646D"/>
    <w:rsid w:val="00E5089C"/>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74B65"/>
    <w:rsid w:val="00F83261"/>
    <w:rsid w:val="00F8366F"/>
    <w:rsid w:val="00FA2DFF"/>
    <w:rsid w:val="00FC398C"/>
    <w:rsid w:val="00FC4612"/>
    <w:rsid w:val="00FC6D23"/>
    <w:rsid w:val="00FC79D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36B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cityprojec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image" Target="media/image1.jpe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56821-5E59-4B73-AC97-6929EC9C257C}">
  <ds:schemaRefs>
    <ds:schemaRef ds:uri="http://schemas.microsoft.com/sharepoint/events"/>
  </ds:schemaRefs>
</ds:datastoreItem>
</file>

<file path=customXml/itemProps2.xml><?xml version="1.0" encoding="utf-8"?>
<ds:datastoreItem xmlns:ds="http://schemas.openxmlformats.org/officeDocument/2006/customXml" ds:itemID="{1AB8DAD2-565B-4573-A05A-DC33ADCFAF4B}"/>
</file>

<file path=customXml/itemProps3.xml><?xml version="1.0" encoding="utf-8"?>
<ds:datastoreItem xmlns:ds="http://schemas.openxmlformats.org/officeDocument/2006/customXml" ds:itemID="{2A00BEF6-81C5-4225-89C5-F367389A75A5}">
  <ds:schemaRefs>
    <ds:schemaRef ds:uri="1ef61637-bdcb-4156-91bc-9b3008928da0"/>
    <ds:schemaRef ds:uri="http://purl.org/dc/elements/1.1/"/>
    <ds:schemaRef ds:uri="http://schemas.openxmlformats.org/package/2006/metadata/core-properties"/>
    <ds:schemaRef ds:uri="c2f7a867-e50d-4cce-953a-15f259fd626e"/>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C6B9D92-525A-40DD-8298-7476282AE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Kensington Community Recreation Centre Redevelopment : Project update December 2021</vt:lpstr>
    </vt:vector>
  </TitlesOfParts>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Community Recreation Centre Redevelopment: Construction bulletin December 2021</dc:title>
  <dc:subject/>
  <dc:creator/>
  <cp:keywords/>
  <cp:lastModifiedBy/>
  <cp:revision>1</cp:revision>
  <dcterms:created xsi:type="dcterms:W3CDTF">2021-12-17T01:12:00Z</dcterms:created>
  <dcterms:modified xsi:type="dcterms:W3CDTF">2021-12-17T01:17:00Z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20211217120314581</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