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547DE" w:rsidRDefault="0091365A" w:rsidP="00020B35">
      <w:pPr>
        <w:spacing w:after="0"/>
        <w:jc w:val="right"/>
      </w:pPr>
      <w:r w:rsidRPr="005547D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5219534</wp:posOffset>
            </wp:positionH>
            <wp:positionV relativeFrom="paragraph">
              <wp:posOffset>-1933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 w:rsidRPr="005547DE">
        <w:t xml:space="preserve">Oh </w:t>
      </w:r>
    </w:p>
    <w:p w:rsidR="00BE6801" w:rsidRPr="005547DE" w:rsidRDefault="008A096E" w:rsidP="00802A52">
      <w:pPr>
        <w:pStyle w:val="Heading1"/>
        <w:rPr>
          <w:rFonts w:hint="eastAsia"/>
          <w:lang w:val="en-AU"/>
        </w:rPr>
      </w:pPr>
      <w:bookmarkStart w:id="0" w:name="_Toc403992345"/>
      <w:bookmarkStart w:id="1" w:name="_Toc403992580"/>
      <w:bookmarkStart w:id="2" w:name="_Toc419982219"/>
      <w:bookmarkStart w:id="3" w:name="_Toc419982304"/>
      <w:bookmarkStart w:id="4" w:name="_Toc419982305"/>
      <w:r w:rsidRPr="005547DE">
        <w:rPr>
          <w:lang w:val="en-AU"/>
        </w:rPr>
        <w:t>Kensington Community</w:t>
      </w:r>
      <w:r w:rsidR="007640E5">
        <w:rPr>
          <w:lang w:val="en-AU"/>
        </w:rPr>
        <w:t xml:space="preserve"> Aquatic and </w:t>
      </w:r>
      <w:r w:rsidRPr="005547DE">
        <w:rPr>
          <w:lang w:val="en-AU"/>
        </w:rPr>
        <w:t>Recreation Centre</w:t>
      </w:r>
      <w:r w:rsidR="00DB69AD" w:rsidRPr="005547DE">
        <w:rPr>
          <w:lang w:val="en-AU"/>
        </w:rPr>
        <w:t xml:space="preserve"> Redevelopment </w:t>
      </w:r>
      <w:r w:rsidR="00683700" w:rsidRPr="005547DE">
        <w:rPr>
          <w:lang w:val="en-AU"/>
        </w:rPr>
        <w:t xml:space="preserve"> </w:t>
      </w:r>
      <w:bookmarkEnd w:id="0"/>
      <w:bookmarkEnd w:id="1"/>
      <w:bookmarkEnd w:id="2"/>
      <w:bookmarkEnd w:id="3"/>
      <w:bookmarkEnd w:id="4"/>
    </w:p>
    <w:p w:rsidR="00BE6801" w:rsidRPr="005547DE" w:rsidRDefault="002C1176" w:rsidP="00AF02E0">
      <w:pPr>
        <w:pStyle w:val="Heading2"/>
        <w:rPr>
          <w:rFonts w:hint="eastAsia"/>
          <w:lang w:val="en-AU"/>
        </w:rPr>
      </w:pPr>
      <w:r>
        <w:rPr>
          <w:lang w:val="en-AU"/>
        </w:rPr>
        <w:t>Project update</w:t>
      </w:r>
    </w:p>
    <w:p w:rsidR="00683700" w:rsidRPr="005547DE" w:rsidRDefault="0050370D" w:rsidP="00683700">
      <w:pPr>
        <w:pStyle w:val="Heading3"/>
        <w:rPr>
          <w:rFonts w:hint="eastAsia"/>
          <w:lang w:val="en-AU"/>
        </w:rPr>
      </w:pPr>
      <w:r>
        <w:rPr>
          <w:lang w:val="en-AU"/>
        </w:rPr>
        <w:t>September</w:t>
      </w:r>
      <w:r w:rsidR="00DB69AD" w:rsidRPr="005547DE">
        <w:rPr>
          <w:lang w:val="en-AU"/>
        </w:rPr>
        <w:t xml:space="preserve"> </w:t>
      </w:r>
      <w:r w:rsidR="00892078" w:rsidRPr="005547DE">
        <w:rPr>
          <w:lang w:val="en-AU"/>
        </w:rPr>
        <w:t>202</w:t>
      </w:r>
      <w:r w:rsidR="00F54E89" w:rsidRPr="005547DE">
        <w:rPr>
          <w:lang w:val="en-AU"/>
        </w:rPr>
        <w:t>2</w:t>
      </w:r>
    </w:p>
    <w:p w:rsidR="0050370D" w:rsidRPr="0050370D" w:rsidRDefault="0050370D" w:rsidP="0050370D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50370D">
        <w:rPr>
          <w:rFonts w:ascii="Arial" w:eastAsia="MS Mincho" w:hAnsi="Arial"/>
          <w:sz w:val="20"/>
          <w:szCs w:val="20"/>
          <w:lang w:val="en-AU"/>
        </w:rPr>
        <w:t>Environmental assessments identified some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0"/>
          <w:lang w:val="en-AU"/>
        </w:rPr>
        <w:t>asbestos-containing material in soil samples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="00806A4E">
        <w:rPr>
          <w:rFonts w:ascii="Arial" w:eastAsia="MS Mincho" w:hAnsi="Arial"/>
          <w:sz w:val="20"/>
          <w:szCs w:val="20"/>
          <w:lang w:val="en-AU"/>
        </w:rPr>
        <w:t xml:space="preserve">on the site of the </w:t>
      </w:r>
      <w:proofErr w:type="gramStart"/>
      <w:r w:rsidRPr="0050370D">
        <w:rPr>
          <w:rFonts w:ascii="Arial" w:eastAsia="MS Mincho" w:hAnsi="Arial"/>
          <w:sz w:val="20"/>
          <w:szCs w:val="20"/>
          <w:lang w:val="en-AU"/>
        </w:rPr>
        <w:t>new</w:t>
      </w:r>
      <w:proofErr w:type="gramEnd"/>
      <w:r w:rsidRPr="0050370D">
        <w:rPr>
          <w:rFonts w:ascii="Arial" w:eastAsia="MS Mincho" w:hAnsi="Arial"/>
          <w:sz w:val="20"/>
          <w:szCs w:val="20"/>
          <w:lang w:val="en-AU"/>
        </w:rPr>
        <w:t xml:space="preserve"> Kensington Community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0"/>
          <w:lang w:val="en-AU"/>
        </w:rPr>
        <w:t>Aquatic and Recreation Centre. The material is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0"/>
          <w:lang w:val="en-AU"/>
        </w:rPr>
        <w:t>bound within cement, which reduces the potential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0"/>
          <w:lang w:val="en-AU"/>
        </w:rPr>
        <w:t>for airborne asbestos fibres to be released.</w:t>
      </w:r>
    </w:p>
    <w:p w:rsidR="0050370D" w:rsidRDefault="0050370D" w:rsidP="0050370D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50370D">
        <w:rPr>
          <w:rFonts w:ascii="Arial" w:eastAsia="MS Mincho" w:hAnsi="Arial"/>
          <w:sz w:val="20"/>
          <w:szCs w:val="20"/>
          <w:lang w:val="en-AU"/>
        </w:rPr>
        <w:t>We have been working closely with our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0"/>
          <w:lang w:val="en-AU"/>
        </w:rPr>
        <w:t>consultants and the contractor to determine a safe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0"/>
          <w:lang w:val="en-AU"/>
        </w:rPr>
        <w:t>and efficient method to remove the contaminated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0"/>
          <w:lang w:val="en-AU"/>
        </w:rPr>
        <w:t>soil. This process has taken longer than expected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0"/>
          <w:lang w:val="en-AU"/>
        </w:rPr>
        <w:t>due to the complexities of the site, however we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0"/>
          <w:lang w:val="en-AU"/>
        </w:rPr>
        <w:t>anticipate work</w:t>
      </w:r>
      <w:bookmarkStart w:id="5" w:name="_GoBack"/>
      <w:bookmarkEnd w:id="5"/>
      <w:r w:rsidRPr="0050370D">
        <w:rPr>
          <w:rFonts w:ascii="Arial" w:eastAsia="MS Mincho" w:hAnsi="Arial"/>
          <w:sz w:val="20"/>
          <w:szCs w:val="20"/>
          <w:lang w:val="en-AU"/>
        </w:rPr>
        <w:t>s to remove the soil will begin in</w:t>
      </w:r>
      <w:r>
        <w:rPr>
          <w:rFonts w:ascii="Arial" w:eastAsia="MS Mincho" w:hAnsi="Arial"/>
          <w:sz w:val="20"/>
          <w:szCs w:val="20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0"/>
          <w:lang w:val="en-AU"/>
        </w:rPr>
        <w:t>the coming months.</w:t>
      </w:r>
    </w:p>
    <w:p w:rsidR="0050370D" w:rsidRDefault="0050370D" w:rsidP="002C6948">
      <w:pPr>
        <w:pStyle w:val="Heading3"/>
        <w:rPr>
          <w:rFonts w:hint="eastAsia"/>
          <w:lang w:val="en-AU"/>
        </w:rPr>
      </w:pPr>
      <w:r w:rsidRPr="0050370D">
        <w:rPr>
          <w:lang w:val="en-AU"/>
        </w:rPr>
        <w:t>Soil removal works</w:t>
      </w:r>
    </w:p>
    <w:p w:rsidR="0050370D" w:rsidRPr="0050370D" w:rsidRDefault="0050370D" w:rsidP="0050370D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50370D">
        <w:rPr>
          <w:rFonts w:ascii="Arial" w:eastAsia="MS Mincho" w:hAnsi="Arial"/>
          <w:sz w:val="20"/>
          <w:szCs w:val="24"/>
          <w:lang w:val="en-AU"/>
        </w:rPr>
        <w:t>In accordance with the requirements of the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Environment Protection Act 2017, Occupational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 xml:space="preserve">Health and Safety Regulations 2017 and </w:t>
      </w:r>
      <w:proofErr w:type="spellStart"/>
      <w:r w:rsidRPr="0050370D">
        <w:rPr>
          <w:rFonts w:ascii="Arial" w:eastAsia="MS Mincho" w:hAnsi="Arial"/>
          <w:sz w:val="20"/>
          <w:szCs w:val="24"/>
          <w:lang w:val="en-AU"/>
        </w:rPr>
        <w:t>WorkSafe</w:t>
      </w:r>
      <w:proofErr w:type="spellEnd"/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Victoria Compliance Codes, the contaminated soil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around the proposed structure of the new centre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will be removed and a separation layer will be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installed between the existing soil and the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new foundations.</w:t>
      </w:r>
    </w:p>
    <w:p w:rsidR="002C6948" w:rsidRDefault="0050370D" w:rsidP="0050370D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50370D">
        <w:rPr>
          <w:rFonts w:ascii="Arial" w:eastAsia="MS Mincho" w:hAnsi="Arial"/>
          <w:sz w:val="20"/>
          <w:szCs w:val="24"/>
          <w:lang w:val="en-AU"/>
        </w:rPr>
        <w:t>While the asbestos poses no health risk to the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community, the affected soil must be removed by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a licenced asbestos removalist before works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can recommence. The removalist will use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air-monitors and dust suppression measures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during the works to ensure the safety of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local residents.</w:t>
      </w:r>
    </w:p>
    <w:p w:rsidR="00D5613E" w:rsidRPr="00D5613E" w:rsidRDefault="0050370D" w:rsidP="002C6948">
      <w:pPr>
        <w:pStyle w:val="Heading3"/>
        <w:rPr>
          <w:rFonts w:hint="eastAsia"/>
          <w:lang w:val="en-AU"/>
        </w:rPr>
      </w:pPr>
      <w:r>
        <w:rPr>
          <w:lang w:val="en-AU"/>
        </w:rPr>
        <w:t>Timeline of works</w:t>
      </w:r>
    </w:p>
    <w:p w:rsidR="0050370D" w:rsidRPr="0050370D" w:rsidRDefault="0050370D" w:rsidP="0050370D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50370D">
        <w:rPr>
          <w:rFonts w:ascii="Arial" w:eastAsia="MS Mincho" w:hAnsi="Arial"/>
          <w:sz w:val="20"/>
          <w:szCs w:val="24"/>
          <w:lang w:val="en-AU"/>
        </w:rPr>
        <w:t>We anticipate the soil removal works will take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between six and seven months. This, along with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additional challenges the construction industry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is currently facing such as building material and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labour shortages, means the timeline of the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project will be significantly impacted.</w:t>
      </w:r>
    </w:p>
    <w:p w:rsidR="0050370D" w:rsidRDefault="0050370D" w:rsidP="0050370D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50370D">
        <w:rPr>
          <w:rFonts w:ascii="Arial" w:eastAsia="MS Mincho" w:hAnsi="Arial"/>
          <w:sz w:val="20"/>
          <w:szCs w:val="24"/>
          <w:lang w:val="en-AU"/>
        </w:rPr>
        <w:t>We will have a clearer indication of how long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the project will be delayed once the soil removal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works are complete.</w:t>
      </w:r>
    </w:p>
    <w:p w:rsidR="0050370D" w:rsidRDefault="0050370D" w:rsidP="0050370D">
      <w:pPr>
        <w:pStyle w:val="Heading3"/>
        <w:rPr>
          <w:rFonts w:hint="eastAsia"/>
          <w:lang w:val="en-AU"/>
        </w:rPr>
      </w:pPr>
      <w:r>
        <w:rPr>
          <w:lang w:val="en-AU"/>
        </w:rPr>
        <w:t>Stay active and connected</w:t>
      </w:r>
    </w:p>
    <w:p w:rsidR="0050370D" w:rsidRPr="0050370D" w:rsidRDefault="0050370D" w:rsidP="0050370D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50370D">
        <w:rPr>
          <w:rFonts w:ascii="Arial" w:eastAsia="MS Mincho" w:hAnsi="Arial"/>
          <w:sz w:val="20"/>
          <w:szCs w:val="24"/>
          <w:lang w:val="en-AU"/>
        </w:rPr>
        <w:t>North Melbourne Community Centre and North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Melbourne Recreation Centre provide a range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of programs and services, including group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fitness classes, personal training and more.</w:t>
      </w:r>
    </w:p>
    <w:p w:rsidR="0050370D" w:rsidRPr="0050370D" w:rsidRDefault="0050370D" w:rsidP="0050370D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50370D">
        <w:rPr>
          <w:rFonts w:ascii="Arial" w:eastAsia="MS Mincho" w:hAnsi="Arial"/>
          <w:sz w:val="20"/>
          <w:szCs w:val="24"/>
          <w:lang w:val="en-AU"/>
        </w:rPr>
        <w:t>From October, the outdoor pools at North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Melbourne Recreation Centre located on Arden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Street will reopen. Enjoy a 25-metre outdoor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pool for lap swimming, two children’s splash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pools and a water play pool this summer.</w:t>
      </w:r>
    </w:p>
    <w:p w:rsidR="0050370D" w:rsidRDefault="0050370D" w:rsidP="0050370D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50370D">
        <w:rPr>
          <w:rFonts w:ascii="Arial" w:eastAsia="MS Mincho" w:hAnsi="Arial"/>
          <w:sz w:val="20"/>
          <w:szCs w:val="24"/>
          <w:lang w:val="en-AU"/>
        </w:rPr>
        <w:t>Members can also enjoy a range of group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fitness classes at Kensington Town Hall. Visit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hyperlink r:id="rId12" w:history="1">
        <w:r w:rsidRPr="003159DA">
          <w:rPr>
            <w:rStyle w:val="Hyperlink"/>
            <w:rFonts w:ascii="Arial" w:eastAsia="MS Mincho" w:hAnsi="Arial"/>
            <w:sz w:val="20"/>
            <w:szCs w:val="24"/>
            <w:lang w:val="en-AU"/>
          </w:rPr>
          <w:t>www.nmcc.ymca.org.au</w:t>
        </w:r>
      </w:hyperlink>
      <w:r w:rsidRPr="009E711C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1"/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 xml:space="preserve">or </w:t>
      </w:r>
      <w:hyperlink r:id="rId13" w:history="1">
        <w:r w:rsidRPr="003159DA">
          <w:rPr>
            <w:rStyle w:val="Hyperlink"/>
            <w:rFonts w:ascii="Arial" w:eastAsia="MS Mincho" w:hAnsi="Arial"/>
            <w:sz w:val="20"/>
            <w:szCs w:val="24"/>
            <w:lang w:val="en-AU"/>
          </w:rPr>
          <w:t>www.nmrc.ymca.org.au</w:t>
        </w:r>
      </w:hyperlink>
      <w:r w:rsidRPr="009E711C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2"/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0370D">
        <w:rPr>
          <w:rFonts w:ascii="Arial" w:eastAsia="MS Mincho" w:hAnsi="Arial"/>
          <w:sz w:val="20"/>
          <w:szCs w:val="24"/>
          <w:lang w:val="en-AU"/>
        </w:rPr>
        <w:t>to view the timetables.</w:t>
      </w:r>
    </w:p>
    <w:p w:rsidR="00827DAE" w:rsidRPr="005547DE" w:rsidRDefault="00136CE2" w:rsidP="0050370D">
      <w:pPr>
        <w:pStyle w:val="Heading3"/>
        <w:rPr>
          <w:rFonts w:hint="eastAsia"/>
          <w:lang w:val="en-AU"/>
        </w:rPr>
      </w:pPr>
      <w:r w:rsidRPr="00136CE2">
        <w:rPr>
          <w:lang w:val="en-AU"/>
        </w:rPr>
        <w:t>For more information</w:t>
      </w:r>
    </w:p>
    <w:p w:rsidR="00136CE2" w:rsidRDefault="00136CE2" w:rsidP="00D249D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lastRenderedPageBreak/>
        <w:t>Visit</w:t>
      </w:r>
      <w:r w:rsidR="009E711C">
        <w:rPr>
          <w:rFonts w:ascii="Arial" w:eastAsia="MS Mincho" w:hAnsi="Arial"/>
          <w:sz w:val="20"/>
          <w:szCs w:val="24"/>
          <w:lang w:val="en-AU"/>
        </w:rPr>
        <w:t xml:space="preserve"> </w:t>
      </w:r>
      <w:hyperlink r:id="rId14" w:history="1">
        <w:r w:rsidR="009E711C" w:rsidRPr="009E711C">
          <w:rPr>
            <w:rStyle w:val="Hyperlink"/>
            <w:rFonts w:ascii="Arial" w:eastAsia="MS Mincho" w:hAnsi="Arial"/>
            <w:sz w:val="20"/>
            <w:szCs w:val="24"/>
            <w:lang w:val="en-AU"/>
          </w:rPr>
          <w:t>melbourne.vic.gov.au/cityprojects</w:t>
        </w:r>
      </w:hyperlink>
      <w:r w:rsidR="009E711C" w:rsidRPr="009E711C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3"/>
      </w:r>
      <w:r w:rsidRPr="00136CE2">
        <w:rPr>
          <w:rFonts w:ascii="Arial" w:eastAsia="MS Mincho" w:hAnsi="Arial"/>
          <w:sz w:val="20"/>
          <w:szCs w:val="24"/>
          <w:lang w:val="en-AU"/>
        </w:rPr>
        <w:t xml:space="preserve">, call 9658 9658 or email the project team at </w:t>
      </w:r>
      <w:hyperlink r:id="rId15" w:history="1">
        <w:r w:rsidRPr="008B5B5D">
          <w:rPr>
            <w:rStyle w:val="Hyperlink"/>
            <w:rFonts w:ascii="Arial" w:eastAsia="MS Mincho" w:hAnsi="Arial"/>
            <w:sz w:val="20"/>
            <w:szCs w:val="24"/>
            <w:lang w:val="en-AU"/>
          </w:rPr>
          <w:t>KCARC@melbourne.vic.gov.au</w:t>
        </w:r>
      </w:hyperlink>
    </w:p>
    <w:p w:rsidR="00D249D6" w:rsidRPr="005547DE" w:rsidRDefault="00D249D6" w:rsidP="00D249D6">
      <w:pPr>
        <w:pStyle w:val="Heading3"/>
        <w:rPr>
          <w:rFonts w:hint="eastAsia"/>
          <w:lang w:val="en-AU"/>
        </w:rPr>
      </w:pPr>
      <w:r w:rsidRPr="005547DE">
        <w:rPr>
          <w:lang w:val="en-AU"/>
        </w:rPr>
        <w:t xml:space="preserve">Interpreter services </w:t>
      </w:r>
    </w:p>
    <w:p w:rsidR="008A096E" w:rsidRPr="005547DE" w:rsidRDefault="00D249D6" w:rsidP="00D249D6">
      <w:pPr>
        <w:pStyle w:val="Heading3"/>
        <w:rPr>
          <w:rFonts w:ascii="Arial" w:hAnsi="Arial" w:cs="Arial"/>
          <w:sz w:val="20"/>
          <w:szCs w:val="20"/>
          <w:lang w:val="en-AU"/>
        </w:rPr>
      </w:pPr>
      <w:r w:rsidRPr="005547DE">
        <w:rPr>
          <w:rFonts w:ascii="Arial" w:hAnsi="Arial" w:cs="Arial"/>
          <w:sz w:val="20"/>
          <w:szCs w:val="20"/>
          <w:lang w:val="en-AU"/>
        </w:rPr>
        <w:t>We cater for people of all backgrounds. Please call 03 9280 0726.</w:t>
      </w:r>
    </w:p>
    <w:p w:rsidR="00C97187" w:rsidRPr="005547DE" w:rsidRDefault="00C97187" w:rsidP="00F259D0"/>
    <w:sectPr w:rsidR="00C97187" w:rsidRPr="005547DE" w:rsidSect="00EF11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50370D" w:rsidRPr="00A73DDF" w:rsidRDefault="0050370D" w:rsidP="0050370D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50370D">
        <w:rPr>
          <w:szCs w:val="16"/>
        </w:rPr>
        <w:t>http://www.nmcc.ymca.org.au/</w:t>
      </w:r>
    </w:p>
  </w:endnote>
  <w:endnote w:id="2">
    <w:p w:rsidR="0050370D" w:rsidRPr="00A73DDF" w:rsidRDefault="0050370D" w:rsidP="0050370D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50370D">
        <w:rPr>
          <w:szCs w:val="16"/>
        </w:rPr>
        <w:t>http://www.nmrc.ymca.org.au/</w:t>
      </w:r>
    </w:p>
  </w:endnote>
  <w:endnote w:id="3">
    <w:p w:rsidR="009E711C" w:rsidRPr="00A73DDF" w:rsidRDefault="009E711C" w:rsidP="009E711C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https://www.melbourne.vic.gov.au/building-and-development/shaping-the-city/city-projects/pages/kensington-community-recreation-centre-redevelopment.aspx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1857"/>
    <w:rsid w:val="000A2BDA"/>
    <w:rsid w:val="000A48D5"/>
    <w:rsid w:val="000B5EAA"/>
    <w:rsid w:val="000B66A9"/>
    <w:rsid w:val="000F3535"/>
    <w:rsid w:val="00104C0F"/>
    <w:rsid w:val="00111D41"/>
    <w:rsid w:val="00136CE2"/>
    <w:rsid w:val="0014289B"/>
    <w:rsid w:val="00187EFA"/>
    <w:rsid w:val="00190B0E"/>
    <w:rsid w:val="00192827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C1176"/>
    <w:rsid w:val="002C6948"/>
    <w:rsid w:val="002D035C"/>
    <w:rsid w:val="002D09FA"/>
    <w:rsid w:val="002D630D"/>
    <w:rsid w:val="002D6D81"/>
    <w:rsid w:val="002E4153"/>
    <w:rsid w:val="002F47B6"/>
    <w:rsid w:val="002F516D"/>
    <w:rsid w:val="002F6A88"/>
    <w:rsid w:val="00312A9A"/>
    <w:rsid w:val="00315F73"/>
    <w:rsid w:val="00350DDD"/>
    <w:rsid w:val="0036626A"/>
    <w:rsid w:val="00380F44"/>
    <w:rsid w:val="00392688"/>
    <w:rsid w:val="003A4956"/>
    <w:rsid w:val="003D29FD"/>
    <w:rsid w:val="003D30A9"/>
    <w:rsid w:val="003D4500"/>
    <w:rsid w:val="003D63A8"/>
    <w:rsid w:val="003E0414"/>
    <w:rsid w:val="003E3A9F"/>
    <w:rsid w:val="003F0724"/>
    <w:rsid w:val="0040081B"/>
    <w:rsid w:val="00401B27"/>
    <w:rsid w:val="00407429"/>
    <w:rsid w:val="00426584"/>
    <w:rsid w:val="00431D45"/>
    <w:rsid w:val="004552CD"/>
    <w:rsid w:val="004564F4"/>
    <w:rsid w:val="00457042"/>
    <w:rsid w:val="00477F96"/>
    <w:rsid w:val="00484BA1"/>
    <w:rsid w:val="00484FD9"/>
    <w:rsid w:val="004878DB"/>
    <w:rsid w:val="00492C60"/>
    <w:rsid w:val="00493E0A"/>
    <w:rsid w:val="00494A2D"/>
    <w:rsid w:val="004A0C2A"/>
    <w:rsid w:val="004A26E3"/>
    <w:rsid w:val="004D00DD"/>
    <w:rsid w:val="004E1ECE"/>
    <w:rsid w:val="004E53EC"/>
    <w:rsid w:val="004F54F5"/>
    <w:rsid w:val="0050370D"/>
    <w:rsid w:val="00535159"/>
    <w:rsid w:val="0053666A"/>
    <w:rsid w:val="00546472"/>
    <w:rsid w:val="005547DE"/>
    <w:rsid w:val="005620A0"/>
    <w:rsid w:val="0056634E"/>
    <w:rsid w:val="0057264C"/>
    <w:rsid w:val="00577A39"/>
    <w:rsid w:val="005814F5"/>
    <w:rsid w:val="005D30BA"/>
    <w:rsid w:val="005E5705"/>
    <w:rsid w:val="005F4391"/>
    <w:rsid w:val="006000E3"/>
    <w:rsid w:val="006012F7"/>
    <w:rsid w:val="00605504"/>
    <w:rsid w:val="00623343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702800"/>
    <w:rsid w:val="00712950"/>
    <w:rsid w:val="00715B3E"/>
    <w:rsid w:val="00725073"/>
    <w:rsid w:val="00725314"/>
    <w:rsid w:val="0073020A"/>
    <w:rsid w:val="00733694"/>
    <w:rsid w:val="0073401D"/>
    <w:rsid w:val="007361D8"/>
    <w:rsid w:val="00737A99"/>
    <w:rsid w:val="007640E5"/>
    <w:rsid w:val="00765B28"/>
    <w:rsid w:val="007768A6"/>
    <w:rsid w:val="007824A7"/>
    <w:rsid w:val="00782E37"/>
    <w:rsid w:val="00791579"/>
    <w:rsid w:val="007A0AA6"/>
    <w:rsid w:val="007E291E"/>
    <w:rsid w:val="007E661E"/>
    <w:rsid w:val="007F0661"/>
    <w:rsid w:val="00802A52"/>
    <w:rsid w:val="00806A4E"/>
    <w:rsid w:val="00806F0F"/>
    <w:rsid w:val="008254C7"/>
    <w:rsid w:val="00827C0A"/>
    <w:rsid w:val="00827DAE"/>
    <w:rsid w:val="00831224"/>
    <w:rsid w:val="00850811"/>
    <w:rsid w:val="00850D66"/>
    <w:rsid w:val="008531A3"/>
    <w:rsid w:val="00855F84"/>
    <w:rsid w:val="00865225"/>
    <w:rsid w:val="00875612"/>
    <w:rsid w:val="00881C97"/>
    <w:rsid w:val="00892078"/>
    <w:rsid w:val="008A096E"/>
    <w:rsid w:val="008A1F13"/>
    <w:rsid w:val="008D2DDA"/>
    <w:rsid w:val="008E2476"/>
    <w:rsid w:val="00902BC3"/>
    <w:rsid w:val="009043FC"/>
    <w:rsid w:val="009050C6"/>
    <w:rsid w:val="0091365A"/>
    <w:rsid w:val="00917794"/>
    <w:rsid w:val="00951B5B"/>
    <w:rsid w:val="00955E32"/>
    <w:rsid w:val="0097181E"/>
    <w:rsid w:val="009861BF"/>
    <w:rsid w:val="00990B3C"/>
    <w:rsid w:val="009C6665"/>
    <w:rsid w:val="009D1FBA"/>
    <w:rsid w:val="009E6664"/>
    <w:rsid w:val="009E711C"/>
    <w:rsid w:val="009F31EA"/>
    <w:rsid w:val="009F4681"/>
    <w:rsid w:val="009F5554"/>
    <w:rsid w:val="00A01D13"/>
    <w:rsid w:val="00A121B3"/>
    <w:rsid w:val="00A151E6"/>
    <w:rsid w:val="00A31A49"/>
    <w:rsid w:val="00A32576"/>
    <w:rsid w:val="00A61B76"/>
    <w:rsid w:val="00A73DDF"/>
    <w:rsid w:val="00A8651A"/>
    <w:rsid w:val="00A91C67"/>
    <w:rsid w:val="00AA4303"/>
    <w:rsid w:val="00AB6132"/>
    <w:rsid w:val="00AD2B6E"/>
    <w:rsid w:val="00AF02E0"/>
    <w:rsid w:val="00AF464A"/>
    <w:rsid w:val="00B152AF"/>
    <w:rsid w:val="00B36D2D"/>
    <w:rsid w:val="00B37F34"/>
    <w:rsid w:val="00B53D5A"/>
    <w:rsid w:val="00B61F7F"/>
    <w:rsid w:val="00B640C3"/>
    <w:rsid w:val="00B67AEA"/>
    <w:rsid w:val="00B875E7"/>
    <w:rsid w:val="00B903CE"/>
    <w:rsid w:val="00B93B1F"/>
    <w:rsid w:val="00BC5E8E"/>
    <w:rsid w:val="00BC719D"/>
    <w:rsid w:val="00BD385C"/>
    <w:rsid w:val="00BE0E4B"/>
    <w:rsid w:val="00BE100F"/>
    <w:rsid w:val="00BE1269"/>
    <w:rsid w:val="00BE4B49"/>
    <w:rsid w:val="00BE6801"/>
    <w:rsid w:val="00C0291B"/>
    <w:rsid w:val="00C05740"/>
    <w:rsid w:val="00C07190"/>
    <w:rsid w:val="00C11A5A"/>
    <w:rsid w:val="00C14F9F"/>
    <w:rsid w:val="00C2007C"/>
    <w:rsid w:val="00C37F6A"/>
    <w:rsid w:val="00C42412"/>
    <w:rsid w:val="00C73DA2"/>
    <w:rsid w:val="00C83F45"/>
    <w:rsid w:val="00C9332E"/>
    <w:rsid w:val="00C97187"/>
    <w:rsid w:val="00CA3730"/>
    <w:rsid w:val="00CB6145"/>
    <w:rsid w:val="00CC45E7"/>
    <w:rsid w:val="00CD382D"/>
    <w:rsid w:val="00CF6791"/>
    <w:rsid w:val="00D00427"/>
    <w:rsid w:val="00D02C4A"/>
    <w:rsid w:val="00D203DE"/>
    <w:rsid w:val="00D249D6"/>
    <w:rsid w:val="00D421BB"/>
    <w:rsid w:val="00D5613E"/>
    <w:rsid w:val="00D60B24"/>
    <w:rsid w:val="00D625C7"/>
    <w:rsid w:val="00D66966"/>
    <w:rsid w:val="00D77363"/>
    <w:rsid w:val="00D90D0B"/>
    <w:rsid w:val="00D95B6F"/>
    <w:rsid w:val="00DA4D39"/>
    <w:rsid w:val="00DA5DFF"/>
    <w:rsid w:val="00DB43DA"/>
    <w:rsid w:val="00DB69AD"/>
    <w:rsid w:val="00DD77BA"/>
    <w:rsid w:val="00DF005E"/>
    <w:rsid w:val="00DF5674"/>
    <w:rsid w:val="00DF7C12"/>
    <w:rsid w:val="00E24F48"/>
    <w:rsid w:val="00E422BE"/>
    <w:rsid w:val="00E4646D"/>
    <w:rsid w:val="00E5089C"/>
    <w:rsid w:val="00E62181"/>
    <w:rsid w:val="00E84B92"/>
    <w:rsid w:val="00E86DCD"/>
    <w:rsid w:val="00E94A1C"/>
    <w:rsid w:val="00E95427"/>
    <w:rsid w:val="00EA2130"/>
    <w:rsid w:val="00EC4AF9"/>
    <w:rsid w:val="00ED7629"/>
    <w:rsid w:val="00EE2B97"/>
    <w:rsid w:val="00EF11AE"/>
    <w:rsid w:val="00EF4602"/>
    <w:rsid w:val="00F03DF7"/>
    <w:rsid w:val="00F05258"/>
    <w:rsid w:val="00F07FBE"/>
    <w:rsid w:val="00F12CBF"/>
    <w:rsid w:val="00F24B46"/>
    <w:rsid w:val="00F259D0"/>
    <w:rsid w:val="00F27C00"/>
    <w:rsid w:val="00F37319"/>
    <w:rsid w:val="00F4048D"/>
    <w:rsid w:val="00F41FC6"/>
    <w:rsid w:val="00F478F9"/>
    <w:rsid w:val="00F54E89"/>
    <w:rsid w:val="00F5785A"/>
    <w:rsid w:val="00F61B69"/>
    <w:rsid w:val="00F61D32"/>
    <w:rsid w:val="00F63593"/>
    <w:rsid w:val="00F74B65"/>
    <w:rsid w:val="00F83261"/>
    <w:rsid w:val="00F8366F"/>
    <w:rsid w:val="00FA2DFF"/>
    <w:rsid w:val="00FC398C"/>
    <w:rsid w:val="00FC4612"/>
    <w:rsid w:val="00FC6D23"/>
    <w:rsid w:val="00FC79DD"/>
    <w:rsid w:val="00FD546D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83EB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mrc.ymca.org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nmcc.ymca.org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KCARC@melbourne.vic.gov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22" Type="http://schemas.openxmlformats.org/officeDocument/2006/relationships/fontTable" Target="fontTable.xml"/><Relationship Id="rId9" Type="http://schemas.openxmlformats.org/officeDocument/2006/relationships/footnotes" Target="footnotes.xml"/><Relationship Id="rId14" Type="http://schemas.openxmlformats.org/officeDocument/2006/relationships/hyperlink" Target="https://www.melbourne.vic.gov.au/building-and-development/shaping-the-city/city-projects/Pages/city-projec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0BEF6-81C5-4225-89C5-F367389A75A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1ef61637-bdcb-4156-91bc-9b3008928da0"/>
    <ds:schemaRef ds:uri="c2f7a867-e50d-4cce-953a-15f259fd62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03D796-8190-402B-BCE8-2750DC6C9BB7}"/>
</file>

<file path=customXml/itemProps4.xml><?xml version="1.0" encoding="utf-8"?>
<ds:datastoreItem xmlns:ds="http://schemas.openxmlformats.org/officeDocument/2006/customXml" ds:itemID="{B3156821-5E59-4B73-AC97-6929EC9C25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Kensington Community Aquatic and Recreation Centre - construction update - September 2022</vt:lpstr>
    </vt:vector>
  </TitlesOfParts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Kensington Community Aquatic and Recreation Centre - construction update - September 2022</dc:title>
  <dc:subject/>
  <dc:creator/>
  <cp:keywords/>
  <cp:lastModifiedBy/>
  <cp:revision>1</cp:revision>
  <dcterms:created xsi:type="dcterms:W3CDTF">2022-09-14T04:15:00Z</dcterms:created>
  <dcterms:modified xsi:type="dcterms:W3CDTF">2022-09-27T23:42:00Z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ac71e44a-c36b-42d9-b1c1-e18fb91985b4</vt:lpwstr>
  </property>
</Properties>
</file>