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B76D8" w14:textId="7788864A" w:rsidR="00BE6801" w:rsidRDefault="00981055" w:rsidP="00E978ED">
      <w:pPr>
        <w:pStyle w:val="Heading1"/>
        <w:rPr>
          <w:rFonts w:hint="eastAsia"/>
        </w:rPr>
      </w:pPr>
      <w:r>
        <w:rPr>
          <w:noProof/>
          <w:lang w:val="en-AU" w:eastAsia="en-AU"/>
        </w:rPr>
        <w:drawing>
          <wp:anchor distT="0" distB="0" distL="114300" distR="114300" simplePos="0" relativeHeight="251658240" behindDoc="0" locked="0" layoutInCell="1" allowOverlap="1" wp14:anchorId="7E2B76E8" wp14:editId="7E2B76E9">
            <wp:simplePos x="0" y="0"/>
            <wp:positionH relativeFrom="margin">
              <wp:align>right</wp:align>
            </wp:positionH>
            <wp:positionV relativeFrom="paragraph">
              <wp:posOffset>539</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FD5ACE">
        <w:t>Gateway to GMH</w:t>
      </w:r>
    </w:p>
    <w:p w14:paraId="7E2B76D9" w14:textId="77777777" w:rsidR="00981055" w:rsidRDefault="00981055" w:rsidP="00981055">
      <w:pPr>
        <w:pStyle w:val="Heading2"/>
        <w:rPr>
          <w:rFonts w:hint="eastAsia"/>
        </w:rPr>
      </w:pPr>
      <w:r>
        <w:t xml:space="preserve">Construction bulletin </w:t>
      </w:r>
    </w:p>
    <w:p w14:paraId="7E2B76DA" w14:textId="0D0B88EA" w:rsidR="00981055" w:rsidRPr="00981055" w:rsidRDefault="0031295E" w:rsidP="00981055">
      <w:pPr>
        <w:pStyle w:val="Heading3"/>
        <w:rPr>
          <w:rFonts w:hint="eastAsia"/>
        </w:rPr>
      </w:pPr>
      <w:r>
        <w:t>September</w:t>
      </w:r>
      <w:r w:rsidR="00981055">
        <w:t xml:space="preserve"> 2022</w:t>
      </w:r>
    </w:p>
    <w:p w14:paraId="5AB28D11" w14:textId="77777777" w:rsidR="00300400" w:rsidRDefault="00C63246" w:rsidP="00B86A31">
      <w:r>
        <w:t xml:space="preserve">The delivery of the Gateway to GMH project is progressing, with works anticipated to be complete by the end of 2022. </w:t>
      </w:r>
    </w:p>
    <w:p w14:paraId="1F70BA38" w14:textId="10990DC9" w:rsidR="00C63246" w:rsidRDefault="00C63246" w:rsidP="00B86A31">
      <w:r>
        <w:t>The project is the first step in Turner Street’s transformation into a key multi-modal movement corridor from the former General Motors Holden</w:t>
      </w:r>
      <w:bookmarkStart w:id="0" w:name="_GoBack"/>
      <w:bookmarkEnd w:id="0"/>
      <w:r>
        <w:t xml:space="preserve"> (GMH) site to the city and other innovation precincts.</w:t>
      </w:r>
    </w:p>
    <w:p w14:paraId="4772D668" w14:textId="77777777" w:rsidR="00F363B4" w:rsidRDefault="00F363B4" w:rsidP="00974EE9">
      <w:pPr>
        <w:pStyle w:val="Heading3"/>
        <w:rPr>
          <w:rFonts w:ascii="Arial" w:eastAsia="MS Mincho" w:hAnsi="Arial"/>
          <w:sz w:val="20"/>
          <w:szCs w:val="24"/>
          <w:lang w:val="en-AU"/>
        </w:rPr>
      </w:pPr>
      <w:r w:rsidRPr="00F363B4">
        <w:rPr>
          <w:rFonts w:ascii="Arial" w:eastAsia="MS Mincho" w:hAnsi="Arial"/>
          <w:sz w:val="20"/>
          <w:szCs w:val="24"/>
          <w:lang w:val="en-AU"/>
        </w:rPr>
        <w:t xml:space="preserve">City of Melbourne is partnering with the Department of Jobs, Precincts and Regions to deliver early works on the Gateway to GMH project. The works will introduce safe cycling, street greening, integrated public art and new technologies along Turner and Graham streets, linking with newly improved cycling conditions off-road along Lorimer Street and a connection north to River Esplanade. </w:t>
      </w:r>
    </w:p>
    <w:p w14:paraId="2E2397EE" w14:textId="288668E5" w:rsidR="00974EE9" w:rsidRDefault="00974EE9" w:rsidP="00974EE9">
      <w:pPr>
        <w:pStyle w:val="Heading3"/>
        <w:rPr>
          <w:rFonts w:hint="eastAsia"/>
        </w:rPr>
      </w:pPr>
      <w:r>
        <w:t>Recent and upcoming works</w:t>
      </w:r>
    </w:p>
    <w:p w14:paraId="0E42559F" w14:textId="4CB62847" w:rsidR="00974EE9" w:rsidRDefault="00974EE9" w:rsidP="00956BA8">
      <w:pPr>
        <w:tabs>
          <w:tab w:val="left" w:pos="7380"/>
        </w:tabs>
      </w:pPr>
      <w:r>
        <w:t>Recent</w:t>
      </w:r>
      <w:r w:rsidR="00585CB2">
        <w:t>ly completed</w:t>
      </w:r>
      <w:r>
        <w:t xml:space="preserve"> works </w:t>
      </w:r>
      <w:r w:rsidR="00585CB2">
        <w:t>include</w:t>
      </w:r>
      <w:r>
        <w:t>:</w:t>
      </w:r>
      <w:r w:rsidR="00956BA8">
        <w:tab/>
      </w:r>
    </w:p>
    <w:p w14:paraId="102B6217" w14:textId="1FF37DFE" w:rsidR="00974EE9" w:rsidRDefault="00974EE9" w:rsidP="00974EE9">
      <w:pPr>
        <w:pStyle w:val="ListBullet"/>
      </w:pPr>
      <w:r>
        <w:t xml:space="preserve">excavation in </w:t>
      </w:r>
      <w:r w:rsidR="00956BA8">
        <w:t>preparation for the new walking and cycling path</w:t>
      </w:r>
      <w:r w:rsidR="001B1028">
        <w:t xml:space="preserve"> on the southern side of Turner Street, between Graham and Salmon str</w:t>
      </w:r>
      <w:r w:rsidR="00E4088E">
        <w:t>eets</w:t>
      </w:r>
    </w:p>
    <w:p w14:paraId="107391FF" w14:textId="6178CF1E" w:rsidR="00974EE9" w:rsidRDefault="00974EE9" w:rsidP="00974EE9">
      <w:pPr>
        <w:pStyle w:val="ListBullet"/>
      </w:pPr>
      <w:r>
        <w:t>i</w:t>
      </w:r>
      <w:r w:rsidR="00E4088E">
        <w:t xml:space="preserve">nstalling </w:t>
      </w:r>
      <w:r>
        <w:t xml:space="preserve">underground </w:t>
      </w:r>
      <w:r w:rsidR="00956BA8">
        <w:t>communication</w:t>
      </w:r>
      <w:r>
        <w:t xml:space="preserve"> </w:t>
      </w:r>
      <w:r w:rsidR="00956BA8">
        <w:t>infrastructure to accommodate and improve network capacity for future services</w:t>
      </w:r>
      <w:r>
        <w:t xml:space="preserve"> </w:t>
      </w:r>
    </w:p>
    <w:p w14:paraId="16E22581" w14:textId="77777777" w:rsidR="0058038D" w:rsidRDefault="00974EE9" w:rsidP="0025354B">
      <w:r>
        <w:t>Upcoming wo</w:t>
      </w:r>
      <w:r w:rsidR="00D53093">
        <w:t>rks will include</w:t>
      </w:r>
      <w:r w:rsidR="0058038D">
        <w:t>:</w:t>
      </w:r>
      <w:r w:rsidR="001B1028">
        <w:t xml:space="preserve"> </w:t>
      </w:r>
    </w:p>
    <w:p w14:paraId="5CCDC630" w14:textId="2D221C01" w:rsidR="0058038D" w:rsidRDefault="0058038D" w:rsidP="0058038D">
      <w:pPr>
        <w:pStyle w:val="ListBullet"/>
      </w:pPr>
      <w:r>
        <w:t xml:space="preserve">laying </w:t>
      </w:r>
      <w:r w:rsidR="00974EE9">
        <w:t>the new walkin</w:t>
      </w:r>
      <w:r w:rsidR="00D53093">
        <w:t>g and cycling path</w:t>
      </w:r>
      <w:r>
        <w:t xml:space="preserve"> on </w:t>
      </w:r>
      <w:r w:rsidR="00300400">
        <w:t xml:space="preserve">the southern side of </w:t>
      </w:r>
      <w:r>
        <w:t>Turner Street, which will include sections constructed from asphalt, recycled glass and porous materials</w:t>
      </w:r>
    </w:p>
    <w:p w14:paraId="3483DBE0" w14:textId="77777777" w:rsidR="0058038D" w:rsidRDefault="0058038D" w:rsidP="0058038D">
      <w:pPr>
        <w:pStyle w:val="ListBullet"/>
      </w:pPr>
      <w:r>
        <w:t>p</w:t>
      </w:r>
      <w:r w:rsidR="00D53093">
        <w:t xml:space="preserve">lanting </w:t>
      </w:r>
      <w:r w:rsidR="00974EE9">
        <w:t>shru</w:t>
      </w:r>
      <w:r>
        <w:t>bs and other understory plants</w:t>
      </w:r>
    </w:p>
    <w:p w14:paraId="0E9C637A" w14:textId="77777777" w:rsidR="0058038D" w:rsidRDefault="00974EE9" w:rsidP="0058038D">
      <w:pPr>
        <w:pStyle w:val="ListBullet"/>
      </w:pPr>
      <w:r>
        <w:t>inst</w:t>
      </w:r>
      <w:r w:rsidR="001B1028">
        <w:t>alling tra</w:t>
      </w:r>
      <w:r w:rsidR="0058038D">
        <w:t xml:space="preserve">ffic calming measures </w:t>
      </w:r>
    </w:p>
    <w:p w14:paraId="68BAF6AE" w14:textId="77777777" w:rsidR="0058038D" w:rsidRDefault="00974EE9" w:rsidP="0058038D">
      <w:pPr>
        <w:pStyle w:val="ListBullet"/>
      </w:pPr>
      <w:r>
        <w:t>dr</w:t>
      </w:r>
      <w:r w:rsidR="0058038D">
        <w:t>ainage works</w:t>
      </w:r>
    </w:p>
    <w:p w14:paraId="7E2B76DE" w14:textId="091855BF" w:rsidR="0025354B" w:rsidRDefault="001B1028" w:rsidP="0058038D">
      <w:pPr>
        <w:pStyle w:val="ListBullet"/>
      </w:pPr>
      <w:r>
        <w:t>completing on-road linemarking and installing separation kerbs along Graham Street (betwe</w:t>
      </w:r>
      <w:r w:rsidR="00AA3095">
        <w:t>en Turner and Lorimer streets)</w:t>
      </w:r>
    </w:p>
    <w:p w14:paraId="059E415A" w14:textId="61BEBE39" w:rsidR="00AA3095" w:rsidRDefault="00AA3095" w:rsidP="00AA3095">
      <w:pPr>
        <w:pStyle w:val="ListBullet"/>
      </w:pPr>
      <w:r>
        <w:t xml:space="preserve">installing new solar lighting. </w:t>
      </w:r>
    </w:p>
    <w:p w14:paraId="7E2B76E5" w14:textId="77777777" w:rsidR="0025354B" w:rsidRDefault="0025354B" w:rsidP="0025354B">
      <w:pPr>
        <w:pStyle w:val="Heading3"/>
        <w:rPr>
          <w:rFonts w:hint="eastAsia"/>
        </w:rPr>
      </w:pPr>
      <w:r>
        <w:t>Timing and impacts</w:t>
      </w:r>
    </w:p>
    <w:p w14:paraId="7E2B76E6" w14:textId="6F2952DB" w:rsidR="008A2D04" w:rsidRPr="008A2D04" w:rsidRDefault="008A2D04" w:rsidP="008A2D04">
      <w:pPr>
        <w:rPr>
          <w:lang w:val="en-US"/>
        </w:rPr>
      </w:pPr>
      <w:bookmarkStart w:id="1" w:name="_Toc403992347"/>
      <w:bookmarkStart w:id="2" w:name="_Toc403992582"/>
      <w:bookmarkStart w:id="3" w:name="_Toc419966635"/>
      <w:bookmarkStart w:id="4" w:name="_Toc419982221"/>
      <w:bookmarkStart w:id="5" w:name="_Toc419982307"/>
      <w:r w:rsidRPr="008A2D04">
        <w:rPr>
          <w:lang w:val="en-US"/>
        </w:rPr>
        <w:t xml:space="preserve">Construction hours will </w:t>
      </w:r>
      <w:r w:rsidR="00974EE9">
        <w:rPr>
          <w:lang w:val="en-US"/>
        </w:rPr>
        <w:t>remain</w:t>
      </w:r>
      <w:r w:rsidRPr="008A2D04">
        <w:rPr>
          <w:lang w:val="en-US"/>
        </w:rPr>
        <w:t xml:space="preserve"> 7am to 4pm Monday to Friday, and occasional Saturday works may be required. </w:t>
      </w:r>
    </w:p>
    <w:p w14:paraId="68464A9E" w14:textId="77777777" w:rsidR="001A1CED" w:rsidRDefault="001A1CED" w:rsidP="008A2D04">
      <w:pPr>
        <w:rPr>
          <w:lang w:val="en-US"/>
        </w:rPr>
      </w:pPr>
      <w:r>
        <w:rPr>
          <w:lang w:val="en-US"/>
        </w:rPr>
        <w:t xml:space="preserve">Traffic management </w:t>
      </w:r>
      <w:r w:rsidR="008A2D04" w:rsidRPr="008A2D04">
        <w:rPr>
          <w:lang w:val="en-US"/>
        </w:rPr>
        <w:t xml:space="preserve">will </w:t>
      </w:r>
      <w:r>
        <w:rPr>
          <w:lang w:val="en-US"/>
        </w:rPr>
        <w:t xml:space="preserve">continue </w:t>
      </w:r>
      <w:r w:rsidR="008A2D04" w:rsidRPr="008A2D04">
        <w:rPr>
          <w:lang w:val="en-US"/>
        </w:rPr>
        <w:t xml:space="preserve">be in place throughout the project to guide public road users and pedestrians. </w:t>
      </w:r>
    </w:p>
    <w:p w14:paraId="604AB765" w14:textId="77777777" w:rsidR="001A1CED" w:rsidRDefault="008A2D04" w:rsidP="008A2D04">
      <w:pPr>
        <w:rPr>
          <w:lang w:val="en-US"/>
        </w:rPr>
      </w:pPr>
      <w:r w:rsidRPr="008A2D04">
        <w:rPr>
          <w:lang w:val="en-US"/>
        </w:rPr>
        <w:t xml:space="preserve">Pedestrian and vehicle access in Turner Street will be restricted for short periods (including temporary diversions), but access to Turner Street properties will be maintained at all times. </w:t>
      </w:r>
    </w:p>
    <w:p w14:paraId="659123C3" w14:textId="7E1928AC" w:rsidR="00C63246" w:rsidRPr="00300400" w:rsidRDefault="008A2D04" w:rsidP="008A2D04">
      <w:pPr>
        <w:rPr>
          <w:lang w:val="en-US"/>
        </w:rPr>
      </w:pPr>
      <w:r w:rsidRPr="008A2D04">
        <w:rPr>
          <w:lang w:val="en-US"/>
        </w:rPr>
        <w:t>While we will endeavor to keep noise levels to a minimum, some noise will be required.</w:t>
      </w:r>
      <w:bookmarkEnd w:id="1"/>
      <w:bookmarkEnd w:id="2"/>
      <w:bookmarkEnd w:id="3"/>
      <w:bookmarkEnd w:id="4"/>
      <w:bookmarkEnd w:id="5"/>
    </w:p>
    <w:sectPr w:rsidR="00C63246" w:rsidRPr="00300400"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76EC" w14:textId="77777777" w:rsidR="00D77CD7" w:rsidRDefault="00D77CD7" w:rsidP="00BC719D">
      <w:pPr>
        <w:spacing w:after="0"/>
      </w:pPr>
      <w:r>
        <w:separator/>
      </w:r>
    </w:p>
  </w:endnote>
  <w:endnote w:type="continuationSeparator" w:id="0">
    <w:p w14:paraId="7E2B76ED" w14:textId="77777777" w:rsidR="00D77CD7" w:rsidRDefault="00D77CD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D959" w14:textId="77777777" w:rsidR="00CF4C8E" w:rsidRDefault="00CF4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35AC" w14:textId="77777777" w:rsidR="00CF4C8E" w:rsidRDefault="00CF4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7626" w14:textId="77777777" w:rsidR="00CF4C8E" w:rsidRDefault="00CF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76EA" w14:textId="77777777" w:rsidR="00D77CD7" w:rsidRDefault="00D77CD7" w:rsidP="00577A39">
      <w:pPr>
        <w:spacing w:after="40" w:line="240" w:lineRule="auto"/>
      </w:pPr>
      <w:r>
        <w:separator/>
      </w:r>
    </w:p>
  </w:footnote>
  <w:footnote w:type="continuationSeparator" w:id="0">
    <w:p w14:paraId="7E2B76EB" w14:textId="77777777" w:rsidR="00D77CD7" w:rsidRDefault="00D77CD7"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384B" w14:textId="77777777" w:rsidR="00CF4C8E" w:rsidRDefault="00CF4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6C69" w14:textId="77777777" w:rsidR="00CF4C8E" w:rsidRDefault="00CF4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6BA0" w14:textId="77777777" w:rsidR="00CF4C8E" w:rsidRDefault="00CF4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3F4E09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A480E"/>
    <w:multiLevelType w:val="multilevel"/>
    <w:tmpl w:val="82CC50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CC44307"/>
    <w:multiLevelType w:val="hybridMultilevel"/>
    <w:tmpl w:val="7020F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6"/>
  </w:num>
  <w:num w:numId="3">
    <w:abstractNumId w:val="1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3"/>
  </w:num>
  <w:num w:numId="19">
    <w:abstractNumId w:val="13"/>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00"/>
    <w:rsid w:val="00020B35"/>
    <w:rsid w:val="000437C5"/>
    <w:rsid w:val="000474AE"/>
    <w:rsid w:val="00071857"/>
    <w:rsid w:val="0007610D"/>
    <w:rsid w:val="000A2BDA"/>
    <w:rsid w:val="000A48D5"/>
    <w:rsid w:val="000B5EAA"/>
    <w:rsid w:val="000F3535"/>
    <w:rsid w:val="00125FD4"/>
    <w:rsid w:val="001515FF"/>
    <w:rsid w:val="00190B0E"/>
    <w:rsid w:val="001A1CED"/>
    <w:rsid w:val="001B1028"/>
    <w:rsid w:val="001B51BF"/>
    <w:rsid w:val="001F46B4"/>
    <w:rsid w:val="001F554D"/>
    <w:rsid w:val="002028AB"/>
    <w:rsid w:val="002436A6"/>
    <w:rsid w:val="002438B7"/>
    <w:rsid w:val="0024773F"/>
    <w:rsid w:val="0025354B"/>
    <w:rsid w:val="00287FAC"/>
    <w:rsid w:val="002A0246"/>
    <w:rsid w:val="002D16F6"/>
    <w:rsid w:val="002D630D"/>
    <w:rsid w:val="002E4153"/>
    <w:rsid w:val="002F47B6"/>
    <w:rsid w:val="002F6A88"/>
    <w:rsid w:val="00300400"/>
    <w:rsid w:val="0031295E"/>
    <w:rsid w:val="00364A2B"/>
    <w:rsid w:val="00380F44"/>
    <w:rsid w:val="00392688"/>
    <w:rsid w:val="003B5A6F"/>
    <w:rsid w:val="003B5EB0"/>
    <w:rsid w:val="003D63A8"/>
    <w:rsid w:val="003E3A9F"/>
    <w:rsid w:val="00407429"/>
    <w:rsid w:val="00426584"/>
    <w:rsid w:val="00431D45"/>
    <w:rsid w:val="004564F4"/>
    <w:rsid w:val="00457042"/>
    <w:rsid w:val="00463357"/>
    <w:rsid w:val="004878DB"/>
    <w:rsid w:val="00493E0A"/>
    <w:rsid w:val="00494A2D"/>
    <w:rsid w:val="004A26E3"/>
    <w:rsid w:val="004D00DD"/>
    <w:rsid w:val="004E1ECE"/>
    <w:rsid w:val="004F54F5"/>
    <w:rsid w:val="005333EE"/>
    <w:rsid w:val="00535159"/>
    <w:rsid w:val="0053666A"/>
    <w:rsid w:val="00552906"/>
    <w:rsid w:val="005620A0"/>
    <w:rsid w:val="0056634E"/>
    <w:rsid w:val="00566B1F"/>
    <w:rsid w:val="0057264C"/>
    <w:rsid w:val="00577A39"/>
    <w:rsid w:val="0058038D"/>
    <w:rsid w:val="005814F5"/>
    <w:rsid w:val="00585CB2"/>
    <w:rsid w:val="005907AB"/>
    <w:rsid w:val="005D30BA"/>
    <w:rsid w:val="005F4391"/>
    <w:rsid w:val="0060256C"/>
    <w:rsid w:val="00632BB4"/>
    <w:rsid w:val="00640702"/>
    <w:rsid w:val="00657039"/>
    <w:rsid w:val="00687D4A"/>
    <w:rsid w:val="006A2F63"/>
    <w:rsid w:val="006A3718"/>
    <w:rsid w:val="006C7F7B"/>
    <w:rsid w:val="00712950"/>
    <w:rsid w:val="00715B3E"/>
    <w:rsid w:val="0073401D"/>
    <w:rsid w:val="007361D8"/>
    <w:rsid w:val="00737A99"/>
    <w:rsid w:val="00782B00"/>
    <w:rsid w:val="00782E37"/>
    <w:rsid w:val="007A0AA6"/>
    <w:rsid w:val="007D5961"/>
    <w:rsid w:val="007E291E"/>
    <w:rsid w:val="007F0661"/>
    <w:rsid w:val="00802A52"/>
    <w:rsid w:val="00806F0F"/>
    <w:rsid w:val="00831224"/>
    <w:rsid w:val="00850D66"/>
    <w:rsid w:val="00855F84"/>
    <w:rsid w:val="00881C97"/>
    <w:rsid w:val="008A2D04"/>
    <w:rsid w:val="008C6D56"/>
    <w:rsid w:val="008D2DDA"/>
    <w:rsid w:val="008D6042"/>
    <w:rsid w:val="008E2476"/>
    <w:rsid w:val="009043FC"/>
    <w:rsid w:val="009050C6"/>
    <w:rsid w:val="0091365A"/>
    <w:rsid w:val="0091672E"/>
    <w:rsid w:val="00955E32"/>
    <w:rsid w:val="00956BA8"/>
    <w:rsid w:val="0097181E"/>
    <w:rsid w:val="00973A35"/>
    <w:rsid w:val="00974EE9"/>
    <w:rsid w:val="00981055"/>
    <w:rsid w:val="00990B3C"/>
    <w:rsid w:val="009B1F8A"/>
    <w:rsid w:val="009D1FBA"/>
    <w:rsid w:val="009D44F3"/>
    <w:rsid w:val="009F4681"/>
    <w:rsid w:val="00A01D13"/>
    <w:rsid w:val="00A03D3C"/>
    <w:rsid w:val="00A121B3"/>
    <w:rsid w:val="00A24876"/>
    <w:rsid w:val="00A8651A"/>
    <w:rsid w:val="00A93167"/>
    <w:rsid w:val="00AA3095"/>
    <w:rsid w:val="00AA4303"/>
    <w:rsid w:val="00AA4B31"/>
    <w:rsid w:val="00AA6DCB"/>
    <w:rsid w:val="00AB6132"/>
    <w:rsid w:val="00AD2B6E"/>
    <w:rsid w:val="00AF02E0"/>
    <w:rsid w:val="00B03B64"/>
    <w:rsid w:val="00B152AF"/>
    <w:rsid w:val="00B53D5A"/>
    <w:rsid w:val="00B61F7F"/>
    <w:rsid w:val="00B86A31"/>
    <w:rsid w:val="00B93B1F"/>
    <w:rsid w:val="00BB31C7"/>
    <w:rsid w:val="00BC5E8E"/>
    <w:rsid w:val="00BC719D"/>
    <w:rsid w:val="00BE100F"/>
    <w:rsid w:val="00BE1269"/>
    <w:rsid w:val="00BE4B49"/>
    <w:rsid w:val="00BE6801"/>
    <w:rsid w:val="00C01675"/>
    <w:rsid w:val="00C0291B"/>
    <w:rsid w:val="00C05740"/>
    <w:rsid w:val="00C07190"/>
    <w:rsid w:val="00C14F9F"/>
    <w:rsid w:val="00C2007C"/>
    <w:rsid w:val="00C37F6A"/>
    <w:rsid w:val="00C42412"/>
    <w:rsid w:val="00C63246"/>
    <w:rsid w:val="00C73DA2"/>
    <w:rsid w:val="00CA3730"/>
    <w:rsid w:val="00CB6145"/>
    <w:rsid w:val="00CD382D"/>
    <w:rsid w:val="00CF4C8E"/>
    <w:rsid w:val="00D00427"/>
    <w:rsid w:val="00D02C4A"/>
    <w:rsid w:val="00D279B4"/>
    <w:rsid w:val="00D3550D"/>
    <w:rsid w:val="00D53093"/>
    <w:rsid w:val="00D77363"/>
    <w:rsid w:val="00D77CD7"/>
    <w:rsid w:val="00D94BC1"/>
    <w:rsid w:val="00E4088E"/>
    <w:rsid w:val="00E4646D"/>
    <w:rsid w:val="00E5089C"/>
    <w:rsid w:val="00E86DCD"/>
    <w:rsid w:val="00E94A1C"/>
    <w:rsid w:val="00E978ED"/>
    <w:rsid w:val="00EA2130"/>
    <w:rsid w:val="00EB1D1D"/>
    <w:rsid w:val="00EC4AF9"/>
    <w:rsid w:val="00ED7629"/>
    <w:rsid w:val="00EF11AE"/>
    <w:rsid w:val="00F00A36"/>
    <w:rsid w:val="00F03DF7"/>
    <w:rsid w:val="00F07FBE"/>
    <w:rsid w:val="00F24B46"/>
    <w:rsid w:val="00F363B4"/>
    <w:rsid w:val="00F4048D"/>
    <w:rsid w:val="00F41FC6"/>
    <w:rsid w:val="00F45658"/>
    <w:rsid w:val="00F61B69"/>
    <w:rsid w:val="00F63593"/>
    <w:rsid w:val="00F83261"/>
    <w:rsid w:val="00FA2DFF"/>
    <w:rsid w:val="00FC4CB6"/>
    <w:rsid w:val="00FC6D23"/>
    <w:rsid w:val="00FD5ACE"/>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2B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3C173-69A6-4D62-A1DA-D2B915E946CF}">
  <ds:schemaRefs>
    <ds:schemaRef ds:uri="http://schemas.openxmlformats.org/officeDocument/2006/bibliography"/>
  </ds:schemaRefs>
</ds:datastoreItem>
</file>

<file path=customXml/itemProps2.xml><?xml version="1.0" encoding="utf-8"?>
<ds:datastoreItem xmlns:ds="http://schemas.openxmlformats.org/officeDocument/2006/customXml" ds:itemID="{E2D9D781-62C5-465C-8E36-E2F38577269E}"/>
</file>

<file path=customXml/itemProps3.xml><?xml version="1.0" encoding="utf-8"?>
<ds:datastoreItem xmlns:ds="http://schemas.openxmlformats.org/officeDocument/2006/customXml" ds:itemID="{FC85C5A7-7696-479F-BB9A-EEA6AB34A195}"/>
</file>

<file path=customXml/itemProps4.xml><?xml version="1.0" encoding="utf-8"?>
<ds:datastoreItem xmlns:ds="http://schemas.openxmlformats.org/officeDocument/2006/customXml" ds:itemID="{14E81A88-5D44-4122-A3F3-D66CF33D7600}"/>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GMH construction bulletin September 2022</dc:title>
  <dc:subject/>
  <dc:creator/>
  <cp:keywords/>
  <cp:lastModifiedBy/>
  <cp:revision>1</cp:revision>
  <dcterms:created xsi:type="dcterms:W3CDTF">2022-09-13T01:54:00Z</dcterms:created>
  <dcterms:modified xsi:type="dcterms:W3CDTF">2022-09-13T01:54:00Z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