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952D72" w:rsidRPr="00952D72" w:rsidRDefault="00952D72" w:rsidP="00952D72">
      <w:pPr>
        <w:pStyle w:val="DocumentTitle"/>
        <w:rPr>
          <w:sz w:val="40"/>
        </w:rPr>
      </w:pPr>
      <w:bookmarkStart w:id="1" w:name="_Toc165447787"/>
      <w:r w:rsidRPr="00952D72">
        <w:rPr>
          <w:b/>
          <w:sz w:val="40"/>
        </w:rPr>
        <w:t>Community Organisation Training</w:t>
      </w:r>
      <w:r>
        <w:rPr>
          <w:sz w:val="40"/>
        </w:rPr>
        <w:br/>
      </w:r>
      <w:r w:rsidRPr="00952D72">
        <w:rPr>
          <w:rStyle w:val="SubtitleChar"/>
          <w:sz w:val="32"/>
        </w:rPr>
        <w:t>Current opportunities for 2024</w:t>
      </w:r>
    </w:p>
    <w:p w:rsidR="00952D72" w:rsidRPr="0026144E" w:rsidRDefault="00952D72" w:rsidP="00952D72">
      <w:pPr>
        <w:pStyle w:val="Heading2"/>
        <w:rPr>
          <w:rFonts w:ascii="Arial" w:hAnsi="Arial" w:cs="Arial"/>
          <w:b/>
        </w:rPr>
      </w:pPr>
      <w:bookmarkStart w:id="2" w:name="_Toc165447788"/>
      <w:bookmarkEnd w:id="1"/>
      <w:r w:rsidRPr="0026144E">
        <w:rPr>
          <w:rFonts w:ascii="Arial" w:hAnsi="Arial" w:cs="Arial"/>
          <w:b/>
        </w:rPr>
        <w:t>Finance training</w:t>
      </w:r>
      <w:bookmarkEnd w:id="2"/>
    </w:p>
    <w:p w:rsidR="00952D72" w:rsidRDefault="00952D72" w:rsidP="00952D72">
      <w:pPr>
        <w:rPr>
          <w:rFonts w:eastAsia="Times New Roman"/>
        </w:rPr>
      </w:pPr>
      <w:r w:rsidRPr="0026144E">
        <w:rPr>
          <w:rFonts w:eastAsia="Times New Roman"/>
          <w:b/>
        </w:rPr>
        <w:t xml:space="preserve">Date: </w:t>
      </w:r>
      <w:r>
        <w:rPr>
          <w:rFonts w:eastAsia="Times New Roman"/>
        </w:rPr>
        <w:t>22 May</w:t>
      </w:r>
    </w:p>
    <w:p w:rsidR="00952D72" w:rsidRDefault="00952D72" w:rsidP="00952D72">
      <w:pPr>
        <w:rPr>
          <w:rFonts w:eastAsia="Times New Roman"/>
        </w:rPr>
      </w:pPr>
      <w:r w:rsidRPr="0026144E">
        <w:rPr>
          <w:rFonts w:eastAsia="Times New Roman"/>
          <w:b/>
        </w:rPr>
        <w:t xml:space="preserve">Time: </w:t>
      </w:r>
      <w:r>
        <w:rPr>
          <w:rFonts w:eastAsia="Times New Roman"/>
        </w:rPr>
        <w:t>10.00am – 3.30pm</w:t>
      </w:r>
    </w:p>
    <w:p w:rsidR="00952D72" w:rsidRDefault="00952D72" w:rsidP="00952D72">
      <w:pPr>
        <w:rPr>
          <w:rFonts w:eastAsia="Times New Roman"/>
        </w:rPr>
      </w:pPr>
      <w:r w:rsidRPr="0026144E">
        <w:rPr>
          <w:rFonts w:eastAsia="Times New Roman"/>
          <w:b/>
        </w:rPr>
        <w:t xml:space="preserve">Mode: </w:t>
      </w:r>
      <w:r>
        <w:rPr>
          <w:rFonts w:eastAsia="Times New Roman"/>
        </w:rPr>
        <w:t>Online via Zoom</w:t>
      </w:r>
    </w:p>
    <w:p w:rsidR="00952D72" w:rsidRPr="00EA149B" w:rsidRDefault="00952D72" w:rsidP="00952D72">
      <w:pPr>
        <w:rPr>
          <w:rFonts w:eastAsia="Times New Roman"/>
        </w:rPr>
      </w:pPr>
      <w:r w:rsidRPr="00EA149B">
        <w:rPr>
          <w:rFonts w:eastAsia="Times New Roman"/>
        </w:rPr>
        <w:t xml:space="preserve">Board members, CEO's and managers of not for profit organisations come to the role with a mix of skills and experience which makes their contribution to the overall success of the organisation unique and significant. Many don't have an in-depth knowledge of accounting or a head for numbers, yet their individual responsibilities often </w:t>
      </w:r>
      <w:r>
        <w:rPr>
          <w:rFonts w:eastAsia="Times New Roman"/>
        </w:rPr>
        <w:t>incorporate budget development.</w:t>
      </w:r>
    </w:p>
    <w:p w:rsidR="004502FA" w:rsidRDefault="00952D72" w:rsidP="004502FA">
      <w:pPr>
        <w:rPr>
          <w:rFonts w:eastAsia="Times New Roman"/>
        </w:rPr>
      </w:pPr>
      <w:r w:rsidRPr="00EA149B">
        <w:rPr>
          <w:rFonts w:eastAsia="Times New Roman"/>
        </w:rPr>
        <w:t xml:space="preserve">This workshop will show that it's not as difficult to read and understand the figures presented in financial reports as you think. It will give you and your team the knowledge required to be able to read and understand their financial reports and make better informed decisions around the finances. </w:t>
      </w:r>
      <w:bookmarkStart w:id="3" w:name="_Toc165447789"/>
    </w:p>
    <w:p w:rsidR="004502FA" w:rsidRDefault="004502FA" w:rsidP="004502FA">
      <w:pPr>
        <w:rPr>
          <w:rFonts w:eastAsia="Times New Roman"/>
        </w:rPr>
      </w:pPr>
    </w:p>
    <w:p w:rsidR="00952D72" w:rsidRPr="004502FA" w:rsidRDefault="00952D72" w:rsidP="004502FA">
      <w:pPr>
        <w:pStyle w:val="Heading2"/>
        <w:rPr>
          <w:rFonts w:ascii="Arial" w:hAnsi="Arial" w:cs="Arial"/>
          <w:b/>
        </w:rPr>
      </w:pPr>
      <w:r w:rsidRPr="004502FA">
        <w:rPr>
          <w:rFonts w:ascii="Arial" w:hAnsi="Arial" w:cs="Arial"/>
          <w:b/>
        </w:rPr>
        <w:t>Board Chair training</w:t>
      </w:r>
      <w:bookmarkEnd w:id="3"/>
    </w:p>
    <w:p w:rsidR="00952D72" w:rsidRDefault="00952D72" w:rsidP="00952D72">
      <w:pPr>
        <w:rPr>
          <w:rFonts w:eastAsia="Times New Roman"/>
        </w:rPr>
      </w:pPr>
      <w:r w:rsidRPr="0026144E">
        <w:rPr>
          <w:rFonts w:eastAsia="Times New Roman"/>
          <w:b/>
        </w:rPr>
        <w:t>Date:</w:t>
      </w:r>
      <w:r>
        <w:rPr>
          <w:rFonts w:eastAsia="Times New Roman"/>
        </w:rPr>
        <w:t xml:space="preserve"> 30 May</w:t>
      </w:r>
    </w:p>
    <w:p w:rsidR="00952D72" w:rsidRDefault="00952D72" w:rsidP="00952D72">
      <w:pPr>
        <w:rPr>
          <w:rFonts w:eastAsia="Times New Roman"/>
        </w:rPr>
      </w:pPr>
      <w:r w:rsidRPr="0026144E">
        <w:rPr>
          <w:rFonts w:eastAsia="Times New Roman"/>
          <w:b/>
        </w:rPr>
        <w:t>Time:</w:t>
      </w:r>
      <w:r>
        <w:rPr>
          <w:rFonts w:eastAsia="Times New Roman"/>
        </w:rPr>
        <w:t xml:space="preserve"> 6.00 – 9.00pm</w:t>
      </w:r>
    </w:p>
    <w:p w:rsidR="00952D72" w:rsidRDefault="00952D72" w:rsidP="00952D72">
      <w:pPr>
        <w:rPr>
          <w:rFonts w:eastAsia="Times New Roman"/>
        </w:rPr>
      </w:pPr>
      <w:r w:rsidRPr="0026144E">
        <w:rPr>
          <w:rFonts w:eastAsia="Times New Roman"/>
          <w:b/>
        </w:rPr>
        <w:t>Mode:</w:t>
      </w:r>
      <w:r>
        <w:rPr>
          <w:rFonts w:eastAsia="Times New Roman"/>
        </w:rPr>
        <w:t xml:space="preserve"> Online via Zoom</w:t>
      </w:r>
    </w:p>
    <w:p w:rsidR="00952D72" w:rsidRPr="00EA149B" w:rsidRDefault="00952D72" w:rsidP="00952D72">
      <w:pPr>
        <w:rPr>
          <w:rFonts w:eastAsia="Times New Roman"/>
        </w:rPr>
      </w:pPr>
      <w:r w:rsidRPr="00EA149B">
        <w:rPr>
          <w:rFonts w:eastAsia="Times New Roman"/>
        </w:rPr>
        <w:t xml:space="preserve">The Chair plays an important role in leading a successful non profit organisation . They are vital in guiding the behaviour of the Board/Committee both in meetings and outside in order for the organisation to achieve its goals. A Board can be lead through good governance and supporting documentation, however the Chair, in particular, monitors and guides the Board members </w:t>
      </w:r>
      <w:r>
        <w:rPr>
          <w:rFonts w:eastAsia="Times New Roman"/>
        </w:rPr>
        <w:t>to make positive contributions.</w:t>
      </w:r>
    </w:p>
    <w:p w:rsidR="00952D72" w:rsidRDefault="00952D72" w:rsidP="00952D72">
      <w:pPr>
        <w:rPr>
          <w:rFonts w:eastAsia="Times New Roman"/>
        </w:rPr>
      </w:pPr>
      <w:r w:rsidRPr="00EA149B">
        <w:rPr>
          <w:rFonts w:eastAsia="Times New Roman"/>
        </w:rPr>
        <w:t>This workshop is focussed on the role of the Chair. It breaks down what is takes to be an effective Chair and workshops ideas for how the Chair can positively influence culture and lead a high performing Board.</w:t>
      </w:r>
    </w:p>
    <w:p w:rsidR="004502FA" w:rsidRDefault="004502FA">
      <w:pPr>
        <w:spacing w:after="0" w:line="240" w:lineRule="auto"/>
        <w:rPr>
          <w:rFonts w:eastAsia="Times New Roman"/>
          <w:b/>
          <w:bCs/>
          <w:color w:val="61177C"/>
          <w:u w:val="single"/>
        </w:rPr>
      </w:pPr>
      <w:r>
        <w:rPr>
          <w:rFonts w:eastAsia="Times New Roman"/>
          <w:b/>
          <w:bCs/>
          <w:color w:val="61177C"/>
          <w:u w:val="single"/>
        </w:rPr>
        <w:br w:type="page"/>
      </w:r>
    </w:p>
    <w:p w:rsidR="00952D72" w:rsidRPr="0026144E" w:rsidRDefault="00952D72" w:rsidP="00952D72">
      <w:pPr>
        <w:pStyle w:val="Heading2"/>
        <w:rPr>
          <w:rFonts w:ascii="Arial" w:eastAsia="Times New Roman" w:hAnsi="Arial" w:cs="Arial"/>
          <w:b/>
        </w:rPr>
      </w:pPr>
      <w:bookmarkStart w:id="4" w:name="_Toc165447790"/>
      <w:r>
        <w:rPr>
          <w:rFonts w:ascii="Arial" w:eastAsia="Times New Roman" w:hAnsi="Arial" w:cs="Arial"/>
          <w:b/>
        </w:rPr>
        <w:lastRenderedPageBreak/>
        <w:t>Grant writing training</w:t>
      </w:r>
      <w:bookmarkEnd w:id="4"/>
    </w:p>
    <w:p w:rsidR="00952D72" w:rsidRDefault="00952D72" w:rsidP="00952D72">
      <w:pPr>
        <w:rPr>
          <w:rFonts w:eastAsia="Times New Roman"/>
        </w:rPr>
      </w:pPr>
      <w:r w:rsidRPr="0026144E">
        <w:rPr>
          <w:rFonts w:eastAsia="Times New Roman"/>
          <w:b/>
        </w:rPr>
        <w:t>Date:</w:t>
      </w:r>
      <w:r>
        <w:rPr>
          <w:rFonts w:eastAsia="Times New Roman"/>
        </w:rPr>
        <w:t xml:space="preserve"> 4 June</w:t>
      </w:r>
    </w:p>
    <w:p w:rsidR="00952D72" w:rsidRDefault="00952D72" w:rsidP="00952D72">
      <w:pPr>
        <w:rPr>
          <w:rFonts w:eastAsia="Times New Roman"/>
        </w:rPr>
      </w:pPr>
      <w:r w:rsidRPr="0026144E">
        <w:rPr>
          <w:rFonts w:eastAsia="Times New Roman"/>
          <w:b/>
        </w:rPr>
        <w:t xml:space="preserve">Time: </w:t>
      </w:r>
      <w:r>
        <w:rPr>
          <w:rFonts w:eastAsia="Times New Roman"/>
        </w:rPr>
        <w:t>10am - 3.30pm</w:t>
      </w:r>
    </w:p>
    <w:p w:rsidR="00952D72" w:rsidRDefault="00952D72" w:rsidP="00952D72">
      <w:pPr>
        <w:rPr>
          <w:rFonts w:eastAsia="Times New Roman"/>
        </w:rPr>
      </w:pPr>
      <w:r w:rsidRPr="0026144E">
        <w:rPr>
          <w:rFonts w:eastAsia="Times New Roman"/>
          <w:b/>
        </w:rPr>
        <w:t>Mode:</w:t>
      </w:r>
      <w:r>
        <w:rPr>
          <w:rFonts w:eastAsia="Times New Roman"/>
        </w:rPr>
        <w:t xml:space="preserve"> Online via Zoom</w:t>
      </w:r>
    </w:p>
    <w:p w:rsidR="00952D72" w:rsidRPr="00EA149B" w:rsidRDefault="00952D72" w:rsidP="00952D72">
      <w:pPr>
        <w:rPr>
          <w:rFonts w:eastAsia="Times New Roman"/>
        </w:rPr>
      </w:pPr>
      <w:r w:rsidRPr="00EA149B">
        <w:rPr>
          <w:rFonts w:eastAsia="Times New Roman"/>
        </w:rPr>
        <w:t>There are many grants available to non-profit organisations and with a workforce with limited time to dedicate to applying for grants, how do you decide which ones are the best? Where is the best place to invest th</w:t>
      </w:r>
      <w:r>
        <w:rPr>
          <w:rFonts w:eastAsia="Times New Roman"/>
        </w:rPr>
        <w:t>e organisation’s precious time?</w:t>
      </w:r>
    </w:p>
    <w:p w:rsidR="00952D72" w:rsidRPr="00EA149B" w:rsidRDefault="00952D72" w:rsidP="00952D72">
      <w:pPr>
        <w:rPr>
          <w:rFonts w:eastAsia="Times New Roman"/>
        </w:rPr>
      </w:pPr>
      <w:r w:rsidRPr="00EA149B">
        <w:rPr>
          <w:rFonts w:eastAsia="Times New Roman"/>
        </w:rPr>
        <w:t>The first question to ask is, “Are we grant ready?” Many organisations fail in their applications due to a lack of preparation, project clarity, sustainable outcomes and partners. Most funders have different requirem</w:t>
      </w:r>
      <w:r>
        <w:rPr>
          <w:rFonts w:eastAsia="Times New Roman"/>
        </w:rPr>
        <w:t>ents and application processes.</w:t>
      </w:r>
    </w:p>
    <w:p w:rsidR="00952D72" w:rsidRPr="00EA149B" w:rsidRDefault="00952D72" w:rsidP="00952D72">
      <w:pPr>
        <w:rPr>
          <w:rFonts w:eastAsia="Times New Roman"/>
        </w:rPr>
      </w:pPr>
      <w:r w:rsidRPr="00EA149B">
        <w:rPr>
          <w:rFonts w:eastAsia="Times New Roman"/>
        </w:rPr>
        <w:t>This fun, practical grant writing training session will help to set up a framework from which your organisation can be ready to apply for any grant, efficiently and effectively. It will give you the confidence and tools, to apply strategies which will give you the best chance of writing a successful appli</w:t>
      </w:r>
      <w:r>
        <w:rPr>
          <w:rFonts w:eastAsia="Times New Roman"/>
        </w:rPr>
        <w:t>cation to a variety of sources.</w:t>
      </w:r>
    </w:p>
    <w:p w:rsidR="00952D72" w:rsidRDefault="00952D72" w:rsidP="00952D72">
      <w:pPr>
        <w:rPr>
          <w:rFonts w:eastAsia="Times New Roman"/>
        </w:rPr>
      </w:pPr>
      <w:r w:rsidRPr="00EA149B">
        <w:rPr>
          <w:rFonts w:eastAsia="Times New Roman"/>
        </w:rPr>
        <w:t>This non profit grant writing training is designed for grant writers with limited or no experience in writing grants for non-profit organisations.</w:t>
      </w:r>
    </w:p>
    <w:p w:rsidR="00952D72" w:rsidRPr="0026144E" w:rsidRDefault="00952D72" w:rsidP="00952D72">
      <w:pPr>
        <w:pStyle w:val="Heading2"/>
        <w:rPr>
          <w:rFonts w:ascii="Arial" w:eastAsia="Times New Roman" w:hAnsi="Arial" w:cs="Arial"/>
          <w:b/>
        </w:rPr>
      </w:pPr>
      <w:bookmarkStart w:id="5" w:name="_Toc165447791"/>
      <w:r>
        <w:rPr>
          <w:rFonts w:ascii="Arial" w:eastAsia="Times New Roman" w:hAnsi="Arial" w:cs="Arial"/>
          <w:b/>
        </w:rPr>
        <w:br/>
      </w:r>
      <w:r w:rsidRPr="0026144E">
        <w:rPr>
          <w:rFonts w:ascii="Arial" w:eastAsia="Times New Roman" w:hAnsi="Arial" w:cs="Arial"/>
          <w:b/>
        </w:rPr>
        <w:t>Attracting, engaging and retaining volunteers</w:t>
      </w:r>
      <w:bookmarkEnd w:id="5"/>
    </w:p>
    <w:p w:rsidR="00952D72" w:rsidRDefault="00952D72" w:rsidP="00952D72">
      <w:pPr>
        <w:rPr>
          <w:rFonts w:eastAsia="Times New Roman"/>
        </w:rPr>
      </w:pPr>
      <w:r w:rsidRPr="0026144E">
        <w:rPr>
          <w:rFonts w:eastAsia="Times New Roman"/>
          <w:b/>
        </w:rPr>
        <w:t>Date:</w:t>
      </w:r>
      <w:r>
        <w:rPr>
          <w:rFonts w:eastAsia="Times New Roman"/>
        </w:rPr>
        <w:t xml:space="preserve"> 13 June</w:t>
      </w:r>
    </w:p>
    <w:p w:rsidR="00952D72" w:rsidRDefault="00952D72" w:rsidP="00952D72">
      <w:pPr>
        <w:rPr>
          <w:rFonts w:eastAsia="Times New Roman"/>
        </w:rPr>
      </w:pPr>
      <w:r w:rsidRPr="0026144E">
        <w:rPr>
          <w:rFonts w:eastAsia="Times New Roman"/>
          <w:b/>
        </w:rPr>
        <w:t xml:space="preserve">Time: </w:t>
      </w:r>
      <w:r>
        <w:rPr>
          <w:rFonts w:eastAsia="Times New Roman"/>
        </w:rPr>
        <w:t>9.30am - 12.30pm</w:t>
      </w:r>
    </w:p>
    <w:p w:rsidR="00952D72" w:rsidRDefault="00952D72" w:rsidP="00952D72">
      <w:pPr>
        <w:rPr>
          <w:rFonts w:eastAsia="Times New Roman"/>
        </w:rPr>
      </w:pPr>
      <w:r w:rsidRPr="0026144E">
        <w:rPr>
          <w:rFonts w:eastAsia="Times New Roman"/>
          <w:b/>
        </w:rPr>
        <w:t xml:space="preserve">Mode: </w:t>
      </w:r>
      <w:r>
        <w:rPr>
          <w:rFonts w:eastAsia="Times New Roman"/>
        </w:rPr>
        <w:t>Online via Zoom</w:t>
      </w:r>
    </w:p>
    <w:p w:rsidR="004502FA" w:rsidRDefault="00952D72" w:rsidP="00952D72">
      <w:pPr>
        <w:rPr>
          <w:rFonts w:eastAsia="Times New Roman"/>
        </w:rPr>
      </w:pPr>
      <w:r w:rsidRPr="00EA149B">
        <w:rPr>
          <w:rFonts w:eastAsia="Times New Roman"/>
        </w:rPr>
        <w:t>Attracting volunteers is an important part of a non-profit organisation’s world. Sometimes community groups need help to source suitable volunteers and then move them from potential to active and engaged volunteers. If this step is undertaken well, not only will groups attract more volunteers, but they are also more li</w:t>
      </w:r>
      <w:r>
        <w:rPr>
          <w:rFonts w:eastAsia="Times New Roman"/>
        </w:rPr>
        <w:t>kely to stay around for longer!</w:t>
      </w:r>
      <w:r w:rsidR="004502FA">
        <w:rPr>
          <w:rFonts w:eastAsia="Times New Roman"/>
        </w:rPr>
        <w:t xml:space="preserve"> </w:t>
      </w:r>
      <w:r w:rsidRPr="00EA149B">
        <w:rPr>
          <w:rFonts w:eastAsia="Times New Roman"/>
        </w:rPr>
        <w:t>This session will take the guesswork out of finding volunteers and assist groups in using online platforms to help their efforts. The session also steps through the attracting and engaging process and the critical aspect of inducting your volunteers.</w:t>
      </w:r>
      <w:r>
        <w:rPr>
          <w:rFonts w:eastAsia="Times New Roman"/>
        </w:rPr>
        <w:br/>
      </w:r>
    </w:p>
    <w:p w:rsidR="004502FA" w:rsidRDefault="004502FA">
      <w:pPr>
        <w:spacing w:after="0" w:line="240" w:lineRule="auto"/>
        <w:rPr>
          <w:rFonts w:eastAsia="Times New Roman"/>
        </w:rPr>
      </w:pPr>
      <w:r>
        <w:rPr>
          <w:rFonts w:eastAsia="Times New Roman"/>
        </w:rPr>
        <w:br w:type="page"/>
      </w:r>
    </w:p>
    <w:p w:rsidR="004502FA" w:rsidRPr="0026144E" w:rsidRDefault="004502FA" w:rsidP="004502FA">
      <w:pPr>
        <w:pStyle w:val="Heading2"/>
        <w:rPr>
          <w:rFonts w:ascii="Arial" w:eastAsia="Times New Roman" w:hAnsi="Arial" w:cs="Arial"/>
          <w:b/>
        </w:rPr>
      </w:pPr>
      <w:r>
        <w:rPr>
          <w:rFonts w:ascii="Arial" w:eastAsia="Times New Roman" w:hAnsi="Arial" w:cs="Arial"/>
          <w:b/>
        </w:rPr>
        <w:lastRenderedPageBreak/>
        <w:t>Grant writing training</w:t>
      </w:r>
    </w:p>
    <w:p w:rsidR="004502FA" w:rsidRDefault="004502FA" w:rsidP="004502FA">
      <w:pPr>
        <w:rPr>
          <w:rFonts w:eastAsia="Times New Roman"/>
        </w:rPr>
      </w:pPr>
      <w:r w:rsidRPr="0026144E">
        <w:rPr>
          <w:rFonts w:eastAsia="Times New Roman"/>
          <w:b/>
        </w:rPr>
        <w:t>Date:</w:t>
      </w:r>
      <w:r>
        <w:rPr>
          <w:rFonts w:eastAsia="Times New Roman"/>
        </w:rPr>
        <w:t xml:space="preserve"> 26 June</w:t>
      </w:r>
    </w:p>
    <w:p w:rsidR="004502FA" w:rsidRDefault="004502FA" w:rsidP="004502FA">
      <w:pPr>
        <w:rPr>
          <w:rFonts w:eastAsia="Times New Roman"/>
        </w:rPr>
      </w:pPr>
      <w:r w:rsidRPr="0026144E">
        <w:rPr>
          <w:rFonts w:eastAsia="Times New Roman"/>
          <w:b/>
        </w:rPr>
        <w:t xml:space="preserve">Time: </w:t>
      </w:r>
      <w:r>
        <w:rPr>
          <w:rFonts w:eastAsia="Times New Roman"/>
        </w:rPr>
        <w:t>10am - 3.30pm</w:t>
      </w:r>
    </w:p>
    <w:p w:rsidR="004502FA" w:rsidRDefault="004502FA" w:rsidP="004502FA">
      <w:pPr>
        <w:rPr>
          <w:rFonts w:eastAsia="Times New Roman"/>
        </w:rPr>
      </w:pPr>
      <w:r w:rsidRPr="0026144E">
        <w:rPr>
          <w:rFonts w:eastAsia="Times New Roman"/>
          <w:b/>
        </w:rPr>
        <w:t>Mode:</w:t>
      </w:r>
      <w:r>
        <w:rPr>
          <w:rFonts w:eastAsia="Times New Roman"/>
        </w:rPr>
        <w:t xml:space="preserve"> Online via Zoom</w:t>
      </w:r>
    </w:p>
    <w:p w:rsidR="004502FA" w:rsidRPr="00EA149B" w:rsidRDefault="004502FA" w:rsidP="004502FA">
      <w:pPr>
        <w:rPr>
          <w:rFonts w:eastAsia="Times New Roman"/>
        </w:rPr>
      </w:pPr>
      <w:r w:rsidRPr="00EA149B">
        <w:rPr>
          <w:rFonts w:eastAsia="Times New Roman"/>
        </w:rPr>
        <w:t>There are many grants available to non-profit organisations and with a workforce with limited time to dedicate to applying for grants, how do you decide which ones are the best? Where is the best place to invest th</w:t>
      </w:r>
      <w:r>
        <w:rPr>
          <w:rFonts w:eastAsia="Times New Roman"/>
        </w:rPr>
        <w:t>e organisation’s precious time?</w:t>
      </w:r>
    </w:p>
    <w:p w:rsidR="004502FA" w:rsidRPr="00EA149B" w:rsidRDefault="004502FA" w:rsidP="004502FA">
      <w:pPr>
        <w:rPr>
          <w:rFonts w:eastAsia="Times New Roman"/>
        </w:rPr>
      </w:pPr>
      <w:r w:rsidRPr="00EA149B">
        <w:rPr>
          <w:rFonts w:eastAsia="Times New Roman"/>
        </w:rPr>
        <w:t>The first question to ask is, “Are we grant ready?” Many organisations fail in their applications due to a lack of preparation, project clarity, sustainable outcomes and partners. Most funders have different requirem</w:t>
      </w:r>
      <w:r>
        <w:rPr>
          <w:rFonts w:eastAsia="Times New Roman"/>
        </w:rPr>
        <w:t>ents and application processes.</w:t>
      </w:r>
    </w:p>
    <w:p w:rsidR="004502FA" w:rsidRPr="00EA149B" w:rsidRDefault="004502FA" w:rsidP="004502FA">
      <w:pPr>
        <w:rPr>
          <w:rFonts w:eastAsia="Times New Roman"/>
        </w:rPr>
      </w:pPr>
      <w:r w:rsidRPr="00EA149B">
        <w:rPr>
          <w:rFonts w:eastAsia="Times New Roman"/>
        </w:rPr>
        <w:t>This fun, practical grant writing training session will help to set up a framework from which your organisation can be ready to apply for any grant, efficiently and effectively. It will give you the confidence and tools, to apply strategies which will give you the best chance of writing a successful appli</w:t>
      </w:r>
      <w:r>
        <w:rPr>
          <w:rFonts w:eastAsia="Times New Roman"/>
        </w:rPr>
        <w:t>cation to a variety of sources.</w:t>
      </w:r>
    </w:p>
    <w:p w:rsidR="004502FA" w:rsidRDefault="004502FA" w:rsidP="004502FA">
      <w:pPr>
        <w:rPr>
          <w:rFonts w:eastAsia="Times New Roman"/>
        </w:rPr>
      </w:pPr>
      <w:r w:rsidRPr="00EA149B">
        <w:rPr>
          <w:rFonts w:eastAsia="Times New Roman"/>
        </w:rPr>
        <w:t>This non profit grant writing training is designed for grant writers with limited or no experience in writing grants for non-profit organisations.</w:t>
      </w:r>
    </w:p>
    <w:p w:rsidR="004502FA" w:rsidRDefault="004502FA" w:rsidP="00952D72">
      <w:pPr>
        <w:rPr>
          <w:rFonts w:eastAsia="Times New Roman"/>
        </w:rPr>
      </w:pPr>
    </w:p>
    <w:p w:rsidR="00952D72" w:rsidRPr="0026144E" w:rsidRDefault="00952D72" w:rsidP="00952D72">
      <w:pPr>
        <w:pStyle w:val="Heading2"/>
        <w:rPr>
          <w:rFonts w:ascii="Arial" w:eastAsia="Times New Roman" w:hAnsi="Arial" w:cs="Arial"/>
          <w:b/>
        </w:rPr>
      </w:pPr>
      <w:bookmarkStart w:id="6" w:name="_Toc165447792"/>
      <w:r w:rsidRPr="0026144E">
        <w:rPr>
          <w:rFonts w:ascii="Arial" w:eastAsia="Times New Roman" w:hAnsi="Arial" w:cs="Arial"/>
          <w:b/>
        </w:rPr>
        <w:t>Building a funding plan</w:t>
      </w:r>
      <w:bookmarkEnd w:id="6"/>
      <w:r w:rsidRPr="0026144E">
        <w:rPr>
          <w:rFonts w:ascii="Arial" w:eastAsia="Times New Roman" w:hAnsi="Arial" w:cs="Arial"/>
          <w:b/>
        </w:rPr>
        <w:t> </w:t>
      </w:r>
    </w:p>
    <w:p w:rsidR="00952D72" w:rsidRDefault="00952D72" w:rsidP="00952D72">
      <w:pPr>
        <w:rPr>
          <w:rFonts w:eastAsia="Times New Roman"/>
        </w:rPr>
      </w:pPr>
      <w:r w:rsidRPr="0026144E">
        <w:rPr>
          <w:rFonts w:eastAsia="Times New Roman"/>
          <w:b/>
        </w:rPr>
        <w:t xml:space="preserve">Date: </w:t>
      </w:r>
      <w:r>
        <w:rPr>
          <w:rFonts w:eastAsia="Times New Roman"/>
        </w:rPr>
        <w:t>23 July </w:t>
      </w:r>
    </w:p>
    <w:p w:rsidR="00952D72" w:rsidRDefault="00952D72" w:rsidP="00952D72">
      <w:pPr>
        <w:rPr>
          <w:rFonts w:eastAsia="Times New Roman"/>
        </w:rPr>
      </w:pPr>
      <w:r w:rsidRPr="0026144E">
        <w:rPr>
          <w:rFonts w:eastAsia="Times New Roman"/>
          <w:b/>
        </w:rPr>
        <w:t>Time:</w:t>
      </w:r>
      <w:r>
        <w:rPr>
          <w:rFonts w:eastAsia="Times New Roman"/>
        </w:rPr>
        <w:t xml:space="preserve"> 6.00 - 8.30pm</w:t>
      </w:r>
    </w:p>
    <w:p w:rsidR="00952D72" w:rsidRDefault="00952D72" w:rsidP="00952D72">
      <w:pPr>
        <w:rPr>
          <w:rFonts w:eastAsia="Times New Roman"/>
        </w:rPr>
      </w:pPr>
      <w:r w:rsidRPr="0026144E">
        <w:rPr>
          <w:rFonts w:eastAsia="Times New Roman"/>
          <w:b/>
        </w:rPr>
        <w:t xml:space="preserve">Mode: </w:t>
      </w:r>
      <w:r>
        <w:rPr>
          <w:rFonts w:eastAsia="Times New Roman"/>
        </w:rPr>
        <w:t>Hybrid (in person at Ross House Association, 247/251 Flinders Lane, Melbourne VIC, 3000 or online via Zoom)</w:t>
      </w:r>
    </w:p>
    <w:p w:rsidR="004502FA" w:rsidRDefault="00952D72" w:rsidP="00952D72">
      <w:pPr>
        <w:rPr>
          <w:rFonts w:eastAsia="Times New Roman"/>
        </w:rPr>
      </w:pPr>
      <w:r w:rsidRPr="0026144E">
        <w:rPr>
          <w:rFonts w:eastAsia="Times New Roman"/>
        </w:rPr>
        <w:t>Not-for-profit organisations often have a limited amount of money at their disposal and if one income stream comes to an end; sometimes it can also be the end for the organisation. This session will help community organisations to review their current fundraising practices and look to the secure their future with alternative solutions. At the end of this session, members / groups will have constructed a three-year funding plan that fits.</w:t>
      </w:r>
    </w:p>
    <w:p w:rsidR="004502FA" w:rsidRDefault="004502FA">
      <w:pPr>
        <w:spacing w:after="0" w:line="240" w:lineRule="auto"/>
        <w:rPr>
          <w:rFonts w:eastAsia="Times New Roman"/>
        </w:rPr>
      </w:pPr>
      <w:r>
        <w:rPr>
          <w:rFonts w:eastAsia="Times New Roman"/>
        </w:rPr>
        <w:br w:type="page"/>
      </w:r>
    </w:p>
    <w:p w:rsidR="004502FA" w:rsidRPr="00952D72" w:rsidRDefault="004502FA" w:rsidP="004502FA">
      <w:pPr>
        <w:pStyle w:val="Heading1"/>
        <w:rPr>
          <w:rFonts w:ascii="Arial" w:eastAsia="Times New Roman" w:hAnsi="Arial" w:cs="Arial"/>
          <w:b/>
          <w:sz w:val="24"/>
          <w:szCs w:val="24"/>
        </w:rPr>
      </w:pPr>
      <w:r w:rsidRPr="00952D72">
        <w:rPr>
          <w:rFonts w:ascii="Arial" w:hAnsi="Arial" w:cs="Arial"/>
          <w:b/>
          <w:bCs w:val="0"/>
          <w:sz w:val="24"/>
          <w:szCs w:val="24"/>
        </w:rPr>
        <w:lastRenderedPageBreak/>
        <w:t>Governance training</w:t>
      </w:r>
    </w:p>
    <w:p w:rsidR="004502FA" w:rsidRDefault="004502FA" w:rsidP="004502FA">
      <w:pPr>
        <w:rPr>
          <w:rFonts w:eastAsia="Times New Roman"/>
        </w:rPr>
      </w:pPr>
      <w:r w:rsidRPr="0026144E">
        <w:rPr>
          <w:rFonts w:eastAsia="Times New Roman"/>
          <w:b/>
        </w:rPr>
        <w:t>Date:</w:t>
      </w:r>
      <w:r>
        <w:rPr>
          <w:rFonts w:eastAsia="Times New Roman"/>
        </w:rPr>
        <w:t xml:space="preserve"> 24 July 2024</w:t>
      </w:r>
    </w:p>
    <w:p w:rsidR="004502FA" w:rsidRDefault="004502FA" w:rsidP="004502FA">
      <w:pPr>
        <w:rPr>
          <w:rFonts w:eastAsia="Times New Roman"/>
        </w:rPr>
      </w:pPr>
      <w:r w:rsidRPr="0026144E">
        <w:rPr>
          <w:rFonts w:eastAsia="Times New Roman"/>
          <w:b/>
        </w:rPr>
        <w:t>Time:</w:t>
      </w:r>
      <w:r w:rsidRPr="0026144E">
        <w:rPr>
          <w:rFonts w:eastAsia="Times New Roman"/>
        </w:rPr>
        <w:t xml:space="preserve"> </w:t>
      </w:r>
      <w:r>
        <w:rPr>
          <w:rFonts w:eastAsia="Times New Roman"/>
        </w:rPr>
        <w:t>10.00am – 3.30pm</w:t>
      </w:r>
    </w:p>
    <w:p w:rsidR="004502FA" w:rsidRDefault="004502FA" w:rsidP="004502FA">
      <w:pPr>
        <w:rPr>
          <w:rFonts w:eastAsia="Times New Roman"/>
        </w:rPr>
      </w:pPr>
      <w:r w:rsidRPr="0026144E">
        <w:rPr>
          <w:rFonts w:eastAsia="Times New Roman"/>
          <w:b/>
        </w:rPr>
        <w:t>Mode:</w:t>
      </w:r>
      <w:r>
        <w:rPr>
          <w:rFonts w:eastAsia="Times New Roman"/>
        </w:rPr>
        <w:t xml:space="preserve"> Online via Zoom</w:t>
      </w:r>
    </w:p>
    <w:p w:rsidR="004502FA" w:rsidRPr="00EA149B" w:rsidRDefault="004502FA" w:rsidP="004502FA">
      <w:pPr>
        <w:rPr>
          <w:rFonts w:eastAsia="Times New Roman"/>
        </w:rPr>
      </w:pPr>
      <w:r w:rsidRPr="00EA149B">
        <w:rPr>
          <w:rFonts w:eastAsia="Times New Roman"/>
        </w:rPr>
        <w:t xml:space="preserve">Governance is a system of checks and balances which help leaders of not for profit organisations steer and grow their organisation. It leads to a positive board experience, proper management of conflict of interest and risk, good understanding and planning for financial controls and an organisation that </w:t>
      </w:r>
      <w:r>
        <w:rPr>
          <w:rFonts w:eastAsia="Times New Roman"/>
        </w:rPr>
        <w:t>thrives even through adversity.</w:t>
      </w:r>
    </w:p>
    <w:p w:rsidR="004502FA" w:rsidRPr="00EA149B" w:rsidRDefault="004502FA" w:rsidP="004502FA">
      <w:pPr>
        <w:rPr>
          <w:rFonts w:eastAsia="Times New Roman"/>
        </w:rPr>
      </w:pPr>
      <w:r w:rsidRPr="00EA149B">
        <w:rPr>
          <w:rFonts w:eastAsia="Times New Roman"/>
        </w:rPr>
        <w:t>That sounds simple yet not for profit and charitable boards and committees must wade through the complex legal and regulatory environment in which they operate. This governance training delivered online will make this easier by helping your organisation to prioritise your work plan and achi</w:t>
      </w:r>
      <w:r>
        <w:rPr>
          <w:rFonts w:eastAsia="Times New Roman"/>
        </w:rPr>
        <w:t>eve best practice framework.</w:t>
      </w:r>
    </w:p>
    <w:p w:rsidR="00952D72" w:rsidRDefault="004502FA" w:rsidP="004502FA">
      <w:pPr>
        <w:rPr>
          <w:rFonts w:eastAsia="Times New Roman"/>
        </w:rPr>
      </w:pPr>
      <w:r w:rsidRPr="00EA149B">
        <w:rPr>
          <w:rFonts w:eastAsia="Times New Roman"/>
        </w:rPr>
        <w:t>Not only will your organisation benefit, but also your members, funders and donors who will gain greater confidence when good governance and transparency are in place and greater value can be delivered to the community.</w:t>
      </w:r>
      <w:r w:rsidR="00952D72">
        <w:rPr>
          <w:rFonts w:eastAsia="Times New Roman"/>
        </w:rPr>
        <w:br/>
      </w:r>
    </w:p>
    <w:p w:rsidR="00952D72" w:rsidRPr="0026144E" w:rsidRDefault="00952D72" w:rsidP="00952D72">
      <w:pPr>
        <w:pStyle w:val="Heading2"/>
        <w:rPr>
          <w:rFonts w:ascii="Arial" w:eastAsia="Times New Roman" w:hAnsi="Arial" w:cs="Arial"/>
          <w:b/>
        </w:rPr>
      </w:pPr>
      <w:bookmarkStart w:id="7" w:name="_Toc165447793"/>
      <w:r w:rsidRPr="0026144E">
        <w:rPr>
          <w:rFonts w:ascii="Arial" w:eastAsia="Times New Roman" w:hAnsi="Arial" w:cs="Arial"/>
          <w:b/>
        </w:rPr>
        <w:t>Marketing and social media</w:t>
      </w:r>
      <w:bookmarkEnd w:id="7"/>
      <w:r w:rsidRPr="0026144E">
        <w:rPr>
          <w:rFonts w:ascii="Arial" w:eastAsia="Times New Roman" w:hAnsi="Arial" w:cs="Arial"/>
          <w:b/>
        </w:rPr>
        <w:t> </w:t>
      </w:r>
    </w:p>
    <w:p w:rsidR="00952D72" w:rsidRDefault="00952D72" w:rsidP="00952D72">
      <w:pPr>
        <w:rPr>
          <w:rFonts w:eastAsia="Times New Roman"/>
        </w:rPr>
      </w:pPr>
      <w:r w:rsidRPr="0026144E">
        <w:rPr>
          <w:rFonts w:eastAsia="Times New Roman"/>
          <w:b/>
        </w:rPr>
        <w:t>Date:</w:t>
      </w:r>
      <w:r>
        <w:rPr>
          <w:rFonts w:eastAsia="Times New Roman"/>
        </w:rPr>
        <w:t xml:space="preserve"> 31 July</w:t>
      </w:r>
    </w:p>
    <w:p w:rsidR="00952D72" w:rsidRDefault="00952D72" w:rsidP="00952D72">
      <w:pPr>
        <w:rPr>
          <w:rFonts w:eastAsia="Times New Roman"/>
        </w:rPr>
      </w:pPr>
      <w:r w:rsidRPr="0026144E">
        <w:rPr>
          <w:rFonts w:eastAsia="Times New Roman"/>
          <w:b/>
        </w:rPr>
        <w:t>Time:</w:t>
      </w:r>
      <w:r>
        <w:rPr>
          <w:rFonts w:eastAsia="Times New Roman"/>
        </w:rPr>
        <w:t xml:space="preserve"> 9.30am - 12.30pm</w:t>
      </w:r>
    </w:p>
    <w:p w:rsidR="00952D72" w:rsidRDefault="00952D72" w:rsidP="00952D72">
      <w:pPr>
        <w:rPr>
          <w:rFonts w:eastAsia="Times New Roman"/>
        </w:rPr>
      </w:pPr>
      <w:r w:rsidRPr="0026144E">
        <w:rPr>
          <w:rFonts w:eastAsia="Times New Roman"/>
          <w:b/>
        </w:rPr>
        <w:t>Mode:</w:t>
      </w:r>
      <w:r>
        <w:rPr>
          <w:rFonts w:eastAsia="Times New Roman"/>
        </w:rPr>
        <w:t xml:space="preserve"> Hybrid (in person at Ross House Association, 247/251 Flinders Lane, Melbourne VIC, 3000 or online via Zoom)</w:t>
      </w:r>
    </w:p>
    <w:p w:rsidR="00952D72" w:rsidRPr="0026144E" w:rsidRDefault="00952D72" w:rsidP="00952D72">
      <w:pPr>
        <w:rPr>
          <w:rFonts w:eastAsia="Times New Roman"/>
        </w:rPr>
      </w:pPr>
      <w:r w:rsidRPr="0026144E">
        <w:rPr>
          <w:rFonts w:eastAsia="Times New Roman"/>
        </w:rPr>
        <w:t xml:space="preserve">Social media and online activities are now part of our everyday. They are an efficient way to communicate with your group, members and key stakeholders, however the challenge is to understand the audience you are targeting, so you can decide which platform will have the greatest </w:t>
      </w:r>
      <w:r>
        <w:rPr>
          <w:rFonts w:eastAsia="Times New Roman"/>
        </w:rPr>
        <w:t>impact and reach this audience.</w:t>
      </w:r>
    </w:p>
    <w:p w:rsidR="004502FA" w:rsidRDefault="00952D72" w:rsidP="00952D72">
      <w:pPr>
        <w:rPr>
          <w:rFonts w:eastAsia="Times New Roman"/>
        </w:rPr>
      </w:pPr>
      <w:r w:rsidRPr="0026144E">
        <w:rPr>
          <w:rFonts w:eastAsia="Times New Roman"/>
        </w:rPr>
        <w:t>This interactive session will provide a basic overview of marketing, understanding what you are marketing and who you are marketing to. Then in turn, an understanding of the most popular social media platforms used in Australia and insights on the best way they can be used effectively to engage and communicate with your target audience. This session will be most beneficial to groups new to promoting their organisations through social media channels.</w:t>
      </w:r>
      <w:r>
        <w:rPr>
          <w:rFonts w:eastAsia="Times New Roman"/>
        </w:rPr>
        <w:br/>
      </w:r>
    </w:p>
    <w:p w:rsidR="004502FA" w:rsidRDefault="004502FA">
      <w:pPr>
        <w:spacing w:after="0" w:line="240" w:lineRule="auto"/>
        <w:rPr>
          <w:rFonts w:eastAsia="Times New Roman"/>
        </w:rPr>
      </w:pPr>
      <w:r>
        <w:rPr>
          <w:rFonts w:eastAsia="Times New Roman"/>
        </w:rPr>
        <w:br w:type="page"/>
      </w:r>
    </w:p>
    <w:p w:rsidR="00952D72" w:rsidRPr="0026144E" w:rsidRDefault="004502FA" w:rsidP="00952D72">
      <w:pPr>
        <w:pStyle w:val="Heading2"/>
        <w:rPr>
          <w:rFonts w:ascii="Arial" w:eastAsia="Times New Roman" w:hAnsi="Arial" w:cs="Arial"/>
          <w:b/>
        </w:rPr>
      </w:pPr>
      <w:bookmarkStart w:id="8" w:name="_Toc165447794"/>
      <w:r>
        <w:rPr>
          <w:rFonts w:ascii="Arial" w:eastAsia="Times New Roman" w:hAnsi="Arial" w:cs="Arial"/>
          <w:b/>
        </w:rPr>
        <w:lastRenderedPageBreak/>
        <w:t>P</w:t>
      </w:r>
      <w:r w:rsidR="00952D72" w:rsidRPr="0026144E">
        <w:rPr>
          <w:rFonts w:ascii="Arial" w:eastAsia="Times New Roman" w:hAnsi="Arial" w:cs="Arial"/>
          <w:b/>
        </w:rPr>
        <w:t>roject management training</w:t>
      </w:r>
      <w:bookmarkEnd w:id="8"/>
    </w:p>
    <w:p w:rsidR="00952D72" w:rsidRDefault="00952D72" w:rsidP="00952D72">
      <w:pPr>
        <w:rPr>
          <w:rFonts w:eastAsia="Times New Roman"/>
        </w:rPr>
      </w:pPr>
      <w:r w:rsidRPr="0026144E">
        <w:rPr>
          <w:rFonts w:eastAsia="Times New Roman"/>
          <w:b/>
        </w:rPr>
        <w:t>Date:</w:t>
      </w:r>
      <w:r>
        <w:rPr>
          <w:rFonts w:eastAsia="Times New Roman"/>
        </w:rPr>
        <w:t xml:space="preserve"> 8 August</w:t>
      </w:r>
    </w:p>
    <w:p w:rsidR="00952D72" w:rsidRDefault="00952D72" w:rsidP="00952D72">
      <w:pPr>
        <w:rPr>
          <w:rFonts w:eastAsia="Times New Roman"/>
        </w:rPr>
      </w:pPr>
      <w:r w:rsidRPr="0026144E">
        <w:rPr>
          <w:rFonts w:eastAsia="Times New Roman"/>
          <w:b/>
        </w:rPr>
        <w:t xml:space="preserve">Time: </w:t>
      </w:r>
      <w:r>
        <w:rPr>
          <w:rFonts w:eastAsia="Times New Roman"/>
        </w:rPr>
        <w:t>10.00 - 3.30pm</w:t>
      </w:r>
    </w:p>
    <w:p w:rsidR="00952D72" w:rsidRDefault="00952D72" w:rsidP="00952D72">
      <w:pPr>
        <w:rPr>
          <w:rFonts w:eastAsia="Times New Roman"/>
        </w:rPr>
      </w:pPr>
      <w:r w:rsidRPr="0026144E">
        <w:rPr>
          <w:rFonts w:eastAsia="Times New Roman"/>
          <w:b/>
        </w:rPr>
        <w:t xml:space="preserve">Mode: </w:t>
      </w:r>
      <w:r>
        <w:rPr>
          <w:rFonts w:eastAsia="Times New Roman"/>
        </w:rPr>
        <w:t>Online via Zoom</w:t>
      </w:r>
    </w:p>
    <w:p w:rsidR="00952D72" w:rsidRPr="0026144E" w:rsidRDefault="00952D72" w:rsidP="00952D72">
      <w:pPr>
        <w:rPr>
          <w:rFonts w:eastAsia="Times New Roman"/>
        </w:rPr>
      </w:pPr>
      <w:r w:rsidRPr="0026144E">
        <w:rPr>
          <w:rFonts w:eastAsia="Times New Roman"/>
        </w:rPr>
        <w:t>Projects in the not for profit sector can be challenging with limited budgets, answering to Boards and managing volunteering staff who want to help but may not be well versed in working in project teams. As such, planning and preparation become essential, and managing, juggling and using alternative resources and solutions becomes imbedded into your everyday activities to achieve great results which are on time a</w:t>
      </w:r>
      <w:r>
        <w:rPr>
          <w:rFonts w:eastAsia="Times New Roman"/>
        </w:rPr>
        <w:t>nd within the estimated budget.</w:t>
      </w:r>
    </w:p>
    <w:p w:rsidR="00952D72" w:rsidRDefault="00952D72" w:rsidP="00952D72">
      <w:pPr>
        <w:rPr>
          <w:rFonts w:eastAsia="Times New Roman"/>
        </w:rPr>
      </w:pPr>
      <w:r w:rsidRPr="0026144E">
        <w:rPr>
          <w:rFonts w:eastAsia="Times New Roman"/>
        </w:rPr>
        <w:t>This session will provide you with the tools to help manage the project and stakeholders throughout the life cycle, and demonstrate through measurement the impact the project has had within the community.</w:t>
      </w:r>
      <w:r>
        <w:rPr>
          <w:rFonts w:eastAsia="Times New Roman"/>
        </w:rPr>
        <w:br/>
      </w:r>
    </w:p>
    <w:p w:rsidR="00952D72" w:rsidRPr="0026144E" w:rsidRDefault="00952D72" w:rsidP="00952D72">
      <w:pPr>
        <w:pStyle w:val="Heading2"/>
        <w:rPr>
          <w:rFonts w:ascii="Arial" w:eastAsia="Times New Roman" w:hAnsi="Arial" w:cs="Arial"/>
          <w:b/>
        </w:rPr>
      </w:pPr>
      <w:bookmarkStart w:id="9" w:name="_Toc165447795"/>
      <w:r w:rsidRPr="0026144E">
        <w:rPr>
          <w:rFonts w:ascii="Arial" w:eastAsia="Times New Roman" w:hAnsi="Arial" w:cs="Arial"/>
          <w:b/>
        </w:rPr>
        <w:t>Finance Training</w:t>
      </w:r>
      <w:bookmarkEnd w:id="9"/>
      <w:r w:rsidRPr="0026144E">
        <w:rPr>
          <w:rFonts w:ascii="Arial" w:eastAsia="Times New Roman" w:hAnsi="Arial" w:cs="Arial"/>
          <w:b/>
        </w:rPr>
        <w:t> </w:t>
      </w:r>
    </w:p>
    <w:p w:rsidR="00952D72" w:rsidRDefault="00952D72" w:rsidP="00952D72">
      <w:pPr>
        <w:rPr>
          <w:rFonts w:eastAsia="Times New Roman"/>
        </w:rPr>
      </w:pPr>
      <w:r w:rsidRPr="0026144E">
        <w:rPr>
          <w:rFonts w:eastAsia="Times New Roman"/>
          <w:b/>
        </w:rPr>
        <w:t>Date:</w:t>
      </w:r>
      <w:r>
        <w:rPr>
          <w:rFonts w:eastAsia="Times New Roman"/>
        </w:rPr>
        <w:t xml:space="preserve"> 14 August</w:t>
      </w:r>
    </w:p>
    <w:p w:rsidR="00952D72" w:rsidRDefault="00952D72" w:rsidP="00952D72">
      <w:pPr>
        <w:rPr>
          <w:rFonts w:eastAsia="Times New Roman"/>
        </w:rPr>
      </w:pPr>
      <w:r w:rsidRPr="0026144E">
        <w:rPr>
          <w:rFonts w:eastAsia="Times New Roman"/>
          <w:b/>
        </w:rPr>
        <w:t>Time:</w:t>
      </w:r>
      <w:r>
        <w:rPr>
          <w:rFonts w:eastAsia="Times New Roman"/>
        </w:rPr>
        <w:t xml:space="preserve"> 10.00 - 3.30pm</w:t>
      </w:r>
    </w:p>
    <w:p w:rsidR="00952D72" w:rsidRDefault="00952D72" w:rsidP="00952D72">
      <w:pPr>
        <w:rPr>
          <w:rFonts w:eastAsia="Times New Roman"/>
        </w:rPr>
      </w:pPr>
      <w:r w:rsidRPr="0026144E">
        <w:rPr>
          <w:rFonts w:eastAsia="Times New Roman"/>
          <w:b/>
        </w:rPr>
        <w:t>Mode:</w:t>
      </w:r>
      <w:r>
        <w:rPr>
          <w:rFonts w:eastAsia="Times New Roman"/>
        </w:rPr>
        <w:t xml:space="preserve"> Online via Zoom</w:t>
      </w:r>
    </w:p>
    <w:p w:rsidR="00952D72" w:rsidRPr="0026144E" w:rsidRDefault="00952D72" w:rsidP="00952D72">
      <w:pPr>
        <w:rPr>
          <w:rFonts w:eastAsia="Times New Roman"/>
        </w:rPr>
      </w:pPr>
      <w:r w:rsidRPr="0026144E">
        <w:rPr>
          <w:rFonts w:eastAsia="Times New Roman"/>
        </w:rPr>
        <w:t xml:space="preserve">Board members, CEO's and managers of not for profit organisations come to the role with a mix of skills and experience which makes their contribution to the overall success of the organisation unique and significant. Many don't have an in-depth knowledge of accounting or a head for numbers, yet their individual responsibilities often </w:t>
      </w:r>
      <w:r>
        <w:rPr>
          <w:rFonts w:eastAsia="Times New Roman"/>
        </w:rPr>
        <w:t>incorporate budget development.</w:t>
      </w:r>
    </w:p>
    <w:p w:rsidR="00952D72" w:rsidRDefault="00952D72" w:rsidP="00952D72">
      <w:pPr>
        <w:rPr>
          <w:rFonts w:eastAsia="Times New Roman"/>
        </w:rPr>
      </w:pPr>
      <w:r w:rsidRPr="0026144E">
        <w:rPr>
          <w:rFonts w:eastAsia="Times New Roman"/>
        </w:rPr>
        <w:t>This workshop will show that it's not as difficult to read and understand the figures presented in financial reports as you think. It will give you and your team the knowledge required to be able to read and understand their financial reports and make better informed decisions around the finances.</w:t>
      </w:r>
      <w:r>
        <w:rPr>
          <w:rFonts w:eastAsia="Times New Roman"/>
        </w:rPr>
        <w:br/>
      </w:r>
    </w:p>
    <w:p w:rsidR="00952D72" w:rsidRPr="0026144E" w:rsidRDefault="00952D72" w:rsidP="00952D72">
      <w:pPr>
        <w:pStyle w:val="Heading2"/>
        <w:rPr>
          <w:rFonts w:ascii="Arial" w:eastAsia="Times New Roman" w:hAnsi="Arial" w:cs="Arial"/>
          <w:b/>
        </w:rPr>
      </w:pPr>
      <w:bookmarkStart w:id="10" w:name="_Toc165447796"/>
      <w:r w:rsidRPr="0026144E">
        <w:rPr>
          <w:rFonts w:ascii="Arial" w:eastAsia="Times New Roman" w:hAnsi="Arial" w:cs="Arial"/>
          <w:b/>
        </w:rPr>
        <w:t xml:space="preserve">Budgeting and </w:t>
      </w:r>
      <w:r>
        <w:rPr>
          <w:rFonts w:ascii="Arial" w:eastAsia="Times New Roman" w:hAnsi="Arial" w:cs="Arial"/>
          <w:b/>
        </w:rPr>
        <w:t>writing an acquittal for grants</w:t>
      </w:r>
      <w:bookmarkEnd w:id="10"/>
    </w:p>
    <w:p w:rsidR="00952D72" w:rsidRDefault="00952D72" w:rsidP="00952D72">
      <w:pPr>
        <w:rPr>
          <w:rFonts w:eastAsia="Times New Roman"/>
        </w:rPr>
      </w:pPr>
      <w:r w:rsidRPr="0026144E">
        <w:rPr>
          <w:rFonts w:eastAsia="Times New Roman"/>
          <w:b/>
        </w:rPr>
        <w:t>Date:</w:t>
      </w:r>
      <w:r>
        <w:rPr>
          <w:rFonts w:eastAsia="Times New Roman"/>
        </w:rPr>
        <w:t xml:space="preserve"> 27 August</w:t>
      </w:r>
    </w:p>
    <w:p w:rsidR="00952D72" w:rsidRDefault="00952D72" w:rsidP="00952D72">
      <w:pPr>
        <w:rPr>
          <w:rFonts w:eastAsia="Times New Roman"/>
        </w:rPr>
      </w:pPr>
      <w:r w:rsidRPr="0026144E">
        <w:rPr>
          <w:rFonts w:eastAsia="Times New Roman"/>
          <w:b/>
        </w:rPr>
        <w:t xml:space="preserve">Time: </w:t>
      </w:r>
      <w:r>
        <w:rPr>
          <w:rFonts w:eastAsia="Times New Roman"/>
        </w:rPr>
        <w:t>2.30 – 5.00pm</w:t>
      </w:r>
    </w:p>
    <w:p w:rsidR="00952D72" w:rsidRDefault="00952D72" w:rsidP="00952D72">
      <w:pPr>
        <w:rPr>
          <w:rFonts w:eastAsia="Times New Roman"/>
        </w:rPr>
      </w:pPr>
      <w:r w:rsidRPr="0026144E">
        <w:rPr>
          <w:rFonts w:eastAsia="Times New Roman"/>
          <w:b/>
        </w:rPr>
        <w:t xml:space="preserve">Mode: </w:t>
      </w:r>
      <w:r>
        <w:rPr>
          <w:rFonts w:eastAsia="Times New Roman"/>
        </w:rPr>
        <w:t>Hybrid (in person at Ross House Association, 247/251 Flinders Lane, Melbourne VIC, 3000 or online via Zoom)</w:t>
      </w:r>
    </w:p>
    <w:p w:rsidR="00952D72" w:rsidRPr="0026144E" w:rsidRDefault="00952D72" w:rsidP="00952D72">
      <w:pPr>
        <w:rPr>
          <w:rFonts w:eastAsia="Times New Roman"/>
        </w:rPr>
      </w:pPr>
      <w:r w:rsidRPr="0026144E">
        <w:rPr>
          <w:rFonts w:eastAsia="Times New Roman"/>
        </w:rPr>
        <w:t>A budget for a grant application to undertake a project is a plan of how money will be used to achieve the projects goals. An acquittal is the report to the funder of how the funds were used and an account of what happened, and the impact the project had in the community. Being able to do both well is a fundamenta</w:t>
      </w:r>
      <w:r>
        <w:rPr>
          <w:rFonts w:eastAsia="Times New Roman"/>
        </w:rPr>
        <w:t>l part of the granting process.</w:t>
      </w:r>
    </w:p>
    <w:p w:rsidR="004502FA" w:rsidRDefault="00952D72" w:rsidP="00952D72">
      <w:pPr>
        <w:rPr>
          <w:rFonts w:eastAsia="Times New Roman"/>
        </w:rPr>
      </w:pPr>
      <w:r w:rsidRPr="0026144E">
        <w:rPr>
          <w:rFonts w:eastAsia="Times New Roman"/>
        </w:rPr>
        <w:t>This session will provide community groups with the confidence to be able to understand the basics of budgeting for grants and what is required when reporting back to funders. It will provide guidance for the acquittal process and how to build the organisations reputation through providing a great acquittal.</w:t>
      </w:r>
      <w:r>
        <w:rPr>
          <w:rFonts w:eastAsia="Times New Roman"/>
        </w:rPr>
        <w:br/>
      </w:r>
    </w:p>
    <w:p w:rsidR="004502FA" w:rsidRDefault="004502FA">
      <w:pPr>
        <w:spacing w:after="0" w:line="240" w:lineRule="auto"/>
        <w:rPr>
          <w:rFonts w:eastAsia="Times New Roman"/>
        </w:rPr>
      </w:pPr>
      <w:r>
        <w:rPr>
          <w:rFonts w:eastAsia="Times New Roman"/>
        </w:rPr>
        <w:br w:type="page"/>
      </w:r>
    </w:p>
    <w:p w:rsidR="00952D72" w:rsidRPr="0026144E" w:rsidRDefault="00952D72" w:rsidP="00952D72">
      <w:pPr>
        <w:pStyle w:val="Heading2"/>
        <w:rPr>
          <w:rFonts w:ascii="Arial" w:eastAsia="Times New Roman" w:hAnsi="Arial" w:cs="Arial"/>
          <w:b/>
        </w:rPr>
      </w:pPr>
      <w:bookmarkStart w:id="11" w:name="_Toc165447797"/>
      <w:r w:rsidRPr="0026144E">
        <w:rPr>
          <w:rFonts w:ascii="Arial" w:eastAsia="Times New Roman" w:hAnsi="Arial" w:cs="Arial"/>
          <w:b/>
        </w:rPr>
        <w:lastRenderedPageBreak/>
        <w:t>Measuring and evaluating projects and programs</w:t>
      </w:r>
      <w:bookmarkEnd w:id="11"/>
      <w:r w:rsidRPr="0026144E">
        <w:rPr>
          <w:rFonts w:ascii="Arial" w:eastAsia="Times New Roman" w:hAnsi="Arial" w:cs="Arial"/>
          <w:b/>
        </w:rPr>
        <w:t> </w:t>
      </w:r>
    </w:p>
    <w:p w:rsidR="00952D72" w:rsidRDefault="00952D72" w:rsidP="00952D72">
      <w:pPr>
        <w:rPr>
          <w:rFonts w:eastAsia="Times New Roman"/>
        </w:rPr>
      </w:pPr>
      <w:r w:rsidRPr="0026144E">
        <w:rPr>
          <w:rFonts w:eastAsia="Times New Roman"/>
          <w:b/>
        </w:rPr>
        <w:t>Date:</w:t>
      </w:r>
      <w:r>
        <w:rPr>
          <w:rFonts w:eastAsia="Times New Roman"/>
        </w:rPr>
        <w:t xml:space="preserve"> 27 August</w:t>
      </w:r>
    </w:p>
    <w:p w:rsidR="00952D72" w:rsidRDefault="00952D72" w:rsidP="00952D72">
      <w:pPr>
        <w:rPr>
          <w:rFonts w:eastAsia="Times New Roman"/>
        </w:rPr>
      </w:pPr>
      <w:r w:rsidRPr="0026144E">
        <w:rPr>
          <w:rFonts w:eastAsia="Times New Roman"/>
          <w:b/>
        </w:rPr>
        <w:t xml:space="preserve">Time: </w:t>
      </w:r>
      <w:r>
        <w:rPr>
          <w:rFonts w:eastAsia="Times New Roman"/>
        </w:rPr>
        <w:t> 6.00 - 8.30pm</w:t>
      </w:r>
    </w:p>
    <w:p w:rsidR="00952D72" w:rsidRDefault="00952D72" w:rsidP="00952D72">
      <w:pPr>
        <w:rPr>
          <w:rFonts w:eastAsia="Times New Roman"/>
        </w:rPr>
      </w:pPr>
      <w:r w:rsidRPr="0026144E">
        <w:rPr>
          <w:rFonts w:eastAsia="Times New Roman"/>
          <w:b/>
        </w:rPr>
        <w:t>Mode:</w:t>
      </w:r>
      <w:r>
        <w:rPr>
          <w:rFonts w:eastAsia="Times New Roman"/>
        </w:rPr>
        <w:t xml:space="preserve"> Hybrid (in person at Ross House Association, 247/251 Flinders Lane, Melbourne VIC, 3000 or online via Zoom)</w:t>
      </w:r>
    </w:p>
    <w:p w:rsidR="004A26E3" w:rsidRPr="004A26E3" w:rsidRDefault="00952D72" w:rsidP="00952D72">
      <w:r w:rsidRPr="0026144E">
        <w:rPr>
          <w:rFonts w:eastAsia="Times New Roman"/>
        </w:rPr>
        <w:t>Projects are developed because there is a realisation that something needs to change. As such, behind every successful grant application should be the process to evaluate the impact of a project. If it is not planned prior to commencement, it is difficult to understand the ‘problem’ that is being addressed, and how to measure if a difference is being made through a community group or non-profit organisations work. Information needs to be gathered before starting, along the way, as well as at the completion of the project.</w:t>
      </w:r>
    </w:p>
    <w:sectPr w:rsidR="004A26E3" w:rsidRPr="004A26E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72" w:rsidRDefault="00952D72" w:rsidP="00BC719D">
      <w:pPr>
        <w:spacing w:after="0"/>
      </w:pPr>
      <w:r>
        <w:separator/>
      </w:r>
    </w:p>
  </w:endnote>
  <w:endnote w:type="continuationSeparator" w:id="0">
    <w:p w:rsidR="00952D72" w:rsidRDefault="00952D7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72" w:rsidRDefault="00952D72" w:rsidP="00577A39">
      <w:pPr>
        <w:spacing w:after="40" w:line="240" w:lineRule="auto"/>
      </w:pPr>
      <w:r>
        <w:separator/>
      </w:r>
    </w:p>
  </w:footnote>
  <w:footnote w:type="continuationSeparator" w:id="0">
    <w:p w:rsidR="00952D72" w:rsidRDefault="00952D7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72" w:rsidRDefault="00B45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7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02FA"/>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C4521"/>
    <w:rsid w:val="007E291E"/>
    <w:rsid w:val="007F0661"/>
    <w:rsid w:val="00802A52"/>
    <w:rsid w:val="00806F0F"/>
    <w:rsid w:val="00831224"/>
    <w:rsid w:val="00850D66"/>
    <w:rsid w:val="00855F84"/>
    <w:rsid w:val="00881C97"/>
    <w:rsid w:val="008D2DDA"/>
    <w:rsid w:val="008E2476"/>
    <w:rsid w:val="009043FC"/>
    <w:rsid w:val="009050C6"/>
    <w:rsid w:val="0091365A"/>
    <w:rsid w:val="00952D72"/>
    <w:rsid w:val="00955E32"/>
    <w:rsid w:val="0097181E"/>
    <w:rsid w:val="00990B3C"/>
    <w:rsid w:val="009D1FBA"/>
    <w:rsid w:val="009F4681"/>
    <w:rsid w:val="00A01D13"/>
    <w:rsid w:val="00A121B3"/>
    <w:rsid w:val="00A8651A"/>
    <w:rsid w:val="00AA4303"/>
    <w:rsid w:val="00AB6132"/>
    <w:rsid w:val="00AD2B6E"/>
    <w:rsid w:val="00AF02E0"/>
    <w:rsid w:val="00B152AF"/>
    <w:rsid w:val="00B45C72"/>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uiPriority w:val="11"/>
    <w:qFormat/>
    <w:rsid w:val="000F3535"/>
    <w:pPr>
      <w:spacing w:after="360"/>
    </w:pPr>
    <w:rPr>
      <w:rFonts w:eastAsia="MS Gothic"/>
      <w:sz w:val="44"/>
    </w:rPr>
  </w:style>
  <w:style w:type="character" w:customStyle="1" w:styleId="SubtitleChar">
    <w:name w:val="Subtitle Char"/>
    <w:link w:val="Subtitle"/>
    <w:uiPriority w:val="11"/>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FDB50-01CA-4940-A393-C1AF9F855813}">
  <ds:schemaRefs>
    <ds:schemaRef ds:uri="http://schemas.openxmlformats.org/officeDocument/2006/bibliography"/>
  </ds:schemaRefs>
</ds:datastoreItem>
</file>

<file path=customXml/itemProps2.xml><?xml version="1.0" encoding="utf-8"?>
<ds:datastoreItem xmlns:ds="http://schemas.openxmlformats.org/officeDocument/2006/customXml" ds:itemID="{EA0769EF-2BED-412B-97B2-06CF5E741CEF}"/>
</file>

<file path=customXml/itemProps3.xml><?xml version="1.0" encoding="utf-8"?>
<ds:datastoreItem xmlns:ds="http://schemas.openxmlformats.org/officeDocument/2006/customXml" ds:itemID="{5E24CD8C-1DB1-48F1-A7A3-DE7550E2A609}"/>
</file>

<file path=customXml/itemProps4.xml><?xml version="1.0" encoding="utf-8"?>
<ds:datastoreItem xmlns:ds="http://schemas.openxmlformats.org/officeDocument/2006/customXml" ds:itemID="{1511FD19-9677-46D2-9433-5BB68C11639C}"/>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8447</Characters>
  <Application>Microsoft Office Word</Application>
  <DocSecurity>0</DocSecurity>
  <Lines>70</Lines>
  <Paragraphs>19</Paragraphs>
  <ScaleCrop>false</ScaleCrop>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Organisation Training - Current opportunities for 2024</dc:title>
  <dc:subject/>
  <dc:creator/>
  <cp:keywords/>
  <cp:lastModifiedBy/>
  <cp:revision>1</cp:revision>
  <dcterms:created xsi:type="dcterms:W3CDTF">2024-05-15T05:27:00Z</dcterms:created>
  <dcterms:modified xsi:type="dcterms:W3CDTF">2024-05-15T05:27:00Z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