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7.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CE9FEB" w14:textId="77777777" w:rsidR="00737A99" w:rsidRPr="005814F5" w:rsidRDefault="0091365A" w:rsidP="00020B35">
      <w:pPr>
        <w:spacing w:after="0"/>
        <w:jc w:val="right"/>
      </w:pPr>
      <w:r>
        <w:rPr>
          <w:noProof/>
          <w:lang w:eastAsia="en-AU"/>
        </w:rPr>
        <w:drawing>
          <wp:inline distT="0" distB="0" distL="0" distR="0" wp14:anchorId="12394EA5" wp14:editId="3B8AD780">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14:paraId="7CD9D854" w14:textId="77777777" w:rsidR="004147BB" w:rsidRDefault="004147BB" w:rsidP="004147BB">
      <w:pPr>
        <w:pStyle w:val="DocumentTitle"/>
        <w:spacing w:before="3360"/>
      </w:pPr>
      <w:bookmarkStart w:id="0" w:name="_GoBack"/>
      <w:r>
        <w:t>City of Melbourne Annual Report</w:t>
      </w:r>
      <w:r>
        <w:br/>
        <w:t>2021–22</w:t>
      </w:r>
    </w:p>
    <w:p w14:paraId="41F2C955" w14:textId="77777777" w:rsidR="00115496" w:rsidRPr="00907D0C" w:rsidRDefault="00115496" w:rsidP="00907D0C">
      <w:bookmarkStart w:id="1" w:name="_Toc403992663"/>
      <w:bookmarkStart w:id="2" w:name="_Toc403992345"/>
      <w:bookmarkStart w:id="3" w:name="_Toc403992580"/>
      <w:bookmarkEnd w:id="0"/>
      <w:r>
        <w:rPr>
          <w:rFonts w:hint="eastAsia"/>
        </w:rPr>
        <w:br w:type="page"/>
      </w:r>
    </w:p>
    <w:p w14:paraId="057F67A3" w14:textId="77777777" w:rsidR="004147BB" w:rsidRPr="004147BB" w:rsidRDefault="004147BB" w:rsidP="004147BB">
      <w:pPr>
        <w:pStyle w:val="Heading3"/>
        <w:rPr>
          <w:rFonts w:hint="eastAsia"/>
        </w:rPr>
      </w:pPr>
      <w:bookmarkStart w:id="4" w:name="_Toc118967423"/>
      <w:r w:rsidRPr="004147BB">
        <w:lastRenderedPageBreak/>
        <w:t>Acknowledgement of Traditional Owners</w:t>
      </w:r>
      <w:bookmarkEnd w:id="4"/>
    </w:p>
    <w:p w14:paraId="03B79A61" w14:textId="77777777" w:rsidR="004147BB" w:rsidRPr="004147BB" w:rsidRDefault="004147BB" w:rsidP="004147BB">
      <w:r w:rsidRPr="004147BB">
        <w:t>The City of Melbourne respectfully acknowledges the Traditional Owners of the land we govern, the Wurundjeri Woi Wurrung and Bunurong Boon Wurrung peoples of the Eastern Kulin and pays respect to their Elders past, present and emerging.</w:t>
      </w:r>
    </w:p>
    <w:p w14:paraId="35AA3DA0" w14:textId="77777777" w:rsidR="004147BB" w:rsidRPr="004147BB" w:rsidRDefault="004147BB" w:rsidP="004147BB">
      <w:r w:rsidRPr="004147BB">
        <w:t>We acknowledge and honour the unbroken spiritual, cultural and political connection the Wurundjeri, Bunurong, Dja Dja Wurrung, Taungurung and Wadawurrung peoples of the Eastern Kulin have to this unique place for more than 2000 generations.</w:t>
      </w:r>
    </w:p>
    <w:p w14:paraId="5F0AFA6A" w14:textId="7C267586" w:rsidR="004147BB" w:rsidRDefault="004147BB" w:rsidP="004147BB">
      <w:r w:rsidRPr="004147BB">
        <w:t>We are committed to our reconciliation journey, because at its heart, reconciliation is about strengthening relationships between Aboriginal and non-Aboriginal peoples, for the benefit of all Victorians.</w:t>
      </w:r>
    </w:p>
    <w:p w14:paraId="50552890" w14:textId="77777777" w:rsidR="004147BB" w:rsidRDefault="004147BB" w:rsidP="004147BB">
      <w:pPr>
        <w:pStyle w:val="Heading3"/>
        <w:rPr>
          <w:rFonts w:hint="eastAsia"/>
        </w:rPr>
      </w:pPr>
      <w:bookmarkStart w:id="5" w:name="_Toc118967424"/>
      <w:r>
        <w:t>Purpose of this document</w:t>
      </w:r>
      <w:bookmarkEnd w:id="5"/>
    </w:p>
    <w:p w14:paraId="6E01FC38" w14:textId="7024CC6C" w:rsidR="004147BB" w:rsidRDefault="004147BB" w:rsidP="004147BB">
      <w:r>
        <w:t xml:space="preserve">Melbourne City Council’s Annual Report content is guided by the requirements of the </w:t>
      </w:r>
      <w:r w:rsidR="002D2AA9" w:rsidRPr="002D2AA9">
        <w:rPr>
          <w:i/>
        </w:rPr>
        <w:t>Local Government Act 2020</w:t>
      </w:r>
      <w:r>
        <w:t>, the Local Government (Planning and Reporting) Regulations 2020, our Council Plan</w:t>
      </w:r>
    </w:p>
    <w:p w14:paraId="5D35DD5D" w14:textId="77777777" w:rsidR="004147BB" w:rsidRDefault="004147BB" w:rsidP="004147BB">
      <w:r>
        <w:t>2021–25, Local Government Victoria’s Better Practice Guide and the Local Government Performance Reporting Framework. The Framework is a mandatory system of performance reporting for all Victorian councils and promotes transparency and accountability in the local government sector.</w:t>
      </w:r>
    </w:p>
    <w:p w14:paraId="1A22ABAE" w14:textId="4335A5CD" w:rsidR="004147BB" w:rsidRDefault="004147BB" w:rsidP="004147BB">
      <w:pPr>
        <w:spacing w:after="0"/>
      </w:pPr>
      <w:r>
        <w:t xml:space="preserve"> </w:t>
      </w:r>
      <w:r>
        <w:br w:type="page"/>
      </w:r>
    </w:p>
    <w:p w14:paraId="6ED5C30D" w14:textId="77777777" w:rsidR="00B152AF" w:rsidRPr="00E5089C" w:rsidRDefault="00B152AF" w:rsidP="00020B35">
      <w:pPr>
        <w:pStyle w:val="TOCHeading"/>
        <w:rPr>
          <w:rFonts w:hint="eastAsia"/>
        </w:rPr>
      </w:pPr>
      <w:r w:rsidRPr="00E5089C">
        <w:lastRenderedPageBreak/>
        <w:t>Contents</w:t>
      </w:r>
      <w:bookmarkEnd w:id="1"/>
    </w:p>
    <w:bookmarkStart w:id="6" w:name="_Toc419982304"/>
    <w:bookmarkStart w:id="7" w:name="_Toc419982305"/>
    <w:p w14:paraId="092F6F21" w14:textId="0314052F" w:rsidR="00FA51AA" w:rsidRDefault="00594858">
      <w:pPr>
        <w:pStyle w:val="TOC1"/>
        <w:tabs>
          <w:tab w:val="right" w:leader="dot" w:pos="9622"/>
        </w:tabs>
        <w:rPr>
          <w:rFonts w:asciiTheme="minorHAnsi" w:eastAsiaTheme="minorEastAsia" w:hAnsiTheme="minorHAnsi" w:cstheme="minorBidi"/>
          <w:noProof/>
          <w:sz w:val="22"/>
          <w:szCs w:val="22"/>
          <w:lang w:eastAsia="en-AU"/>
        </w:rPr>
      </w:pPr>
      <w:r>
        <w:fldChar w:fldCharType="begin"/>
      </w:r>
      <w:r>
        <w:instrText xml:space="preserve"> TOC \o "1-1" \h \z \u </w:instrText>
      </w:r>
      <w:r>
        <w:fldChar w:fldCharType="separate"/>
      </w:r>
      <w:hyperlink w:anchor="_Toc118993328" w:history="1">
        <w:r w:rsidR="00FA51AA" w:rsidRPr="002B0C1A">
          <w:rPr>
            <w:rStyle w:val="Hyperlink"/>
            <w:noProof/>
          </w:rPr>
          <w:t>City of Melbourne</w:t>
        </w:r>
        <w:r w:rsidR="00FA51AA">
          <w:rPr>
            <w:noProof/>
            <w:webHidden/>
          </w:rPr>
          <w:tab/>
        </w:r>
        <w:r w:rsidR="00FA51AA">
          <w:rPr>
            <w:noProof/>
            <w:webHidden/>
          </w:rPr>
          <w:fldChar w:fldCharType="begin"/>
        </w:r>
        <w:r w:rsidR="00FA51AA">
          <w:rPr>
            <w:noProof/>
            <w:webHidden/>
          </w:rPr>
          <w:instrText xml:space="preserve"> PAGEREF _Toc118993328 \h </w:instrText>
        </w:r>
        <w:r w:rsidR="00FA51AA">
          <w:rPr>
            <w:noProof/>
            <w:webHidden/>
          </w:rPr>
        </w:r>
        <w:r w:rsidR="00FA51AA">
          <w:rPr>
            <w:noProof/>
            <w:webHidden/>
          </w:rPr>
          <w:fldChar w:fldCharType="separate"/>
        </w:r>
        <w:r w:rsidR="00FA51AA">
          <w:rPr>
            <w:noProof/>
            <w:webHidden/>
          </w:rPr>
          <w:t>5</w:t>
        </w:r>
        <w:r w:rsidR="00FA51AA">
          <w:rPr>
            <w:noProof/>
            <w:webHidden/>
          </w:rPr>
          <w:fldChar w:fldCharType="end"/>
        </w:r>
      </w:hyperlink>
    </w:p>
    <w:p w14:paraId="7BC703C6" w14:textId="1BA33293"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29" w:history="1">
        <w:r w:rsidR="00FA51AA" w:rsidRPr="002B0C1A">
          <w:rPr>
            <w:rStyle w:val="Hyperlink"/>
            <w:noProof/>
          </w:rPr>
          <w:t>Our Vision and Objectives</w:t>
        </w:r>
        <w:r w:rsidR="00FA51AA">
          <w:rPr>
            <w:noProof/>
            <w:webHidden/>
          </w:rPr>
          <w:tab/>
        </w:r>
        <w:r w:rsidR="00FA51AA">
          <w:rPr>
            <w:noProof/>
            <w:webHidden/>
          </w:rPr>
          <w:fldChar w:fldCharType="begin"/>
        </w:r>
        <w:r w:rsidR="00FA51AA">
          <w:rPr>
            <w:noProof/>
            <w:webHidden/>
          </w:rPr>
          <w:instrText xml:space="preserve"> PAGEREF _Toc118993329 \h </w:instrText>
        </w:r>
        <w:r w:rsidR="00FA51AA">
          <w:rPr>
            <w:noProof/>
            <w:webHidden/>
          </w:rPr>
        </w:r>
        <w:r w:rsidR="00FA51AA">
          <w:rPr>
            <w:noProof/>
            <w:webHidden/>
          </w:rPr>
          <w:fldChar w:fldCharType="separate"/>
        </w:r>
        <w:r w:rsidR="00FA51AA">
          <w:rPr>
            <w:noProof/>
            <w:webHidden/>
          </w:rPr>
          <w:t>8</w:t>
        </w:r>
        <w:r w:rsidR="00FA51AA">
          <w:rPr>
            <w:noProof/>
            <w:webHidden/>
          </w:rPr>
          <w:fldChar w:fldCharType="end"/>
        </w:r>
      </w:hyperlink>
    </w:p>
    <w:p w14:paraId="1CE8CB60" w14:textId="6BE9F4A4"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30" w:history="1">
        <w:r w:rsidR="00FA51AA" w:rsidRPr="002B0C1A">
          <w:rPr>
            <w:rStyle w:val="Hyperlink"/>
            <w:noProof/>
          </w:rPr>
          <w:t>Quick Facts 2021–22</w:t>
        </w:r>
        <w:r w:rsidR="00FA51AA">
          <w:rPr>
            <w:noProof/>
            <w:webHidden/>
          </w:rPr>
          <w:tab/>
        </w:r>
        <w:r w:rsidR="00FA51AA">
          <w:rPr>
            <w:noProof/>
            <w:webHidden/>
          </w:rPr>
          <w:fldChar w:fldCharType="begin"/>
        </w:r>
        <w:r w:rsidR="00FA51AA">
          <w:rPr>
            <w:noProof/>
            <w:webHidden/>
          </w:rPr>
          <w:instrText xml:space="preserve"> PAGEREF _Toc118993330 \h </w:instrText>
        </w:r>
        <w:r w:rsidR="00FA51AA">
          <w:rPr>
            <w:noProof/>
            <w:webHidden/>
          </w:rPr>
        </w:r>
        <w:r w:rsidR="00FA51AA">
          <w:rPr>
            <w:noProof/>
            <w:webHidden/>
          </w:rPr>
          <w:fldChar w:fldCharType="separate"/>
        </w:r>
        <w:r w:rsidR="00FA51AA">
          <w:rPr>
            <w:noProof/>
            <w:webHidden/>
          </w:rPr>
          <w:t>9</w:t>
        </w:r>
        <w:r w:rsidR="00FA51AA">
          <w:rPr>
            <w:noProof/>
            <w:webHidden/>
          </w:rPr>
          <w:fldChar w:fldCharType="end"/>
        </w:r>
      </w:hyperlink>
    </w:p>
    <w:p w14:paraId="29CEF2E0" w14:textId="20DAB246"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31" w:history="1">
        <w:r w:rsidR="00FA51AA" w:rsidRPr="002B0C1A">
          <w:rPr>
            <w:rStyle w:val="Hyperlink"/>
            <w:noProof/>
          </w:rPr>
          <w:t>Year in Review</w:t>
        </w:r>
        <w:r w:rsidR="00FA51AA">
          <w:rPr>
            <w:noProof/>
            <w:webHidden/>
          </w:rPr>
          <w:tab/>
        </w:r>
        <w:r w:rsidR="00FA51AA">
          <w:rPr>
            <w:noProof/>
            <w:webHidden/>
          </w:rPr>
          <w:fldChar w:fldCharType="begin"/>
        </w:r>
        <w:r w:rsidR="00FA51AA">
          <w:rPr>
            <w:noProof/>
            <w:webHidden/>
          </w:rPr>
          <w:instrText xml:space="preserve"> PAGEREF _Toc118993331 \h </w:instrText>
        </w:r>
        <w:r w:rsidR="00FA51AA">
          <w:rPr>
            <w:noProof/>
            <w:webHidden/>
          </w:rPr>
        </w:r>
        <w:r w:rsidR="00FA51AA">
          <w:rPr>
            <w:noProof/>
            <w:webHidden/>
          </w:rPr>
          <w:fldChar w:fldCharType="separate"/>
        </w:r>
        <w:r w:rsidR="00FA51AA">
          <w:rPr>
            <w:noProof/>
            <w:webHidden/>
          </w:rPr>
          <w:t>11</w:t>
        </w:r>
        <w:r w:rsidR="00FA51AA">
          <w:rPr>
            <w:noProof/>
            <w:webHidden/>
          </w:rPr>
          <w:fldChar w:fldCharType="end"/>
        </w:r>
      </w:hyperlink>
    </w:p>
    <w:p w14:paraId="03483C6B" w14:textId="7C6C7F7F"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32" w:history="1">
        <w:r w:rsidR="00FA51AA" w:rsidRPr="002B0C1A">
          <w:rPr>
            <w:rStyle w:val="Hyperlink"/>
            <w:noProof/>
          </w:rPr>
          <w:t>Message from the Lord Mayor</w:t>
        </w:r>
        <w:r w:rsidR="00FA51AA">
          <w:rPr>
            <w:noProof/>
            <w:webHidden/>
          </w:rPr>
          <w:tab/>
        </w:r>
        <w:r w:rsidR="00FA51AA">
          <w:rPr>
            <w:noProof/>
            <w:webHidden/>
          </w:rPr>
          <w:fldChar w:fldCharType="begin"/>
        </w:r>
        <w:r w:rsidR="00FA51AA">
          <w:rPr>
            <w:noProof/>
            <w:webHidden/>
          </w:rPr>
          <w:instrText xml:space="preserve"> PAGEREF _Toc118993332 \h </w:instrText>
        </w:r>
        <w:r w:rsidR="00FA51AA">
          <w:rPr>
            <w:noProof/>
            <w:webHidden/>
          </w:rPr>
        </w:r>
        <w:r w:rsidR="00FA51AA">
          <w:rPr>
            <w:noProof/>
            <w:webHidden/>
          </w:rPr>
          <w:fldChar w:fldCharType="separate"/>
        </w:r>
        <w:r w:rsidR="00FA51AA">
          <w:rPr>
            <w:noProof/>
            <w:webHidden/>
          </w:rPr>
          <w:t>11</w:t>
        </w:r>
        <w:r w:rsidR="00FA51AA">
          <w:rPr>
            <w:noProof/>
            <w:webHidden/>
          </w:rPr>
          <w:fldChar w:fldCharType="end"/>
        </w:r>
      </w:hyperlink>
    </w:p>
    <w:p w14:paraId="05427B77" w14:textId="39A6A366"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33" w:history="1">
        <w:r w:rsidR="00FA51AA" w:rsidRPr="002B0C1A">
          <w:rPr>
            <w:rStyle w:val="Hyperlink"/>
            <w:noProof/>
          </w:rPr>
          <w:t>Message from the Chief Executive Officer</w:t>
        </w:r>
        <w:r w:rsidR="00FA51AA">
          <w:rPr>
            <w:noProof/>
            <w:webHidden/>
          </w:rPr>
          <w:tab/>
        </w:r>
        <w:r w:rsidR="00FA51AA">
          <w:rPr>
            <w:noProof/>
            <w:webHidden/>
          </w:rPr>
          <w:fldChar w:fldCharType="begin"/>
        </w:r>
        <w:r w:rsidR="00FA51AA">
          <w:rPr>
            <w:noProof/>
            <w:webHidden/>
          </w:rPr>
          <w:instrText xml:space="preserve"> PAGEREF _Toc118993333 \h </w:instrText>
        </w:r>
        <w:r w:rsidR="00FA51AA">
          <w:rPr>
            <w:noProof/>
            <w:webHidden/>
          </w:rPr>
        </w:r>
        <w:r w:rsidR="00FA51AA">
          <w:rPr>
            <w:noProof/>
            <w:webHidden/>
          </w:rPr>
          <w:fldChar w:fldCharType="separate"/>
        </w:r>
        <w:r w:rsidR="00FA51AA">
          <w:rPr>
            <w:noProof/>
            <w:webHidden/>
          </w:rPr>
          <w:t>12</w:t>
        </w:r>
        <w:r w:rsidR="00FA51AA">
          <w:rPr>
            <w:noProof/>
            <w:webHidden/>
          </w:rPr>
          <w:fldChar w:fldCharType="end"/>
        </w:r>
      </w:hyperlink>
    </w:p>
    <w:p w14:paraId="62872640" w14:textId="5DA51B5E"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34" w:history="1">
        <w:r w:rsidR="00FA51AA" w:rsidRPr="002B0C1A">
          <w:rPr>
            <w:rStyle w:val="Hyperlink"/>
            <w:noProof/>
          </w:rPr>
          <w:t>Message from the Chief Financial Officer</w:t>
        </w:r>
        <w:r w:rsidR="00FA51AA">
          <w:rPr>
            <w:noProof/>
            <w:webHidden/>
          </w:rPr>
          <w:tab/>
        </w:r>
        <w:r w:rsidR="00FA51AA">
          <w:rPr>
            <w:noProof/>
            <w:webHidden/>
          </w:rPr>
          <w:fldChar w:fldCharType="begin"/>
        </w:r>
        <w:r w:rsidR="00FA51AA">
          <w:rPr>
            <w:noProof/>
            <w:webHidden/>
          </w:rPr>
          <w:instrText xml:space="preserve"> PAGEREF _Toc118993334 \h </w:instrText>
        </w:r>
        <w:r w:rsidR="00FA51AA">
          <w:rPr>
            <w:noProof/>
            <w:webHidden/>
          </w:rPr>
        </w:r>
        <w:r w:rsidR="00FA51AA">
          <w:rPr>
            <w:noProof/>
            <w:webHidden/>
          </w:rPr>
          <w:fldChar w:fldCharType="separate"/>
        </w:r>
        <w:r w:rsidR="00FA51AA">
          <w:rPr>
            <w:noProof/>
            <w:webHidden/>
          </w:rPr>
          <w:t>13</w:t>
        </w:r>
        <w:r w:rsidR="00FA51AA">
          <w:rPr>
            <w:noProof/>
            <w:webHidden/>
          </w:rPr>
          <w:fldChar w:fldCharType="end"/>
        </w:r>
      </w:hyperlink>
    </w:p>
    <w:p w14:paraId="75D3418D" w14:textId="4950F0E9"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35" w:history="1">
        <w:r w:rsidR="00FA51AA" w:rsidRPr="002B0C1A">
          <w:rPr>
            <w:rStyle w:val="Hyperlink"/>
            <w:noProof/>
          </w:rPr>
          <w:t>Health and Wellbeing in Our City</w:t>
        </w:r>
        <w:r w:rsidR="00FA51AA">
          <w:rPr>
            <w:noProof/>
            <w:webHidden/>
          </w:rPr>
          <w:tab/>
        </w:r>
        <w:r w:rsidR="00FA51AA">
          <w:rPr>
            <w:noProof/>
            <w:webHidden/>
          </w:rPr>
          <w:fldChar w:fldCharType="begin"/>
        </w:r>
        <w:r w:rsidR="00FA51AA">
          <w:rPr>
            <w:noProof/>
            <w:webHidden/>
          </w:rPr>
          <w:instrText xml:space="preserve"> PAGEREF _Toc118993335 \h </w:instrText>
        </w:r>
        <w:r w:rsidR="00FA51AA">
          <w:rPr>
            <w:noProof/>
            <w:webHidden/>
          </w:rPr>
        </w:r>
        <w:r w:rsidR="00FA51AA">
          <w:rPr>
            <w:noProof/>
            <w:webHidden/>
          </w:rPr>
          <w:fldChar w:fldCharType="separate"/>
        </w:r>
        <w:r w:rsidR="00FA51AA">
          <w:rPr>
            <w:noProof/>
            <w:webHidden/>
          </w:rPr>
          <w:t>15</w:t>
        </w:r>
        <w:r w:rsidR="00FA51AA">
          <w:rPr>
            <w:noProof/>
            <w:webHidden/>
          </w:rPr>
          <w:fldChar w:fldCharType="end"/>
        </w:r>
      </w:hyperlink>
    </w:p>
    <w:p w14:paraId="4486A6BF" w14:textId="3FBE3124"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36" w:history="1">
        <w:r w:rsidR="00FA51AA" w:rsidRPr="002B0C1A">
          <w:rPr>
            <w:rStyle w:val="Hyperlink"/>
            <w:noProof/>
          </w:rPr>
          <w:t>Health and wellbeing snapshot</w:t>
        </w:r>
        <w:r w:rsidR="00FA51AA">
          <w:rPr>
            <w:noProof/>
            <w:webHidden/>
          </w:rPr>
          <w:tab/>
        </w:r>
        <w:r w:rsidR="00FA51AA">
          <w:rPr>
            <w:noProof/>
            <w:webHidden/>
          </w:rPr>
          <w:fldChar w:fldCharType="begin"/>
        </w:r>
        <w:r w:rsidR="00FA51AA">
          <w:rPr>
            <w:noProof/>
            <w:webHidden/>
          </w:rPr>
          <w:instrText xml:space="preserve"> PAGEREF _Toc118993336 \h </w:instrText>
        </w:r>
        <w:r w:rsidR="00FA51AA">
          <w:rPr>
            <w:noProof/>
            <w:webHidden/>
          </w:rPr>
        </w:r>
        <w:r w:rsidR="00FA51AA">
          <w:rPr>
            <w:noProof/>
            <w:webHidden/>
          </w:rPr>
          <w:fldChar w:fldCharType="separate"/>
        </w:r>
        <w:r w:rsidR="00FA51AA">
          <w:rPr>
            <w:noProof/>
            <w:webHidden/>
          </w:rPr>
          <w:t>18</w:t>
        </w:r>
        <w:r w:rsidR="00FA51AA">
          <w:rPr>
            <w:noProof/>
            <w:webHidden/>
          </w:rPr>
          <w:fldChar w:fldCharType="end"/>
        </w:r>
      </w:hyperlink>
    </w:p>
    <w:p w14:paraId="7CB7D635" w14:textId="035462E9"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37" w:history="1">
        <w:r w:rsidR="00FA51AA" w:rsidRPr="002B0C1A">
          <w:rPr>
            <w:rStyle w:val="Hyperlink"/>
            <w:noProof/>
          </w:rPr>
          <w:t>Delivering Major Initiatives</w:t>
        </w:r>
        <w:r w:rsidR="00FA51AA">
          <w:rPr>
            <w:noProof/>
            <w:webHidden/>
          </w:rPr>
          <w:tab/>
        </w:r>
        <w:r w:rsidR="00FA51AA">
          <w:rPr>
            <w:noProof/>
            <w:webHidden/>
          </w:rPr>
          <w:fldChar w:fldCharType="begin"/>
        </w:r>
        <w:r w:rsidR="00FA51AA">
          <w:rPr>
            <w:noProof/>
            <w:webHidden/>
          </w:rPr>
          <w:instrText xml:space="preserve"> PAGEREF _Toc118993337 \h </w:instrText>
        </w:r>
        <w:r w:rsidR="00FA51AA">
          <w:rPr>
            <w:noProof/>
            <w:webHidden/>
          </w:rPr>
        </w:r>
        <w:r w:rsidR="00FA51AA">
          <w:rPr>
            <w:noProof/>
            <w:webHidden/>
          </w:rPr>
          <w:fldChar w:fldCharType="separate"/>
        </w:r>
        <w:r w:rsidR="00FA51AA">
          <w:rPr>
            <w:noProof/>
            <w:webHidden/>
          </w:rPr>
          <w:t>20</w:t>
        </w:r>
        <w:r w:rsidR="00FA51AA">
          <w:rPr>
            <w:noProof/>
            <w:webHidden/>
          </w:rPr>
          <w:fldChar w:fldCharType="end"/>
        </w:r>
      </w:hyperlink>
    </w:p>
    <w:p w14:paraId="33A1B3E1" w14:textId="159F1AB4"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38" w:history="1">
        <w:r w:rsidR="00FA51AA" w:rsidRPr="002B0C1A">
          <w:rPr>
            <w:rStyle w:val="Hyperlink"/>
            <w:noProof/>
          </w:rPr>
          <w:t>Challenges and opportunities in 2021–22</w:t>
        </w:r>
        <w:r w:rsidR="00FA51AA">
          <w:rPr>
            <w:noProof/>
            <w:webHidden/>
          </w:rPr>
          <w:tab/>
        </w:r>
        <w:r w:rsidR="00FA51AA">
          <w:rPr>
            <w:noProof/>
            <w:webHidden/>
          </w:rPr>
          <w:fldChar w:fldCharType="begin"/>
        </w:r>
        <w:r w:rsidR="00FA51AA">
          <w:rPr>
            <w:noProof/>
            <w:webHidden/>
          </w:rPr>
          <w:instrText xml:space="preserve"> PAGEREF _Toc118993338 \h </w:instrText>
        </w:r>
        <w:r w:rsidR="00FA51AA">
          <w:rPr>
            <w:noProof/>
            <w:webHidden/>
          </w:rPr>
        </w:r>
        <w:r w:rsidR="00FA51AA">
          <w:rPr>
            <w:noProof/>
            <w:webHidden/>
          </w:rPr>
          <w:fldChar w:fldCharType="separate"/>
        </w:r>
        <w:r w:rsidR="00FA51AA">
          <w:rPr>
            <w:noProof/>
            <w:webHidden/>
          </w:rPr>
          <w:t>24</w:t>
        </w:r>
        <w:r w:rsidR="00FA51AA">
          <w:rPr>
            <w:noProof/>
            <w:webHidden/>
          </w:rPr>
          <w:fldChar w:fldCharType="end"/>
        </w:r>
      </w:hyperlink>
    </w:p>
    <w:p w14:paraId="5D7E85B2" w14:textId="1B33DECE"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39" w:history="1">
        <w:r w:rsidR="00FA51AA" w:rsidRPr="002B0C1A">
          <w:rPr>
            <w:rStyle w:val="Hyperlink"/>
            <w:noProof/>
          </w:rPr>
          <w:t>Major changes</w:t>
        </w:r>
        <w:r w:rsidR="00FA51AA">
          <w:rPr>
            <w:noProof/>
            <w:webHidden/>
          </w:rPr>
          <w:tab/>
        </w:r>
        <w:r w:rsidR="00FA51AA">
          <w:rPr>
            <w:noProof/>
            <w:webHidden/>
          </w:rPr>
          <w:fldChar w:fldCharType="begin"/>
        </w:r>
        <w:r w:rsidR="00FA51AA">
          <w:rPr>
            <w:noProof/>
            <w:webHidden/>
          </w:rPr>
          <w:instrText xml:space="preserve"> PAGEREF _Toc118993339 \h </w:instrText>
        </w:r>
        <w:r w:rsidR="00FA51AA">
          <w:rPr>
            <w:noProof/>
            <w:webHidden/>
          </w:rPr>
        </w:r>
        <w:r w:rsidR="00FA51AA">
          <w:rPr>
            <w:noProof/>
            <w:webHidden/>
          </w:rPr>
          <w:fldChar w:fldCharType="separate"/>
        </w:r>
        <w:r w:rsidR="00FA51AA">
          <w:rPr>
            <w:noProof/>
            <w:webHidden/>
          </w:rPr>
          <w:t>27</w:t>
        </w:r>
        <w:r w:rsidR="00FA51AA">
          <w:rPr>
            <w:noProof/>
            <w:webHidden/>
          </w:rPr>
          <w:fldChar w:fldCharType="end"/>
        </w:r>
      </w:hyperlink>
    </w:p>
    <w:p w14:paraId="59DBD807" w14:textId="28CD4CB1"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40" w:history="1">
        <w:r w:rsidR="00FA51AA" w:rsidRPr="002B0C1A">
          <w:rPr>
            <w:rStyle w:val="Hyperlink"/>
            <w:noProof/>
          </w:rPr>
          <w:t>Major achievements</w:t>
        </w:r>
        <w:r w:rsidR="00FA51AA">
          <w:rPr>
            <w:noProof/>
            <w:webHidden/>
          </w:rPr>
          <w:tab/>
        </w:r>
        <w:r w:rsidR="00FA51AA">
          <w:rPr>
            <w:noProof/>
            <w:webHidden/>
          </w:rPr>
          <w:fldChar w:fldCharType="begin"/>
        </w:r>
        <w:r w:rsidR="00FA51AA">
          <w:rPr>
            <w:noProof/>
            <w:webHidden/>
          </w:rPr>
          <w:instrText xml:space="preserve"> PAGEREF _Toc118993340 \h </w:instrText>
        </w:r>
        <w:r w:rsidR="00FA51AA">
          <w:rPr>
            <w:noProof/>
            <w:webHidden/>
          </w:rPr>
        </w:r>
        <w:r w:rsidR="00FA51AA">
          <w:rPr>
            <w:noProof/>
            <w:webHidden/>
          </w:rPr>
          <w:fldChar w:fldCharType="separate"/>
        </w:r>
        <w:r w:rsidR="00FA51AA">
          <w:rPr>
            <w:noProof/>
            <w:webHidden/>
          </w:rPr>
          <w:t>27</w:t>
        </w:r>
        <w:r w:rsidR="00FA51AA">
          <w:rPr>
            <w:noProof/>
            <w:webHidden/>
          </w:rPr>
          <w:fldChar w:fldCharType="end"/>
        </w:r>
      </w:hyperlink>
    </w:p>
    <w:p w14:paraId="61FB60A1" w14:textId="02869115"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41" w:history="1">
        <w:r w:rsidR="00FA51AA" w:rsidRPr="002B0C1A">
          <w:rPr>
            <w:rStyle w:val="Hyperlink"/>
            <w:noProof/>
          </w:rPr>
          <w:t>Budget 2021–22 Capital Works</w:t>
        </w:r>
        <w:r w:rsidR="00FA51AA">
          <w:rPr>
            <w:noProof/>
            <w:webHidden/>
          </w:rPr>
          <w:tab/>
        </w:r>
        <w:r w:rsidR="00FA51AA">
          <w:rPr>
            <w:noProof/>
            <w:webHidden/>
          </w:rPr>
          <w:fldChar w:fldCharType="begin"/>
        </w:r>
        <w:r w:rsidR="00FA51AA">
          <w:rPr>
            <w:noProof/>
            <w:webHidden/>
          </w:rPr>
          <w:instrText xml:space="preserve"> PAGEREF _Toc118993341 \h </w:instrText>
        </w:r>
        <w:r w:rsidR="00FA51AA">
          <w:rPr>
            <w:noProof/>
            <w:webHidden/>
          </w:rPr>
        </w:r>
        <w:r w:rsidR="00FA51AA">
          <w:rPr>
            <w:noProof/>
            <w:webHidden/>
          </w:rPr>
          <w:fldChar w:fldCharType="separate"/>
        </w:r>
        <w:r w:rsidR="00FA51AA">
          <w:rPr>
            <w:noProof/>
            <w:webHidden/>
          </w:rPr>
          <w:t>28</w:t>
        </w:r>
        <w:r w:rsidR="00FA51AA">
          <w:rPr>
            <w:noProof/>
            <w:webHidden/>
          </w:rPr>
          <w:fldChar w:fldCharType="end"/>
        </w:r>
      </w:hyperlink>
    </w:p>
    <w:p w14:paraId="03B6E366" w14:textId="0B1238E1"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42" w:history="1">
        <w:r w:rsidR="00FA51AA" w:rsidRPr="002B0C1A">
          <w:rPr>
            <w:rStyle w:val="Hyperlink"/>
            <w:noProof/>
          </w:rPr>
          <w:t>Events Calendar 2021–22</w:t>
        </w:r>
        <w:r w:rsidR="00FA51AA">
          <w:rPr>
            <w:noProof/>
            <w:webHidden/>
          </w:rPr>
          <w:tab/>
        </w:r>
        <w:r w:rsidR="00FA51AA">
          <w:rPr>
            <w:noProof/>
            <w:webHidden/>
          </w:rPr>
          <w:fldChar w:fldCharType="begin"/>
        </w:r>
        <w:r w:rsidR="00FA51AA">
          <w:rPr>
            <w:noProof/>
            <w:webHidden/>
          </w:rPr>
          <w:instrText xml:space="preserve"> PAGEREF _Toc118993342 \h </w:instrText>
        </w:r>
        <w:r w:rsidR="00FA51AA">
          <w:rPr>
            <w:noProof/>
            <w:webHidden/>
          </w:rPr>
        </w:r>
        <w:r w:rsidR="00FA51AA">
          <w:rPr>
            <w:noProof/>
            <w:webHidden/>
          </w:rPr>
          <w:fldChar w:fldCharType="separate"/>
        </w:r>
        <w:r w:rsidR="00FA51AA">
          <w:rPr>
            <w:noProof/>
            <w:webHidden/>
          </w:rPr>
          <w:t>30</w:t>
        </w:r>
        <w:r w:rsidR="00FA51AA">
          <w:rPr>
            <w:noProof/>
            <w:webHidden/>
          </w:rPr>
          <w:fldChar w:fldCharType="end"/>
        </w:r>
      </w:hyperlink>
    </w:p>
    <w:p w14:paraId="1A3E6A8B" w14:textId="0AB3B9AD"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43" w:history="1">
        <w:r w:rsidR="00FA51AA" w:rsidRPr="002B0C1A">
          <w:rPr>
            <w:rStyle w:val="Hyperlink"/>
            <w:noProof/>
          </w:rPr>
          <w:t>Integrated planning and reporting framework</w:t>
        </w:r>
        <w:r w:rsidR="00FA51AA">
          <w:rPr>
            <w:noProof/>
            <w:webHidden/>
          </w:rPr>
          <w:tab/>
        </w:r>
        <w:r w:rsidR="00FA51AA">
          <w:rPr>
            <w:noProof/>
            <w:webHidden/>
          </w:rPr>
          <w:fldChar w:fldCharType="begin"/>
        </w:r>
        <w:r w:rsidR="00FA51AA">
          <w:rPr>
            <w:noProof/>
            <w:webHidden/>
          </w:rPr>
          <w:instrText xml:space="preserve"> PAGEREF _Toc118993343 \h </w:instrText>
        </w:r>
        <w:r w:rsidR="00FA51AA">
          <w:rPr>
            <w:noProof/>
            <w:webHidden/>
          </w:rPr>
        </w:r>
        <w:r w:rsidR="00FA51AA">
          <w:rPr>
            <w:noProof/>
            <w:webHidden/>
          </w:rPr>
          <w:fldChar w:fldCharType="separate"/>
        </w:r>
        <w:r w:rsidR="00FA51AA">
          <w:rPr>
            <w:noProof/>
            <w:webHidden/>
          </w:rPr>
          <w:t>32</w:t>
        </w:r>
        <w:r w:rsidR="00FA51AA">
          <w:rPr>
            <w:noProof/>
            <w:webHidden/>
          </w:rPr>
          <w:fldChar w:fldCharType="end"/>
        </w:r>
      </w:hyperlink>
    </w:p>
    <w:p w14:paraId="678A0998" w14:textId="4CADE709"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44" w:history="1">
        <w:r w:rsidR="00FA51AA" w:rsidRPr="002B0C1A">
          <w:rPr>
            <w:rStyle w:val="Hyperlink"/>
            <w:noProof/>
          </w:rPr>
          <w:t>Our strategies</w:t>
        </w:r>
        <w:r w:rsidR="00FA51AA">
          <w:rPr>
            <w:noProof/>
            <w:webHidden/>
          </w:rPr>
          <w:tab/>
        </w:r>
        <w:r w:rsidR="00FA51AA">
          <w:rPr>
            <w:noProof/>
            <w:webHidden/>
          </w:rPr>
          <w:fldChar w:fldCharType="begin"/>
        </w:r>
        <w:r w:rsidR="00FA51AA">
          <w:rPr>
            <w:noProof/>
            <w:webHidden/>
          </w:rPr>
          <w:instrText xml:space="preserve"> PAGEREF _Toc118993344 \h </w:instrText>
        </w:r>
        <w:r w:rsidR="00FA51AA">
          <w:rPr>
            <w:noProof/>
            <w:webHidden/>
          </w:rPr>
        </w:r>
        <w:r w:rsidR="00FA51AA">
          <w:rPr>
            <w:noProof/>
            <w:webHidden/>
          </w:rPr>
          <w:fldChar w:fldCharType="separate"/>
        </w:r>
        <w:r w:rsidR="00FA51AA">
          <w:rPr>
            <w:noProof/>
            <w:webHidden/>
          </w:rPr>
          <w:t>34</w:t>
        </w:r>
        <w:r w:rsidR="00FA51AA">
          <w:rPr>
            <w:noProof/>
            <w:webHidden/>
          </w:rPr>
          <w:fldChar w:fldCharType="end"/>
        </w:r>
      </w:hyperlink>
    </w:p>
    <w:p w14:paraId="359F07C7" w14:textId="4B7038CF"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45" w:history="1">
        <w:r w:rsidR="00FA51AA" w:rsidRPr="002B0C1A">
          <w:rPr>
            <w:rStyle w:val="Hyperlink"/>
            <w:noProof/>
          </w:rPr>
          <w:t>Our customers and service areas</w:t>
        </w:r>
        <w:r w:rsidR="00FA51AA">
          <w:rPr>
            <w:noProof/>
            <w:webHidden/>
          </w:rPr>
          <w:tab/>
        </w:r>
        <w:r w:rsidR="00FA51AA">
          <w:rPr>
            <w:noProof/>
            <w:webHidden/>
          </w:rPr>
          <w:fldChar w:fldCharType="begin"/>
        </w:r>
        <w:r w:rsidR="00FA51AA">
          <w:rPr>
            <w:noProof/>
            <w:webHidden/>
          </w:rPr>
          <w:instrText xml:space="preserve"> PAGEREF _Toc118993345 \h </w:instrText>
        </w:r>
        <w:r w:rsidR="00FA51AA">
          <w:rPr>
            <w:noProof/>
            <w:webHidden/>
          </w:rPr>
        </w:r>
        <w:r w:rsidR="00FA51AA">
          <w:rPr>
            <w:noProof/>
            <w:webHidden/>
          </w:rPr>
          <w:fldChar w:fldCharType="separate"/>
        </w:r>
        <w:r w:rsidR="00FA51AA">
          <w:rPr>
            <w:noProof/>
            <w:webHidden/>
          </w:rPr>
          <w:t>36</w:t>
        </w:r>
        <w:r w:rsidR="00FA51AA">
          <w:rPr>
            <w:noProof/>
            <w:webHidden/>
          </w:rPr>
          <w:fldChar w:fldCharType="end"/>
        </w:r>
      </w:hyperlink>
    </w:p>
    <w:p w14:paraId="30FA24ED" w14:textId="1BF07039"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46" w:history="1">
        <w:r w:rsidR="00FA51AA" w:rsidRPr="002B0C1A">
          <w:rPr>
            <w:rStyle w:val="Hyperlink"/>
            <w:noProof/>
          </w:rPr>
          <w:t>Sustainable development goals</w:t>
        </w:r>
        <w:r w:rsidR="00FA51AA">
          <w:rPr>
            <w:noProof/>
            <w:webHidden/>
          </w:rPr>
          <w:tab/>
        </w:r>
        <w:r w:rsidR="00FA51AA">
          <w:rPr>
            <w:noProof/>
            <w:webHidden/>
          </w:rPr>
          <w:fldChar w:fldCharType="begin"/>
        </w:r>
        <w:r w:rsidR="00FA51AA">
          <w:rPr>
            <w:noProof/>
            <w:webHidden/>
          </w:rPr>
          <w:instrText xml:space="preserve"> PAGEREF _Toc118993346 \h </w:instrText>
        </w:r>
        <w:r w:rsidR="00FA51AA">
          <w:rPr>
            <w:noProof/>
            <w:webHidden/>
          </w:rPr>
        </w:r>
        <w:r w:rsidR="00FA51AA">
          <w:rPr>
            <w:noProof/>
            <w:webHidden/>
          </w:rPr>
          <w:fldChar w:fldCharType="separate"/>
        </w:r>
        <w:r w:rsidR="00FA51AA">
          <w:rPr>
            <w:noProof/>
            <w:webHidden/>
          </w:rPr>
          <w:t>37</w:t>
        </w:r>
        <w:r w:rsidR="00FA51AA">
          <w:rPr>
            <w:noProof/>
            <w:webHidden/>
          </w:rPr>
          <w:fldChar w:fldCharType="end"/>
        </w:r>
      </w:hyperlink>
    </w:p>
    <w:p w14:paraId="07676474" w14:textId="5CAD2A51"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47" w:history="1">
        <w:r w:rsidR="00FA51AA" w:rsidRPr="002B0C1A">
          <w:rPr>
            <w:rStyle w:val="Hyperlink"/>
            <w:noProof/>
          </w:rPr>
          <w:t>Sustainability</w:t>
        </w:r>
        <w:r w:rsidR="00FA51AA">
          <w:rPr>
            <w:noProof/>
            <w:webHidden/>
          </w:rPr>
          <w:tab/>
        </w:r>
        <w:r w:rsidR="00FA51AA">
          <w:rPr>
            <w:noProof/>
            <w:webHidden/>
          </w:rPr>
          <w:fldChar w:fldCharType="begin"/>
        </w:r>
        <w:r w:rsidR="00FA51AA">
          <w:rPr>
            <w:noProof/>
            <w:webHidden/>
          </w:rPr>
          <w:instrText xml:space="preserve"> PAGEREF _Toc118993347 \h </w:instrText>
        </w:r>
        <w:r w:rsidR="00FA51AA">
          <w:rPr>
            <w:noProof/>
            <w:webHidden/>
          </w:rPr>
        </w:r>
        <w:r w:rsidR="00FA51AA">
          <w:rPr>
            <w:noProof/>
            <w:webHidden/>
          </w:rPr>
          <w:fldChar w:fldCharType="separate"/>
        </w:r>
        <w:r w:rsidR="00FA51AA">
          <w:rPr>
            <w:noProof/>
            <w:webHidden/>
          </w:rPr>
          <w:t>38</w:t>
        </w:r>
        <w:r w:rsidR="00FA51AA">
          <w:rPr>
            <w:noProof/>
            <w:webHidden/>
          </w:rPr>
          <w:fldChar w:fldCharType="end"/>
        </w:r>
      </w:hyperlink>
    </w:p>
    <w:p w14:paraId="24856D24" w14:textId="08CDF567"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48" w:history="1">
        <w:r w:rsidR="00FA51AA" w:rsidRPr="002B0C1A">
          <w:rPr>
            <w:rStyle w:val="Hyperlink"/>
            <w:noProof/>
          </w:rPr>
          <w:t>Our council</w:t>
        </w:r>
        <w:r w:rsidR="00FA51AA">
          <w:rPr>
            <w:noProof/>
            <w:webHidden/>
          </w:rPr>
          <w:tab/>
        </w:r>
        <w:r w:rsidR="00FA51AA">
          <w:rPr>
            <w:noProof/>
            <w:webHidden/>
          </w:rPr>
          <w:fldChar w:fldCharType="begin"/>
        </w:r>
        <w:r w:rsidR="00FA51AA">
          <w:rPr>
            <w:noProof/>
            <w:webHidden/>
          </w:rPr>
          <w:instrText xml:space="preserve"> PAGEREF _Toc118993348 \h </w:instrText>
        </w:r>
        <w:r w:rsidR="00FA51AA">
          <w:rPr>
            <w:noProof/>
            <w:webHidden/>
          </w:rPr>
        </w:r>
        <w:r w:rsidR="00FA51AA">
          <w:rPr>
            <w:noProof/>
            <w:webHidden/>
          </w:rPr>
          <w:fldChar w:fldCharType="separate"/>
        </w:r>
        <w:r w:rsidR="00FA51AA">
          <w:rPr>
            <w:noProof/>
            <w:webHidden/>
          </w:rPr>
          <w:t>39</w:t>
        </w:r>
        <w:r w:rsidR="00FA51AA">
          <w:rPr>
            <w:noProof/>
            <w:webHidden/>
          </w:rPr>
          <w:fldChar w:fldCharType="end"/>
        </w:r>
      </w:hyperlink>
    </w:p>
    <w:p w14:paraId="2DB8BDFE" w14:textId="6CA677B1"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49" w:history="1">
        <w:r w:rsidR="00FA51AA" w:rsidRPr="002B0C1A">
          <w:rPr>
            <w:rStyle w:val="Hyperlink"/>
            <w:noProof/>
          </w:rPr>
          <w:t>Our Councillors</w:t>
        </w:r>
        <w:r w:rsidR="00FA51AA">
          <w:rPr>
            <w:noProof/>
            <w:webHidden/>
          </w:rPr>
          <w:tab/>
        </w:r>
        <w:r w:rsidR="00FA51AA">
          <w:rPr>
            <w:noProof/>
            <w:webHidden/>
          </w:rPr>
          <w:fldChar w:fldCharType="begin"/>
        </w:r>
        <w:r w:rsidR="00FA51AA">
          <w:rPr>
            <w:noProof/>
            <w:webHidden/>
          </w:rPr>
          <w:instrText xml:space="preserve"> PAGEREF _Toc118993349 \h </w:instrText>
        </w:r>
        <w:r w:rsidR="00FA51AA">
          <w:rPr>
            <w:noProof/>
            <w:webHidden/>
          </w:rPr>
        </w:r>
        <w:r w:rsidR="00FA51AA">
          <w:rPr>
            <w:noProof/>
            <w:webHidden/>
          </w:rPr>
          <w:fldChar w:fldCharType="separate"/>
        </w:r>
        <w:r w:rsidR="00FA51AA">
          <w:rPr>
            <w:noProof/>
            <w:webHidden/>
          </w:rPr>
          <w:t>45</w:t>
        </w:r>
        <w:r w:rsidR="00FA51AA">
          <w:rPr>
            <w:noProof/>
            <w:webHidden/>
          </w:rPr>
          <w:fldChar w:fldCharType="end"/>
        </w:r>
      </w:hyperlink>
    </w:p>
    <w:p w14:paraId="235D90CB" w14:textId="37980A10"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50" w:history="1">
        <w:r w:rsidR="00FA51AA" w:rsidRPr="002B0C1A">
          <w:rPr>
            <w:rStyle w:val="Hyperlink"/>
            <w:noProof/>
          </w:rPr>
          <w:t>Performance against our measures</w:t>
        </w:r>
        <w:r w:rsidR="00FA51AA">
          <w:rPr>
            <w:noProof/>
            <w:webHidden/>
          </w:rPr>
          <w:tab/>
        </w:r>
        <w:r w:rsidR="00FA51AA">
          <w:rPr>
            <w:noProof/>
            <w:webHidden/>
          </w:rPr>
          <w:fldChar w:fldCharType="begin"/>
        </w:r>
        <w:r w:rsidR="00FA51AA">
          <w:rPr>
            <w:noProof/>
            <w:webHidden/>
          </w:rPr>
          <w:instrText xml:space="preserve"> PAGEREF _Toc118993350 \h </w:instrText>
        </w:r>
        <w:r w:rsidR="00FA51AA">
          <w:rPr>
            <w:noProof/>
            <w:webHidden/>
          </w:rPr>
        </w:r>
        <w:r w:rsidR="00FA51AA">
          <w:rPr>
            <w:noProof/>
            <w:webHidden/>
          </w:rPr>
          <w:fldChar w:fldCharType="separate"/>
        </w:r>
        <w:r w:rsidR="00FA51AA">
          <w:rPr>
            <w:noProof/>
            <w:webHidden/>
          </w:rPr>
          <w:t>53</w:t>
        </w:r>
        <w:r w:rsidR="00FA51AA">
          <w:rPr>
            <w:noProof/>
            <w:webHidden/>
          </w:rPr>
          <w:fldChar w:fldCharType="end"/>
        </w:r>
      </w:hyperlink>
    </w:p>
    <w:p w14:paraId="57887537" w14:textId="022B611F"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51" w:history="1">
        <w:r w:rsidR="00FA51AA" w:rsidRPr="002B0C1A">
          <w:rPr>
            <w:rStyle w:val="Hyperlink"/>
            <w:noProof/>
          </w:rPr>
          <w:t>Economy of the future</w:t>
        </w:r>
        <w:r w:rsidR="00FA51AA">
          <w:rPr>
            <w:noProof/>
            <w:webHidden/>
          </w:rPr>
          <w:tab/>
        </w:r>
        <w:r w:rsidR="00FA51AA">
          <w:rPr>
            <w:noProof/>
            <w:webHidden/>
          </w:rPr>
          <w:fldChar w:fldCharType="begin"/>
        </w:r>
        <w:r w:rsidR="00FA51AA">
          <w:rPr>
            <w:noProof/>
            <w:webHidden/>
          </w:rPr>
          <w:instrText xml:space="preserve"> PAGEREF _Toc118993351 \h </w:instrText>
        </w:r>
        <w:r w:rsidR="00FA51AA">
          <w:rPr>
            <w:noProof/>
            <w:webHidden/>
          </w:rPr>
        </w:r>
        <w:r w:rsidR="00FA51AA">
          <w:rPr>
            <w:noProof/>
            <w:webHidden/>
          </w:rPr>
          <w:fldChar w:fldCharType="separate"/>
        </w:r>
        <w:r w:rsidR="00FA51AA">
          <w:rPr>
            <w:noProof/>
            <w:webHidden/>
          </w:rPr>
          <w:t>53</w:t>
        </w:r>
        <w:r w:rsidR="00FA51AA">
          <w:rPr>
            <w:noProof/>
            <w:webHidden/>
          </w:rPr>
          <w:fldChar w:fldCharType="end"/>
        </w:r>
      </w:hyperlink>
    </w:p>
    <w:p w14:paraId="2905A509" w14:textId="7FC43AD6"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52" w:history="1">
        <w:r w:rsidR="00FA51AA" w:rsidRPr="002B0C1A">
          <w:rPr>
            <w:rStyle w:val="Hyperlink"/>
            <w:noProof/>
          </w:rPr>
          <w:t>Melbourne’s unique identity and place</w:t>
        </w:r>
        <w:r w:rsidR="00FA51AA">
          <w:rPr>
            <w:noProof/>
            <w:webHidden/>
          </w:rPr>
          <w:tab/>
        </w:r>
        <w:r w:rsidR="00FA51AA">
          <w:rPr>
            <w:noProof/>
            <w:webHidden/>
          </w:rPr>
          <w:fldChar w:fldCharType="begin"/>
        </w:r>
        <w:r w:rsidR="00FA51AA">
          <w:rPr>
            <w:noProof/>
            <w:webHidden/>
          </w:rPr>
          <w:instrText xml:space="preserve"> PAGEREF _Toc118993352 \h </w:instrText>
        </w:r>
        <w:r w:rsidR="00FA51AA">
          <w:rPr>
            <w:noProof/>
            <w:webHidden/>
          </w:rPr>
        </w:r>
        <w:r w:rsidR="00FA51AA">
          <w:rPr>
            <w:noProof/>
            <w:webHidden/>
          </w:rPr>
          <w:fldChar w:fldCharType="separate"/>
        </w:r>
        <w:r w:rsidR="00FA51AA">
          <w:rPr>
            <w:noProof/>
            <w:webHidden/>
          </w:rPr>
          <w:t>61</w:t>
        </w:r>
        <w:r w:rsidR="00FA51AA">
          <w:rPr>
            <w:noProof/>
            <w:webHidden/>
          </w:rPr>
          <w:fldChar w:fldCharType="end"/>
        </w:r>
      </w:hyperlink>
    </w:p>
    <w:p w14:paraId="58990CE1" w14:textId="0C8B0CF7"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53" w:history="1">
        <w:r w:rsidR="00FA51AA" w:rsidRPr="002B0C1A">
          <w:rPr>
            <w:rStyle w:val="Hyperlink"/>
            <w:noProof/>
          </w:rPr>
          <w:t>Aboriginal Melbourne</w:t>
        </w:r>
        <w:r w:rsidR="00FA51AA">
          <w:rPr>
            <w:noProof/>
            <w:webHidden/>
          </w:rPr>
          <w:tab/>
        </w:r>
        <w:r w:rsidR="00FA51AA">
          <w:rPr>
            <w:noProof/>
            <w:webHidden/>
          </w:rPr>
          <w:fldChar w:fldCharType="begin"/>
        </w:r>
        <w:r w:rsidR="00FA51AA">
          <w:rPr>
            <w:noProof/>
            <w:webHidden/>
          </w:rPr>
          <w:instrText xml:space="preserve"> PAGEREF _Toc118993353 \h </w:instrText>
        </w:r>
        <w:r w:rsidR="00FA51AA">
          <w:rPr>
            <w:noProof/>
            <w:webHidden/>
          </w:rPr>
        </w:r>
        <w:r w:rsidR="00FA51AA">
          <w:rPr>
            <w:noProof/>
            <w:webHidden/>
          </w:rPr>
          <w:fldChar w:fldCharType="separate"/>
        </w:r>
        <w:r w:rsidR="00FA51AA">
          <w:rPr>
            <w:noProof/>
            <w:webHidden/>
          </w:rPr>
          <w:t>68</w:t>
        </w:r>
        <w:r w:rsidR="00FA51AA">
          <w:rPr>
            <w:noProof/>
            <w:webHidden/>
          </w:rPr>
          <w:fldChar w:fldCharType="end"/>
        </w:r>
      </w:hyperlink>
    </w:p>
    <w:p w14:paraId="028FFFF0" w14:textId="0902B6D6"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54" w:history="1">
        <w:r w:rsidR="00FA51AA" w:rsidRPr="002B0C1A">
          <w:rPr>
            <w:rStyle w:val="Hyperlink"/>
            <w:noProof/>
          </w:rPr>
          <w:t>Climate and biodiversity emergency</w:t>
        </w:r>
        <w:r w:rsidR="00FA51AA">
          <w:rPr>
            <w:noProof/>
            <w:webHidden/>
          </w:rPr>
          <w:tab/>
        </w:r>
        <w:r w:rsidR="00FA51AA">
          <w:rPr>
            <w:noProof/>
            <w:webHidden/>
          </w:rPr>
          <w:fldChar w:fldCharType="begin"/>
        </w:r>
        <w:r w:rsidR="00FA51AA">
          <w:rPr>
            <w:noProof/>
            <w:webHidden/>
          </w:rPr>
          <w:instrText xml:space="preserve"> PAGEREF _Toc118993354 \h </w:instrText>
        </w:r>
        <w:r w:rsidR="00FA51AA">
          <w:rPr>
            <w:noProof/>
            <w:webHidden/>
          </w:rPr>
        </w:r>
        <w:r w:rsidR="00FA51AA">
          <w:rPr>
            <w:noProof/>
            <w:webHidden/>
          </w:rPr>
          <w:fldChar w:fldCharType="separate"/>
        </w:r>
        <w:r w:rsidR="00FA51AA">
          <w:rPr>
            <w:noProof/>
            <w:webHidden/>
          </w:rPr>
          <w:t>71</w:t>
        </w:r>
        <w:r w:rsidR="00FA51AA">
          <w:rPr>
            <w:noProof/>
            <w:webHidden/>
          </w:rPr>
          <w:fldChar w:fldCharType="end"/>
        </w:r>
      </w:hyperlink>
    </w:p>
    <w:p w14:paraId="695A58C0" w14:textId="433DF486"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55" w:history="1">
        <w:r w:rsidR="00FA51AA" w:rsidRPr="002B0C1A">
          <w:rPr>
            <w:rStyle w:val="Hyperlink"/>
            <w:noProof/>
          </w:rPr>
          <w:t>Access and affordability</w:t>
        </w:r>
        <w:r w:rsidR="00FA51AA">
          <w:rPr>
            <w:noProof/>
            <w:webHidden/>
          </w:rPr>
          <w:tab/>
        </w:r>
        <w:r w:rsidR="00FA51AA">
          <w:rPr>
            <w:noProof/>
            <w:webHidden/>
          </w:rPr>
          <w:fldChar w:fldCharType="begin"/>
        </w:r>
        <w:r w:rsidR="00FA51AA">
          <w:rPr>
            <w:noProof/>
            <w:webHidden/>
          </w:rPr>
          <w:instrText xml:space="preserve"> PAGEREF _Toc118993355 \h </w:instrText>
        </w:r>
        <w:r w:rsidR="00FA51AA">
          <w:rPr>
            <w:noProof/>
            <w:webHidden/>
          </w:rPr>
        </w:r>
        <w:r w:rsidR="00FA51AA">
          <w:rPr>
            <w:noProof/>
            <w:webHidden/>
          </w:rPr>
          <w:fldChar w:fldCharType="separate"/>
        </w:r>
        <w:r w:rsidR="00FA51AA">
          <w:rPr>
            <w:noProof/>
            <w:webHidden/>
          </w:rPr>
          <w:t>79</w:t>
        </w:r>
        <w:r w:rsidR="00FA51AA">
          <w:rPr>
            <w:noProof/>
            <w:webHidden/>
          </w:rPr>
          <w:fldChar w:fldCharType="end"/>
        </w:r>
      </w:hyperlink>
    </w:p>
    <w:p w14:paraId="4A0BB14B" w14:textId="73BC669A"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56" w:history="1">
        <w:r w:rsidR="00FA51AA" w:rsidRPr="002B0C1A">
          <w:rPr>
            <w:rStyle w:val="Hyperlink"/>
            <w:noProof/>
          </w:rPr>
          <w:t>Safety and wellbeing</w:t>
        </w:r>
        <w:r w:rsidR="00FA51AA">
          <w:rPr>
            <w:noProof/>
            <w:webHidden/>
          </w:rPr>
          <w:tab/>
        </w:r>
        <w:r w:rsidR="00FA51AA">
          <w:rPr>
            <w:noProof/>
            <w:webHidden/>
          </w:rPr>
          <w:fldChar w:fldCharType="begin"/>
        </w:r>
        <w:r w:rsidR="00FA51AA">
          <w:rPr>
            <w:noProof/>
            <w:webHidden/>
          </w:rPr>
          <w:instrText xml:space="preserve"> PAGEREF _Toc118993356 \h </w:instrText>
        </w:r>
        <w:r w:rsidR="00FA51AA">
          <w:rPr>
            <w:noProof/>
            <w:webHidden/>
          </w:rPr>
        </w:r>
        <w:r w:rsidR="00FA51AA">
          <w:rPr>
            <w:noProof/>
            <w:webHidden/>
          </w:rPr>
          <w:fldChar w:fldCharType="separate"/>
        </w:r>
        <w:r w:rsidR="00FA51AA">
          <w:rPr>
            <w:noProof/>
            <w:webHidden/>
          </w:rPr>
          <w:t>85</w:t>
        </w:r>
        <w:r w:rsidR="00FA51AA">
          <w:rPr>
            <w:noProof/>
            <w:webHidden/>
          </w:rPr>
          <w:fldChar w:fldCharType="end"/>
        </w:r>
      </w:hyperlink>
    </w:p>
    <w:p w14:paraId="3D9D582C" w14:textId="75813EFA"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57" w:history="1">
        <w:r w:rsidR="00FA51AA" w:rsidRPr="002B0C1A">
          <w:rPr>
            <w:rStyle w:val="Hyperlink"/>
            <w:noProof/>
          </w:rPr>
          <w:t>Our Organisation</w:t>
        </w:r>
        <w:r w:rsidR="00FA51AA">
          <w:rPr>
            <w:noProof/>
            <w:webHidden/>
          </w:rPr>
          <w:tab/>
        </w:r>
        <w:r w:rsidR="00FA51AA">
          <w:rPr>
            <w:noProof/>
            <w:webHidden/>
          </w:rPr>
          <w:fldChar w:fldCharType="begin"/>
        </w:r>
        <w:r w:rsidR="00FA51AA">
          <w:rPr>
            <w:noProof/>
            <w:webHidden/>
          </w:rPr>
          <w:instrText xml:space="preserve"> PAGEREF _Toc118993357 \h </w:instrText>
        </w:r>
        <w:r w:rsidR="00FA51AA">
          <w:rPr>
            <w:noProof/>
            <w:webHidden/>
          </w:rPr>
        </w:r>
        <w:r w:rsidR="00FA51AA">
          <w:rPr>
            <w:noProof/>
            <w:webHidden/>
          </w:rPr>
          <w:fldChar w:fldCharType="separate"/>
        </w:r>
        <w:r w:rsidR="00FA51AA">
          <w:rPr>
            <w:noProof/>
            <w:webHidden/>
          </w:rPr>
          <w:t>93</w:t>
        </w:r>
        <w:r w:rsidR="00FA51AA">
          <w:rPr>
            <w:noProof/>
            <w:webHidden/>
          </w:rPr>
          <w:fldChar w:fldCharType="end"/>
        </w:r>
      </w:hyperlink>
    </w:p>
    <w:p w14:paraId="584C663A" w14:textId="4D60FD88"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58" w:history="1">
        <w:r w:rsidR="00FA51AA" w:rsidRPr="002B0C1A">
          <w:rPr>
            <w:rStyle w:val="Hyperlink"/>
            <w:noProof/>
          </w:rPr>
          <w:t>Our Functions</w:t>
        </w:r>
        <w:r w:rsidR="00FA51AA">
          <w:rPr>
            <w:noProof/>
            <w:webHidden/>
          </w:rPr>
          <w:tab/>
        </w:r>
        <w:r w:rsidR="00FA51AA">
          <w:rPr>
            <w:noProof/>
            <w:webHidden/>
          </w:rPr>
          <w:fldChar w:fldCharType="begin"/>
        </w:r>
        <w:r w:rsidR="00FA51AA">
          <w:rPr>
            <w:noProof/>
            <w:webHidden/>
          </w:rPr>
          <w:instrText xml:space="preserve"> PAGEREF _Toc118993358 \h </w:instrText>
        </w:r>
        <w:r w:rsidR="00FA51AA">
          <w:rPr>
            <w:noProof/>
            <w:webHidden/>
          </w:rPr>
        </w:r>
        <w:r w:rsidR="00FA51AA">
          <w:rPr>
            <w:noProof/>
            <w:webHidden/>
          </w:rPr>
          <w:fldChar w:fldCharType="separate"/>
        </w:r>
        <w:r w:rsidR="00FA51AA">
          <w:rPr>
            <w:noProof/>
            <w:webHidden/>
          </w:rPr>
          <w:t>93</w:t>
        </w:r>
        <w:r w:rsidR="00FA51AA">
          <w:rPr>
            <w:noProof/>
            <w:webHidden/>
          </w:rPr>
          <w:fldChar w:fldCharType="end"/>
        </w:r>
      </w:hyperlink>
    </w:p>
    <w:p w14:paraId="05FA9B89" w14:textId="5C0D7D24"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59" w:history="1">
        <w:r w:rsidR="00FA51AA" w:rsidRPr="002B0C1A">
          <w:rPr>
            <w:rStyle w:val="Hyperlink"/>
            <w:noProof/>
          </w:rPr>
          <w:t>Senior Executive Team</w:t>
        </w:r>
        <w:r w:rsidR="00FA51AA">
          <w:rPr>
            <w:noProof/>
            <w:webHidden/>
          </w:rPr>
          <w:tab/>
        </w:r>
        <w:r w:rsidR="00FA51AA">
          <w:rPr>
            <w:noProof/>
            <w:webHidden/>
          </w:rPr>
          <w:fldChar w:fldCharType="begin"/>
        </w:r>
        <w:r w:rsidR="00FA51AA">
          <w:rPr>
            <w:noProof/>
            <w:webHidden/>
          </w:rPr>
          <w:instrText xml:space="preserve"> PAGEREF _Toc118993359 \h </w:instrText>
        </w:r>
        <w:r w:rsidR="00FA51AA">
          <w:rPr>
            <w:noProof/>
            <w:webHidden/>
          </w:rPr>
        </w:r>
        <w:r w:rsidR="00FA51AA">
          <w:rPr>
            <w:noProof/>
            <w:webHidden/>
          </w:rPr>
          <w:fldChar w:fldCharType="separate"/>
        </w:r>
        <w:r w:rsidR="00FA51AA">
          <w:rPr>
            <w:noProof/>
            <w:webHidden/>
          </w:rPr>
          <w:t>95</w:t>
        </w:r>
        <w:r w:rsidR="00FA51AA">
          <w:rPr>
            <w:noProof/>
            <w:webHidden/>
          </w:rPr>
          <w:fldChar w:fldCharType="end"/>
        </w:r>
      </w:hyperlink>
    </w:p>
    <w:p w14:paraId="7A2D8FC9" w14:textId="5C93D556"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60" w:history="1">
        <w:r w:rsidR="00FA51AA" w:rsidRPr="002B0C1A">
          <w:rPr>
            <w:rStyle w:val="Hyperlink"/>
            <w:noProof/>
          </w:rPr>
          <w:t>Our People</w:t>
        </w:r>
        <w:r w:rsidR="00FA51AA">
          <w:rPr>
            <w:noProof/>
            <w:webHidden/>
          </w:rPr>
          <w:tab/>
        </w:r>
        <w:r w:rsidR="00FA51AA">
          <w:rPr>
            <w:noProof/>
            <w:webHidden/>
          </w:rPr>
          <w:fldChar w:fldCharType="begin"/>
        </w:r>
        <w:r w:rsidR="00FA51AA">
          <w:rPr>
            <w:noProof/>
            <w:webHidden/>
          </w:rPr>
          <w:instrText xml:space="preserve"> PAGEREF _Toc118993360 \h </w:instrText>
        </w:r>
        <w:r w:rsidR="00FA51AA">
          <w:rPr>
            <w:noProof/>
            <w:webHidden/>
          </w:rPr>
        </w:r>
        <w:r w:rsidR="00FA51AA">
          <w:rPr>
            <w:noProof/>
            <w:webHidden/>
          </w:rPr>
          <w:fldChar w:fldCharType="separate"/>
        </w:r>
        <w:r w:rsidR="00FA51AA">
          <w:rPr>
            <w:noProof/>
            <w:webHidden/>
          </w:rPr>
          <w:t>99</w:t>
        </w:r>
        <w:r w:rsidR="00FA51AA">
          <w:rPr>
            <w:noProof/>
            <w:webHidden/>
          </w:rPr>
          <w:fldChar w:fldCharType="end"/>
        </w:r>
      </w:hyperlink>
    </w:p>
    <w:p w14:paraId="40F21AFD" w14:textId="1112F102"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61" w:history="1">
        <w:r w:rsidR="00FA51AA" w:rsidRPr="002B0C1A">
          <w:rPr>
            <w:rStyle w:val="Hyperlink"/>
            <w:noProof/>
          </w:rPr>
          <w:t>Staff profile</w:t>
        </w:r>
        <w:r w:rsidR="00FA51AA">
          <w:rPr>
            <w:noProof/>
            <w:webHidden/>
          </w:rPr>
          <w:tab/>
        </w:r>
        <w:r w:rsidR="00FA51AA">
          <w:rPr>
            <w:noProof/>
            <w:webHidden/>
          </w:rPr>
          <w:fldChar w:fldCharType="begin"/>
        </w:r>
        <w:r w:rsidR="00FA51AA">
          <w:rPr>
            <w:noProof/>
            <w:webHidden/>
          </w:rPr>
          <w:instrText xml:space="preserve"> PAGEREF _Toc118993361 \h </w:instrText>
        </w:r>
        <w:r w:rsidR="00FA51AA">
          <w:rPr>
            <w:noProof/>
            <w:webHidden/>
          </w:rPr>
        </w:r>
        <w:r w:rsidR="00FA51AA">
          <w:rPr>
            <w:noProof/>
            <w:webHidden/>
          </w:rPr>
          <w:fldChar w:fldCharType="separate"/>
        </w:r>
        <w:r w:rsidR="00FA51AA">
          <w:rPr>
            <w:noProof/>
            <w:webHidden/>
          </w:rPr>
          <w:t>101</w:t>
        </w:r>
        <w:r w:rsidR="00FA51AA">
          <w:rPr>
            <w:noProof/>
            <w:webHidden/>
          </w:rPr>
          <w:fldChar w:fldCharType="end"/>
        </w:r>
      </w:hyperlink>
    </w:p>
    <w:p w14:paraId="23023740" w14:textId="606408DC"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62" w:history="1">
        <w:r w:rsidR="00FA51AA" w:rsidRPr="002B0C1A">
          <w:rPr>
            <w:rStyle w:val="Hyperlink"/>
            <w:noProof/>
          </w:rPr>
          <w:t>Diversity and inclusion</w:t>
        </w:r>
        <w:r w:rsidR="00FA51AA">
          <w:rPr>
            <w:noProof/>
            <w:webHidden/>
          </w:rPr>
          <w:tab/>
        </w:r>
        <w:r w:rsidR="00FA51AA">
          <w:rPr>
            <w:noProof/>
            <w:webHidden/>
          </w:rPr>
          <w:fldChar w:fldCharType="begin"/>
        </w:r>
        <w:r w:rsidR="00FA51AA">
          <w:rPr>
            <w:noProof/>
            <w:webHidden/>
          </w:rPr>
          <w:instrText xml:space="preserve"> PAGEREF _Toc118993362 \h </w:instrText>
        </w:r>
        <w:r w:rsidR="00FA51AA">
          <w:rPr>
            <w:noProof/>
            <w:webHidden/>
          </w:rPr>
        </w:r>
        <w:r w:rsidR="00FA51AA">
          <w:rPr>
            <w:noProof/>
            <w:webHidden/>
          </w:rPr>
          <w:fldChar w:fldCharType="separate"/>
        </w:r>
        <w:r w:rsidR="00FA51AA">
          <w:rPr>
            <w:noProof/>
            <w:webHidden/>
          </w:rPr>
          <w:t>105</w:t>
        </w:r>
        <w:r w:rsidR="00FA51AA">
          <w:rPr>
            <w:noProof/>
            <w:webHidden/>
          </w:rPr>
          <w:fldChar w:fldCharType="end"/>
        </w:r>
      </w:hyperlink>
    </w:p>
    <w:p w14:paraId="270E55D6" w14:textId="038063CE"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63" w:history="1">
        <w:r w:rsidR="00FA51AA" w:rsidRPr="002B0C1A">
          <w:rPr>
            <w:rStyle w:val="Hyperlink"/>
            <w:noProof/>
          </w:rPr>
          <w:t>Employee health and safety</w:t>
        </w:r>
        <w:r w:rsidR="00FA51AA">
          <w:rPr>
            <w:noProof/>
            <w:webHidden/>
          </w:rPr>
          <w:tab/>
        </w:r>
        <w:r w:rsidR="00FA51AA">
          <w:rPr>
            <w:noProof/>
            <w:webHidden/>
          </w:rPr>
          <w:fldChar w:fldCharType="begin"/>
        </w:r>
        <w:r w:rsidR="00FA51AA">
          <w:rPr>
            <w:noProof/>
            <w:webHidden/>
          </w:rPr>
          <w:instrText xml:space="preserve"> PAGEREF _Toc118993363 \h </w:instrText>
        </w:r>
        <w:r w:rsidR="00FA51AA">
          <w:rPr>
            <w:noProof/>
            <w:webHidden/>
          </w:rPr>
        </w:r>
        <w:r w:rsidR="00FA51AA">
          <w:rPr>
            <w:noProof/>
            <w:webHidden/>
          </w:rPr>
          <w:fldChar w:fldCharType="separate"/>
        </w:r>
        <w:r w:rsidR="00FA51AA">
          <w:rPr>
            <w:noProof/>
            <w:webHidden/>
          </w:rPr>
          <w:t>107</w:t>
        </w:r>
        <w:r w:rsidR="00FA51AA">
          <w:rPr>
            <w:noProof/>
            <w:webHidden/>
          </w:rPr>
          <w:fldChar w:fldCharType="end"/>
        </w:r>
      </w:hyperlink>
    </w:p>
    <w:p w14:paraId="6BFFC66F" w14:textId="0BC48C37"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64" w:history="1">
        <w:r w:rsidR="00FA51AA" w:rsidRPr="002B0C1A">
          <w:rPr>
            <w:rStyle w:val="Hyperlink"/>
            <w:noProof/>
          </w:rPr>
          <w:t>Employee development and training</w:t>
        </w:r>
        <w:r w:rsidR="00FA51AA">
          <w:rPr>
            <w:noProof/>
            <w:webHidden/>
          </w:rPr>
          <w:tab/>
        </w:r>
        <w:r w:rsidR="00FA51AA">
          <w:rPr>
            <w:noProof/>
            <w:webHidden/>
          </w:rPr>
          <w:fldChar w:fldCharType="begin"/>
        </w:r>
        <w:r w:rsidR="00FA51AA">
          <w:rPr>
            <w:noProof/>
            <w:webHidden/>
          </w:rPr>
          <w:instrText xml:space="preserve"> PAGEREF _Toc118993364 \h </w:instrText>
        </w:r>
        <w:r w:rsidR="00FA51AA">
          <w:rPr>
            <w:noProof/>
            <w:webHidden/>
          </w:rPr>
        </w:r>
        <w:r w:rsidR="00FA51AA">
          <w:rPr>
            <w:noProof/>
            <w:webHidden/>
          </w:rPr>
          <w:fldChar w:fldCharType="separate"/>
        </w:r>
        <w:r w:rsidR="00FA51AA">
          <w:rPr>
            <w:noProof/>
            <w:webHidden/>
          </w:rPr>
          <w:t>109</w:t>
        </w:r>
        <w:r w:rsidR="00FA51AA">
          <w:rPr>
            <w:noProof/>
            <w:webHidden/>
          </w:rPr>
          <w:fldChar w:fldCharType="end"/>
        </w:r>
      </w:hyperlink>
    </w:p>
    <w:p w14:paraId="4E6C8C68" w14:textId="17A8FEC8"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65" w:history="1">
        <w:r w:rsidR="00FA51AA" w:rsidRPr="002B0C1A">
          <w:rPr>
            <w:rStyle w:val="Hyperlink"/>
            <w:noProof/>
          </w:rPr>
          <w:t>Involving the community in our decisions</w:t>
        </w:r>
        <w:r w:rsidR="00FA51AA">
          <w:rPr>
            <w:noProof/>
            <w:webHidden/>
          </w:rPr>
          <w:tab/>
        </w:r>
        <w:r w:rsidR="00FA51AA">
          <w:rPr>
            <w:noProof/>
            <w:webHidden/>
          </w:rPr>
          <w:fldChar w:fldCharType="begin"/>
        </w:r>
        <w:r w:rsidR="00FA51AA">
          <w:rPr>
            <w:noProof/>
            <w:webHidden/>
          </w:rPr>
          <w:instrText xml:space="preserve"> PAGEREF _Toc118993365 \h </w:instrText>
        </w:r>
        <w:r w:rsidR="00FA51AA">
          <w:rPr>
            <w:noProof/>
            <w:webHidden/>
          </w:rPr>
        </w:r>
        <w:r w:rsidR="00FA51AA">
          <w:rPr>
            <w:noProof/>
            <w:webHidden/>
          </w:rPr>
          <w:fldChar w:fldCharType="separate"/>
        </w:r>
        <w:r w:rsidR="00FA51AA">
          <w:rPr>
            <w:noProof/>
            <w:webHidden/>
          </w:rPr>
          <w:t>110</w:t>
        </w:r>
        <w:r w:rsidR="00FA51AA">
          <w:rPr>
            <w:noProof/>
            <w:webHidden/>
          </w:rPr>
          <w:fldChar w:fldCharType="end"/>
        </w:r>
      </w:hyperlink>
    </w:p>
    <w:p w14:paraId="355343D4" w14:textId="0D9FF6C3"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66" w:history="1">
        <w:r w:rsidR="00FA51AA" w:rsidRPr="002B0C1A">
          <w:rPr>
            <w:rStyle w:val="Hyperlink"/>
            <w:noProof/>
          </w:rPr>
          <w:t>Our environmental performance</w:t>
        </w:r>
        <w:r w:rsidR="00FA51AA">
          <w:rPr>
            <w:noProof/>
            <w:webHidden/>
          </w:rPr>
          <w:tab/>
        </w:r>
        <w:r w:rsidR="00FA51AA">
          <w:rPr>
            <w:noProof/>
            <w:webHidden/>
          </w:rPr>
          <w:fldChar w:fldCharType="begin"/>
        </w:r>
        <w:r w:rsidR="00FA51AA">
          <w:rPr>
            <w:noProof/>
            <w:webHidden/>
          </w:rPr>
          <w:instrText xml:space="preserve"> PAGEREF _Toc118993366 \h </w:instrText>
        </w:r>
        <w:r w:rsidR="00FA51AA">
          <w:rPr>
            <w:noProof/>
            <w:webHidden/>
          </w:rPr>
        </w:r>
        <w:r w:rsidR="00FA51AA">
          <w:rPr>
            <w:noProof/>
            <w:webHidden/>
          </w:rPr>
          <w:fldChar w:fldCharType="separate"/>
        </w:r>
        <w:r w:rsidR="00FA51AA">
          <w:rPr>
            <w:noProof/>
            <w:webHidden/>
          </w:rPr>
          <w:t>112</w:t>
        </w:r>
        <w:r w:rsidR="00FA51AA">
          <w:rPr>
            <w:noProof/>
            <w:webHidden/>
          </w:rPr>
          <w:fldChar w:fldCharType="end"/>
        </w:r>
      </w:hyperlink>
    </w:p>
    <w:p w14:paraId="565DF1E2" w14:textId="00D6965E"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67" w:history="1">
        <w:r w:rsidR="00FA51AA" w:rsidRPr="002B0C1A">
          <w:rPr>
            <w:rStyle w:val="Hyperlink"/>
            <w:noProof/>
          </w:rPr>
          <w:t>Risk management</w:t>
        </w:r>
        <w:r w:rsidR="00FA51AA">
          <w:rPr>
            <w:noProof/>
            <w:webHidden/>
          </w:rPr>
          <w:tab/>
        </w:r>
        <w:r w:rsidR="00FA51AA">
          <w:rPr>
            <w:noProof/>
            <w:webHidden/>
          </w:rPr>
          <w:fldChar w:fldCharType="begin"/>
        </w:r>
        <w:r w:rsidR="00FA51AA">
          <w:rPr>
            <w:noProof/>
            <w:webHidden/>
          </w:rPr>
          <w:instrText xml:space="preserve"> PAGEREF _Toc118993367 \h </w:instrText>
        </w:r>
        <w:r w:rsidR="00FA51AA">
          <w:rPr>
            <w:noProof/>
            <w:webHidden/>
          </w:rPr>
        </w:r>
        <w:r w:rsidR="00FA51AA">
          <w:rPr>
            <w:noProof/>
            <w:webHidden/>
          </w:rPr>
          <w:fldChar w:fldCharType="separate"/>
        </w:r>
        <w:r w:rsidR="00FA51AA">
          <w:rPr>
            <w:noProof/>
            <w:webHidden/>
          </w:rPr>
          <w:t>113</w:t>
        </w:r>
        <w:r w:rsidR="00FA51AA">
          <w:rPr>
            <w:noProof/>
            <w:webHidden/>
          </w:rPr>
          <w:fldChar w:fldCharType="end"/>
        </w:r>
      </w:hyperlink>
    </w:p>
    <w:p w14:paraId="6D154B15" w14:textId="793B465F"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68" w:history="1">
        <w:r w:rsidR="00FA51AA" w:rsidRPr="002B0C1A">
          <w:rPr>
            <w:rStyle w:val="Hyperlink"/>
            <w:noProof/>
          </w:rPr>
          <w:t>Assurance program</w:t>
        </w:r>
        <w:r w:rsidR="00FA51AA">
          <w:rPr>
            <w:noProof/>
            <w:webHidden/>
          </w:rPr>
          <w:tab/>
        </w:r>
        <w:r w:rsidR="00FA51AA">
          <w:rPr>
            <w:noProof/>
            <w:webHidden/>
          </w:rPr>
          <w:fldChar w:fldCharType="begin"/>
        </w:r>
        <w:r w:rsidR="00FA51AA">
          <w:rPr>
            <w:noProof/>
            <w:webHidden/>
          </w:rPr>
          <w:instrText xml:space="preserve"> PAGEREF _Toc118993368 \h </w:instrText>
        </w:r>
        <w:r w:rsidR="00FA51AA">
          <w:rPr>
            <w:noProof/>
            <w:webHidden/>
          </w:rPr>
        </w:r>
        <w:r w:rsidR="00FA51AA">
          <w:rPr>
            <w:noProof/>
            <w:webHidden/>
          </w:rPr>
          <w:fldChar w:fldCharType="separate"/>
        </w:r>
        <w:r w:rsidR="00FA51AA">
          <w:rPr>
            <w:noProof/>
            <w:webHidden/>
          </w:rPr>
          <w:t>114</w:t>
        </w:r>
        <w:r w:rsidR="00FA51AA">
          <w:rPr>
            <w:noProof/>
            <w:webHidden/>
          </w:rPr>
          <w:fldChar w:fldCharType="end"/>
        </w:r>
      </w:hyperlink>
    </w:p>
    <w:p w14:paraId="64EE589E" w14:textId="35560132"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69" w:history="1">
        <w:r w:rsidR="00FA51AA" w:rsidRPr="002B0C1A">
          <w:rPr>
            <w:rStyle w:val="Hyperlink"/>
            <w:noProof/>
          </w:rPr>
          <w:t>Procurement and contracts</w:t>
        </w:r>
        <w:r w:rsidR="00FA51AA">
          <w:rPr>
            <w:noProof/>
            <w:webHidden/>
          </w:rPr>
          <w:tab/>
        </w:r>
        <w:r w:rsidR="00FA51AA">
          <w:rPr>
            <w:noProof/>
            <w:webHidden/>
          </w:rPr>
          <w:fldChar w:fldCharType="begin"/>
        </w:r>
        <w:r w:rsidR="00FA51AA">
          <w:rPr>
            <w:noProof/>
            <w:webHidden/>
          </w:rPr>
          <w:instrText xml:space="preserve"> PAGEREF _Toc118993369 \h </w:instrText>
        </w:r>
        <w:r w:rsidR="00FA51AA">
          <w:rPr>
            <w:noProof/>
            <w:webHidden/>
          </w:rPr>
        </w:r>
        <w:r w:rsidR="00FA51AA">
          <w:rPr>
            <w:noProof/>
            <w:webHidden/>
          </w:rPr>
          <w:fldChar w:fldCharType="separate"/>
        </w:r>
        <w:r w:rsidR="00FA51AA">
          <w:rPr>
            <w:noProof/>
            <w:webHidden/>
          </w:rPr>
          <w:t>116</w:t>
        </w:r>
        <w:r w:rsidR="00FA51AA">
          <w:rPr>
            <w:noProof/>
            <w:webHidden/>
          </w:rPr>
          <w:fldChar w:fldCharType="end"/>
        </w:r>
      </w:hyperlink>
    </w:p>
    <w:p w14:paraId="26CA8622" w14:textId="177E68E3"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70" w:history="1">
        <w:r w:rsidR="00FA51AA" w:rsidRPr="002B0C1A">
          <w:rPr>
            <w:rStyle w:val="Hyperlink"/>
            <w:noProof/>
          </w:rPr>
          <w:t>Property holdings</w:t>
        </w:r>
        <w:r w:rsidR="00FA51AA">
          <w:rPr>
            <w:noProof/>
            <w:webHidden/>
          </w:rPr>
          <w:tab/>
        </w:r>
        <w:r w:rsidR="00FA51AA">
          <w:rPr>
            <w:noProof/>
            <w:webHidden/>
          </w:rPr>
          <w:fldChar w:fldCharType="begin"/>
        </w:r>
        <w:r w:rsidR="00FA51AA">
          <w:rPr>
            <w:noProof/>
            <w:webHidden/>
          </w:rPr>
          <w:instrText xml:space="preserve"> PAGEREF _Toc118993370 \h </w:instrText>
        </w:r>
        <w:r w:rsidR="00FA51AA">
          <w:rPr>
            <w:noProof/>
            <w:webHidden/>
          </w:rPr>
        </w:r>
        <w:r w:rsidR="00FA51AA">
          <w:rPr>
            <w:noProof/>
            <w:webHidden/>
          </w:rPr>
          <w:fldChar w:fldCharType="separate"/>
        </w:r>
        <w:r w:rsidR="00FA51AA">
          <w:rPr>
            <w:noProof/>
            <w:webHidden/>
          </w:rPr>
          <w:t>119</w:t>
        </w:r>
        <w:r w:rsidR="00FA51AA">
          <w:rPr>
            <w:noProof/>
            <w:webHidden/>
          </w:rPr>
          <w:fldChar w:fldCharType="end"/>
        </w:r>
      </w:hyperlink>
    </w:p>
    <w:p w14:paraId="42888CEF" w14:textId="213F2F3B"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71" w:history="1">
        <w:r w:rsidR="00FA51AA" w:rsidRPr="002B0C1A">
          <w:rPr>
            <w:rStyle w:val="Hyperlink"/>
            <w:noProof/>
          </w:rPr>
          <w:t>Governance and management checklist 2021–22</w:t>
        </w:r>
        <w:r w:rsidR="00FA51AA">
          <w:rPr>
            <w:noProof/>
            <w:webHidden/>
          </w:rPr>
          <w:tab/>
        </w:r>
        <w:r w:rsidR="00FA51AA">
          <w:rPr>
            <w:noProof/>
            <w:webHidden/>
          </w:rPr>
          <w:fldChar w:fldCharType="begin"/>
        </w:r>
        <w:r w:rsidR="00FA51AA">
          <w:rPr>
            <w:noProof/>
            <w:webHidden/>
          </w:rPr>
          <w:instrText xml:space="preserve"> PAGEREF _Toc118993371 \h </w:instrText>
        </w:r>
        <w:r w:rsidR="00FA51AA">
          <w:rPr>
            <w:noProof/>
            <w:webHidden/>
          </w:rPr>
        </w:r>
        <w:r w:rsidR="00FA51AA">
          <w:rPr>
            <w:noProof/>
            <w:webHidden/>
          </w:rPr>
          <w:fldChar w:fldCharType="separate"/>
        </w:r>
        <w:r w:rsidR="00FA51AA">
          <w:rPr>
            <w:noProof/>
            <w:webHidden/>
          </w:rPr>
          <w:t>120</w:t>
        </w:r>
        <w:r w:rsidR="00FA51AA">
          <w:rPr>
            <w:noProof/>
            <w:webHidden/>
          </w:rPr>
          <w:fldChar w:fldCharType="end"/>
        </w:r>
      </w:hyperlink>
    </w:p>
    <w:p w14:paraId="0B938AB7" w14:textId="0BAAEE66"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72" w:history="1">
        <w:r w:rsidR="00FA51AA" w:rsidRPr="002B0C1A">
          <w:rPr>
            <w:rStyle w:val="Hyperlink"/>
            <w:noProof/>
          </w:rPr>
          <w:t>Local government performance reporting framework</w:t>
        </w:r>
        <w:r w:rsidR="00FA51AA">
          <w:rPr>
            <w:noProof/>
            <w:webHidden/>
          </w:rPr>
          <w:tab/>
        </w:r>
        <w:r w:rsidR="00FA51AA">
          <w:rPr>
            <w:noProof/>
            <w:webHidden/>
          </w:rPr>
          <w:fldChar w:fldCharType="begin"/>
        </w:r>
        <w:r w:rsidR="00FA51AA">
          <w:rPr>
            <w:noProof/>
            <w:webHidden/>
          </w:rPr>
          <w:instrText xml:space="preserve"> PAGEREF _Toc118993372 \h </w:instrText>
        </w:r>
        <w:r w:rsidR="00FA51AA">
          <w:rPr>
            <w:noProof/>
            <w:webHidden/>
          </w:rPr>
        </w:r>
        <w:r w:rsidR="00FA51AA">
          <w:rPr>
            <w:noProof/>
            <w:webHidden/>
          </w:rPr>
          <w:fldChar w:fldCharType="separate"/>
        </w:r>
        <w:r w:rsidR="00FA51AA">
          <w:rPr>
            <w:noProof/>
            <w:webHidden/>
          </w:rPr>
          <w:t>124</w:t>
        </w:r>
        <w:r w:rsidR="00FA51AA">
          <w:rPr>
            <w:noProof/>
            <w:webHidden/>
          </w:rPr>
          <w:fldChar w:fldCharType="end"/>
        </w:r>
      </w:hyperlink>
    </w:p>
    <w:p w14:paraId="363D3272" w14:textId="5FC87B46"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73" w:history="1">
        <w:r w:rsidR="00FA51AA" w:rsidRPr="002B0C1A">
          <w:rPr>
            <w:rStyle w:val="Hyperlink"/>
            <w:noProof/>
          </w:rPr>
          <w:t>City of Melbourne 2021-22 performance statement</w:t>
        </w:r>
        <w:r w:rsidR="00FA51AA">
          <w:rPr>
            <w:noProof/>
            <w:webHidden/>
          </w:rPr>
          <w:tab/>
        </w:r>
        <w:r w:rsidR="00FA51AA">
          <w:rPr>
            <w:noProof/>
            <w:webHidden/>
          </w:rPr>
          <w:fldChar w:fldCharType="begin"/>
        </w:r>
        <w:r w:rsidR="00FA51AA">
          <w:rPr>
            <w:noProof/>
            <w:webHidden/>
          </w:rPr>
          <w:instrText xml:space="preserve"> PAGEREF _Toc118993373 \h </w:instrText>
        </w:r>
        <w:r w:rsidR="00FA51AA">
          <w:rPr>
            <w:noProof/>
            <w:webHidden/>
          </w:rPr>
        </w:r>
        <w:r w:rsidR="00FA51AA">
          <w:rPr>
            <w:noProof/>
            <w:webHidden/>
          </w:rPr>
          <w:fldChar w:fldCharType="separate"/>
        </w:r>
        <w:r w:rsidR="00FA51AA">
          <w:rPr>
            <w:noProof/>
            <w:webHidden/>
          </w:rPr>
          <w:t>136</w:t>
        </w:r>
        <w:r w:rsidR="00FA51AA">
          <w:rPr>
            <w:noProof/>
            <w:webHidden/>
          </w:rPr>
          <w:fldChar w:fldCharType="end"/>
        </w:r>
      </w:hyperlink>
    </w:p>
    <w:p w14:paraId="64C52072" w14:textId="7812DD24"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74" w:history="1">
        <w:r w:rsidR="00FA51AA" w:rsidRPr="002B0C1A">
          <w:rPr>
            <w:rStyle w:val="Hyperlink"/>
            <w:noProof/>
          </w:rPr>
          <w:t>Sustainable Capacity Indicators</w:t>
        </w:r>
        <w:r w:rsidR="00FA51AA">
          <w:rPr>
            <w:noProof/>
            <w:webHidden/>
          </w:rPr>
          <w:tab/>
        </w:r>
        <w:r w:rsidR="00FA51AA">
          <w:rPr>
            <w:noProof/>
            <w:webHidden/>
          </w:rPr>
          <w:fldChar w:fldCharType="begin"/>
        </w:r>
        <w:r w:rsidR="00FA51AA">
          <w:rPr>
            <w:noProof/>
            <w:webHidden/>
          </w:rPr>
          <w:instrText xml:space="preserve"> PAGEREF _Toc118993374 \h </w:instrText>
        </w:r>
        <w:r w:rsidR="00FA51AA">
          <w:rPr>
            <w:noProof/>
            <w:webHidden/>
          </w:rPr>
        </w:r>
        <w:r w:rsidR="00FA51AA">
          <w:rPr>
            <w:noProof/>
            <w:webHidden/>
          </w:rPr>
          <w:fldChar w:fldCharType="separate"/>
        </w:r>
        <w:r w:rsidR="00FA51AA">
          <w:rPr>
            <w:noProof/>
            <w:webHidden/>
          </w:rPr>
          <w:t>137</w:t>
        </w:r>
        <w:r w:rsidR="00FA51AA">
          <w:rPr>
            <w:noProof/>
            <w:webHidden/>
          </w:rPr>
          <w:fldChar w:fldCharType="end"/>
        </w:r>
      </w:hyperlink>
    </w:p>
    <w:p w14:paraId="797A97DE" w14:textId="64D96D9E"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75" w:history="1">
        <w:r w:rsidR="00FA51AA" w:rsidRPr="002B0C1A">
          <w:rPr>
            <w:rStyle w:val="Hyperlink"/>
            <w:noProof/>
          </w:rPr>
          <w:t>Service Performance Indicators</w:t>
        </w:r>
        <w:r w:rsidR="00FA51AA">
          <w:rPr>
            <w:noProof/>
            <w:webHidden/>
          </w:rPr>
          <w:tab/>
        </w:r>
        <w:r w:rsidR="00FA51AA">
          <w:rPr>
            <w:noProof/>
            <w:webHidden/>
          </w:rPr>
          <w:fldChar w:fldCharType="begin"/>
        </w:r>
        <w:r w:rsidR="00FA51AA">
          <w:rPr>
            <w:noProof/>
            <w:webHidden/>
          </w:rPr>
          <w:instrText xml:space="preserve"> PAGEREF _Toc118993375 \h </w:instrText>
        </w:r>
        <w:r w:rsidR="00FA51AA">
          <w:rPr>
            <w:noProof/>
            <w:webHidden/>
          </w:rPr>
        </w:r>
        <w:r w:rsidR="00FA51AA">
          <w:rPr>
            <w:noProof/>
            <w:webHidden/>
          </w:rPr>
          <w:fldChar w:fldCharType="separate"/>
        </w:r>
        <w:r w:rsidR="00FA51AA">
          <w:rPr>
            <w:noProof/>
            <w:webHidden/>
          </w:rPr>
          <w:t>139</w:t>
        </w:r>
        <w:r w:rsidR="00FA51AA">
          <w:rPr>
            <w:noProof/>
            <w:webHidden/>
          </w:rPr>
          <w:fldChar w:fldCharType="end"/>
        </w:r>
      </w:hyperlink>
    </w:p>
    <w:p w14:paraId="6F211369" w14:textId="0C91DC76"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76" w:history="1">
        <w:r w:rsidR="00FA51AA" w:rsidRPr="002B0C1A">
          <w:rPr>
            <w:rStyle w:val="Hyperlink"/>
            <w:noProof/>
          </w:rPr>
          <w:t>Financial performance indicators</w:t>
        </w:r>
        <w:r w:rsidR="00FA51AA">
          <w:rPr>
            <w:noProof/>
            <w:webHidden/>
          </w:rPr>
          <w:tab/>
        </w:r>
        <w:r w:rsidR="00FA51AA">
          <w:rPr>
            <w:noProof/>
            <w:webHidden/>
          </w:rPr>
          <w:fldChar w:fldCharType="begin"/>
        </w:r>
        <w:r w:rsidR="00FA51AA">
          <w:rPr>
            <w:noProof/>
            <w:webHidden/>
          </w:rPr>
          <w:instrText xml:space="preserve"> PAGEREF _Toc118993376 \h </w:instrText>
        </w:r>
        <w:r w:rsidR="00FA51AA">
          <w:rPr>
            <w:noProof/>
            <w:webHidden/>
          </w:rPr>
        </w:r>
        <w:r w:rsidR="00FA51AA">
          <w:rPr>
            <w:noProof/>
            <w:webHidden/>
          </w:rPr>
          <w:fldChar w:fldCharType="separate"/>
        </w:r>
        <w:r w:rsidR="00FA51AA">
          <w:rPr>
            <w:noProof/>
            <w:webHidden/>
          </w:rPr>
          <w:t>143</w:t>
        </w:r>
        <w:r w:rsidR="00FA51AA">
          <w:rPr>
            <w:noProof/>
            <w:webHidden/>
          </w:rPr>
          <w:fldChar w:fldCharType="end"/>
        </w:r>
      </w:hyperlink>
    </w:p>
    <w:p w14:paraId="62F29569" w14:textId="418ABC5B"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77" w:history="1">
        <w:r w:rsidR="00FA51AA" w:rsidRPr="002B0C1A">
          <w:rPr>
            <w:rStyle w:val="Hyperlink"/>
            <w:noProof/>
          </w:rPr>
          <w:t>Other information</w:t>
        </w:r>
        <w:r w:rsidR="00FA51AA">
          <w:rPr>
            <w:noProof/>
            <w:webHidden/>
          </w:rPr>
          <w:tab/>
        </w:r>
        <w:r w:rsidR="00FA51AA">
          <w:rPr>
            <w:noProof/>
            <w:webHidden/>
          </w:rPr>
          <w:fldChar w:fldCharType="begin"/>
        </w:r>
        <w:r w:rsidR="00FA51AA">
          <w:rPr>
            <w:noProof/>
            <w:webHidden/>
          </w:rPr>
          <w:instrText xml:space="preserve"> PAGEREF _Toc118993377 \h </w:instrText>
        </w:r>
        <w:r w:rsidR="00FA51AA">
          <w:rPr>
            <w:noProof/>
            <w:webHidden/>
          </w:rPr>
        </w:r>
        <w:r w:rsidR="00FA51AA">
          <w:rPr>
            <w:noProof/>
            <w:webHidden/>
          </w:rPr>
          <w:fldChar w:fldCharType="separate"/>
        </w:r>
        <w:r w:rsidR="00FA51AA">
          <w:rPr>
            <w:noProof/>
            <w:webHidden/>
          </w:rPr>
          <w:t>148</w:t>
        </w:r>
        <w:r w:rsidR="00FA51AA">
          <w:rPr>
            <w:noProof/>
            <w:webHidden/>
          </w:rPr>
          <w:fldChar w:fldCharType="end"/>
        </w:r>
      </w:hyperlink>
    </w:p>
    <w:p w14:paraId="0F5AB723" w14:textId="2391485E"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78" w:history="1">
        <w:r w:rsidR="00FA51AA" w:rsidRPr="002B0C1A">
          <w:rPr>
            <w:rStyle w:val="Hyperlink"/>
            <w:noProof/>
          </w:rPr>
          <w:t>Certificate of performance statement</w:t>
        </w:r>
        <w:r w:rsidR="00FA51AA">
          <w:rPr>
            <w:noProof/>
            <w:webHidden/>
          </w:rPr>
          <w:tab/>
        </w:r>
        <w:r w:rsidR="00FA51AA">
          <w:rPr>
            <w:noProof/>
            <w:webHidden/>
          </w:rPr>
          <w:fldChar w:fldCharType="begin"/>
        </w:r>
        <w:r w:rsidR="00FA51AA">
          <w:rPr>
            <w:noProof/>
            <w:webHidden/>
          </w:rPr>
          <w:instrText xml:space="preserve"> PAGEREF _Toc118993378 \h </w:instrText>
        </w:r>
        <w:r w:rsidR="00FA51AA">
          <w:rPr>
            <w:noProof/>
            <w:webHidden/>
          </w:rPr>
        </w:r>
        <w:r w:rsidR="00FA51AA">
          <w:rPr>
            <w:noProof/>
            <w:webHidden/>
          </w:rPr>
          <w:fldChar w:fldCharType="separate"/>
        </w:r>
        <w:r w:rsidR="00FA51AA">
          <w:rPr>
            <w:noProof/>
            <w:webHidden/>
          </w:rPr>
          <w:t>149</w:t>
        </w:r>
        <w:r w:rsidR="00FA51AA">
          <w:rPr>
            <w:noProof/>
            <w:webHidden/>
          </w:rPr>
          <w:fldChar w:fldCharType="end"/>
        </w:r>
      </w:hyperlink>
    </w:p>
    <w:p w14:paraId="263072F6" w14:textId="4FC08E28"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79" w:history="1">
        <w:r w:rsidR="00FA51AA" w:rsidRPr="002B0C1A">
          <w:rPr>
            <w:rStyle w:val="Hyperlink"/>
            <w:noProof/>
          </w:rPr>
          <w:t>Victorian Auditor-General’s Office Independent auditors report</w:t>
        </w:r>
        <w:r w:rsidR="00FA51AA">
          <w:rPr>
            <w:noProof/>
            <w:webHidden/>
          </w:rPr>
          <w:tab/>
        </w:r>
        <w:r w:rsidR="00FA51AA">
          <w:rPr>
            <w:noProof/>
            <w:webHidden/>
          </w:rPr>
          <w:fldChar w:fldCharType="begin"/>
        </w:r>
        <w:r w:rsidR="00FA51AA">
          <w:rPr>
            <w:noProof/>
            <w:webHidden/>
          </w:rPr>
          <w:instrText xml:space="preserve"> PAGEREF _Toc118993379 \h </w:instrText>
        </w:r>
        <w:r w:rsidR="00FA51AA">
          <w:rPr>
            <w:noProof/>
            <w:webHidden/>
          </w:rPr>
        </w:r>
        <w:r w:rsidR="00FA51AA">
          <w:rPr>
            <w:noProof/>
            <w:webHidden/>
          </w:rPr>
          <w:fldChar w:fldCharType="separate"/>
        </w:r>
        <w:r w:rsidR="00FA51AA">
          <w:rPr>
            <w:noProof/>
            <w:webHidden/>
          </w:rPr>
          <w:t>150</w:t>
        </w:r>
        <w:r w:rsidR="00FA51AA">
          <w:rPr>
            <w:noProof/>
            <w:webHidden/>
          </w:rPr>
          <w:fldChar w:fldCharType="end"/>
        </w:r>
      </w:hyperlink>
    </w:p>
    <w:p w14:paraId="2BB71884" w14:textId="25DD9AD2"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80" w:history="1">
        <w:r w:rsidR="00FA51AA" w:rsidRPr="002B0C1A">
          <w:rPr>
            <w:rStyle w:val="Hyperlink"/>
            <w:noProof/>
          </w:rPr>
          <w:t>Annual Financial Report 2021–22</w:t>
        </w:r>
        <w:r w:rsidR="00FA51AA">
          <w:rPr>
            <w:noProof/>
            <w:webHidden/>
          </w:rPr>
          <w:tab/>
        </w:r>
        <w:r w:rsidR="00FA51AA">
          <w:rPr>
            <w:noProof/>
            <w:webHidden/>
          </w:rPr>
          <w:fldChar w:fldCharType="begin"/>
        </w:r>
        <w:r w:rsidR="00FA51AA">
          <w:rPr>
            <w:noProof/>
            <w:webHidden/>
          </w:rPr>
          <w:instrText xml:space="preserve"> PAGEREF _Toc118993380 \h </w:instrText>
        </w:r>
        <w:r w:rsidR="00FA51AA">
          <w:rPr>
            <w:noProof/>
            <w:webHidden/>
          </w:rPr>
        </w:r>
        <w:r w:rsidR="00FA51AA">
          <w:rPr>
            <w:noProof/>
            <w:webHidden/>
          </w:rPr>
          <w:fldChar w:fldCharType="separate"/>
        </w:r>
        <w:r w:rsidR="00FA51AA">
          <w:rPr>
            <w:noProof/>
            <w:webHidden/>
          </w:rPr>
          <w:t>152</w:t>
        </w:r>
        <w:r w:rsidR="00FA51AA">
          <w:rPr>
            <w:noProof/>
            <w:webHidden/>
          </w:rPr>
          <w:fldChar w:fldCharType="end"/>
        </w:r>
      </w:hyperlink>
    </w:p>
    <w:p w14:paraId="2A344EEE" w14:textId="02505E88"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81" w:history="1">
        <w:r w:rsidR="00FA51AA" w:rsidRPr="002B0C1A">
          <w:rPr>
            <w:rStyle w:val="Hyperlink"/>
            <w:noProof/>
          </w:rPr>
          <w:t>Financial Report</w:t>
        </w:r>
        <w:r w:rsidR="00FA51AA">
          <w:rPr>
            <w:noProof/>
            <w:webHidden/>
          </w:rPr>
          <w:tab/>
        </w:r>
        <w:r w:rsidR="00FA51AA">
          <w:rPr>
            <w:noProof/>
            <w:webHidden/>
          </w:rPr>
          <w:fldChar w:fldCharType="begin"/>
        </w:r>
        <w:r w:rsidR="00FA51AA">
          <w:rPr>
            <w:noProof/>
            <w:webHidden/>
          </w:rPr>
          <w:instrText xml:space="preserve"> PAGEREF _Toc118993381 \h </w:instrText>
        </w:r>
        <w:r w:rsidR="00FA51AA">
          <w:rPr>
            <w:noProof/>
            <w:webHidden/>
          </w:rPr>
        </w:r>
        <w:r w:rsidR="00FA51AA">
          <w:rPr>
            <w:noProof/>
            <w:webHidden/>
          </w:rPr>
          <w:fldChar w:fldCharType="separate"/>
        </w:r>
        <w:r w:rsidR="00FA51AA">
          <w:rPr>
            <w:noProof/>
            <w:webHidden/>
          </w:rPr>
          <w:t>152</w:t>
        </w:r>
        <w:r w:rsidR="00FA51AA">
          <w:rPr>
            <w:noProof/>
            <w:webHidden/>
          </w:rPr>
          <w:fldChar w:fldCharType="end"/>
        </w:r>
      </w:hyperlink>
    </w:p>
    <w:p w14:paraId="33C4C52C" w14:textId="33CFFE05"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82" w:history="1">
        <w:r w:rsidR="00FA51AA" w:rsidRPr="002B0C1A">
          <w:rPr>
            <w:rStyle w:val="Hyperlink"/>
            <w:noProof/>
          </w:rPr>
          <w:t>Financial Statements</w:t>
        </w:r>
        <w:r w:rsidR="00FA51AA">
          <w:rPr>
            <w:noProof/>
            <w:webHidden/>
          </w:rPr>
          <w:tab/>
        </w:r>
        <w:r w:rsidR="00FA51AA">
          <w:rPr>
            <w:noProof/>
            <w:webHidden/>
          </w:rPr>
          <w:fldChar w:fldCharType="begin"/>
        </w:r>
        <w:r w:rsidR="00FA51AA">
          <w:rPr>
            <w:noProof/>
            <w:webHidden/>
          </w:rPr>
          <w:instrText xml:space="preserve"> PAGEREF _Toc118993382 \h </w:instrText>
        </w:r>
        <w:r w:rsidR="00FA51AA">
          <w:rPr>
            <w:noProof/>
            <w:webHidden/>
          </w:rPr>
        </w:r>
        <w:r w:rsidR="00FA51AA">
          <w:rPr>
            <w:noProof/>
            <w:webHidden/>
          </w:rPr>
          <w:fldChar w:fldCharType="separate"/>
        </w:r>
        <w:r w:rsidR="00FA51AA">
          <w:rPr>
            <w:noProof/>
            <w:webHidden/>
          </w:rPr>
          <w:t>155</w:t>
        </w:r>
        <w:r w:rsidR="00FA51AA">
          <w:rPr>
            <w:noProof/>
            <w:webHidden/>
          </w:rPr>
          <w:fldChar w:fldCharType="end"/>
        </w:r>
      </w:hyperlink>
    </w:p>
    <w:p w14:paraId="1ECCF21E" w14:textId="4E5CED7B"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83" w:history="1">
        <w:r w:rsidR="00FA51AA" w:rsidRPr="002B0C1A">
          <w:rPr>
            <w:rStyle w:val="Hyperlink"/>
            <w:noProof/>
          </w:rPr>
          <w:t>Notes to Financial Statements</w:t>
        </w:r>
        <w:r w:rsidR="00FA51AA">
          <w:rPr>
            <w:noProof/>
            <w:webHidden/>
          </w:rPr>
          <w:tab/>
        </w:r>
        <w:r w:rsidR="00FA51AA">
          <w:rPr>
            <w:noProof/>
            <w:webHidden/>
          </w:rPr>
          <w:fldChar w:fldCharType="begin"/>
        </w:r>
        <w:r w:rsidR="00FA51AA">
          <w:rPr>
            <w:noProof/>
            <w:webHidden/>
          </w:rPr>
          <w:instrText xml:space="preserve"> PAGEREF _Toc118993383 \h </w:instrText>
        </w:r>
        <w:r w:rsidR="00FA51AA">
          <w:rPr>
            <w:noProof/>
            <w:webHidden/>
          </w:rPr>
        </w:r>
        <w:r w:rsidR="00FA51AA">
          <w:rPr>
            <w:noProof/>
            <w:webHidden/>
          </w:rPr>
          <w:fldChar w:fldCharType="separate"/>
        </w:r>
        <w:r w:rsidR="00FA51AA">
          <w:rPr>
            <w:noProof/>
            <w:webHidden/>
          </w:rPr>
          <w:t>165</w:t>
        </w:r>
        <w:r w:rsidR="00FA51AA">
          <w:rPr>
            <w:noProof/>
            <w:webHidden/>
          </w:rPr>
          <w:fldChar w:fldCharType="end"/>
        </w:r>
      </w:hyperlink>
    </w:p>
    <w:p w14:paraId="3771272A" w14:textId="3EEC6C8C"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84" w:history="1">
        <w:r w:rsidR="00FA51AA" w:rsidRPr="002B0C1A">
          <w:rPr>
            <w:rStyle w:val="Hyperlink"/>
            <w:noProof/>
          </w:rPr>
          <w:t>Note 4 The cost of delivering services</w:t>
        </w:r>
        <w:r w:rsidR="00FA51AA">
          <w:rPr>
            <w:noProof/>
            <w:webHidden/>
          </w:rPr>
          <w:tab/>
        </w:r>
        <w:r w:rsidR="00FA51AA">
          <w:rPr>
            <w:noProof/>
            <w:webHidden/>
          </w:rPr>
          <w:fldChar w:fldCharType="begin"/>
        </w:r>
        <w:r w:rsidR="00FA51AA">
          <w:rPr>
            <w:noProof/>
            <w:webHidden/>
          </w:rPr>
          <w:instrText xml:space="preserve"> PAGEREF _Toc118993384 \h </w:instrText>
        </w:r>
        <w:r w:rsidR="00FA51AA">
          <w:rPr>
            <w:noProof/>
            <w:webHidden/>
          </w:rPr>
        </w:r>
        <w:r w:rsidR="00FA51AA">
          <w:rPr>
            <w:noProof/>
            <w:webHidden/>
          </w:rPr>
          <w:fldChar w:fldCharType="separate"/>
        </w:r>
        <w:r w:rsidR="00FA51AA">
          <w:rPr>
            <w:noProof/>
            <w:webHidden/>
          </w:rPr>
          <w:t>187</w:t>
        </w:r>
        <w:r w:rsidR="00FA51AA">
          <w:rPr>
            <w:noProof/>
            <w:webHidden/>
          </w:rPr>
          <w:fldChar w:fldCharType="end"/>
        </w:r>
      </w:hyperlink>
    </w:p>
    <w:p w14:paraId="0AF84DED" w14:textId="353120B7"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85" w:history="1">
        <w:r w:rsidR="00FA51AA" w:rsidRPr="002B0C1A">
          <w:rPr>
            <w:rStyle w:val="Hyperlink"/>
            <w:noProof/>
          </w:rPr>
          <w:t>Note 5 Our financial position</w:t>
        </w:r>
        <w:r w:rsidR="00FA51AA">
          <w:rPr>
            <w:noProof/>
            <w:webHidden/>
          </w:rPr>
          <w:tab/>
        </w:r>
        <w:r w:rsidR="00FA51AA">
          <w:rPr>
            <w:noProof/>
            <w:webHidden/>
          </w:rPr>
          <w:fldChar w:fldCharType="begin"/>
        </w:r>
        <w:r w:rsidR="00FA51AA">
          <w:rPr>
            <w:noProof/>
            <w:webHidden/>
          </w:rPr>
          <w:instrText xml:space="preserve"> PAGEREF _Toc118993385 \h </w:instrText>
        </w:r>
        <w:r w:rsidR="00FA51AA">
          <w:rPr>
            <w:noProof/>
            <w:webHidden/>
          </w:rPr>
        </w:r>
        <w:r w:rsidR="00FA51AA">
          <w:rPr>
            <w:noProof/>
            <w:webHidden/>
          </w:rPr>
          <w:fldChar w:fldCharType="separate"/>
        </w:r>
        <w:r w:rsidR="00FA51AA">
          <w:rPr>
            <w:noProof/>
            <w:webHidden/>
          </w:rPr>
          <w:t>193</w:t>
        </w:r>
        <w:r w:rsidR="00FA51AA">
          <w:rPr>
            <w:noProof/>
            <w:webHidden/>
          </w:rPr>
          <w:fldChar w:fldCharType="end"/>
        </w:r>
      </w:hyperlink>
    </w:p>
    <w:p w14:paraId="72D24480" w14:textId="4470D9FB"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86" w:history="1">
        <w:r w:rsidR="00FA51AA" w:rsidRPr="002B0C1A">
          <w:rPr>
            <w:rStyle w:val="Hyperlink"/>
            <w:noProof/>
          </w:rPr>
          <w:t>Note 6 Assets we manage</w:t>
        </w:r>
        <w:r w:rsidR="00FA51AA">
          <w:rPr>
            <w:noProof/>
            <w:webHidden/>
          </w:rPr>
          <w:tab/>
        </w:r>
        <w:r w:rsidR="00FA51AA">
          <w:rPr>
            <w:noProof/>
            <w:webHidden/>
          </w:rPr>
          <w:fldChar w:fldCharType="begin"/>
        </w:r>
        <w:r w:rsidR="00FA51AA">
          <w:rPr>
            <w:noProof/>
            <w:webHidden/>
          </w:rPr>
          <w:instrText xml:space="preserve"> PAGEREF _Toc118993386 \h </w:instrText>
        </w:r>
        <w:r w:rsidR="00FA51AA">
          <w:rPr>
            <w:noProof/>
            <w:webHidden/>
          </w:rPr>
        </w:r>
        <w:r w:rsidR="00FA51AA">
          <w:rPr>
            <w:noProof/>
            <w:webHidden/>
          </w:rPr>
          <w:fldChar w:fldCharType="separate"/>
        </w:r>
        <w:r w:rsidR="00FA51AA">
          <w:rPr>
            <w:noProof/>
            <w:webHidden/>
          </w:rPr>
          <w:t>215</w:t>
        </w:r>
        <w:r w:rsidR="00FA51AA">
          <w:rPr>
            <w:noProof/>
            <w:webHidden/>
          </w:rPr>
          <w:fldChar w:fldCharType="end"/>
        </w:r>
      </w:hyperlink>
    </w:p>
    <w:p w14:paraId="079AE6AD" w14:textId="59D7B986"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87" w:history="1">
        <w:r w:rsidR="00FA51AA" w:rsidRPr="002B0C1A">
          <w:rPr>
            <w:rStyle w:val="Hyperlink"/>
            <w:noProof/>
          </w:rPr>
          <w:t>Note 7 People and relationships</w:t>
        </w:r>
        <w:r w:rsidR="00FA51AA">
          <w:rPr>
            <w:noProof/>
            <w:webHidden/>
          </w:rPr>
          <w:tab/>
        </w:r>
        <w:r w:rsidR="00FA51AA">
          <w:rPr>
            <w:noProof/>
            <w:webHidden/>
          </w:rPr>
          <w:fldChar w:fldCharType="begin"/>
        </w:r>
        <w:r w:rsidR="00FA51AA">
          <w:rPr>
            <w:noProof/>
            <w:webHidden/>
          </w:rPr>
          <w:instrText xml:space="preserve"> PAGEREF _Toc118993387 \h </w:instrText>
        </w:r>
        <w:r w:rsidR="00FA51AA">
          <w:rPr>
            <w:noProof/>
            <w:webHidden/>
          </w:rPr>
        </w:r>
        <w:r w:rsidR="00FA51AA">
          <w:rPr>
            <w:noProof/>
            <w:webHidden/>
          </w:rPr>
          <w:fldChar w:fldCharType="separate"/>
        </w:r>
        <w:r w:rsidR="00FA51AA">
          <w:rPr>
            <w:noProof/>
            <w:webHidden/>
          </w:rPr>
          <w:t>238</w:t>
        </w:r>
        <w:r w:rsidR="00FA51AA">
          <w:rPr>
            <w:noProof/>
            <w:webHidden/>
          </w:rPr>
          <w:fldChar w:fldCharType="end"/>
        </w:r>
      </w:hyperlink>
    </w:p>
    <w:p w14:paraId="5C903E35" w14:textId="15EC33D8"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88" w:history="1">
        <w:r w:rsidR="00FA51AA" w:rsidRPr="002B0C1A">
          <w:rPr>
            <w:rStyle w:val="Hyperlink"/>
            <w:noProof/>
          </w:rPr>
          <w:t>Note 8 Managing uncertainties</w:t>
        </w:r>
        <w:r w:rsidR="00FA51AA">
          <w:rPr>
            <w:noProof/>
            <w:webHidden/>
          </w:rPr>
          <w:tab/>
        </w:r>
        <w:r w:rsidR="00FA51AA">
          <w:rPr>
            <w:noProof/>
            <w:webHidden/>
          </w:rPr>
          <w:fldChar w:fldCharType="begin"/>
        </w:r>
        <w:r w:rsidR="00FA51AA">
          <w:rPr>
            <w:noProof/>
            <w:webHidden/>
          </w:rPr>
          <w:instrText xml:space="preserve"> PAGEREF _Toc118993388 \h </w:instrText>
        </w:r>
        <w:r w:rsidR="00FA51AA">
          <w:rPr>
            <w:noProof/>
            <w:webHidden/>
          </w:rPr>
        </w:r>
        <w:r w:rsidR="00FA51AA">
          <w:rPr>
            <w:noProof/>
            <w:webHidden/>
          </w:rPr>
          <w:fldChar w:fldCharType="separate"/>
        </w:r>
        <w:r w:rsidR="00FA51AA">
          <w:rPr>
            <w:noProof/>
            <w:webHidden/>
          </w:rPr>
          <w:t>244</w:t>
        </w:r>
        <w:r w:rsidR="00FA51AA">
          <w:rPr>
            <w:noProof/>
            <w:webHidden/>
          </w:rPr>
          <w:fldChar w:fldCharType="end"/>
        </w:r>
      </w:hyperlink>
    </w:p>
    <w:p w14:paraId="24AF5C69" w14:textId="41057C81"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89" w:history="1">
        <w:r w:rsidR="00FA51AA" w:rsidRPr="002B0C1A">
          <w:rPr>
            <w:rStyle w:val="Hyperlink"/>
            <w:noProof/>
          </w:rPr>
          <w:t>Note 9 Other matters</w:t>
        </w:r>
        <w:r w:rsidR="00FA51AA">
          <w:rPr>
            <w:noProof/>
            <w:webHidden/>
          </w:rPr>
          <w:tab/>
        </w:r>
        <w:r w:rsidR="00FA51AA">
          <w:rPr>
            <w:noProof/>
            <w:webHidden/>
          </w:rPr>
          <w:fldChar w:fldCharType="begin"/>
        </w:r>
        <w:r w:rsidR="00FA51AA">
          <w:rPr>
            <w:noProof/>
            <w:webHidden/>
          </w:rPr>
          <w:instrText xml:space="preserve"> PAGEREF _Toc118993389 \h </w:instrText>
        </w:r>
        <w:r w:rsidR="00FA51AA">
          <w:rPr>
            <w:noProof/>
            <w:webHidden/>
          </w:rPr>
        </w:r>
        <w:r w:rsidR="00FA51AA">
          <w:rPr>
            <w:noProof/>
            <w:webHidden/>
          </w:rPr>
          <w:fldChar w:fldCharType="separate"/>
        </w:r>
        <w:r w:rsidR="00FA51AA">
          <w:rPr>
            <w:noProof/>
            <w:webHidden/>
          </w:rPr>
          <w:t>249</w:t>
        </w:r>
        <w:r w:rsidR="00FA51AA">
          <w:rPr>
            <w:noProof/>
            <w:webHidden/>
          </w:rPr>
          <w:fldChar w:fldCharType="end"/>
        </w:r>
      </w:hyperlink>
    </w:p>
    <w:p w14:paraId="7678E3DC" w14:textId="14760135"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90" w:history="1">
        <w:r w:rsidR="00FA51AA" w:rsidRPr="002B0C1A">
          <w:rPr>
            <w:rStyle w:val="Hyperlink"/>
            <w:noProof/>
          </w:rPr>
          <w:t>Note 10 Change In Accounting Policy</w:t>
        </w:r>
        <w:r w:rsidR="00FA51AA">
          <w:rPr>
            <w:noProof/>
            <w:webHidden/>
          </w:rPr>
          <w:tab/>
        </w:r>
        <w:r w:rsidR="00FA51AA">
          <w:rPr>
            <w:noProof/>
            <w:webHidden/>
          </w:rPr>
          <w:fldChar w:fldCharType="begin"/>
        </w:r>
        <w:r w:rsidR="00FA51AA">
          <w:rPr>
            <w:noProof/>
            <w:webHidden/>
          </w:rPr>
          <w:instrText xml:space="preserve"> PAGEREF _Toc118993390 \h </w:instrText>
        </w:r>
        <w:r w:rsidR="00FA51AA">
          <w:rPr>
            <w:noProof/>
            <w:webHidden/>
          </w:rPr>
        </w:r>
        <w:r w:rsidR="00FA51AA">
          <w:rPr>
            <w:noProof/>
            <w:webHidden/>
          </w:rPr>
          <w:fldChar w:fldCharType="separate"/>
        </w:r>
        <w:r w:rsidR="00FA51AA">
          <w:rPr>
            <w:noProof/>
            <w:webHidden/>
          </w:rPr>
          <w:t>257</w:t>
        </w:r>
        <w:r w:rsidR="00FA51AA">
          <w:rPr>
            <w:noProof/>
            <w:webHidden/>
          </w:rPr>
          <w:fldChar w:fldCharType="end"/>
        </w:r>
      </w:hyperlink>
    </w:p>
    <w:p w14:paraId="16CA6636" w14:textId="62A537A8"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91" w:history="1">
        <w:r w:rsidR="00FA51AA" w:rsidRPr="002B0C1A">
          <w:rPr>
            <w:rStyle w:val="Hyperlink"/>
            <w:noProof/>
          </w:rPr>
          <w:t>Appendix</w:t>
        </w:r>
        <w:r w:rsidR="00FA51AA">
          <w:rPr>
            <w:noProof/>
            <w:webHidden/>
          </w:rPr>
          <w:tab/>
        </w:r>
        <w:r w:rsidR="00FA51AA">
          <w:rPr>
            <w:noProof/>
            <w:webHidden/>
          </w:rPr>
          <w:fldChar w:fldCharType="begin"/>
        </w:r>
        <w:r w:rsidR="00FA51AA">
          <w:rPr>
            <w:noProof/>
            <w:webHidden/>
          </w:rPr>
          <w:instrText xml:space="preserve"> PAGEREF _Toc118993391 \h </w:instrText>
        </w:r>
        <w:r w:rsidR="00FA51AA">
          <w:rPr>
            <w:noProof/>
            <w:webHidden/>
          </w:rPr>
        </w:r>
        <w:r w:rsidR="00FA51AA">
          <w:rPr>
            <w:noProof/>
            <w:webHidden/>
          </w:rPr>
          <w:fldChar w:fldCharType="separate"/>
        </w:r>
        <w:r w:rsidR="00FA51AA">
          <w:rPr>
            <w:noProof/>
            <w:webHidden/>
          </w:rPr>
          <w:t>258</w:t>
        </w:r>
        <w:r w:rsidR="00FA51AA">
          <w:rPr>
            <w:noProof/>
            <w:webHidden/>
          </w:rPr>
          <w:fldChar w:fldCharType="end"/>
        </w:r>
      </w:hyperlink>
    </w:p>
    <w:p w14:paraId="6DBFDFAF" w14:textId="7657D69E" w:rsidR="00FA51AA" w:rsidRDefault="001B2810">
      <w:pPr>
        <w:pStyle w:val="TOC1"/>
        <w:tabs>
          <w:tab w:val="right" w:leader="dot" w:pos="9622"/>
        </w:tabs>
        <w:rPr>
          <w:rFonts w:asciiTheme="minorHAnsi" w:eastAsiaTheme="minorEastAsia" w:hAnsiTheme="minorHAnsi" w:cstheme="minorBidi"/>
          <w:noProof/>
          <w:sz w:val="22"/>
          <w:szCs w:val="22"/>
          <w:lang w:eastAsia="en-AU"/>
        </w:rPr>
      </w:pPr>
      <w:hyperlink w:anchor="_Toc118993392" w:history="1">
        <w:r w:rsidR="00FA51AA" w:rsidRPr="002B0C1A">
          <w:rPr>
            <w:rStyle w:val="Hyperlink"/>
            <w:noProof/>
          </w:rPr>
          <w:t>Glossary</w:t>
        </w:r>
        <w:r w:rsidR="00FA51AA">
          <w:rPr>
            <w:noProof/>
            <w:webHidden/>
          </w:rPr>
          <w:tab/>
        </w:r>
        <w:r w:rsidR="00FA51AA">
          <w:rPr>
            <w:noProof/>
            <w:webHidden/>
          </w:rPr>
          <w:fldChar w:fldCharType="begin"/>
        </w:r>
        <w:r w:rsidR="00FA51AA">
          <w:rPr>
            <w:noProof/>
            <w:webHidden/>
          </w:rPr>
          <w:instrText xml:space="preserve"> PAGEREF _Toc118993392 \h </w:instrText>
        </w:r>
        <w:r w:rsidR="00FA51AA">
          <w:rPr>
            <w:noProof/>
            <w:webHidden/>
          </w:rPr>
        </w:r>
        <w:r w:rsidR="00FA51AA">
          <w:rPr>
            <w:noProof/>
            <w:webHidden/>
          </w:rPr>
          <w:fldChar w:fldCharType="separate"/>
        </w:r>
        <w:r w:rsidR="00FA51AA">
          <w:rPr>
            <w:noProof/>
            <w:webHidden/>
          </w:rPr>
          <w:t>261</w:t>
        </w:r>
        <w:r w:rsidR="00FA51AA">
          <w:rPr>
            <w:noProof/>
            <w:webHidden/>
          </w:rPr>
          <w:fldChar w:fldCharType="end"/>
        </w:r>
      </w:hyperlink>
    </w:p>
    <w:p w14:paraId="34536D72" w14:textId="61D65347" w:rsidR="004147BB" w:rsidRPr="001B2810" w:rsidRDefault="00594858" w:rsidP="001B2810">
      <w:pPr>
        <w:spacing w:before="360"/>
        <w:rPr>
          <w:b/>
        </w:rPr>
      </w:pPr>
      <w:r>
        <w:fldChar w:fldCharType="end"/>
      </w:r>
      <w:r w:rsidR="004147BB" w:rsidRPr="001B2810">
        <w:rPr>
          <w:b/>
        </w:rPr>
        <w:t>25 October 2022</w:t>
      </w:r>
    </w:p>
    <w:p w14:paraId="749A0990" w14:textId="77777777" w:rsidR="004147BB" w:rsidRDefault="004147BB" w:rsidP="004147BB">
      <w:pPr>
        <w:pStyle w:val="Heading3"/>
        <w:rPr>
          <w:rFonts w:hint="eastAsia"/>
        </w:rPr>
      </w:pPr>
      <w:bookmarkStart w:id="8" w:name="_Toc118967425"/>
      <w:r>
        <w:t>Disclaimer</w:t>
      </w:r>
      <w:bookmarkEnd w:id="8"/>
    </w:p>
    <w:p w14:paraId="38670062" w14:textId="29B1E2FB" w:rsidR="004147BB" w:rsidRDefault="004147BB" w:rsidP="004147BB">
      <w:r>
        <w:t>This report is provided for information and it does not purport to be complete. While care has been taken to ensure the content in the report is accurate, we cannot guarantee it is without flaw of any kind. There may be errors and omissions or it may not be wholly appropriate for your particular purposes. In addition, the</w:t>
      </w:r>
      <w:r w:rsidR="00EE60E9">
        <w:t xml:space="preserve"> </w:t>
      </w:r>
      <w:r>
        <w:t>publication is a snapshot in time based on historic information which is liable to change. The City of Melbourne accepts no responsibility and disclaims all liability for any error, loss or other consequence which may arise from you relying on any information contained in this report.</w:t>
      </w:r>
    </w:p>
    <w:p w14:paraId="285D9020" w14:textId="3D64BD54" w:rsidR="00EE60E9" w:rsidRDefault="00EE60E9" w:rsidP="004147BB">
      <w:r w:rsidRPr="00EE60E9">
        <w:t xml:space="preserve">To find out how you can participate in the decision-making process for City of Melbourne’s current and future initiatives, visit </w:t>
      </w:r>
      <w:hyperlink r:id="rId9" w:history="1">
        <w:r w:rsidRPr="00EE60E9">
          <w:rPr>
            <w:rStyle w:val="Hyperlink"/>
          </w:rPr>
          <w:t>melbourne.vic.gov.au/participate</w:t>
        </w:r>
      </w:hyperlink>
      <w:r w:rsidR="00A57AA5">
        <w:rPr>
          <w:rStyle w:val="FootnoteReference"/>
          <w:color w:val="0000FF"/>
          <w:u w:val="single"/>
        </w:rPr>
        <w:footnoteReference w:id="1"/>
      </w:r>
    </w:p>
    <w:p w14:paraId="40747973" w14:textId="4F63FC9B" w:rsidR="004147BB" w:rsidRDefault="004147BB">
      <w:pPr>
        <w:spacing w:after="0"/>
      </w:pPr>
      <w:r>
        <w:br w:type="page"/>
      </w:r>
    </w:p>
    <w:p w14:paraId="2D182327" w14:textId="43C9F35C" w:rsidR="004147BB" w:rsidRDefault="004147BB" w:rsidP="004147BB">
      <w:pPr>
        <w:pStyle w:val="Heading1"/>
        <w:rPr>
          <w:rFonts w:hint="eastAsia"/>
        </w:rPr>
      </w:pPr>
      <w:bookmarkStart w:id="9" w:name="_Toc118967426"/>
      <w:bookmarkStart w:id="10" w:name="_Toc118993328"/>
      <w:bookmarkEnd w:id="2"/>
      <w:bookmarkEnd w:id="3"/>
      <w:bookmarkEnd w:id="6"/>
      <w:bookmarkEnd w:id="7"/>
      <w:r>
        <w:rPr>
          <w:rFonts w:hint="eastAsia"/>
        </w:rPr>
        <w:lastRenderedPageBreak/>
        <w:t>City of Melbourne</w:t>
      </w:r>
      <w:bookmarkEnd w:id="9"/>
      <w:bookmarkEnd w:id="10"/>
    </w:p>
    <w:p w14:paraId="465B7370" w14:textId="77777777" w:rsidR="004147BB" w:rsidRDefault="004147BB" w:rsidP="004147BB">
      <w:r>
        <w:t>Melbourne is the capital city of Victoria, Australia.</w:t>
      </w:r>
    </w:p>
    <w:p w14:paraId="3D686D0C" w14:textId="77777777" w:rsidR="004147BB" w:rsidRDefault="004147BB" w:rsidP="004147BB">
      <w:r>
        <w:t>The City of Melbourne municipality covers more than 37 square kilometres across 14 suburbs.</w:t>
      </w:r>
    </w:p>
    <w:p w14:paraId="405E83BB" w14:textId="30974E76" w:rsidR="004147BB" w:rsidRDefault="004147BB" w:rsidP="004147BB">
      <w:r>
        <w:t xml:space="preserve">It is governed by the Melbourne City Council, one of 79 municipal authorities in Victoria that operate as public statutory bodies under the </w:t>
      </w:r>
      <w:r w:rsidR="002D2AA9" w:rsidRPr="002D2AA9">
        <w:rPr>
          <w:i/>
        </w:rPr>
        <w:t>Local Government Act 2020</w:t>
      </w:r>
      <w:r>
        <w:t>.</w:t>
      </w:r>
    </w:p>
    <w:p w14:paraId="04F07CC5" w14:textId="77777777" w:rsidR="004147BB" w:rsidRDefault="004147BB" w:rsidP="004147BB">
      <w:r>
        <w:t>As a local government authority, the City of Melbourne aims to achieve the community’s vision for Melbourne.</w:t>
      </w:r>
    </w:p>
    <w:p w14:paraId="18EF5142" w14:textId="77777777" w:rsidR="004147BB" w:rsidRDefault="004147BB" w:rsidP="004147BB">
      <w:r>
        <w:t>The population of Melbourne’s municipality is made up of people of all ages and from many different cultures. Residents include young professionals, international students and older couples looking to enjoy everything the city offers.</w:t>
      </w:r>
    </w:p>
    <w:p w14:paraId="00B54DB1" w14:textId="77777777" w:rsidR="004147BB" w:rsidRDefault="004147BB" w:rsidP="004147BB">
      <w:pPr>
        <w:pStyle w:val="Heading2"/>
        <w:rPr>
          <w:rFonts w:hint="eastAsia"/>
        </w:rPr>
      </w:pPr>
      <w:bookmarkStart w:id="11" w:name="_Toc118967427"/>
      <w:r>
        <w:t>Neighbourhood planning</w:t>
      </w:r>
      <w:bookmarkEnd w:id="11"/>
    </w:p>
    <w:p w14:paraId="46723DDE" w14:textId="77777777" w:rsidR="004147BB" w:rsidRDefault="004147BB" w:rsidP="004147BB">
      <w:r>
        <w:t>Melbourne is a dynamic municipality with a broad set of neighbourhoods, each with its own unique characteristics and needs, from densely populated urban environments, such as the central business district – Hoddle Grid, to more residential areas, such as Kensington, Carlton and South Yarra.</w:t>
      </w:r>
    </w:p>
    <w:p w14:paraId="7B299966" w14:textId="1C3DA3A1" w:rsidR="004147BB" w:rsidRDefault="004147BB" w:rsidP="004147BB">
      <w:r>
        <w:t>Recognising the unique strengths, needs and outlooks of each local area, the City of Melbourne is taking a stronger neighbourhood focus – capturing and connecting with the specific aspirations and priorities of our local communities.</w:t>
      </w:r>
    </w:p>
    <w:p w14:paraId="05EEDBB7" w14:textId="77777777" w:rsidR="004147BB" w:rsidRDefault="004147BB" w:rsidP="004147BB">
      <w:r>
        <w:t>While we’re all Melburnians at heart, the support and services naturally differ for Carlton, Kensington, North Melbourne, West Melbourne, East Melbourne, Parkville, Docklands, Southbank, South Yarra and the CBD – Hoddle Grid. Each area features different demographics, opportunities and challenges.</w:t>
      </w:r>
    </w:p>
    <w:p w14:paraId="376FA01F" w14:textId="77777777" w:rsidR="004147BB" w:rsidRDefault="004147BB" w:rsidP="004147BB">
      <w:r>
        <w:t>Starting with Kensington and the CBD – Hoddle Grid, we progressively identified a set of neighbourhood priorities for each area in the municipality, based on what we heard from local communities about their aspirations.</w:t>
      </w:r>
    </w:p>
    <w:p w14:paraId="505E9848" w14:textId="15089F31" w:rsidR="004147BB" w:rsidRDefault="004147BB" w:rsidP="004147BB">
      <w:r>
        <w:t xml:space="preserve">To find out more about the City of Melbourne’s neighbourhood planning process, go to </w:t>
      </w:r>
      <w:hyperlink r:id="rId10" w:history="1">
        <w:r w:rsidR="001B2810">
          <w:rPr>
            <w:rStyle w:val="Hyperlink"/>
          </w:rPr>
          <w:t>P</w:t>
        </w:r>
        <w:r w:rsidR="00A57AA5" w:rsidRPr="003A0B90">
          <w:rPr>
            <w:rStyle w:val="Hyperlink"/>
          </w:rPr>
          <w:t>articipate</w:t>
        </w:r>
        <w:r w:rsidR="001B2810">
          <w:rPr>
            <w:rStyle w:val="Hyperlink"/>
          </w:rPr>
          <w:t xml:space="preserve"> </w:t>
        </w:r>
        <w:r w:rsidR="00A57AA5" w:rsidRPr="003A0B90">
          <w:rPr>
            <w:rStyle w:val="Hyperlink"/>
          </w:rPr>
          <w:t>neighbourhoods</w:t>
        </w:r>
      </w:hyperlink>
      <w:r w:rsidR="00A57AA5">
        <w:rPr>
          <w:rStyle w:val="FootnoteReference"/>
        </w:rPr>
        <w:footnoteReference w:id="2"/>
      </w:r>
    </w:p>
    <w:p w14:paraId="56519120" w14:textId="3D1B8F50" w:rsidR="004147BB" w:rsidRDefault="004147BB">
      <w:pPr>
        <w:spacing w:after="0"/>
      </w:pPr>
      <w:r>
        <w:br w:type="page"/>
      </w:r>
    </w:p>
    <w:p w14:paraId="6555BDE9" w14:textId="2340EA84" w:rsidR="004A26E3" w:rsidRDefault="004147BB" w:rsidP="004147BB">
      <w:pPr>
        <w:pStyle w:val="Heading3"/>
        <w:rPr>
          <w:rFonts w:hint="eastAsia"/>
        </w:rPr>
      </w:pPr>
      <w:bookmarkStart w:id="12" w:name="_Toc118967428"/>
      <w:r w:rsidRPr="004147BB">
        <w:lastRenderedPageBreak/>
        <w:t>Neighbourhood map</w:t>
      </w:r>
      <w:bookmarkEnd w:id="12"/>
    </w:p>
    <w:p w14:paraId="0C71A093" w14:textId="1F20ACA2" w:rsidR="004147BB" w:rsidRDefault="004147BB" w:rsidP="004147BB">
      <w:pPr>
        <w:rPr>
          <w:lang w:val="en-US"/>
        </w:rPr>
      </w:pPr>
      <w:r>
        <w:rPr>
          <w:noProof/>
          <w:lang w:eastAsia="en-AU"/>
        </w:rPr>
        <w:drawing>
          <wp:inline distT="0" distB="0" distL="0" distR="0" wp14:anchorId="52DB8DFF" wp14:editId="3F918D43">
            <wp:extent cx="6120000" cy="6555600"/>
            <wp:effectExtent l="0" t="0" r="0" b="0"/>
            <wp:docPr id="1" name="Picture 1" descr="Map showing the municipal boundaries of the City of Melbourne, along with the suburbs contained within, including Parkville, Carlton, East Melbourne, South Yarra (western section), Southbank, Docklands, Fisherman's Bend, West Melbourne, and CBD/Hoddl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6120000" cy="6555600"/>
                    </a:xfrm>
                    <a:prstGeom prst="rect">
                      <a:avLst/>
                    </a:prstGeom>
                    <a:ln>
                      <a:noFill/>
                    </a:ln>
                    <a:extLst>
                      <a:ext uri="{53640926-AAD7-44D8-BBD7-CCE9431645EC}">
                        <a14:shadowObscured xmlns:a14="http://schemas.microsoft.com/office/drawing/2010/main"/>
                      </a:ext>
                    </a:extLst>
                  </pic:spPr>
                </pic:pic>
              </a:graphicData>
            </a:graphic>
          </wp:inline>
        </w:drawing>
      </w:r>
    </w:p>
    <w:p w14:paraId="438B7F05" w14:textId="5994B72F" w:rsidR="004147BB" w:rsidRDefault="004147BB">
      <w:pPr>
        <w:spacing w:after="0"/>
        <w:rPr>
          <w:lang w:val="en-US"/>
        </w:rPr>
      </w:pPr>
      <w:r>
        <w:rPr>
          <w:lang w:val="en-US"/>
        </w:rPr>
        <w:br w:type="page"/>
      </w:r>
    </w:p>
    <w:p w14:paraId="39447425" w14:textId="5EE090CE" w:rsidR="004147BB" w:rsidRDefault="004147BB" w:rsidP="004147BB">
      <w:pPr>
        <w:pStyle w:val="Heading2"/>
        <w:rPr>
          <w:rFonts w:hint="eastAsia"/>
        </w:rPr>
      </w:pPr>
      <w:bookmarkStart w:id="13" w:name="_Toc118967429"/>
      <w:r w:rsidRPr="004147BB">
        <w:lastRenderedPageBreak/>
        <w:t>Neighbourhood Profiles</w:t>
      </w:r>
      <w:bookmarkEnd w:id="13"/>
    </w:p>
    <w:p w14:paraId="5E74CC03" w14:textId="77777777" w:rsidR="004147BB" w:rsidRDefault="004147BB" w:rsidP="004147BB">
      <w:pPr>
        <w:pStyle w:val="Heading3"/>
        <w:rPr>
          <w:rFonts w:hint="eastAsia"/>
        </w:rPr>
      </w:pPr>
      <w:bookmarkStart w:id="14" w:name="_Toc118967430"/>
      <w:r w:rsidRPr="004147BB">
        <w:t>CBD – Hoddle Grid</w:t>
      </w:r>
      <w:bookmarkEnd w:id="14"/>
    </w:p>
    <w:p w14:paraId="05D922BD" w14:textId="74579179" w:rsidR="004147BB" w:rsidRPr="004147BB" w:rsidRDefault="004147BB" w:rsidP="004147BB">
      <w:pPr>
        <w:tabs>
          <w:tab w:val="left" w:pos="3060"/>
        </w:tabs>
        <w:rPr>
          <w:lang w:val="en-US"/>
        </w:rPr>
      </w:pPr>
      <w:r w:rsidRPr="004147BB">
        <w:rPr>
          <w:lang w:val="en-US"/>
        </w:rPr>
        <w:t xml:space="preserve">The CBD – Hoddle Grid is the centre of Melbourne and the economic and cultural capital of Victoria. Laid out in 1837, it encompasses the area from the Yarra River – Birrarung in the south to Victoria Street in the north, and Spencer Street in the west to Spring Street in the east. It has the highest density of jobs and activity in Victoria. The CBD Hoddle Grid is home to Melbourne’s famed laneways, arcades and cafe culture, a distinct blend of contemporary and Victorian architecture, diverse events, shopping, dining, and nightlife. </w:t>
      </w:r>
    </w:p>
    <w:p w14:paraId="7ED990C6" w14:textId="77777777" w:rsidR="004147BB" w:rsidRDefault="004147BB" w:rsidP="004147BB">
      <w:pPr>
        <w:pStyle w:val="Heading3"/>
        <w:rPr>
          <w:rFonts w:hint="eastAsia"/>
        </w:rPr>
      </w:pPr>
      <w:bookmarkStart w:id="15" w:name="_Toc118967431"/>
      <w:r w:rsidRPr="004147BB">
        <w:t>Carlton</w:t>
      </w:r>
      <w:bookmarkEnd w:id="15"/>
    </w:p>
    <w:p w14:paraId="76164F80" w14:textId="0188F988" w:rsidR="004147BB" w:rsidRPr="004147BB" w:rsidRDefault="004147BB" w:rsidP="004147BB">
      <w:pPr>
        <w:tabs>
          <w:tab w:val="left" w:pos="3060"/>
        </w:tabs>
        <w:rPr>
          <w:lang w:val="en-US"/>
        </w:rPr>
      </w:pPr>
      <w:r w:rsidRPr="004147BB">
        <w:rPr>
          <w:lang w:val="en-US"/>
        </w:rPr>
        <w:t>Carlton is a diverse suburb, well known for the Italian cafes and restaurants on Lygon Street, its Victorian heritage streets and buildings, and its parks and gardens. Carlton is home to the second largest population of our municipality, with a significant proportion of residents born overseas, mainly in India, East and South-East Asia. Many of Carlton’s residents are local and international students who attend the nearby University of Melbourne and RMIT University. As well as entertainment, cultural and leisure activities, Carlton has educational, business, retail and residential facilities.</w:t>
      </w:r>
    </w:p>
    <w:p w14:paraId="3292FBD4" w14:textId="77777777" w:rsidR="004147BB" w:rsidRDefault="004147BB" w:rsidP="004147BB">
      <w:pPr>
        <w:pStyle w:val="Heading3"/>
        <w:rPr>
          <w:rFonts w:hint="eastAsia"/>
        </w:rPr>
      </w:pPr>
      <w:bookmarkStart w:id="16" w:name="_Toc118967432"/>
      <w:r w:rsidRPr="004147BB">
        <w:t>Docklands</w:t>
      </w:r>
      <w:bookmarkEnd w:id="16"/>
    </w:p>
    <w:p w14:paraId="68201051" w14:textId="7459C2CC" w:rsidR="004147BB" w:rsidRDefault="004147BB" w:rsidP="004147BB">
      <w:pPr>
        <w:tabs>
          <w:tab w:val="left" w:pos="3060"/>
        </w:tabs>
        <w:rPr>
          <w:lang w:val="en-US"/>
        </w:rPr>
      </w:pPr>
      <w:r w:rsidRPr="004147BB">
        <w:rPr>
          <w:lang w:val="en-US"/>
        </w:rPr>
        <w:t>Docklands is a high-density residential, commercial and entertainment-focused waterfront neighbourhood found west of the city centre around the historic Victoria Harbour and Yarra River – Birrarung. Docklands was once a shipping and light industrial area, but since urban renewal began in the 1990s, it has become home to more than 10,000 residents and 58,000 workers. Approximately 60 per cent of Docklands’ residents were born overseas. In 2021, a new primary school opened to cater to the growing number of families with school-aged children.</w:t>
      </w:r>
    </w:p>
    <w:p w14:paraId="334C7672" w14:textId="77777777" w:rsidR="004147BB" w:rsidRDefault="004147BB" w:rsidP="004147BB">
      <w:pPr>
        <w:pStyle w:val="Heading3"/>
        <w:rPr>
          <w:rFonts w:hint="eastAsia"/>
        </w:rPr>
      </w:pPr>
      <w:bookmarkStart w:id="17" w:name="_Toc118967433"/>
      <w:r w:rsidRPr="004147BB">
        <w:t>East Melbourne</w:t>
      </w:r>
      <w:bookmarkEnd w:id="17"/>
    </w:p>
    <w:p w14:paraId="749B026D" w14:textId="1690279D" w:rsidR="004147BB" w:rsidRPr="004147BB" w:rsidRDefault="004147BB" w:rsidP="004147BB">
      <w:pPr>
        <w:tabs>
          <w:tab w:val="left" w:pos="3060"/>
        </w:tabs>
        <w:rPr>
          <w:lang w:val="en-US"/>
        </w:rPr>
      </w:pPr>
      <w:r w:rsidRPr="004147BB">
        <w:rPr>
          <w:lang w:val="en-US"/>
        </w:rPr>
        <w:t>East Melbourne is an established area to the east of the central city, home to many 19th century homes, iconic landmarks and the heritage-listed Fitzroy, Treasury and Parliament gardens. Terraced housing is common in East Melbourne, alongside remnant mansions, some of which are listed on the Victorian Heritage Register, and a growing number of residential apartment developments.</w:t>
      </w:r>
    </w:p>
    <w:p w14:paraId="3E515CFC" w14:textId="77777777" w:rsidR="004147BB" w:rsidRDefault="004147BB" w:rsidP="004147BB">
      <w:pPr>
        <w:pStyle w:val="Heading3"/>
        <w:rPr>
          <w:rFonts w:hint="eastAsia"/>
        </w:rPr>
      </w:pPr>
      <w:bookmarkStart w:id="18" w:name="_Toc118967434"/>
      <w:r w:rsidRPr="004147BB">
        <w:t>Fishermans Bend</w:t>
      </w:r>
      <w:bookmarkEnd w:id="18"/>
    </w:p>
    <w:p w14:paraId="47786D12" w14:textId="13B859A1" w:rsidR="004147BB" w:rsidRPr="004147BB" w:rsidRDefault="004147BB" w:rsidP="004147BB">
      <w:pPr>
        <w:tabs>
          <w:tab w:val="left" w:pos="3060"/>
        </w:tabs>
        <w:rPr>
          <w:lang w:val="en-US"/>
        </w:rPr>
      </w:pPr>
      <w:r w:rsidRPr="004147BB">
        <w:rPr>
          <w:lang w:val="en-US"/>
        </w:rPr>
        <w:t>Fishermans Bend is a 480-hectare urban renewal area consisting of five precincts across the City of Melbourne and the City of Port Phillip. The two precincts to the north of the Westgate Freeway are in the City of Melbourne – the Employment Precinct to the west of the Bolte Bridge and Lorimer to the east. The Employment Precinct is already recognised for innovation and manufacturing and is home to Boeing, the Department of Defence, and</w:t>
      </w:r>
      <w:r w:rsidR="00C8131D">
        <w:rPr>
          <w:lang w:val="en-US"/>
        </w:rPr>
        <w:t xml:space="preserve"> </w:t>
      </w:r>
      <w:r w:rsidRPr="004147BB">
        <w:rPr>
          <w:lang w:val="en-US"/>
        </w:rPr>
        <w:t xml:space="preserve">Bega Foods. </w:t>
      </w:r>
    </w:p>
    <w:p w14:paraId="22DE96C6" w14:textId="77777777" w:rsidR="004147BB" w:rsidRDefault="004147BB" w:rsidP="004147BB">
      <w:pPr>
        <w:pStyle w:val="Heading3"/>
        <w:rPr>
          <w:rFonts w:hint="eastAsia"/>
        </w:rPr>
      </w:pPr>
      <w:bookmarkStart w:id="19" w:name="_Toc118967435"/>
      <w:r w:rsidRPr="004147BB">
        <w:t>Kensington</w:t>
      </w:r>
      <w:bookmarkEnd w:id="19"/>
    </w:p>
    <w:p w14:paraId="4901DE29" w14:textId="116651FD" w:rsidR="004147BB" w:rsidRDefault="004147BB" w:rsidP="004147BB">
      <w:pPr>
        <w:tabs>
          <w:tab w:val="left" w:pos="3060"/>
        </w:tabs>
        <w:rPr>
          <w:lang w:val="en-US"/>
        </w:rPr>
      </w:pPr>
      <w:r w:rsidRPr="004147BB">
        <w:rPr>
          <w:lang w:val="en-US"/>
        </w:rPr>
        <w:t>Kensington is a mostly residential area in the west of the municipality. It has a distinct heritage character, an active local community and a village-like shopping hub around Kensington Station. Housing includes small heritage cottages, public housing and newer townhouses in Kensington Banks. There are some industrial and commercial uses in the south-east. The renewal precinct of Macaulay to the east of Kensington is expected to undergo significant change over the coming decades.</w:t>
      </w:r>
    </w:p>
    <w:p w14:paraId="11433DB5" w14:textId="77777777" w:rsidR="004147BB" w:rsidRDefault="004147BB" w:rsidP="004147BB">
      <w:pPr>
        <w:pStyle w:val="Heading3"/>
        <w:rPr>
          <w:rFonts w:hint="eastAsia"/>
        </w:rPr>
      </w:pPr>
      <w:bookmarkStart w:id="20" w:name="_Toc118967436"/>
      <w:r w:rsidRPr="004147BB">
        <w:t>North Melbourne</w:t>
      </w:r>
      <w:bookmarkEnd w:id="20"/>
    </w:p>
    <w:p w14:paraId="1B977129" w14:textId="42C4C195" w:rsidR="004147BB" w:rsidRPr="004147BB" w:rsidRDefault="004147BB" w:rsidP="004147BB">
      <w:pPr>
        <w:rPr>
          <w:lang w:val="en-US"/>
        </w:rPr>
      </w:pPr>
      <w:r w:rsidRPr="004147BB">
        <w:rPr>
          <w:lang w:val="en-US"/>
        </w:rPr>
        <w:t>North Melbourne is a well-established area with a mix of residential and commercial uses and a strong heritage character. The area features an eclectic range of housing, from Victorian-era terrace homes to converted warehouses, modern apartments and public housing. The renewal precincts of Arden and Macaulay to the west of North Melbourne are expected to undergo significant change over the coming decades.</w:t>
      </w:r>
    </w:p>
    <w:p w14:paraId="61B3FE8D" w14:textId="77777777" w:rsidR="004147BB" w:rsidRDefault="004147BB" w:rsidP="004147BB">
      <w:pPr>
        <w:pStyle w:val="Heading3"/>
        <w:rPr>
          <w:rFonts w:hint="eastAsia"/>
        </w:rPr>
      </w:pPr>
      <w:bookmarkStart w:id="21" w:name="_Toc118967437"/>
      <w:r w:rsidRPr="004147BB">
        <w:lastRenderedPageBreak/>
        <w:t>Parkville</w:t>
      </w:r>
      <w:bookmarkEnd w:id="21"/>
    </w:p>
    <w:p w14:paraId="1BDCFCFA" w14:textId="1A5C4AF3" w:rsidR="004147BB" w:rsidRPr="004147BB" w:rsidRDefault="004147BB" w:rsidP="004147BB">
      <w:pPr>
        <w:rPr>
          <w:lang w:val="en-US"/>
        </w:rPr>
      </w:pPr>
      <w:r w:rsidRPr="004147BB">
        <w:rPr>
          <w:lang w:val="en-US"/>
        </w:rPr>
        <w:t>Parkville is a large neighbourhood in the north-west of the municipality known for its leafy streets, heritage houses, vast parklands, and significant public institutions, including the University of Melbourne’s main bustling campus and residential colleges. Parkville forms part of the ‘City North’ innovation precinct, home to the Royal Melbourne, Women’s and Children’s hospitals, and global biomedical research and institutional facilities.</w:t>
      </w:r>
    </w:p>
    <w:p w14:paraId="01CDFF21" w14:textId="77777777" w:rsidR="004147BB" w:rsidRDefault="004147BB" w:rsidP="004147BB">
      <w:pPr>
        <w:pStyle w:val="Heading3"/>
        <w:rPr>
          <w:rFonts w:hint="eastAsia"/>
        </w:rPr>
      </w:pPr>
      <w:bookmarkStart w:id="22" w:name="_Toc118967438"/>
      <w:r w:rsidRPr="004147BB">
        <w:t>Southbank</w:t>
      </w:r>
      <w:bookmarkEnd w:id="22"/>
    </w:p>
    <w:p w14:paraId="3053C6DE" w14:textId="56C14C5C" w:rsidR="004147BB" w:rsidRPr="00C8131D" w:rsidRDefault="004147BB" w:rsidP="004147BB">
      <w:r w:rsidRPr="004147BB">
        <w:rPr>
          <w:lang w:val="en-US"/>
        </w:rPr>
        <w:t>Southbank is a high-density residential and commercial neighbourhood south of the Yarra River – Birrarung and bounded by St Kilda Road and the West Gate Freeway. It is home to entertainment, arts and tourism destinations. It has experienced rapid growth since the 1990s, transforming from an industrial area into a dense, high-rise neighbourhood. Southbank Promenade is one of Melbourne’s major entertainment precincts with many restaurants and hotels. In addition, Southbank is home to the Melbourne Arts Precinct, one of the highest concentrations of arts and cultural organisations anywhere in the world.</w:t>
      </w:r>
    </w:p>
    <w:p w14:paraId="059860C5" w14:textId="77777777" w:rsidR="004147BB" w:rsidRDefault="004147BB" w:rsidP="004147BB">
      <w:pPr>
        <w:pStyle w:val="Heading3"/>
        <w:rPr>
          <w:rFonts w:hint="eastAsia"/>
        </w:rPr>
      </w:pPr>
      <w:bookmarkStart w:id="23" w:name="_Toc118967439"/>
      <w:r w:rsidRPr="004147BB">
        <w:t>South Yarra</w:t>
      </w:r>
      <w:bookmarkEnd w:id="23"/>
    </w:p>
    <w:p w14:paraId="19E0DFBA" w14:textId="41C5148C" w:rsidR="004147BB" w:rsidRPr="004147BB" w:rsidRDefault="004147BB" w:rsidP="004147BB">
      <w:pPr>
        <w:rPr>
          <w:lang w:val="en-US"/>
        </w:rPr>
      </w:pPr>
      <w:r w:rsidRPr="004147BB">
        <w:rPr>
          <w:lang w:val="en-US"/>
        </w:rPr>
        <w:t>South Yarra is located to the south of the Yarra River – Birrarung and east of St Kilda Road. The part of South Yarra to the west of Punt Road is within the City of Melbourne and includes significant open spaces, heritage buildings, residential streets and The Alfred Hospital. Fawkner Park is the primary open space in South Yarra. It has tennis courts, grassed areas, pavilions and barbecues, providing a variety of sporting and recreation opportunities for visitors and residents. The Domain Parklands are within the neighbourhood and comprise nearly 123 hectares of beautiful parks and gardens.</w:t>
      </w:r>
    </w:p>
    <w:p w14:paraId="7CC584A5" w14:textId="77777777" w:rsidR="004147BB" w:rsidRDefault="004147BB" w:rsidP="004147BB">
      <w:pPr>
        <w:pStyle w:val="Heading3"/>
        <w:rPr>
          <w:rFonts w:hint="eastAsia"/>
        </w:rPr>
      </w:pPr>
      <w:bookmarkStart w:id="24" w:name="_Toc118967440"/>
      <w:r w:rsidRPr="004147BB">
        <w:t>West Melbourne</w:t>
      </w:r>
      <w:bookmarkEnd w:id="24"/>
    </w:p>
    <w:p w14:paraId="1DEC7912" w14:textId="407EB38A" w:rsidR="004147BB" w:rsidRDefault="004147BB" w:rsidP="004147BB">
      <w:pPr>
        <w:rPr>
          <w:lang w:val="en-US"/>
        </w:rPr>
      </w:pPr>
      <w:r w:rsidRPr="004147BB">
        <w:rPr>
          <w:lang w:val="en-US"/>
        </w:rPr>
        <w:t>West Melbourne is a long-established area with a strong community, diverse mix of housing, warehouses and businesses, and a rich cultural and architectural heritage. It has evolved into a distinct inner-urban neighbourhood and a counterpoint to the central city. Its mix of building types and uses give it its distinctive character, including heritage cottages, mid-rise factories and warehouses, and larger-scale high-rise apartment buildings in the south.</w:t>
      </w:r>
    </w:p>
    <w:p w14:paraId="0C0CA1DC" w14:textId="2BD5763B" w:rsidR="004147BB" w:rsidRPr="004147BB" w:rsidRDefault="004147BB" w:rsidP="004147BB">
      <w:pPr>
        <w:pStyle w:val="Heading1"/>
        <w:rPr>
          <w:rFonts w:hint="eastAsia"/>
        </w:rPr>
      </w:pPr>
      <w:bookmarkStart w:id="25" w:name="_Toc118967441"/>
      <w:bookmarkStart w:id="26" w:name="_Toc118993329"/>
      <w:r w:rsidRPr="004147BB">
        <w:t>Our Vision and Objectives</w:t>
      </w:r>
      <w:bookmarkEnd w:id="25"/>
      <w:bookmarkEnd w:id="26"/>
    </w:p>
    <w:p w14:paraId="155CDEB7" w14:textId="77777777" w:rsidR="004147BB" w:rsidRPr="004147BB" w:rsidRDefault="004147BB" w:rsidP="004147BB">
      <w:pPr>
        <w:rPr>
          <w:lang w:val="en-US"/>
        </w:rPr>
      </w:pPr>
      <w:r w:rsidRPr="004147BB">
        <w:rPr>
          <w:lang w:val="en-US"/>
        </w:rPr>
        <w:t>The 10-year Community Vision for the City of Melbourne was developed through a deliberative engagement process with people who live, work, study, visit or own a business in the municipality. The vision reflects this diverse set of voices collectively.</w:t>
      </w:r>
    </w:p>
    <w:p w14:paraId="30EF82D0" w14:textId="75CBA6D6" w:rsidR="004147BB" w:rsidRDefault="004147BB" w:rsidP="004147BB">
      <w:pPr>
        <w:rPr>
          <w:lang w:val="en-US"/>
        </w:rPr>
      </w:pPr>
      <w:r w:rsidRPr="004147BB">
        <w:rPr>
          <w:lang w:val="en-US"/>
        </w:rPr>
        <w:t>The Community Vision comprises an overarching vision statement and a series of future community aspirations. Together, these will guide decision-makers in shaping policy and plans, and prioritising investments.</w:t>
      </w:r>
    </w:p>
    <w:p w14:paraId="239695B0" w14:textId="66CF8DB5" w:rsidR="004147BB" w:rsidRDefault="004147BB" w:rsidP="004147BB">
      <w:pPr>
        <w:rPr>
          <w:lang w:val="en-US"/>
        </w:rPr>
      </w:pPr>
      <w:r w:rsidRPr="004147BB">
        <w:rPr>
          <w:lang w:val="en-US"/>
        </w:rPr>
        <w:t>The City of Melbourne is a city of possibility.</w:t>
      </w:r>
      <w:r>
        <w:rPr>
          <w:lang w:val="en-US"/>
        </w:rPr>
        <w:t xml:space="preserve"> </w:t>
      </w:r>
      <w:r w:rsidRPr="004147BB">
        <w:rPr>
          <w:lang w:val="en-US"/>
        </w:rPr>
        <w:t>Where the world meets and the extraordinary happens.</w:t>
      </w:r>
    </w:p>
    <w:p w14:paraId="22237D2F" w14:textId="77777777" w:rsidR="004147BB" w:rsidRPr="004147BB" w:rsidRDefault="004147BB" w:rsidP="004147BB">
      <w:pPr>
        <w:pStyle w:val="Heading2"/>
        <w:rPr>
          <w:rFonts w:hint="eastAsia"/>
        </w:rPr>
      </w:pPr>
      <w:bookmarkStart w:id="27" w:name="_Toc118967442"/>
      <w:r w:rsidRPr="004147BB">
        <w:t>Vision statement</w:t>
      </w:r>
      <w:bookmarkEnd w:id="27"/>
    </w:p>
    <w:p w14:paraId="28EF211D" w14:textId="118AC1EA" w:rsidR="004147BB" w:rsidRPr="004147BB" w:rsidRDefault="004147BB" w:rsidP="004147BB">
      <w:pPr>
        <w:rPr>
          <w:lang w:val="en-US"/>
        </w:rPr>
      </w:pPr>
      <w:r w:rsidRPr="004147BB">
        <w:rPr>
          <w:lang w:val="en-US"/>
        </w:rPr>
        <w:t>Melbourne was hit hard by COVID-19 and together we experienced one of the world’s longest and most</w:t>
      </w:r>
      <w:r w:rsidRPr="004147BB">
        <w:t xml:space="preserve"> </w:t>
      </w:r>
      <w:r w:rsidRPr="004147BB">
        <w:rPr>
          <w:lang w:val="en-US"/>
        </w:rPr>
        <w:t>restrictive lockdowns. Our efforts enabled life to return to a new normal, but it has come at an incredible cost.</w:t>
      </w:r>
    </w:p>
    <w:p w14:paraId="490468A7" w14:textId="4B6CDC46" w:rsidR="004147BB" w:rsidRPr="004147BB" w:rsidRDefault="004147BB" w:rsidP="004147BB">
      <w:pPr>
        <w:rPr>
          <w:lang w:val="en-US"/>
        </w:rPr>
      </w:pPr>
      <w:r w:rsidRPr="004147BB">
        <w:rPr>
          <w:lang w:val="en-US"/>
        </w:rPr>
        <w:t>Now we have an opportunity to think about how we want to evolve as a city over the next 10 years, and be bold in creating a better future for Melbourne. We need to build on today’s strong foundations to be a city that thrives as a place that benefits all. We’re creating a</w:t>
      </w:r>
      <w:r w:rsidRPr="004147BB">
        <w:t xml:space="preserve"> </w:t>
      </w:r>
      <w:r w:rsidRPr="004147BB">
        <w:rPr>
          <w:lang w:val="en-US"/>
        </w:rPr>
        <w:t>city of possibility, where the world meets and the extraordinary happens.</w:t>
      </w:r>
    </w:p>
    <w:p w14:paraId="492FBB64" w14:textId="77777777" w:rsidR="004147BB" w:rsidRPr="004147BB" w:rsidRDefault="004147BB" w:rsidP="004147BB">
      <w:pPr>
        <w:rPr>
          <w:lang w:val="en-US"/>
        </w:rPr>
      </w:pPr>
      <w:r w:rsidRPr="004147BB">
        <w:rPr>
          <w:lang w:val="en-US"/>
        </w:rPr>
        <w:t>Our city is where people of all cultures, backgrounds, genders, sexualities and abilities are welcomed, celebrated and protected. We are proud of the vibrancy this diversity brings to every aspect of city life.</w:t>
      </w:r>
    </w:p>
    <w:p w14:paraId="4734B44F" w14:textId="77777777" w:rsidR="004147BB" w:rsidRPr="004147BB" w:rsidRDefault="004147BB" w:rsidP="004147BB">
      <w:pPr>
        <w:rPr>
          <w:lang w:val="en-US"/>
        </w:rPr>
      </w:pPr>
      <w:r w:rsidRPr="004147BB">
        <w:rPr>
          <w:lang w:val="en-US"/>
        </w:rPr>
        <w:t>Our urban communities are energy efficient, sustainable, safe, affordable and inclusive, drawing people from around the world to visit, work and live.</w:t>
      </w:r>
    </w:p>
    <w:p w14:paraId="3A06093D" w14:textId="77777777" w:rsidR="004147BB" w:rsidRPr="004147BB" w:rsidRDefault="004147BB" w:rsidP="004147BB">
      <w:pPr>
        <w:rPr>
          <w:lang w:val="en-US"/>
        </w:rPr>
      </w:pPr>
      <w:r w:rsidRPr="004147BB">
        <w:rPr>
          <w:lang w:val="en-US"/>
        </w:rPr>
        <w:lastRenderedPageBreak/>
        <w:t>Our distinct neighbourhoods are enjoyed day and night. Every street, laneway and public square is filled with movement, colour and excitement. The sights and sounds of sport, performance, art and public discourse flow through the streets and continually inspire us.</w:t>
      </w:r>
    </w:p>
    <w:p w14:paraId="149D2FD2" w14:textId="77777777" w:rsidR="004147BB" w:rsidRPr="004147BB" w:rsidRDefault="004147BB" w:rsidP="004147BB">
      <w:pPr>
        <w:rPr>
          <w:lang w:val="en-US"/>
        </w:rPr>
      </w:pPr>
      <w:r w:rsidRPr="004147BB">
        <w:rPr>
          <w:lang w:val="en-US"/>
        </w:rPr>
        <w:t>Our many urban parks provide us a place for reflection and respite. A forest extends through our city, linking our parks and helping to keep our city cool and clean. We can connect with nature anywhere and celebrate our leading action on climate change.</w:t>
      </w:r>
    </w:p>
    <w:p w14:paraId="565B43DD" w14:textId="2EB2E07A" w:rsidR="004147BB" w:rsidRPr="004147BB" w:rsidRDefault="004147BB" w:rsidP="004147BB">
      <w:pPr>
        <w:rPr>
          <w:lang w:val="en-US"/>
        </w:rPr>
      </w:pPr>
      <w:r w:rsidRPr="004147BB">
        <w:rPr>
          <w:lang w:val="en-US"/>
        </w:rPr>
        <w:t>We are one of the most connected cities in the world, where collaboration is second nature and innovative startup, business and education sectors thrive as</w:t>
      </w:r>
      <w:r w:rsidRPr="004147BB">
        <w:t xml:space="preserve"> </w:t>
      </w:r>
      <w:r w:rsidRPr="004147BB">
        <w:rPr>
          <w:lang w:val="en-US"/>
        </w:rPr>
        <w:t>a result.</w:t>
      </w:r>
    </w:p>
    <w:p w14:paraId="064756C5" w14:textId="77777777" w:rsidR="004147BB" w:rsidRPr="004147BB" w:rsidRDefault="004147BB" w:rsidP="004147BB">
      <w:pPr>
        <w:rPr>
          <w:lang w:val="en-US"/>
        </w:rPr>
      </w:pPr>
      <w:r w:rsidRPr="004147BB">
        <w:rPr>
          <w:lang w:val="en-US"/>
        </w:rPr>
        <w:t>When we meet, we look out at one of our favourite places in the municipality—the beautiful Birrarung—and acknowledge and celebrate our Traditional Owners of the land, part of the longest surviving culture in the world. Melbourne is an Aboriginal city where we govern with our Traditional Owners and all have a shared commitment towards treaty, justice and reconciliation with our First Peoples.</w:t>
      </w:r>
    </w:p>
    <w:p w14:paraId="0E45F621" w14:textId="03E0DB08" w:rsidR="004147BB" w:rsidRDefault="004147BB" w:rsidP="004147BB">
      <w:pPr>
        <w:pStyle w:val="Heading1"/>
        <w:rPr>
          <w:rFonts w:hint="eastAsia"/>
        </w:rPr>
      </w:pPr>
      <w:bookmarkStart w:id="28" w:name="_Toc118967443"/>
      <w:bookmarkStart w:id="29" w:name="_Toc118993330"/>
      <w:r w:rsidRPr="004147BB">
        <w:t>Quick Facts 2021–22</w:t>
      </w:r>
      <w:bookmarkEnd w:id="28"/>
      <w:bookmarkEnd w:id="29"/>
    </w:p>
    <w:p w14:paraId="643F7ED2" w14:textId="587F75BB" w:rsidR="00EE60E9" w:rsidRDefault="00EE60E9" w:rsidP="00EE60E9">
      <w:pPr>
        <w:pStyle w:val="Heading2"/>
        <w:rPr>
          <w:rFonts w:hint="eastAsia"/>
        </w:rPr>
      </w:pPr>
      <w:bookmarkStart w:id="30" w:name="_Toc118967444"/>
      <w:r w:rsidRPr="00EE60E9">
        <w:t>In the past year we have:</w:t>
      </w:r>
      <w:bookmarkEnd w:id="30"/>
    </w:p>
    <w:p w14:paraId="2CD4700F" w14:textId="67DFCCB8" w:rsidR="00EE60E9" w:rsidRDefault="00EE60E9" w:rsidP="00EE60E9">
      <w:pPr>
        <w:pStyle w:val="ListBullet"/>
      </w:pPr>
      <w:r w:rsidRPr="00EE60E9">
        <w:t>Diverted</w:t>
      </w:r>
      <w:r>
        <w:t xml:space="preserve"> </w:t>
      </w:r>
      <w:r w:rsidRPr="00EE60E9">
        <w:t>2500 tonnes</w:t>
      </w:r>
      <w:r>
        <w:t xml:space="preserve"> </w:t>
      </w:r>
      <w:r w:rsidRPr="00EE60E9">
        <w:t>of food and</w:t>
      </w:r>
      <w:r>
        <w:t xml:space="preserve"> </w:t>
      </w:r>
      <w:r w:rsidRPr="00EE60E9">
        <w:t>garden waste</w:t>
      </w:r>
      <w:r>
        <w:t xml:space="preserve"> </w:t>
      </w:r>
      <w:r w:rsidRPr="00EE60E9">
        <w:t>from landfill</w:t>
      </w:r>
    </w:p>
    <w:p w14:paraId="0FBDA2E9" w14:textId="36D799C1" w:rsidR="00EE60E9" w:rsidRDefault="00EE60E9" w:rsidP="001B2810">
      <w:pPr>
        <w:pStyle w:val="ListBullet"/>
      </w:pPr>
      <w:r>
        <w:t>Removed more than 96,000m² of graffiti</w:t>
      </w:r>
    </w:p>
    <w:p w14:paraId="08325111" w14:textId="0F6BB3FF" w:rsidR="00EE60E9" w:rsidRDefault="00EE60E9" w:rsidP="001B2810">
      <w:pPr>
        <w:pStyle w:val="ListBullet"/>
      </w:pPr>
      <w:r>
        <w:t>Planted 3041 trees</w:t>
      </w:r>
    </w:p>
    <w:p w14:paraId="31E4F9E1" w14:textId="205B5044" w:rsidR="00EE60E9" w:rsidRDefault="00EE60E9" w:rsidP="001B2810">
      <w:pPr>
        <w:pStyle w:val="ListBullet"/>
      </w:pPr>
      <w:r>
        <w:t>Had 22,861 conversations with businesses through our Business Concierge</w:t>
      </w:r>
    </w:p>
    <w:p w14:paraId="6A230602" w14:textId="4AE3F38F" w:rsidR="00EE60E9" w:rsidRDefault="00EE60E9" w:rsidP="001B2810">
      <w:pPr>
        <w:pStyle w:val="ListBullet"/>
      </w:pPr>
      <w:r>
        <w:t>Renewed 170,000m² roads and footpaths</w:t>
      </w:r>
    </w:p>
    <w:p w14:paraId="26039FA6" w14:textId="5DE2EA6D" w:rsidR="00EE60E9" w:rsidRDefault="00EE60E9" w:rsidP="001B2810">
      <w:pPr>
        <w:pStyle w:val="ListBullet"/>
      </w:pPr>
      <w:r>
        <w:t>Loaned more than 600,000 printed, audio and eBooks through our libraries</w:t>
      </w:r>
    </w:p>
    <w:p w14:paraId="654844EB" w14:textId="1E77A085" w:rsidR="00EE60E9" w:rsidRDefault="00EE60E9" w:rsidP="001B2810">
      <w:pPr>
        <w:pStyle w:val="ListBullet"/>
      </w:pPr>
      <w:r>
        <w:t>Collected 50k tonnes of household waste and recycling</w:t>
      </w:r>
    </w:p>
    <w:p w14:paraId="6E55BDBE" w14:textId="30344758" w:rsidR="00EE60E9" w:rsidRDefault="00EE60E9" w:rsidP="001B2810">
      <w:pPr>
        <w:pStyle w:val="ListBullet"/>
      </w:pPr>
      <w:r>
        <w:t>Registered 8490 cats and dogs</w:t>
      </w:r>
    </w:p>
    <w:p w14:paraId="60A1CD9D" w14:textId="0EC4DC0C" w:rsidR="00EE60E9" w:rsidRDefault="00EE60E9" w:rsidP="001B2810">
      <w:pPr>
        <w:pStyle w:val="ListBullet"/>
      </w:pPr>
      <w:r>
        <w:t>Supported 4210 families through Maternal and Child Health Services</w:t>
      </w:r>
    </w:p>
    <w:p w14:paraId="313A7833" w14:textId="18782387" w:rsidR="00EE60E9" w:rsidRDefault="00EE60E9" w:rsidP="001B2810">
      <w:pPr>
        <w:pStyle w:val="ListBullet"/>
      </w:pPr>
      <w:r>
        <w:t>Provided 2486 influenza vaccines</w:t>
      </w:r>
    </w:p>
    <w:p w14:paraId="53F7C12B" w14:textId="4DF39F6C" w:rsidR="00EE60E9" w:rsidRDefault="003B048E" w:rsidP="003B048E">
      <w:pPr>
        <w:pStyle w:val="Heading3"/>
        <w:rPr>
          <w:rFonts w:hint="eastAsia"/>
        </w:rPr>
      </w:pPr>
      <w:bookmarkStart w:id="31" w:name="_Toc118967445"/>
      <w:r w:rsidRPr="003B048E">
        <w:t>Resident population</w:t>
      </w:r>
      <w:bookmarkEnd w:id="31"/>
    </w:p>
    <w:p w14:paraId="6E697E13" w14:textId="77777777" w:rsidR="003B048E" w:rsidRPr="003B048E" w:rsidRDefault="003B048E" w:rsidP="003B048E">
      <w:pPr>
        <w:pStyle w:val="ListBullet"/>
      </w:pPr>
      <w:r w:rsidRPr="003B048E">
        <w:t>169,860 residents</w:t>
      </w:r>
    </w:p>
    <w:p w14:paraId="601696A3" w14:textId="77777777" w:rsidR="003B048E" w:rsidRPr="003B048E" w:rsidRDefault="003B048E" w:rsidP="003B048E">
      <w:pPr>
        <w:pStyle w:val="ListBullet"/>
      </w:pPr>
      <w:r w:rsidRPr="003B048E">
        <w:t>49% males</w:t>
      </w:r>
    </w:p>
    <w:p w14:paraId="5D9DCF3E" w14:textId="77777777" w:rsidR="003B048E" w:rsidRPr="003B048E" w:rsidRDefault="003B048E" w:rsidP="003B048E">
      <w:pPr>
        <w:pStyle w:val="ListBullet"/>
      </w:pPr>
      <w:r w:rsidRPr="003B048E">
        <w:t>51% females</w:t>
      </w:r>
    </w:p>
    <w:p w14:paraId="1637CA47" w14:textId="3209DBFF" w:rsidR="003B048E" w:rsidRDefault="003B048E" w:rsidP="003B048E">
      <w:pPr>
        <w:pStyle w:val="ListBullet"/>
      </w:pPr>
      <w:r w:rsidRPr="003B048E">
        <w:t>56% born oversea</w:t>
      </w:r>
    </w:p>
    <w:p w14:paraId="4BB0E024" w14:textId="2952067B" w:rsidR="003B048E" w:rsidRPr="003B048E" w:rsidRDefault="003B048E" w:rsidP="003B048E">
      <w:pPr>
        <w:pStyle w:val="ListBullet"/>
      </w:pPr>
      <w:r w:rsidRPr="003B048E">
        <w:t>48% speak a language</w:t>
      </w:r>
      <w:r>
        <w:t xml:space="preserve"> </w:t>
      </w:r>
      <w:r w:rsidRPr="003B048E">
        <w:t>other than English</w:t>
      </w:r>
    </w:p>
    <w:p w14:paraId="4AF966D9" w14:textId="134DAC81" w:rsidR="003B048E" w:rsidRPr="003B048E" w:rsidRDefault="003B048E" w:rsidP="003B048E">
      <w:pPr>
        <w:pStyle w:val="ListBullet"/>
      </w:pPr>
      <w:r w:rsidRPr="003B048E">
        <w:t>87,000 overseas higher</w:t>
      </w:r>
      <w:r>
        <w:t xml:space="preserve"> </w:t>
      </w:r>
      <w:r w:rsidRPr="003B048E">
        <w:t>education students</w:t>
      </w:r>
    </w:p>
    <w:p w14:paraId="514CD648" w14:textId="097D7F72" w:rsidR="003B048E" w:rsidRPr="003B048E" w:rsidRDefault="003B048E" w:rsidP="003B048E">
      <w:pPr>
        <w:pStyle w:val="ListBullet"/>
      </w:pPr>
      <w:r w:rsidRPr="003B048E">
        <w:t>1653 same-sex couple</w:t>
      </w:r>
      <w:r>
        <w:t xml:space="preserve"> </w:t>
      </w:r>
      <w:r w:rsidRPr="003B048E">
        <w:t>households</w:t>
      </w:r>
    </w:p>
    <w:p w14:paraId="2F4D19CD" w14:textId="3E609FF4" w:rsidR="003B048E" w:rsidRPr="003B048E" w:rsidRDefault="003B048E" w:rsidP="003B048E">
      <w:pPr>
        <w:pStyle w:val="ListBullet"/>
      </w:pPr>
      <w:r w:rsidRPr="003B048E">
        <w:t>468 Aboriginal and Torres</w:t>
      </w:r>
      <w:r>
        <w:t xml:space="preserve"> </w:t>
      </w:r>
      <w:r w:rsidRPr="003B048E">
        <w:t>Strait Islander peoples</w:t>
      </w:r>
    </w:p>
    <w:p w14:paraId="3BE3915C" w14:textId="77777777" w:rsidR="003B048E" w:rsidRPr="003B048E" w:rsidRDefault="003B048E" w:rsidP="003B048E">
      <w:pPr>
        <w:pStyle w:val="ListBullet"/>
      </w:pPr>
      <w:r w:rsidRPr="003B048E">
        <w:t>1.7% live with a disability</w:t>
      </w:r>
    </w:p>
    <w:p w14:paraId="1C31C8B9" w14:textId="42ACB23E" w:rsidR="003B048E" w:rsidRPr="003B048E" w:rsidRDefault="003B048E" w:rsidP="003B048E">
      <w:pPr>
        <w:pStyle w:val="ListBullet"/>
      </w:pPr>
      <w:r w:rsidRPr="003B048E">
        <w:t>295 people experiencing</w:t>
      </w:r>
      <w:r>
        <w:t xml:space="preserve"> </w:t>
      </w:r>
      <w:r w:rsidRPr="003B048E">
        <w:t>homelessness</w:t>
      </w:r>
    </w:p>
    <w:p w14:paraId="3F49A073" w14:textId="763ED16E" w:rsidR="003B048E" w:rsidRDefault="003B048E" w:rsidP="003B048E">
      <w:pPr>
        <w:pStyle w:val="ListBullet"/>
      </w:pPr>
      <w:r w:rsidRPr="003B048E">
        <w:t>119 people sleeping rough</w:t>
      </w:r>
    </w:p>
    <w:p w14:paraId="62F57227" w14:textId="558C2D8B" w:rsidR="003B048E" w:rsidRDefault="003B048E" w:rsidP="003B048E">
      <w:pPr>
        <w:pStyle w:val="Heading3"/>
        <w:rPr>
          <w:rFonts w:hint="eastAsia"/>
        </w:rPr>
      </w:pPr>
      <w:bookmarkStart w:id="32" w:name="_Toc118967446"/>
      <w:r w:rsidRPr="003B048E">
        <w:t>Economic environment</w:t>
      </w:r>
      <w:bookmarkEnd w:id="32"/>
    </w:p>
    <w:p w14:paraId="7DBC017D" w14:textId="777EB9E7" w:rsidR="003B048E" w:rsidRDefault="003B048E" w:rsidP="003B048E">
      <w:pPr>
        <w:pStyle w:val="ListBullet"/>
      </w:pPr>
      <w:r w:rsidRPr="003B048E">
        <w:t>Melbourne contributes</w:t>
      </w:r>
      <w:r>
        <w:t xml:space="preserve"> </w:t>
      </w:r>
      <w:r w:rsidRPr="003B048E">
        <w:t>20.7% to the</w:t>
      </w:r>
      <w:r>
        <w:t xml:space="preserve"> </w:t>
      </w:r>
      <w:r w:rsidRPr="003B048E">
        <w:t>Victorian economy</w:t>
      </w:r>
    </w:p>
    <w:p w14:paraId="11573C7C" w14:textId="77777777" w:rsidR="003B048E" w:rsidRDefault="003B048E" w:rsidP="003B048E">
      <w:pPr>
        <w:pStyle w:val="ListBullet"/>
      </w:pPr>
      <w:r>
        <w:t>15,000 businesses</w:t>
      </w:r>
    </w:p>
    <w:p w14:paraId="5AB814D2" w14:textId="77777777" w:rsidR="003B048E" w:rsidRDefault="003B048E" w:rsidP="003B048E">
      <w:pPr>
        <w:pStyle w:val="ListBullet"/>
      </w:pPr>
      <w:r>
        <w:t>458,000 jobs</w:t>
      </w:r>
    </w:p>
    <w:p w14:paraId="6303A9D5" w14:textId="77777777" w:rsidR="003B048E" w:rsidRDefault="003B048E" w:rsidP="003B048E">
      <w:pPr>
        <w:pStyle w:val="ListBullet"/>
      </w:pPr>
      <w:r>
        <w:lastRenderedPageBreak/>
        <w:t>5.5% unemployment rate</w:t>
      </w:r>
    </w:p>
    <w:p w14:paraId="3F225793" w14:textId="447A4270" w:rsidR="003B048E" w:rsidRDefault="003B048E" w:rsidP="001B2810">
      <w:pPr>
        <w:pStyle w:val="ListBullet"/>
      </w:pPr>
      <w:r>
        <w:t>32% of households experience rental and mortgage stress</w:t>
      </w:r>
    </w:p>
    <w:p w14:paraId="766AE9F2" w14:textId="7F8CDFDC" w:rsidR="003B048E" w:rsidRDefault="003B048E" w:rsidP="001B2810">
      <w:pPr>
        <w:pStyle w:val="ListBullet"/>
      </w:pPr>
      <w:r>
        <w:t>33.3% experience food insecurity</w:t>
      </w:r>
    </w:p>
    <w:p w14:paraId="53AECDE0" w14:textId="5A74E71E" w:rsidR="003B048E" w:rsidRDefault="003B048E" w:rsidP="003B048E">
      <w:pPr>
        <w:pStyle w:val="ListBullet"/>
      </w:pPr>
      <w:r>
        <w:t>19% retail vacancy rate</w:t>
      </w:r>
    </w:p>
    <w:p w14:paraId="51D34ED3" w14:textId="26D67D15" w:rsidR="003B048E" w:rsidRDefault="003B048E" w:rsidP="003B048E">
      <w:pPr>
        <w:pStyle w:val="ListBullet"/>
      </w:pPr>
      <w:r>
        <w:t>Built and natural environment</w:t>
      </w:r>
    </w:p>
    <w:p w14:paraId="11590BC5" w14:textId="4286B14F" w:rsidR="003B048E" w:rsidRPr="003B048E" w:rsidRDefault="003B048E" w:rsidP="003B048E">
      <w:pPr>
        <w:pStyle w:val="ListBullet"/>
      </w:pPr>
      <w:r w:rsidRPr="003B048E">
        <w:t>61.9% grow and consume</w:t>
      </w:r>
      <w:r>
        <w:t xml:space="preserve"> </w:t>
      </w:r>
      <w:r w:rsidRPr="003B048E">
        <w:t>their own food at home</w:t>
      </w:r>
    </w:p>
    <w:p w14:paraId="52114B11" w14:textId="5B22AC39" w:rsidR="003B048E" w:rsidRPr="003B048E" w:rsidRDefault="003B048E" w:rsidP="003B048E">
      <w:pPr>
        <w:pStyle w:val="ListBullet"/>
      </w:pPr>
      <w:r w:rsidRPr="003B048E">
        <w:t>23.3% tree canopy cover</w:t>
      </w:r>
      <w:r>
        <w:t xml:space="preserve"> </w:t>
      </w:r>
      <w:r w:rsidRPr="003B048E">
        <w:t>in the public realm</w:t>
      </w:r>
    </w:p>
    <w:p w14:paraId="3AF1922E" w14:textId="00E7C817" w:rsidR="003B048E" w:rsidRPr="003B048E" w:rsidRDefault="003B048E" w:rsidP="003B048E">
      <w:pPr>
        <w:pStyle w:val="ListBullet"/>
      </w:pPr>
      <w:r w:rsidRPr="003B048E">
        <w:t>22.5 tonnes of greenhouse</w:t>
      </w:r>
      <w:r>
        <w:t xml:space="preserve"> </w:t>
      </w:r>
      <w:r w:rsidRPr="003B048E">
        <w:t>gas emissions per capita,</w:t>
      </w:r>
      <w:r>
        <w:t xml:space="preserve"> </w:t>
      </w:r>
      <w:r w:rsidRPr="003B048E">
        <w:t>an annual decrease of 17%</w:t>
      </w:r>
    </w:p>
    <w:p w14:paraId="52E22B7F" w14:textId="77D0BB57" w:rsidR="003B048E" w:rsidRPr="003B048E" w:rsidRDefault="003B048E" w:rsidP="003B048E">
      <w:pPr>
        <w:pStyle w:val="ListBullet"/>
      </w:pPr>
      <w:r w:rsidRPr="003B048E">
        <w:t>136 kilolitres from</w:t>
      </w:r>
      <w:r>
        <w:t xml:space="preserve"> </w:t>
      </w:r>
      <w:r w:rsidRPr="003B048E">
        <w:t>alternative water sources</w:t>
      </w:r>
      <w:r>
        <w:t xml:space="preserve"> </w:t>
      </w:r>
      <w:r w:rsidRPr="003B048E">
        <w:t>diverted to our parks</w:t>
      </w:r>
      <w:r>
        <w:t xml:space="preserve"> </w:t>
      </w:r>
      <w:r w:rsidRPr="003B048E">
        <w:t>and gardens</w:t>
      </w:r>
    </w:p>
    <w:p w14:paraId="0D894EA0" w14:textId="4D63EE88" w:rsidR="003B048E" w:rsidRPr="003B048E" w:rsidRDefault="003B048E" w:rsidP="003B048E">
      <w:pPr>
        <w:pStyle w:val="ListBullet"/>
      </w:pPr>
      <w:r w:rsidRPr="003B048E">
        <w:t>59.2% of trips to</w:t>
      </w:r>
      <w:r>
        <w:t xml:space="preserve"> </w:t>
      </w:r>
      <w:r w:rsidRPr="003B048E">
        <w:t>the city are made</w:t>
      </w:r>
      <w:r>
        <w:t xml:space="preserve"> </w:t>
      </w:r>
      <w:r w:rsidRPr="003B048E">
        <w:t>by public transport,</w:t>
      </w:r>
      <w:r>
        <w:t xml:space="preserve"> </w:t>
      </w:r>
      <w:r w:rsidRPr="003B048E">
        <w:t>cycling or walking</w:t>
      </w:r>
    </w:p>
    <w:p w14:paraId="4FFF4878" w14:textId="6F5D9AD9" w:rsidR="004147BB" w:rsidRDefault="004147BB">
      <w:pPr>
        <w:spacing w:after="0"/>
        <w:rPr>
          <w:lang w:val="en-US"/>
        </w:rPr>
      </w:pPr>
      <w:r>
        <w:rPr>
          <w:lang w:val="en-US"/>
        </w:rPr>
        <w:br w:type="page"/>
      </w:r>
    </w:p>
    <w:p w14:paraId="750A626D" w14:textId="6A492114" w:rsidR="004147BB" w:rsidRDefault="004147BB" w:rsidP="004147BB">
      <w:pPr>
        <w:pStyle w:val="Heading1"/>
        <w:rPr>
          <w:rFonts w:hint="eastAsia"/>
        </w:rPr>
      </w:pPr>
      <w:bookmarkStart w:id="33" w:name="_Toc118967447"/>
      <w:bookmarkStart w:id="34" w:name="_Toc118993331"/>
      <w:r w:rsidRPr="004147BB">
        <w:lastRenderedPageBreak/>
        <w:t>Year in Review</w:t>
      </w:r>
      <w:bookmarkEnd w:id="33"/>
      <w:bookmarkEnd w:id="34"/>
    </w:p>
    <w:p w14:paraId="1CFBEAD3" w14:textId="6EE18F79" w:rsidR="00F934D1" w:rsidRPr="00F934D1" w:rsidRDefault="00F934D1" w:rsidP="00F934D1">
      <w:pPr>
        <w:pStyle w:val="Heading1"/>
        <w:rPr>
          <w:rFonts w:hint="eastAsia"/>
        </w:rPr>
      </w:pPr>
      <w:bookmarkStart w:id="35" w:name="_Toc118967448"/>
      <w:bookmarkStart w:id="36" w:name="_Toc118993332"/>
      <w:r w:rsidRPr="00F934D1">
        <w:t>Message from the Lord Mayor</w:t>
      </w:r>
      <w:bookmarkEnd w:id="35"/>
      <w:bookmarkEnd w:id="36"/>
    </w:p>
    <w:p w14:paraId="7415D783" w14:textId="77777777" w:rsidR="00F934D1" w:rsidRPr="00F934D1" w:rsidRDefault="00F934D1" w:rsidP="00F934D1">
      <w:pPr>
        <w:rPr>
          <w:lang w:val="en-US"/>
        </w:rPr>
      </w:pPr>
      <w:r w:rsidRPr="00F934D1">
        <w:rPr>
          <w:lang w:val="en-US"/>
        </w:rPr>
        <w:t>2021 was a successful year despite disruptions. We are pleased to have worked with our community to make progress on our city vision and invest in a cleaner, greener and busier city.</w:t>
      </w:r>
    </w:p>
    <w:p w14:paraId="10A72570" w14:textId="77777777" w:rsidR="00F934D1" w:rsidRPr="00F934D1" w:rsidRDefault="00F934D1" w:rsidP="00F934D1">
      <w:pPr>
        <w:rPr>
          <w:lang w:val="en-US"/>
        </w:rPr>
      </w:pPr>
      <w:r w:rsidRPr="00F934D1">
        <w:rPr>
          <w:lang w:val="en-US"/>
        </w:rPr>
        <w:t>We advanced a number of ambitious projects.</w:t>
      </w:r>
    </w:p>
    <w:p w14:paraId="7754043D" w14:textId="77777777" w:rsidR="00F934D1" w:rsidRPr="00F934D1" w:rsidRDefault="00F934D1" w:rsidP="00F934D1">
      <w:pPr>
        <w:rPr>
          <w:lang w:val="en-US"/>
        </w:rPr>
      </w:pPr>
      <w:r w:rsidRPr="00F934D1">
        <w:rPr>
          <w:lang w:val="en-US"/>
        </w:rPr>
        <w:t>We conducted a feasibility study for Power Melbourne, a landmark renewable energy project that will see Melbourne lead on climate action, clean energy innovation and jobs for the future. We endorsed our Greenline Implementation Plan for transforming the north bank of the Yarra River - Birrarung. And we delivered key aspects of the Queen Victoria Market Renewal project, including the restoration of heritage sheds.</w:t>
      </w:r>
    </w:p>
    <w:p w14:paraId="6D338E18" w14:textId="77777777" w:rsidR="00F934D1" w:rsidRPr="00F934D1" w:rsidRDefault="00F934D1" w:rsidP="00F934D1">
      <w:pPr>
        <w:rPr>
          <w:lang w:val="en-US"/>
        </w:rPr>
      </w:pPr>
      <w:r w:rsidRPr="00F934D1">
        <w:rPr>
          <w:lang w:val="en-US"/>
        </w:rPr>
        <w:t>In partnership with the Victoria Government, we’ve built momentum and confidence through the Melbourne City Recovery Fund and the Melbourne City Revitalisation Fund. Our streets and laneways were transformed with eye-catching art through the Flash Forward program, and we welcomed new enterprises as part of our Shopfront Activation Program.</w:t>
      </w:r>
    </w:p>
    <w:p w14:paraId="6DDF2B52" w14:textId="77777777" w:rsidR="00F934D1" w:rsidRPr="00F934D1" w:rsidRDefault="00F934D1" w:rsidP="00F934D1">
      <w:pPr>
        <w:rPr>
          <w:lang w:val="en-US"/>
        </w:rPr>
      </w:pPr>
      <w:r w:rsidRPr="00F934D1">
        <w:rPr>
          <w:lang w:val="en-US"/>
        </w:rPr>
        <w:t>Events like Moomba drew record crowds, and our highly popular Melbourne Money dining rebate inspired almost $100 million to be spent across our famed city restaurants, cafes and bars, and supported other city businesses through increased visitation.</w:t>
      </w:r>
    </w:p>
    <w:p w14:paraId="258DEBB1" w14:textId="77777777" w:rsidR="00F934D1" w:rsidRPr="00F934D1" w:rsidRDefault="00F934D1" w:rsidP="00F934D1">
      <w:pPr>
        <w:rPr>
          <w:lang w:val="en-US"/>
        </w:rPr>
      </w:pPr>
      <w:r w:rsidRPr="00F934D1">
        <w:rPr>
          <w:lang w:val="en-US"/>
        </w:rPr>
        <w:t>As borders reopened, we bolstered our international relationships to enhance future investment possibilities through Invest Melbourne, and ensure Melbourne remains a global destination of choice for international students. As part of this, we continued to advocate loudly for better pathways to post-study working opportunities and permanent residency.</w:t>
      </w:r>
    </w:p>
    <w:p w14:paraId="5097A55D" w14:textId="77777777" w:rsidR="00F934D1" w:rsidRPr="00F934D1" w:rsidRDefault="00F934D1" w:rsidP="00F934D1">
      <w:pPr>
        <w:rPr>
          <w:lang w:val="en-US"/>
        </w:rPr>
      </w:pPr>
      <w:r w:rsidRPr="00F934D1">
        <w:rPr>
          <w:lang w:val="en-US"/>
        </w:rPr>
        <w:t>The past two years have emphasised the importance of green, open spaces. In 2021–22, we increased public open spaces by 1185 square metres and completed significant upgrades to five parks, and opened one new dog park in Southbank.</w:t>
      </w:r>
    </w:p>
    <w:p w14:paraId="4654E9C0" w14:textId="77777777" w:rsidR="00F934D1" w:rsidRPr="00F934D1" w:rsidRDefault="00F934D1" w:rsidP="00F934D1">
      <w:pPr>
        <w:rPr>
          <w:lang w:val="en-US"/>
        </w:rPr>
      </w:pPr>
      <w:r w:rsidRPr="00F934D1">
        <w:rPr>
          <w:lang w:val="en-US"/>
        </w:rPr>
        <w:t>This year has also seen us strengthen our commitment to an inclusive recovery – one that leaves no one behind. We were proud to establish the Homes Melbourne entity and appoint its CEO to drive Melbourne’s housing affordability agenda. We have also signed a landmark agreement with Unison Housing to deliver our Make Room project, which will provide short-term accommodation and support, and provide pathways out of homelessness.</w:t>
      </w:r>
    </w:p>
    <w:p w14:paraId="4298518D" w14:textId="77777777" w:rsidR="00F934D1" w:rsidRPr="00F934D1" w:rsidRDefault="00F934D1" w:rsidP="00F934D1">
      <w:pPr>
        <w:rPr>
          <w:lang w:val="en-US"/>
        </w:rPr>
      </w:pPr>
      <w:r w:rsidRPr="00F934D1">
        <w:rPr>
          <w:lang w:val="en-US"/>
        </w:rPr>
        <w:t>Cleaning the city has also been a high priority. In a four-month blitz, we’ve made the city even more attractive by removing the equivalent of two MCGs of graffiti, and worked to improve city safety. Residents are also embracing the food organics and gardens organics waste service we’ve introduced.</w:t>
      </w:r>
    </w:p>
    <w:p w14:paraId="687D7027" w14:textId="77777777" w:rsidR="00F934D1" w:rsidRPr="00F934D1" w:rsidRDefault="00F934D1" w:rsidP="00F934D1">
      <w:pPr>
        <w:rPr>
          <w:lang w:val="en-US"/>
        </w:rPr>
      </w:pPr>
      <w:r w:rsidRPr="00F934D1">
        <w:rPr>
          <w:lang w:val="en-US"/>
        </w:rPr>
        <w:t>The delivery of the first year of our Council Plan 2021–25 is a testament to the tenacity, hard work and unwavering advocacy of my fellow councillors, Chief Executive Officer Justin Hanney and the City of Melbourne team.</w:t>
      </w:r>
    </w:p>
    <w:p w14:paraId="2F447185" w14:textId="77777777" w:rsidR="00F934D1" w:rsidRPr="00F934D1" w:rsidRDefault="00F934D1" w:rsidP="00F934D1">
      <w:pPr>
        <w:rPr>
          <w:lang w:val="en-US"/>
        </w:rPr>
      </w:pPr>
      <w:r w:rsidRPr="00F934D1">
        <w:rPr>
          <w:lang w:val="en-US"/>
        </w:rPr>
        <w:t>We should have optimism and confidence about the future. Our investments into a cleaner, greener and busier city through our Council Plan will ensure Melbourne’s sustainable growth for years to come.</w:t>
      </w:r>
    </w:p>
    <w:p w14:paraId="07E545B7" w14:textId="7BBC8140" w:rsidR="00F934D1" w:rsidRPr="00F934D1" w:rsidRDefault="00F934D1" w:rsidP="001B2810">
      <w:pPr>
        <w:spacing w:before="240"/>
        <w:rPr>
          <w:lang w:val="en-US"/>
        </w:rPr>
      </w:pPr>
      <w:r w:rsidRPr="00F934D1">
        <w:rPr>
          <w:lang w:val="en-US"/>
        </w:rPr>
        <w:t>Sally Capp</w:t>
      </w:r>
      <w:r>
        <w:rPr>
          <w:lang w:val="en-US"/>
        </w:rPr>
        <w:br/>
      </w:r>
      <w:r w:rsidRPr="00F934D1">
        <w:rPr>
          <w:lang w:val="en-US"/>
        </w:rPr>
        <w:t>Lord Mayor</w:t>
      </w:r>
    </w:p>
    <w:p w14:paraId="01D6AFE1" w14:textId="77777777" w:rsidR="00F934D1" w:rsidRDefault="00F934D1">
      <w:pPr>
        <w:spacing w:after="0"/>
        <w:rPr>
          <w:lang w:val="en-US"/>
        </w:rPr>
      </w:pPr>
      <w:r>
        <w:rPr>
          <w:lang w:val="en-US"/>
        </w:rPr>
        <w:br w:type="page"/>
      </w:r>
    </w:p>
    <w:p w14:paraId="222112B1" w14:textId="36748E47" w:rsidR="00F934D1" w:rsidRPr="00F934D1" w:rsidRDefault="00F934D1" w:rsidP="00F934D1">
      <w:pPr>
        <w:pStyle w:val="Heading1"/>
        <w:rPr>
          <w:rFonts w:hint="eastAsia"/>
        </w:rPr>
      </w:pPr>
      <w:bookmarkStart w:id="37" w:name="_Toc118967449"/>
      <w:bookmarkStart w:id="38" w:name="_Toc118993333"/>
      <w:r w:rsidRPr="00F934D1">
        <w:rPr>
          <w:rFonts w:hint="eastAsia"/>
        </w:rPr>
        <w:lastRenderedPageBreak/>
        <w:t xml:space="preserve">Message </w:t>
      </w:r>
      <w:r w:rsidRPr="00F934D1">
        <w:t xml:space="preserve">from the </w:t>
      </w:r>
      <w:r w:rsidRPr="00F934D1">
        <w:rPr>
          <w:rFonts w:hint="eastAsia"/>
        </w:rPr>
        <w:t>Chief Executive Officer</w:t>
      </w:r>
      <w:bookmarkEnd w:id="37"/>
      <w:bookmarkEnd w:id="38"/>
    </w:p>
    <w:p w14:paraId="31944295" w14:textId="77777777" w:rsidR="00F934D1" w:rsidRPr="00F934D1" w:rsidRDefault="00F934D1" w:rsidP="00F934D1">
      <w:pPr>
        <w:rPr>
          <w:lang w:val="en-US"/>
        </w:rPr>
      </w:pPr>
      <w:r w:rsidRPr="00F934D1">
        <w:rPr>
          <w:lang w:val="en-US"/>
        </w:rPr>
        <w:t>The City of Melbourne continues to share the global challenges faced by other cities, unpredictability chief among them. In the past year, we’re proud that we have reignited our city’s economy and attracted people back to the city through numerous events and community initiatives.</w:t>
      </w:r>
    </w:p>
    <w:p w14:paraId="1FCB1A55" w14:textId="77777777" w:rsidR="00F934D1" w:rsidRPr="00F934D1" w:rsidRDefault="00F934D1" w:rsidP="00F934D1">
      <w:pPr>
        <w:rPr>
          <w:lang w:val="en-US"/>
        </w:rPr>
      </w:pPr>
      <w:r w:rsidRPr="00F934D1">
        <w:rPr>
          <w:lang w:val="en-US"/>
        </w:rPr>
        <w:t>As in many other organisations, our biggest challenge over the past year has been working and living around the disruptions caused by the COVID-19 pandemic, which had a particularly significant impact on the city we work in and for.</w:t>
      </w:r>
    </w:p>
    <w:p w14:paraId="6585BE8A" w14:textId="77777777" w:rsidR="00F934D1" w:rsidRPr="00F934D1" w:rsidRDefault="00F934D1" w:rsidP="00F934D1">
      <w:pPr>
        <w:rPr>
          <w:lang w:val="en-US"/>
        </w:rPr>
      </w:pPr>
      <w:r w:rsidRPr="00F934D1">
        <w:rPr>
          <w:lang w:val="en-US"/>
        </w:rPr>
        <w:t>I thank all staff for their adaptability and commitment during these challenges, and for the enthusiasm they have brought to our critical recovery efforts and exciting revitalisation program. Throughout the past year, city residents, workers and visitors have continued to see librarians, health workers, maternal and child health staff, waste and recycling teams, recreation centre workers and many more all remaining committed to customer service and excellence every day.</w:t>
      </w:r>
    </w:p>
    <w:p w14:paraId="56EB9B02" w14:textId="77777777" w:rsidR="00F934D1" w:rsidRPr="00F934D1" w:rsidRDefault="00F934D1" w:rsidP="00F934D1">
      <w:pPr>
        <w:rPr>
          <w:lang w:val="en-US"/>
        </w:rPr>
      </w:pPr>
      <w:r w:rsidRPr="00F934D1">
        <w:rPr>
          <w:lang w:val="en-US"/>
        </w:rPr>
        <w:t>An important focus heading into 2022 was managing a safe return to work for those based in our central city offices, contributing to the city’s revitalisation. As an employer, we are committed to providing flexibility and positive workplace experiences while recognising that working at the City of Melbourne is a job like no other. We are privileged to play an important role in advocating for the city’s revitalisation and promoting its unique attractions.</w:t>
      </w:r>
    </w:p>
    <w:p w14:paraId="27A684A1" w14:textId="77777777" w:rsidR="00F934D1" w:rsidRPr="00F934D1" w:rsidRDefault="00F934D1" w:rsidP="00F934D1">
      <w:pPr>
        <w:rPr>
          <w:lang w:val="en-US"/>
        </w:rPr>
      </w:pPr>
      <w:r w:rsidRPr="00F934D1">
        <w:rPr>
          <w:lang w:val="en-US"/>
        </w:rPr>
        <w:t>We also launched our Corporate Strategy which sets a strategic direction for us internally. We want to ensure our staff feel empowered, understand their customers and work in a connected and collaborative way. It is equally important to remain financially sustainable and draw on the best data, analytics and feedback to improve community satisfaction.</w:t>
      </w:r>
    </w:p>
    <w:p w14:paraId="3A3AD35B" w14:textId="77777777" w:rsidR="00F934D1" w:rsidRPr="00F934D1" w:rsidRDefault="00F934D1" w:rsidP="00F934D1">
      <w:pPr>
        <w:rPr>
          <w:lang w:val="en-US"/>
        </w:rPr>
      </w:pPr>
      <w:r w:rsidRPr="00F934D1">
        <w:rPr>
          <w:lang w:val="en-US"/>
        </w:rPr>
        <w:t>We are continuing the cultural transformation we began in 2019, working collaboratively to make City of Melbourne an even better place to work, an employer of choice and to underpin great customer service experiences.</w:t>
      </w:r>
    </w:p>
    <w:p w14:paraId="7DCB0CBE" w14:textId="77777777" w:rsidR="00F934D1" w:rsidRPr="00F934D1" w:rsidRDefault="00F934D1" w:rsidP="00F934D1">
      <w:pPr>
        <w:rPr>
          <w:lang w:val="en-US"/>
        </w:rPr>
      </w:pPr>
      <w:r w:rsidRPr="00F934D1">
        <w:rPr>
          <w:lang w:val="en-US"/>
        </w:rPr>
        <w:t>City of Melbourne leads the nation in a number of workforce initiatives and we encourage all staff working with us to take part in Aboriginal Cultural Safety Training. Our Reconciliation Action Plan is at the heart of a commitment to celebration and healing.</w:t>
      </w:r>
    </w:p>
    <w:p w14:paraId="71B4C82F" w14:textId="77777777" w:rsidR="00F934D1" w:rsidRPr="00F934D1" w:rsidRDefault="00F934D1" w:rsidP="00F934D1">
      <w:pPr>
        <w:rPr>
          <w:lang w:val="en-US"/>
        </w:rPr>
      </w:pPr>
      <w:r w:rsidRPr="00F934D1">
        <w:rPr>
          <w:lang w:val="en-US"/>
        </w:rPr>
        <w:t>Local government has had a major role in managing the city’s response to the pandemic – and our sustained recovery will be anchored by strong relationships with all levels of government, business, academia and community organisations. In partnership with the Victorian Government, we’ve built momentum through the Melbourne City Recovery Fund and the Melbourne City Revitalisation Fund.</w:t>
      </w:r>
    </w:p>
    <w:p w14:paraId="62A8B062" w14:textId="77777777" w:rsidR="00F934D1" w:rsidRPr="00F934D1" w:rsidRDefault="00F934D1" w:rsidP="00F934D1">
      <w:pPr>
        <w:rPr>
          <w:lang w:val="en-US"/>
        </w:rPr>
      </w:pPr>
      <w:r w:rsidRPr="00F934D1">
        <w:rPr>
          <w:lang w:val="en-US"/>
        </w:rPr>
        <w:t>Collaborations with our knowledge sector, including universities, will benefit all Melburnians. We have signed a charter with the University of Melbourne which strengthens our partnership – and focuses on the four priority areas of Aboriginal Melbourne, the economy of the future, Melbourne’s unique identity and place, and the climate and biodiversity emergency. In innovative renewable energy projects, City of Melbourne and RMIT University have successfully partnered on the Power Melbourne battery proposal and in sharing resources to support RMIT’s Electric Vehicle Research Facility.</w:t>
      </w:r>
    </w:p>
    <w:p w14:paraId="7C837C36" w14:textId="77777777" w:rsidR="00F934D1" w:rsidRPr="00F934D1" w:rsidRDefault="00F934D1" w:rsidP="00F934D1">
      <w:pPr>
        <w:rPr>
          <w:lang w:val="en-US"/>
        </w:rPr>
      </w:pPr>
      <w:r w:rsidRPr="00F934D1">
        <w:rPr>
          <w:lang w:val="en-US"/>
        </w:rPr>
        <w:t>Meeting a high standard for inclusive and fair communities is important to us – and we’re proud to demonstrate our progress against the United Nations Sustainable Development Goals. Melbourne is the first Australian city to complete a Voluntary Local Review to measure our performance against the goals.</w:t>
      </w:r>
    </w:p>
    <w:p w14:paraId="5B4110F0" w14:textId="77777777" w:rsidR="00F934D1" w:rsidRPr="00F934D1" w:rsidRDefault="00F934D1" w:rsidP="00F934D1">
      <w:pPr>
        <w:rPr>
          <w:lang w:val="en-US"/>
        </w:rPr>
      </w:pPr>
      <w:r w:rsidRPr="00F934D1">
        <w:rPr>
          <w:lang w:val="en-US"/>
        </w:rPr>
        <w:t>The goals are also useful as a framework for planning our infrastructure investments, which create jobs and benefit all our neighbourhoods. Achievements of the past year include completing the Western Pavilion, improvements at City Baths and opening the redeveloped Lady Huntingfield Early Learning and Family Services Centre. As part of the Queen Victoria Market renewal project, we undertook restoration works of the historic sheds.</w:t>
      </w:r>
    </w:p>
    <w:p w14:paraId="6A33A1A0" w14:textId="77777777" w:rsidR="00F934D1" w:rsidRPr="00F934D1" w:rsidRDefault="00F934D1" w:rsidP="00F934D1">
      <w:pPr>
        <w:rPr>
          <w:lang w:val="en-US"/>
        </w:rPr>
      </w:pPr>
      <w:r w:rsidRPr="00F934D1">
        <w:rPr>
          <w:lang w:val="en-US"/>
        </w:rPr>
        <w:t>Responsive leadership and sound financial management are expected of your council and we’ve worked hard to stabilise the city during difficult times. May I thank the councillors and all staff for your commitment to the people of Melbourne. I am confident we have the vision and plans to support Melbourne’s recovery and prosperity in the year ahead.</w:t>
      </w:r>
    </w:p>
    <w:p w14:paraId="20151A37" w14:textId="77777777" w:rsidR="00F934D1" w:rsidRDefault="00F934D1" w:rsidP="00F934D1">
      <w:pPr>
        <w:rPr>
          <w:lang w:val="en-US"/>
        </w:rPr>
      </w:pPr>
    </w:p>
    <w:p w14:paraId="165D43BD" w14:textId="26337B7C" w:rsidR="00F934D1" w:rsidRPr="00F934D1" w:rsidRDefault="00F934D1" w:rsidP="00F934D1">
      <w:pPr>
        <w:rPr>
          <w:lang w:val="en-US"/>
        </w:rPr>
      </w:pPr>
      <w:r w:rsidRPr="00F934D1">
        <w:rPr>
          <w:lang w:val="en-US"/>
        </w:rPr>
        <w:t>Justin Hanney</w:t>
      </w:r>
      <w:r>
        <w:rPr>
          <w:lang w:val="en-US"/>
        </w:rPr>
        <w:br/>
      </w:r>
      <w:r w:rsidRPr="00F934D1">
        <w:rPr>
          <w:lang w:val="en-US"/>
        </w:rPr>
        <w:t>Chief Executive Officer</w:t>
      </w:r>
    </w:p>
    <w:p w14:paraId="1286F162" w14:textId="065DD7DF" w:rsidR="00F934D1" w:rsidRDefault="00F934D1">
      <w:pPr>
        <w:spacing w:after="0"/>
        <w:rPr>
          <w:lang w:val="en-US"/>
        </w:rPr>
      </w:pPr>
      <w:r>
        <w:rPr>
          <w:lang w:val="en-US"/>
        </w:rPr>
        <w:br w:type="page"/>
      </w:r>
    </w:p>
    <w:p w14:paraId="37A6D920" w14:textId="1E71219E" w:rsidR="00F934D1" w:rsidRPr="00F934D1" w:rsidRDefault="00F934D1" w:rsidP="00F934D1">
      <w:pPr>
        <w:pStyle w:val="Heading1"/>
        <w:rPr>
          <w:rFonts w:hint="eastAsia"/>
        </w:rPr>
      </w:pPr>
      <w:bookmarkStart w:id="39" w:name="_Toc118967450"/>
      <w:bookmarkStart w:id="40" w:name="_Toc118993334"/>
      <w:r w:rsidRPr="00F934D1">
        <w:rPr>
          <w:rFonts w:hint="eastAsia"/>
        </w:rPr>
        <w:lastRenderedPageBreak/>
        <w:t xml:space="preserve">Message </w:t>
      </w:r>
      <w:r w:rsidRPr="00F934D1">
        <w:t xml:space="preserve">from the </w:t>
      </w:r>
      <w:r w:rsidRPr="00F934D1">
        <w:rPr>
          <w:rFonts w:hint="eastAsia"/>
        </w:rPr>
        <w:t>Chief Financial Officer</w:t>
      </w:r>
      <w:bookmarkEnd w:id="39"/>
      <w:bookmarkEnd w:id="40"/>
    </w:p>
    <w:p w14:paraId="5AF6C035" w14:textId="77777777" w:rsidR="00F934D1" w:rsidRPr="00F934D1" w:rsidRDefault="00F934D1" w:rsidP="00F934D1">
      <w:pPr>
        <w:rPr>
          <w:lang w:val="en-US"/>
        </w:rPr>
      </w:pPr>
      <w:r w:rsidRPr="00F934D1">
        <w:rPr>
          <w:lang w:val="en-US"/>
        </w:rPr>
        <w:t>Council reported an underlying deficit of $45.1 million for the 2021–22 financial year, marginally below the prior year (by $6.9 million).</w:t>
      </w:r>
    </w:p>
    <w:p w14:paraId="47389FFF" w14:textId="77777777" w:rsidR="00F934D1" w:rsidRPr="00F934D1" w:rsidRDefault="00F934D1" w:rsidP="00F934D1">
      <w:pPr>
        <w:rPr>
          <w:lang w:val="en-US"/>
        </w:rPr>
      </w:pPr>
      <w:r w:rsidRPr="00F934D1">
        <w:rPr>
          <w:lang w:val="en-US"/>
        </w:rPr>
        <w:t>The financial year began with staff continuing to work from home: recovery and a return to the city seemed a long way off.</w:t>
      </w:r>
    </w:p>
    <w:p w14:paraId="625EE54F" w14:textId="77777777" w:rsidR="00F934D1" w:rsidRPr="00F934D1" w:rsidRDefault="00F934D1" w:rsidP="00F934D1">
      <w:pPr>
        <w:rPr>
          <w:lang w:val="en-US"/>
        </w:rPr>
      </w:pPr>
      <w:r w:rsidRPr="00F934D1">
        <w:rPr>
          <w:lang w:val="en-US"/>
        </w:rPr>
        <w:t>Council staff began to return to their city workplaces in the first half of 2022 as vaccines became more available. This meant more direct support for ratepayers, businesses, and the broader community.</w:t>
      </w:r>
    </w:p>
    <w:p w14:paraId="6DBF3D50" w14:textId="77777777" w:rsidR="00F934D1" w:rsidRPr="00F934D1" w:rsidRDefault="00F934D1" w:rsidP="00F934D1">
      <w:pPr>
        <w:rPr>
          <w:lang w:val="en-US"/>
        </w:rPr>
      </w:pPr>
      <w:r w:rsidRPr="00F934D1">
        <w:rPr>
          <w:lang w:val="en-US"/>
        </w:rPr>
        <w:t>Essential services were delivered and capital works projects ramped up, although the pandemic continued to cause delays, and resulting materials and labour shortages.</w:t>
      </w:r>
    </w:p>
    <w:p w14:paraId="5CA024FD" w14:textId="77777777" w:rsidR="00F934D1" w:rsidRPr="00F934D1" w:rsidRDefault="00F934D1" w:rsidP="00F934D1">
      <w:pPr>
        <w:rPr>
          <w:lang w:val="en-US"/>
        </w:rPr>
      </w:pPr>
      <w:r w:rsidRPr="00F934D1">
        <w:rPr>
          <w:lang w:val="en-US"/>
        </w:rPr>
        <w:t>Council revenue decreased by $27.8 million on prior year, as a result of lower volumes of pedestrian and vehicle traffic in the central business district. This directly affected parking fees and fines, user fees and permits associated with the closure of cafes and restaurants, and less building development. Rate revenue increased with the assistance of supplementary valuations, however, grant funding from the Victorian Government reduced by $27.1 million from prior year, due to the timing of programs being delivered.</w:t>
      </w:r>
    </w:p>
    <w:p w14:paraId="06B7F2BA" w14:textId="77777777" w:rsidR="00F934D1" w:rsidRPr="00F934D1" w:rsidRDefault="00F934D1" w:rsidP="00F934D1">
      <w:pPr>
        <w:rPr>
          <w:lang w:val="en-US"/>
        </w:rPr>
      </w:pPr>
      <w:r w:rsidRPr="00F934D1">
        <w:rPr>
          <w:lang w:val="en-US"/>
        </w:rPr>
        <w:t>Total expenditure increased by $13.2 million when compared with the previous year. This was due to increased employee costs by $11 million as a result of the acceptance of a new enterprise agreement, the resulting adjustments and back pay, and higher than average staff turnover during the year. Materials and services costs also increased by $6.5 million on the prior year, and included some contractor costs associated with grants programs.</w:t>
      </w:r>
    </w:p>
    <w:p w14:paraId="59E783DD" w14:textId="77777777" w:rsidR="00F934D1" w:rsidRPr="00F934D1" w:rsidRDefault="00F934D1" w:rsidP="00F934D1">
      <w:pPr>
        <w:rPr>
          <w:lang w:val="en-US"/>
        </w:rPr>
      </w:pPr>
      <w:r w:rsidRPr="00F934D1">
        <w:rPr>
          <w:lang w:val="en-US"/>
        </w:rPr>
        <w:t>This was partially offset by grants and contributions costs that were lower than prior year by $5.2 million. Despite this, ratepayers, businesses, community groups and visitors to the city were still able to benefit from specific grant programs carried forward, and new grants programs that were mainly funded by the Victorian Government.</w:t>
      </w:r>
    </w:p>
    <w:p w14:paraId="21BA9B44" w14:textId="77777777" w:rsidR="00F934D1" w:rsidRPr="00F934D1" w:rsidRDefault="00F934D1" w:rsidP="00F934D1">
      <w:pPr>
        <w:rPr>
          <w:lang w:val="en-US"/>
        </w:rPr>
      </w:pPr>
      <w:r w:rsidRPr="00F934D1">
        <w:rPr>
          <w:lang w:val="en-US"/>
        </w:rPr>
        <w:t>The $200 million Melbourne City Revitalisation Fund was initiated in 2021–22, as a 50 / 50 joint funding program between City of Melbourne and the Victorian Government. This program included the Melbourne Money dining rebate ($11.8 million), streetscapes and cycle infrastructure ($7.1 million), and events and festivals support ($10.5 million). In addition 'Work for Victoria’ continued to help clean the city, while local artists beautified laneways and stark building walls.</w:t>
      </w:r>
    </w:p>
    <w:p w14:paraId="0EE33B59" w14:textId="77777777" w:rsidR="00F934D1" w:rsidRPr="00F934D1" w:rsidRDefault="00F934D1" w:rsidP="00F934D1">
      <w:pPr>
        <w:rPr>
          <w:lang w:val="en-US"/>
        </w:rPr>
      </w:pPr>
      <w:r w:rsidRPr="00F934D1">
        <w:rPr>
          <w:lang w:val="en-US"/>
        </w:rPr>
        <w:t>The Melbourne City Recovery Fund, which commenced in 2020–21, continued to support city events and promotions.</w:t>
      </w:r>
    </w:p>
    <w:p w14:paraId="4C4DC813" w14:textId="77777777" w:rsidR="00F934D1" w:rsidRPr="00F934D1" w:rsidRDefault="00F934D1" w:rsidP="00F934D1">
      <w:pPr>
        <w:rPr>
          <w:lang w:val="en-US"/>
        </w:rPr>
      </w:pPr>
      <w:r w:rsidRPr="00F934D1">
        <w:rPr>
          <w:lang w:val="en-US"/>
        </w:rPr>
        <w:t>Capital expenditure was $174.7 million, which was $23.6 million higher than 2020–21. Delays in the building industry – related to labour shortages and supply chain pressures stemming from COVID-19 lockdowns and the transition through vaccination mandates – continued to affect capital programs. Assets such as buildings and infrastructure, and computer and telecommunications equipment and software were all subject to depreciation and amortisation, as new technology and system upgrade projects were completed.</w:t>
      </w:r>
    </w:p>
    <w:p w14:paraId="5F015199" w14:textId="77777777" w:rsidR="00F934D1" w:rsidRPr="00F934D1" w:rsidRDefault="00F934D1" w:rsidP="00F934D1">
      <w:pPr>
        <w:rPr>
          <w:lang w:val="en-US"/>
        </w:rPr>
      </w:pPr>
      <w:r w:rsidRPr="00F934D1">
        <w:rPr>
          <w:lang w:val="en-US"/>
        </w:rPr>
        <w:t>The total impact on Council for the financial year is around $63 million, and can be attributed directly to lost revenue, and assistance to ratepayers and businesses as we navigated the pandemic.</w:t>
      </w:r>
    </w:p>
    <w:p w14:paraId="50A44C79" w14:textId="77777777" w:rsidR="00F934D1" w:rsidRPr="00F934D1" w:rsidRDefault="00F934D1" w:rsidP="00F934D1">
      <w:pPr>
        <w:rPr>
          <w:lang w:val="en-US"/>
        </w:rPr>
      </w:pPr>
      <w:r w:rsidRPr="00F934D1">
        <w:rPr>
          <w:lang w:val="en-US"/>
        </w:rPr>
        <w:t>Council continued to provide support to its subsidiaries, Citywide Service Solutions Pty and Queen Victoria Market Pty Ltd. Lost revenue and additional expenses incurred as a result of the pandemic totalled $11 million.</w:t>
      </w:r>
    </w:p>
    <w:p w14:paraId="4A169B64" w14:textId="77777777" w:rsidR="00F934D1" w:rsidRPr="00F934D1" w:rsidRDefault="00F934D1" w:rsidP="00F934D1">
      <w:pPr>
        <w:rPr>
          <w:lang w:val="en-US"/>
        </w:rPr>
      </w:pPr>
      <w:r w:rsidRPr="00F934D1">
        <w:rPr>
          <w:lang w:val="en-US"/>
        </w:rPr>
        <w:t>Citywide increased its profit despite lost revenue, while Queen Victoria Market Pty Ltd implemented cost reduction measures to minimise the financial impact of lockdowns and restricted trading. City of Melbourne provided grant funding to Queen Victoria Market for trader rent relief as the market was further impacted by a slower than expected recovery.</w:t>
      </w:r>
    </w:p>
    <w:p w14:paraId="60543892" w14:textId="77777777" w:rsidR="00F934D1" w:rsidRPr="00F934D1" w:rsidRDefault="00F934D1" w:rsidP="00F934D1">
      <w:pPr>
        <w:rPr>
          <w:lang w:val="en-US"/>
        </w:rPr>
      </w:pPr>
      <w:r w:rsidRPr="00F934D1">
        <w:rPr>
          <w:lang w:val="en-US"/>
        </w:rPr>
        <w:t>Net assets increased by $185.6 million to $4.8 billion with assistance from an increment in asset valuations of $200.7 million, related to land and buildings. Cash and cash equivalents decreased to $39.8 million from $143.9 million, due to a combination of lower grant funding and lower monetary contributions as a result of development activity. This was compounded by higher employee costs related to the acceptance of the enterprise agreement, and higher materials and services costs as a result of supply pressures related to COVID-19. Net funds held at Council decreased to $39.8 million.</w:t>
      </w:r>
    </w:p>
    <w:p w14:paraId="592F37D6" w14:textId="4866B7A0" w:rsidR="004147BB" w:rsidRDefault="00294C34" w:rsidP="00F934D1">
      <w:pPr>
        <w:rPr>
          <w:lang w:val="en-US"/>
        </w:rPr>
      </w:pPr>
      <w:r w:rsidRPr="00294C34">
        <w:rPr>
          <w:lang w:val="en-US"/>
        </w:rPr>
        <w:t>The table below provides a high-level view of the financial year:</w:t>
      </w:r>
    </w:p>
    <w:tbl>
      <w:tblPr>
        <w:tblStyle w:val="TableGrid"/>
        <w:tblW w:w="5000" w:type="pct"/>
        <w:tblLook w:val="04A0" w:firstRow="1" w:lastRow="0" w:firstColumn="1" w:lastColumn="0" w:noHBand="0" w:noVBand="1"/>
      </w:tblPr>
      <w:tblGrid>
        <w:gridCol w:w="4855"/>
        <w:gridCol w:w="2623"/>
        <w:gridCol w:w="2144"/>
      </w:tblGrid>
      <w:tr w:rsidR="00294C34" w:rsidRPr="00294C34" w14:paraId="394C3CFE"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3" w:type="pct"/>
          </w:tcPr>
          <w:p w14:paraId="36097393" w14:textId="77777777" w:rsidR="00294C34" w:rsidRPr="00294C34" w:rsidRDefault="00294C34" w:rsidP="00294C34">
            <w:pPr>
              <w:spacing w:after="60"/>
            </w:pPr>
            <w:r w:rsidRPr="00294C34">
              <w:lastRenderedPageBreak/>
              <w:t>Financial result</w:t>
            </w:r>
          </w:p>
        </w:tc>
        <w:tc>
          <w:tcPr>
            <w:tcW w:w="1363" w:type="pct"/>
          </w:tcPr>
          <w:p w14:paraId="23A3ACBD" w14:textId="77777777" w:rsidR="00294C34" w:rsidRPr="00294C34" w:rsidRDefault="00294C34" w:rsidP="00294C34">
            <w:pPr>
              <w:spacing w:after="60"/>
              <w:cnfStyle w:val="100000000000" w:firstRow="1" w:lastRow="0" w:firstColumn="0" w:lastColumn="0" w:oddVBand="0" w:evenVBand="0" w:oddHBand="0" w:evenHBand="0" w:firstRowFirstColumn="0" w:firstRowLastColumn="0" w:lastRowFirstColumn="0" w:lastRowLastColumn="0"/>
            </w:pPr>
            <w:r w:rsidRPr="00294C34">
              <w:t>June 2022 ($millions)</w:t>
            </w:r>
          </w:p>
        </w:tc>
        <w:tc>
          <w:tcPr>
            <w:tcW w:w="1114" w:type="pct"/>
          </w:tcPr>
          <w:p w14:paraId="59269C6F" w14:textId="77777777" w:rsidR="00294C34" w:rsidRPr="00294C34" w:rsidRDefault="00294C34" w:rsidP="00294C34">
            <w:pPr>
              <w:spacing w:after="60"/>
              <w:cnfStyle w:val="100000000000" w:firstRow="1" w:lastRow="0" w:firstColumn="0" w:lastColumn="0" w:oddVBand="0" w:evenVBand="0" w:oddHBand="0" w:evenHBand="0" w:firstRowFirstColumn="0" w:firstRowLastColumn="0" w:lastRowFirstColumn="0" w:lastRowLastColumn="0"/>
            </w:pPr>
            <w:r w:rsidRPr="00294C34">
              <w:t>June 2021 ($millions)</w:t>
            </w:r>
          </w:p>
        </w:tc>
      </w:tr>
      <w:tr w:rsidR="00294C34" w:rsidRPr="00294C34" w14:paraId="4893DF91" w14:textId="77777777" w:rsidTr="00D23EF6">
        <w:tc>
          <w:tcPr>
            <w:cnfStyle w:val="001000000000" w:firstRow="0" w:lastRow="0" w:firstColumn="1" w:lastColumn="0" w:oddVBand="0" w:evenVBand="0" w:oddHBand="0" w:evenHBand="0" w:firstRowFirstColumn="0" w:firstRowLastColumn="0" w:lastRowFirstColumn="0" w:lastRowLastColumn="0"/>
            <w:tcW w:w="2523" w:type="pct"/>
          </w:tcPr>
          <w:p w14:paraId="3CCCC0FA" w14:textId="77777777" w:rsidR="00294C34" w:rsidRPr="00294C34" w:rsidRDefault="00294C34" w:rsidP="00294C34">
            <w:pPr>
              <w:spacing w:after="60"/>
            </w:pPr>
            <w:r w:rsidRPr="00294C34">
              <w:t>Income statement surplus / (Deficit)</w:t>
            </w:r>
          </w:p>
        </w:tc>
        <w:tc>
          <w:tcPr>
            <w:tcW w:w="1363" w:type="pct"/>
          </w:tcPr>
          <w:p w14:paraId="16141575" w14:textId="77777777" w:rsidR="00294C34" w:rsidRPr="00294C34" w:rsidRDefault="00294C34" w:rsidP="00294C34">
            <w:pPr>
              <w:spacing w:after="60"/>
              <w:cnfStyle w:val="000000000000" w:firstRow="0" w:lastRow="0" w:firstColumn="0" w:lastColumn="0" w:oddVBand="0" w:evenVBand="0" w:oddHBand="0" w:evenHBand="0" w:firstRowFirstColumn="0" w:firstRowLastColumn="0" w:lastRowFirstColumn="0" w:lastRowLastColumn="0"/>
            </w:pPr>
            <w:r w:rsidRPr="00294C34">
              <w:t>(15.1)</w:t>
            </w:r>
          </w:p>
        </w:tc>
        <w:tc>
          <w:tcPr>
            <w:tcW w:w="1114" w:type="pct"/>
          </w:tcPr>
          <w:p w14:paraId="1B87ECCB" w14:textId="77777777" w:rsidR="00294C34" w:rsidRPr="00294C34" w:rsidRDefault="00294C34" w:rsidP="00294C34">
            <w:pPr>
              <w:spacing w:after="60"/>
              <w:cnfStyle w:val="000000000000" w:firstRow="0" w:lastRow="0" w:firstColumn="0" w:lastColumn="0" w:oddVBand="0" w:evenVBand="0" w:oddHBand="0" w:evenHBand="0" w:firstRowFirstColumn="0" w:firstRowLastColumn="0" w:lastRowFirstColumn="0" w:lastRowLastColumn="0"/>
            </w:pPr>
            <w:r w:rsidRPr="00294C34">
              <w:t>25.9</w:t>
            </w:r>
          </w:p>
        </w:tc>
      </w:tr>
      <w:tr w:rsidR="00294C34" w:rsidRPr="00294C34" w14:paraId="3A51E282" w14:textId="77777777" w:rsidTr="00D23EF6">
        <w:tc>
          <w:tcPr>
            <w:cnfStyle w:val="001000000000" w:firstRow="0" w:lastRow="0" w:firstColumn="1" w:lastColumn="0" w:oddVBand="0" w:evenVBand="0" w:oddHBand="0" w:evenHBand="0" w:firstRowFirstColumn="0" w:firstRowLastColumn="0" w:lastRowFirstColumn="0" w:lastRowLastColumn="0"/>
            <w:tcW w:w="2523" w:type="pct"/>
          </w:tcPr>
          <w:p w14:paraId="6BF4A3E0" w14:textId="77777777" w:rsidR="00294C34" w:rsidRPr="00294C34" w:rsidRDefault="00294C34" w:rsidP="00294C34">
            <w:pPr>
              <w:spacing w:after="60"/>
            </w:pPr>
            <w:r w:rsidRPr="00294C34">
              <w:t>Comprehensive result surplus / (Deficit)</w:t>
            </w:r>
          </w:p>
        </w:tc>
        <w:tc>
          <w:tcPr>
            <w:tcW w:w="1363" w:type="pct"/>
          </w:tcPr>
          <w:p w14:paraId="233FBF4A" w14:textId="77777777" w:rsidR="00294C34" w:rsidRPr="00294C34" w:rsidRDefault="00294C34" w:rsidP="00294C34">
            <w:pPr>
              <w:spacing w:after="60"/>
              <w:cnfStyle w:val="000000000000" w:firstRow="0" w:lastRow="0" w:firstColumn="0" w:lastColumn="0" w:oddVBand="0" w:evenVBand="0" w:oddHBand="0" w:evenHBand="0" w:firstRowFirstColumn="0" w:firstRowLastColumn="0" w:lastRowFirstColumn="0" w:lastRowLastColumn="0"/>
            </w:pPr>
            <w:r w:rsidRPr="00294C34">
              <w:t>185.6</w:t>
            </w:r>
          </w:p>
        </w:tc>
        <w:tc>
          <w:tcPr>
            <w:tcW w:w="1114" w:type="pct"/>
          </w:tcPr>
          <w:p w14:paraId="5F9A378C" w14:textId="77777777" w:rsidR="00294C34" w:rsidRPr="00294C34" w:rsidRDefault="00294C34" w:rsidP="00294C34">
            <w:pPr>
              <w:spacing w:after="60"/>
              <w:cnfStyle w:val="000000000000" w:firstRow="0" w:lastRow="0" w:firstColumn="0" w:lastColumn="0" w:oddVBand="0" w:evenVBand="0" w:oddHBand="0" w:evenHBand="0" w:firstRowFirstColumn="0" w:firstRowLastColumn="0" w:lastRowFirstColumn="0" w:lastRowLastColumn="0"/>
            </w:pPr>
            <w:r w:rsidRPr="00294C34">
              <w:t>38.3</w:t>
            </w:r>
          </w:p>
        </w:tc>
      </w:tr>
      <w:tr w:rsidR="00294C34" w:rsidRPr="00294C34" w14:paraId="3F430E74" w14:textId="77777777" w:rsidTr="00D23EF6">
        <w:tc>
          <w:tcPr>
            <w:cnfStyle w:val="001000000000" w:firstRow="0" w:lastRow="0" w:firstColumn="1" w:lastColumn="0" w:oddVBand="0" w:evenVBand="0" w:oddHBand="0" w:evenHBand="0" w:firstRowFirstColumn="0" w:firstRowLastColumn="0" w:lastRowFirstColumn="0" w:lastRowLastColumn="0"/>
            <w:tcW w:w="2523" w:type="pct"/>
          </w:tcPr>
          <w:p w14:paraId="726B573C" w14:textId="77777777" w:rsidR="00294C34" w:rsidRPr="00294C34" w:rsidRDefault="00294C34" w:rsidP="00294C34">
            <w:pPr>
              <w:spacing w:after="60"/>
            </w:pPr>
            <w:r w:rsidRPr="00294C34">
              <w:t>Underlying result</w:t>
            </w:r>
          </w:p>
        </w:tc>
        <w:tc>
          <w:tcPr>
            <w:tcW w:w="1363" w:type="pct"/>
          </w:tcPr>
          <w:p w14:paraId="1AFE99FA" w14:textId="77777777" w:rsidR="00294C34" w:rsidRPr="00294C34" w:rsidRDefault="00294C34" w:rsidP="00294C34">
            <w:pPr>
              <w:spacing w:after="60"/>
              <w:cnfStyle w:val="000000000000" w:firstRow="0" w:lastRow="0" w:firstColumn="0" w:lastColumn="0" w:oddVBand="0" w:evenVBand="0" w:oddHBand="0" w:evenHBand="0" w:firstRowFirstColumn="0" w:firstRowLastColumn="0" w:lastRowFirstColumn="0" w:lastRowLastColumn="0"/>
            </w:pPr>
            <w:r w:rsidRPr="00294C34">
              <w:t>(45.1)</w:t>
            </w:r>
          </w:p>
        </w:tc>
        <w:tc>
          <w:tcPr>
            <w:tcW w:w="1114" w:type="pct"/>
          </w:tcPr>
          <w:p w14:paraId="3465C4FE" w14:textId="77777777" w:rsidR="00294C34" w:rsidRPr="00294C34" w:rsidRDefault="00294C34" w:rsidP="00294C34">
            <w:pPr>
              <w:spacing w:after="60"/>
              <w:cnfStyle w:val="000000000000" w:firstRow="0" w:lastRow="0" w:firstColumn="0" w:lastColumn="0" w:oddVBand="0" w:evenVBand="0" w:oddHBand="0" w:evenHBand="0" w:firstRowFirstColumn="0" w:firstRowLastColumn="0" w:lastRowFirstColumn="0" w:lastRowLastColumn="0"/>
            </w:pPr>
            <w:r w:rsidRPr="00294C34">
              <w:t>(38.2)</w:t>
            </w:r>
          </w:p>
        </w:tc>
      </w:tr>
      <w:tr w:rsidR="00294C34" w:rsidRPr="00294C34" w14:paraId="680DBB40" w14:textId="77777777" w:rsidTr="00D23EF6">
        <w:tc>
          <w:tcPr>
            <w:cnfStyle w:val="001000000000" w:firstRow="0" w:lastRow="0" w:firstColumn="1" w:lastColumn="0" w:oddVBand="0" w:evenVBand="0" w:oddHBand="0" w:evenHBand="0" w:firstRowFirstColumn="0" w:firstRowLastColumn="0" w:lastRowFirstColumn="0" w:lastRowLastColumn="0"/>
            <w:tcW w:w="2523" w:type="pct"/>
          </w:tcPr>
          <w:p w14:paraId="0A8E4B3D" w14:textId="77777777" w:rsidR="00294C34" w:rsidRPr="00294C34" w:rsidRDefault="00294C34" w:rsidP="00294C34">
            <w:pPr>
              <w:spacing w:after="60"/>
            </w:pPr>
            <w:r w:rsidRPr="00294C34">
              <w:t>Capital investment</w:t>
            </w:r>
          </w:p>
        </w:tc>
        <w:tc>
          <w:tcPr>
            <w:tcW w:w="1363" w:type="pct"/>
          </w:tcPr>
          <w:p w14:paraId="0FE9277F" w14:textId="77777777" w:rsidR="00294C34" w:rsidRPr="00294C34" w:rsidRDefault="00294C34" w:rsidP="00294C34">
            <w:pPr>
              <w:spacing w:after="60"/>
              <w:cnfStyle w:val="000000000000" w:firstRow="0" w:lastRow="0" w:firstColumn="0" w:lastColumn="0" w:oddVBand="0" w:evenVBand="0" w:oddHBand="0" w:evenHBand="0" w:firstRowFirstColumn="0" w:firstRowLastColumn="0" w:lastRowFirstColumn="0" w:lastRowLastColumn="0"/>
            </w:pPr>
            <w:r w:rsidRPr="00294C34">
              <w:t>174.7</w:t>
            </w:r>
          </w:p>
        </w:tc>
        <w:tc>
          <w:tcPr>
            <w:tcW w:w="1114" w:type="pct"/>
          </w:tcPr>
          <w:p w14:paraId="7E9CFFC9" w14:textId="77777777" w:rsidR="00294C34" w:rsidRPr="00294C34" w:rsidRDefault="00294C34" w:rsidP="00294C34">
            <w:pPr>
              <w:spacing w:after="60"/>
              <w:cnfStyle w:val="000000000000" w:firstRow="0" w:lastRow="0" w:firstColumn="0" w:lastColumn="0" w:oddVBand="0" w:evenVBand="0" w:oddHBand="0" w:evenHBand="0" w:firstRowFirstColumn="0" w:firstRowLastColumn="0" w:lastRowFirstColumn="0" w:lastRowLastColumn="0"/>
            </w:pPr>
            <w:r w:rsidRPr="00294C34">
              <w:t>151.1</w:t>
            </w:r>
          </w:p>
        </w:tc>
      </w:tr>
      <w:tr w:rsidR="00294C34" w:rsidRPr="00294C34" w14:paraId="7684F10F" w14:textId="77777777" w:rsidTr="00D23EF6">
        <w:tc>
          <w:tcPr>
            <w:cnfStyle w:val="001000000000" w:firstRow="0" w:lastRow="0" w:firstColumn="1" w:lastColumn="0" w:oddVBand="0" w:evenVBand="0" w:oddHBand="0" w:evenHBand="0" w:firstRowFirstColumn="0" w:firstRowLastColumn="0" w:lastRowFirstColumn="0" w:lastRowLastColumn="0"/>
            <w:tcW w:w="2523" w:type="pct"/>
          </w:tcPr>
          <w:p w14:paraId="71D5828E" w14:textId="77777777" w:rsidR="00294C34" w:rsidRPr="00294C34" w:rsidRDefault="00294C34" w:rsidP="00294C34">
            <w:pPr>
              <w:spacing w:after="60"/>
            </w:pPr>
            <w:r w:rsidRPr="00294C34">
              <w:t>Cash assets and equivalents</w:t>
            </w:r>
          </w:p>
        </w:tc>
        <w:tc>
          <w:tcPr>
            <w:tcW w:w="1363" w:type="pct"/>
          </w:tcPr>
          <w:p w14:paraId="26FE688A" w14:textId="77777777" w:rsidR="00294C34" w:rsidRPr="00294C34" w:rsidRDefault="00294C34" w:rsidP="00294C34">
            <w:pPr>
              <w:spacing w:after="60"/>
              <w:cnfStyle w:val="000000000000" w:firstRow="0" w:lastRow="0" w:firstColumn="0" w:lastColumn="0" w:oddVBand="0" w:evenVBand="0" w:oddHBand="0" w:evenHBand="0" w:firstRowFirstColumn="0" w:firstRowLastColumn="0" w:lastRowFirstColumn="0" w:lastRowLastColumn="0"/>
            </w:pPr>
            <w:r w:rsidRPr="00294C34">
              <w:t>39.8</w:t>
            </w:r>
          </w:p>
        </w:tc>
        <w:tc>
          <w:tcPr>
            <w:tcW w:w="1114" w:type="pct"/>
          </w:tcPr>
          <w:p w14:paraId="08FD3FCA" w14:textId="77777777" w:rsidR="00294C34" w:rsidRPr="00294C34" w:rsidRDefault="00294C34" w:rsidP="00294C34">
            <w:pPr>
              <w:spacing w:after="60"/>
              <w:cnfStyle w:val="000000000000" w:firstRow="0" w:lastRow="0" w:firstColumn="0" w:lastColumn="0" w:oddVBand="0" w:evenVBand="0" w:oddHBand="0" w:evenHBand="0" w:firstRowFirstColumn="0" w:firstRowLastColumn="0" w:lastRowFirstColumn="0" w:lastRowLastColumn="0"/>
            </w:pPr>
            <w:r w:rsidRPr="00294C34">
              <w:t>143.9</w:t>
            </w:r>
          </w:p>
        </w:tc>
      </w:tr>
      <w:tr w:rsidR="00294C34" w:rsidRPr="00294C34" w14:paraId="22D5D0A0" w14:textId="77777777" w:rsidTr="00D23EF6">
        <w:tc>
          <w:tcPr>
            <w:cnfStyle w:val="001000000000" w:firstRow="0" w:lastRow="0" w:firstColumn="1" w:lastColumn="0" w:oddVBand="0" w:evenVBand="0" w:oddHBand="0" w:evenHBand="0" w:firstRowFirstColumn="0" w:firstRowLastColumn="0" w:lastRowFirstColumn="0" w:lastRowLastColumn="0"/>
            <w:tcW w:w="2523" w:type="pct"/>
          </w:tcPr>
          <w:p w14:paraId="6520D3FE" w14:textId="77777777" w:rsidR="00294C34" w:rsidRPr="00294C34" w:rsidRDefault="00294C34" w:rsidP="00294C34">
            <w:pPr>
              <w:spacing w:after="60"/>
            </w:pPr>
            <w:r w:rsidRPr="00294C34">
              <w:t>Net funds</w:t>
            </w:r>
          </w:p>
        </w:tc>
        <w:tc>
          <w:tcPr>
            <w:tcW w:w="1363" w:type="pct"/>
          </w:tcPr>
          <w:p w14:paraId="3771A7BE" w14:textId="77777777" w:rsidR="00294C34" w:rsidRPr="00294C34" w:rsidRDefault="00294C34" w:rsidP="00294C34">
            <w:pPr>
              <w:spacing w:after="60"/>
              <w:cnfStyle w:val="000000000000" w:firstRow="0" w:lastRow="0" w:firstColumn="0" w:lastColumn="0" w:oddVBand="0" w:evenVBand="0" w:oddHBand="0" w:evenHBand="0" w:firstRowFirstColumn="0" w:firstRowLastColumn="0" w:lastRowFirstColumn="0" w:lastRowLastColumn="0"/>
            </w:pPr>
            <w:r w:rsidRPr="00294C34">
              <w:t>39.8</w:t>
            </w:r>
          </w:p>
        </w:tc>
        <w:tc>
          <w:tcPr>
            <w:tcW w:w="1114" w:type="pct"/>
          </w:tcPr>
          <w:p w14:paraId="1E3CF027" w14:textId="77777777" w:rsidR="00294C34" w:rsidRPr="00294C34" w:rsidRDefault="00294C34" w:rsidP="00294C34">
            <w:pPr>
              <w:spacing w:after="60"/>
              <w:cnfStyle w:val="000000000000" w:firstRow="0" w:lastRow="0" w:firstColumn="0" w:lastColumn="0" w:oddVBand="0" w:evenVBand="0" w:oddHBand="0" w:evenHBand="0" w:firstRowFirstColumn="0" w:firstRowLastColumn="0" w:lastRowFirstColumn="0" w:lastRowLastColumn="0"/>
            </w:pPr>
            <w:r w:rsidRPr="00294C34">
              <w:t>173.9</w:t>
            </w:r>
          </w:p>
        </w:tc>
      </w:tr>
      <w:tr w:rsidR="00294C34" w:rsidRPr="00294C34" w14:paraId="0E605299" w14:textId="77777777" w:rsidTr="00D23EF6">
        <w:tc>
          <w:tcPr>
            <w:cnfStyle w:val="001000000000" w:firstRow="0" w:lastRow="0" w:firstColumn="1" w:lastColumn="0" w:oddVBand="0" w:evenVBand="0" w:oddHBand="0" w:evenHBand="0" w:firstRowFirstColumn="0" w:firstRowLastColumn="0" w:lastRowFirstColumn="0" w:lastRowLastColumn="0"/>
            <w:tcW w:w="2523" w:type="pct"/>
          </w:tcPr>
          <w:p w14:paraId="7FB15666" w14:textId="77777777" w:rsidR="00294C34" w:rsidRPr="00294C34" w:rsidRDefault="00294C34" w:rsidP="00294C34">
            <w:pPr>
              <w:spacing w:after="60"/>
            </w:pPr>
            <w:r w:rsidRPr="00294C34">
              <w:t>Net assets</w:t>
            </w:r>
          </w:p>
        </w:tc>
        <w:tc>
          <w:tcPr>
            <w:tcW w:w="1363" w:type="pct"/>
          </w:tcPr>
          <w:p w14:paraId="514C83CF" w14:textId="77777777" w:rsidR="00294C34" w:rsidRPr="00294C34" w:rsidRDefault="00294C34" w:rsidP="00294C34">
            <w:pPr>
              <w:spacing w:after="60"/>
              <w:cnfStyle w:val="000000000000" w:firstRow="0" w:lastRow="0" w:firstColumn="0" w:lastColumn="0" w:oddVBand="0" w:evenVBand="0" w:oddHBand="0" w:evenHBand="0" w:firstRowFirstColumn="0" w:firstRowLastColumn="0" w:lastRowFirstColumn="0" w:lastRowLastColumn="0"/>
            </w:pPr>
            <w:r w:rsidRPr="00294C34">
              <w:t>4,755.5</w:t>
            </w:r>
          </w:p>
        </w:tc>
        <w:tc>
          <w:tcPr>
            <w:tcW w:w="1114" w:type="pct"/>
          </w:tcPr>
          <w:p w14:paraId="7F6986AB" w14:textId="77777777" w:rsidR="00294C34" w:rsidRPr="00294C34" w:rsidRDefault="00294C34" w:rsidP="00294C34">
            <w:pPr>
              <w:spacing w:after="60"/>
              <w:cnfStyle w:val="000000000000" w:firstRow="0" w:lastRow="0" w:firstColumn="0" w:lastColumn="0" w:oddVBand="0" w:evenVBand="0" w:oddHBand="0" w:evenHBand="0" w:firstRowFirstColumn="0" w:firstRowLastColumn="0" w:lastRowFirstColumn="0" w:lastRowLastColumn="0"/>
            </w:pPr>
            <w:r w:rsidRPr="00294C34">
              <w:t>4,569.9</w:t>
            </w:r>
          </w:p>
        </w:tc>
      </w:tr>
      <w:tr w:rsidR="00294C34" w:rsidRPr="00294C34" w14:paraId="5227997E" w14:textId="77777777" w:rsidTr="00D23EF6">
        <w:tc>
          <w:tcPr>
            <w:cnfStyle w:val="001000000000" w:firstRow="0" w:lastRow="0" w:firstColumn="1" w:lastColumn="0" w:oddVBand="0" w:evenVBand="0" w:oddHBand="0" w:evenHBand="0" w:firstRowFirstColumn="0" w:firstRowLastColumn="0" w:lastRowFirstColumn="0" w:lastRowLastColumn="0"/>
            <w:tcW w:w="2523" w:type="pct"/>
          </w:tcPr>
          <w:p w14:paraId="204D7074" w14:textId="77777777" w:rsidR="00294C34" w:rsidRPr="00294C34" w:rsidRDefault="00294C34" w:rsidP="00294C34">
            <w:pPr>
              <w:spacing w:after="60"/>
            </w:pPr>
            <w:r w:rsidRPr="00294C34">
              <w:t>Current asset ratio</w:t>
            </w:r>
          </w:p>
        </w:tc>
        <w:tc>
          <w:tcPr>
            <w:tcW w:w="1363" w:type="pct"/>
          </w:tcPr>
          <w:p w14:paraId="55DFE6CF" w14:textId="77777777" w:rsidR="00294C34" w:rsidRPr="00294C34" w:rsidRDefault="00294C34" w:rsidP="00294C34">
            <w:pPr>
              <w:spacing w:after="60"/>
              <w:cnfStyle w:val="000000000000" w:firstRow="0" w:lastRow="0" w:firstColumn="0" w:lastColumn="0" w:oddVBand="0" w:evenVBand="0" w:oddHBand="0" w:evenHBand="0" w:firstRowFirstColumn="0" w:firstRowLastColumn="0" w:lastRowFirstColumn="0" w:lastRowLastColumn="0"/>
            </w:pPr>
            <w:r w:rsidRPr="00294C34">
              <w:t>0.59</w:t>
            </w:r>
          </w:p>
        </w:tc>
        <w:tc>
          <w:tcPr>
            <w:tcW w:w="1114" w:type="pct"/>
          </w:tcPr>
          <w:p w14:paraId="09A676C8" w14:textId="77777777" w:rsidR="00294C34" w:rsidRPr="00294C34" w:rsidRDefault="00294C34" w:rsidP="00294C34">
            <w:pPr>
              <w:spacing w:after="60"/>
              <w:cnfStyle w:val="000000000000" w:firstRow="0" w:lastRow="0" w:firstColumn="0" w:lastColumn="0" w:oddVBand="0" w:evenVBand="0" w:oddHBand="0" w:evenHBand="0" w:firstRowFirstColumn="0" w:firstRowLastColumn="0" w:lastRowFirstColumn="0" w:lastRowLastColumn="0"/>
            </w:pPr>
            <w:r w:rsidRPr="00294C34">
              <w:t>1.26</w:t>
            </w:r>
          </w:p>
        </w:tc>
      </w:tr>
    </w:tbl>
    <w:p w14:paraId="279F3F02" w14:textId="78A9A0ED" w:rsidR="00294C34" w:rsidRDefault="00294C34" w:rsidP="00294C34">
      <w:pPr>
        <w:rPr>
          <w:lang w:val="en-US"/>
        </w:rPr>
      </w:pPr>
    </w:p>
    <w:p w14:paraId="0F3E9DB4" w14:textId="2BF2F39D" w:rsidR="00294C34" w:rsidRPr="00294C34" w:rsidRDefault="00294C34" w:rsidP="00294C34">
      <w:pPr>
        <w:rPr>
          <w:lang w:val="en-US"/>
        </w:rPr>
      </w:pPr>
      <w:r w:rsidRPr="00294C34">
        <w:rPr>
          <w:lang w:val="en-US"/>
        </w:rPr>
        <w:t>Council’s current ratio, which measures its financial strength, reduced to 0.59 as a result of the reduction in cash and cash equivalents, and despite a reduction in trade payables and unearned income at 30 June 2022. The overall result has maintained a strong net asset position for Council, however budgeted borrowings will be required to meet planned capital projects in the new financial year.</w:t>
      </w:r>
    </w:p>
    <w:p w14:paraId="7034C274" w14:textId="77777777" w:rsidR="00294C34" w:rsidRPr="00294C34" w:rsidRDefault="00294C34" w:rsidP="00294C34">
      <w:pPr>
        <w:rPr>
          <w:lang w:val="en-US"/>
        </w:rPr>
      </w:pPr>
      <w:r w:rsidRPr="00294C34">
        <w:rPr>
          <w:lang w:val="en-US"/>
        </w:rPr>
        <w:t>City of Melbourne will continue to provide exemplary service and to deliver on its planned infrastructure needs, and provide support to its ratepayers and businesses as the recovery out of the COVID-19 pandemic builds further momentum.</w:t>
      </w:r>
    </w:p>
    <w:p w14:paraId="1E8F9AB6" w14:textId="22789B97" w:rsidR="00294C34" w:rsidRDefault="00294C34" w:rsidP="001B2810">
      <w:pPr>
        <w:spacing w:before="360"/>
        <w:rPr>
          <w:lang w:val="en-US"/>
        </w:rPr>
      </w:pPr>
      <w:r w:rsidRPr="00294C34">
        <w:rPr>
          <w:lang w:val="en-US"/>
        </w:rPr>
        <w:t xml:space="preserve">Michael J Tenace FCPA </w:t>
      </w:r>
      <w:r w:rsidRPr="00294C34">
        <w:br/>
      </w:r>
      <w:r w:rsidRPr="00294C34">
        <w:rPr>
          <w:lang w:val="en-US"/>
        </w:rPr>
        <w:t xml:space="preserve">Chief Financial Officer </w:t>
      </w:r>
      <w:r w:rsidRPr="00294C34">
        <w:br/>
      </w:r>
      <w:r w:rsidRPr="00294C34">
        <w:rPr>
          <w:lang w:val="en-US"/>
        </w:rPr>
        <w:t>City of Melbourne</w:t>
      </w:r>
    </w:p>
    <w:p w14:paraId="07F5A343" w14:textId="7584E5AD" w:rsidR="00294C34" w:rsidRDefault="00294C34">
      <w:pPr>
        <w:spacing w:before="0" w:after="0"/>
        <w:rPr>
          <w:lang w:val="en-US"/>
        </w:rPr>
      </w:pPr>
      <w:r>
        <w:rPr>
          <w:lang w:val="en-US"/>
        </w:rPr>
        <w:br w:type="page"/>
      </w:r>
    </w:p>
    <w:p w14:paraId="53CA9A35" w14:textId="49425EDC" w:rsidR="00294C34" w:rsidRPr="00294C34" w:rsidRDefault="00294C34" w:rsidP="00294C34">
      <w:pPr>
        <w:pStyle w:val="Heading1"/>
        <w:rPr>
          <w:rFonts w:hint="eastAsia"/>
        </w:rPr>
      </w:pPr>
      <w:bookmarkStart w:id="41" w:name="_Toc118967451"/>
      <w:bookmarkStart w:id="42" w:name="_Toc118993335"/>
      <w:r w:rsidRPr="00294C34">
        <w:lastRenderedPageBreak/>
        <w:t>Health and Wellbeing in Our City</w:t>
      </w:r>
      <w:bookmarkEnd w:id="41"/>
      <w:bookmarkEnd w:id="42"/>
    </w:p>
    <w:p w14:paraId="337A2319" w14:textId="5898A199" w:rsidR="00294C34" w:rsidRPr="00294C34" w:rsidRDefault="00294C34" w:rsidP="00294C34">
      <w:pPr>
        <w:pStyle w:val="Heading2"/>
        <w:rPr>
          <w:rFonts w:hint="eastAsia"/>
        </w:rPr>
      </w:pPr>
      <w:bookmarkStart w:id="43" w:name="_Toc118967452"/>
      <w:r w:rsidRPr="00294C34">
        <w:t>Our people at the</w:t>
      </w:r>
      <w:r>
        <w:t xml:space="preserve"> heart </w:t>
      </w:r>
      <w:r w:rsidRPr="00294C34">
        <w:t>of what we do</w:t>
      </w:r>
      <w:bookmarkEnd w:id="43"/>
    </w:p>
    <w:p w14:paraId="6FA13EE9" w14:textId="7488CCF0" w:rsidR="00294C34" w:rsidRPr="00294C34" w:rsidRDefault="00294C34" w:rsidP="00294C34">
      <w:pPr>
        <w:rPr>
          <w:lang w:val="en-US"/>
        </w:rPr>
      </w:pPr>
      <w:r w:rsidRPr="00294C34">
        <w:rPr>
          <w:lang w:val="en-US"/>
        </w:rPr>
        <w:t xml:space="preserve">The </w:t>
      </w:r>
      <w:r w:rsidR="00C8131D" w:rsidRPr="00C8131D">
        <w:rPr>
          <w:i/>
          <w:lang w:val="en-US"/>
        </w:rPr>
        <w:t>Public Health and Wellbeing Act 2008</w:t>
      </w:r>
      <w:r w:rsidRPr="00294C34">
        <w:rPr>
          <w:lang w:val="en-US"/>
        </w:rPr>
        <w:t xml:space="preserve"> provides the legislative foundation for public health and wellbeing</w:t>
      </w:r>
    </w:p>
    <w:p w14:paraId="0821A412" w14:textId="56D10CF6" w:rsidR="00294C34" w:rsidRPr="00294C34" w:rsidRDefault="00294C34" w:rsidP="00294C34">
      <w:pPr>
        <w:rPr>
          <w:lang w:val="en-US"/>
        </w:rPr>
      </w:pPr>
      <w:r w:rsidRPr="00294C34">
        <w:rPr>
          <w:lang w:val="en-US"/>
        </w:rPr>
        <w:t>in Victoria. Under the Act, all Victorian councils must prepare a four-year Municipal Public Health and Wellbeing Plan for their municipal area or include their strategic health and well-being priorities in their Council Plan. This</w:t>
      </w:r>
      <w:r w:rsidR="007D3FA9">
        <w:rPr>
          <w:lang w:val="en-US"/>
        </w:rPr>
        <w:t xml:space="preserve"> </w:t>
      </w:r>
      <w:r w:rsidRPr="00294C34">
        <w:rPr>
          <w:lang w:val="en-US"/>
        </w:rPr>
        <w:t xml:space="preserve">is a strategic plan that establishes the overall aims and priorities for the local council in protecting, improving and promoting the public health and wellbeing of the people in the municipality. Council also commits to health and wellbeing planning requirements under the </w:t>
      </w:r>
      <w:r w:rsidR="003B048E" w:rsidRPr="003B048E">
        <w:rPr>
          <w:i/>
          <w:lang w:val="en-US"/>
        </w:rPr>
        <w:t>Gender Equality Act 2020</w:t>
      </w:r>
      <w:r w:rsidRPr="00294C34">
        <w:rPr>
          <w:lang w:val="en-US"/>
        </w:rPr>
        <w:t xml:space="preserve"> and the </w:t>
      </w:r>
      <w:r w:rsidR="003B048E" w:rsidRPr="003B048E">
        <w:rPr>
          <w:i/>
          <w:lang w:val="en-US"/>
        </w:rPr>
        <w:t>Climate Change Act 2017</w:t>
      </w:r>
      <w:r w:rsidRPr="00294C34">
        <w:rPr>
          <w:lang w:val="en-US"/>
        </w:rPr>
        <w:t>.</w:t>
      </w:r>
    </w:p>
    <w:p w14:paraId="7BAE23E4" w14:textId="60E7FA37" w:rsidR="00294C34" w:rsidRPr="00294C34" w:rsidRDefault="00294C34" w:rsidP="00294C34">
      <w:pPr>
        <w:rPr>
          <w:lang w:val="en-US"/>
        </w:rPr>
      </w:pPr>
      <w:r w:rsidRPr="00294C34">
        <w:rPr>
          <w:lang w:val="en-US"/>
        </w:rPr>
        <w:t>At the City of Melbourne, we integrate our Municipal Public Health and Wellbeing Plan with our Council Plan to demonstrate that improving quality of life for people in the municipality is the business of the whole organisation, placed at the heart of what we do. The Council Plan 2021–25 forms the overarching strategic framework for health and wellbeing planning at the City of Melbourne.</w:t>
      </w:r>
    </w:p>
    <w:p w14:paraId="6B3715EA" w14:textId="2BCB5913" w:rsidR="00294C34" w:rsidRPr="00294C34" w:rsidRDefault="00294C34" w:rsidP="00294C34">
      <w:pPr>
        <w:rPr>
          <w:lang w:val="en-US"/>
        </w:rPr>
      </w:pPr>
      <w:r w:rsidRPr="00294C34">
        <w:rPr>
          <w:lang w:val="en-US"/>
        </w:rPr>
        <w:t>We monitor our yearly progress on the Municipal Public Health and Wellbeing Plan 2021–25 through the Annual Report. This provides us with an opportunity to</w:t>
      </w:r>
      <w:r w:rsidR="007D3FA9">
        <w:rPr>
          <w:lang w:val="en-US"/>
        </w:rPr>
        <w:t xml:space="preserve"> </w:t>
      </w:r>
      <w:r w:rsidRPr="00294C34">
        <w:rPr>
          <w:lang w:val="en-US"/>
        </w:rPr>
        <w:t>understand and highlight the impact that our programs, services and infrastructure are having on our local community’s health. This Annual Report captures key actions from across the six health and wellbeing focus areas, achieved over 2021–22. These are a collection</w:t>
      </w:r>
      <w:r w:rsidR="007D3FA9">
        <w:rPr>
          <w:lang w:val="en-US"/>
        </w:rPr>
        <w:t xml:space="preserve"> </w:t>
      </w:r>
      <w:r w:rsidRPr="00294C34">
        <w:rPr>
          <w:lang w:val="en-US"/>
        </w:rPr>
        <w:t xml:space="preserve">of selected major initiatives and key activities from operational plans. These are denoted throughout the document with a </w:t>
      </w:r>
      <w:r>
        <w:rPr>
          <w:lang w:val="en-US"/>
        </w:rPr>
        <w:t>*</w:t>
      </w:r>
    </w:p>
    <w:p w14:paraId="14203A7C" w14:textId="77777777" w:rsidR="007D3FA9" w:rsidRPr="007D3FA9" w:rsidRDefault="007D3FA9" w:rsidP="003B048E">
      <w:pPr>
        <w:pStyle w:val="Heading2"/>
        <w:rPr>
          <w:rFonts w:hint="eastAsia"/>
        </w:rPr>
      </w:pPr>
      <w:bookmarkStart w:id="44" w:name="_Toc118967453"/>
      <w:r w:rsidRPr="007D3FA9">
        <w:t>Our health and wellbeing focus areas for 2021–25</w:t>
      </w:r>
      <w:bookmarkEnd w:id="44"/>
    </w:p>
    <w:p w14:paraId="33707293" w14:textId="77777777" w:rsidR="007D3FA9" w:rsidRPr="007D3FA9" w:rsidRDefault="007D3FA9" w:rsidP="007D3FA9">
      <w:pPr>
        <w:rPr>
          <w:lang w:val="en-US"/>
        </w:rPr>
      </w:pPr>
      <w:r w:rsidRPr="007D3FA9">
        <w:rPr>
          <w:lang w:val="en-US"/>
        </w:rPr>
        <w:t>The Council Plan 2021–25 includes six key health and wellbeing focus areas:</w:t>
      </w:r>
    </w:p>
    <w:p w14:paraId="2D36D0E0" w14:textId="059F6194" w:rsidR="003B048E" w:rsidRPr="003B048E" w:rsidRDefault="003B048E" w:rsidP="003B048E">
      <w:pPr>
        <w:pStyle w:val="Heading3"/>
        <w:rPr>
          <w:rFonts w:hint="eastAsia"/>
        </w:rPr>
      </w:pPr>
      <w:bookmarkStart w:id="45" w:name="_Toc118967454"/>
      <w:r w:rsidRPr="003B048E">
        <w:t>1.</w:t>
      </w:r>
      <w:r>
        <w:t xml:space="preserve"> </w:t>
      </w:r>
      <w:r w:rsidRPr="003B048E">
        <w:t>Public health and safety</w:t>
      </w:r>
      <w:bookmarkEnd w:id="45"/>
    </w:p>
    <w:p w14:paraId="106C416F" w14:textId="4CE8FB06" w:rsidR="003B048E" w:rsidRPr="003B048E" w:rsidRDefault="003B048E" w:rsidP="003B048E">
      <w:pPr>
        <w:rPr>
          <w:lang w:val="en-US"/>
        </w:rPr>
      </w:pPr>
      <w:r w:rsidRPr="003B048E">
        <w:rPr>
          <w:lang w:val="en-US"/>
        </w:rPr>
        <w:t>All people feel safe and included when participating in community life, with a zero tolerance of violence in our community including family violence, gender equality, violence against women, racism and discrimination in</w:t>
      </w:r>
      <w:r w:rsidRPr="003B048E">
        <w:t xml:space="preserve"> </w:t>
      </w:r>
      <w:r w:rsidRPr="003B048E">
        <w:rPr>
          <w:lang w:val="en-US"/>
        </w:rPr>
        <w:t>all forms.</w:t>
      </w:r>
    </w:p>
    <w:p w14:paraId="02346F48" w14:textId="1621EDA0" w:rsidR="003B048E" w:rsidRDefault="003B048E" w:rsidP="003B048E">
      <w:pPr>
        <w:pStyle w:val="Heading3"/>
        <w:rPr>
          <w:rFonts w:hint="eastAsia"/>
        </w:rPr>
      </w:pPr>
      <w:bookmarkStart w:id="46" w:name="_Toc118967455"/>
      <w:r w:rsidRPr="003B048E">
        <w:t>2.</w:t>
      </w:r>
      <w:r>
        <w:t xml:space="preserve"> </w:t>
      </w:r>
      <w:r w:rsidRPr="003B048E">
        <w:t>Mental wellbeing and inclusion</w:t>
      </w:r>
      <w:bookmarkEnd w:id="46"/>
    </w:p>
    <w:p w14:paraId="5F54D1CB" w14:textId="49750B6F" w:rsidR="003B048E" w:rsidRPr="003B048E" w:rsidRDefault="003B048E" w:rsidP="003B048E">
      <w:pPr>
        <w:rPr>
          <w:lang w:val="en-US"/>
        </w:rPr>
      </w:pPr>
      <w:r w:rsidRPr="003B048E">
        <w:rPr>
          <w:lang w:val="en-US"/>
        </w:rPr>
        <w:t>Melbourne’s diverse community is celebrated, with our Aboriginal community and history central</w:t>
      </w:r>
      <w:r w:rsidRPr="003B048E">
        <w:t xml:space="preserve"> </w:t>
      </w:r>
      <w:r w:rsidRPr="003B048E">
        <w:rPr>
          <w:lang w:val="en-US"/>
        </w:rPr>
        <w:t>to our city. Bonds and social connections are strengthened, and all people have equal access to employment, arts, culture, nature and physical activity in the city and core services such as mental health care, lifelong learning and the internet.</w:t>
      </w:r>
    </w:p>
    <w:p w14:paraId="33874F70" w14:textId="67988733" w:rsidR="003B048E" w:rsidRPr="003B048E" w:rsidRDefault="003B048E" w:rsidP="003B048E">
      <w:pPr>
        <w:pStyle w:val="Heading3"/>
        <w:rPr>
          <w:rFonts w:hint="eastAsia"/>
        </w:rPr>
      </w:pPr>
      <w:bookmarkStart w:id="47" w:name="_Toc118967456"/>
      <w:r w:rsidRPr="003B048E">
        <w:t>3.</w:t>
      </w:r>
      <w:r>
        <w:t xml:space="preserve"> </w:t>
      </w:r>
      <w:r w:rsidRPr="003B048E">
        <w:t>Healthy and sustainable lifestyles</w:t>
      </w:r>
      <w:bookmarkEnd w:id="47"/>
    </w:p>
    <w:p w14:paraId="56B31E8F" w14:textId="6B130B4D" w:rsidR="003B048E" w:rsidRPr="003B048E" w:rsidRDefault="003B048E" w:rsidP="003B048E">
      <w:pPr>
        <w:rPr>
          <w:lang w:val="en-US"/>
        </w:rPr>
      </w:pPr>
      <w:r w:rsidRPr="003B048E">
        <w:rPr>
          <w:lang w:val="en-US"/>
        </w:rPr>
        <w:t>People are supported and encouraged to make healthy</w:t>
      </w:r>
      <w:r w:rsidRPr="003B048E">
        <w:t xml:space="preserve"> </w:t>
      </w:r>
      <w:r w:rsidRPr="003B048E">
        <w:rPr>
          <w:lang w:val="en-US"/>
        </w:rPr>
        <w:t>and sustainable lifestyle decisions. This includes increasing opportunities for participating</w:t>
      </w:r>
      <w:r w:rsidRPr="003B048E">
        <w:t xml:space="preserve"> </w:t>
      </w:r>
      <w:r w:rsidRPr="003B048E">
        <w:rPr>
          <w:lang w:val="en-US"/>
        </w:rPr>
        <w:t>in sport and physical activity, healthy food choices, reducing alcohol and other drug</w:t>
      </w:r>
      <w:r w:rsidRPr="003B048E">
        <w:t xml:space="preserve"> </w:t>
      </w:r>
      <w:r w:rsidRPr="003B048E">
        <w:rPr>
          <w:lang w:val="en-US"/>
        </w:rPr>
        <w:t>related harm, and promoting smoke-free environments.</w:t>
      </w:r>
    </w:p>
    <w:p w14:paraId="586C64D5" w14:textId="2C79159A" w:rsidR="003B048E" w:rsidRPr="003B048E" w:rsidRDefault="003B048E" w:rsidP="003B048E">
      <w:pPr>
        <w:pStyle w:val="Heading3"/>
        <w:rPr>
          <w:rFonts w:hint="eastAsia"/>
        </w:rPr>
      </w:pPr>
      <w:bookmarkStart w:id="48" w:name="_Toc118967457"/>
      <w:r w:rsidRPr="003B048E">
        <w:t>4.</w:t>
      </w:r>
      <w:r>
        <w:t xml:space="preserve"> </w:t>
      </w:r>
      <w:r w:rsidRPr="003B048E">
        <w:t>Housing and homelessness</w:t>
      </w:r>
      <w:bookmarkEnd w:id="48"/>
    </w:p>
    <w:p w14:paraId="200E1854" w14:textId="77777777" w:rsidR="003B048E" w:rsidRPr="003B048E" w:rsidRDefault="003B048E" w:rsidP="003B048E">
      <w:pPr>
        <w:rPr>
          <w:lang w:val="en-US"/>
        </w:rPr>
      </w:pPr>
      <w:r w:rsidRPr="003B048E">
        <w:rPr>
          <w:lang w:val="en-US"/>
        </w:rPr>
        <w:t>Fair, appropriate and accessible range of affordable housing for people of all backgrounds is available, with special focus on people experiencing homelessness.</w:t>
      </w:r>
    </w:p>
    <w:p w14:paraId="30BE7169" w14:textId="41E82104" w:rsidR="003B048E" w:rsidRPr="003B048E" w:rsidRDefault="003B048E" w:rsidP="003B048E">
      <w:pPr>
        <w:pStyle w:val="Heading3"/>
        <w:rPr>
          <w:rFonts w:hint="eastAsia"/>
        </w:rPr>
      </w:pPr>
      <w:bookmarkStart w:id="49" w:name="_Toc118967458"/>
      <w:r w:rsidRPr="003B048E">
        <w:t>5.</w:t>
      </w:r>
      <w:r>
        <w:t xml:space="preserve"> </w:t>
      </w:r>
      <w:r w:rsidRPr="003B048E">
        <w:t>Food security</w:t>
      </w:r>
      <w:bookmarkEnd w:id="49"/>
    </w:p>
    <w:p w14:paraId="2DE418BE" w14:textId="77777777" w:rsidR="003B048E" w:rsidRPr="003B048E" w:rsidRDefault="003B048E" w:rsidP="003B048E">
      <w:pPr>
        <w:rPr>
          <w:lang w:val="en-US"/>
        </w:rPr>
      </w:pPr>
      <w:r w:rsidRPr="003B048E">
        <w:rPr>
          <w:lang w:val="en-US"/>
        </w:rPr>
        <w:t>Access to nutritious, safe, fair and culturally appropriate food for everyone, especially the most vulnerable.</w:t>
      </w:r>
    </w:p>
    <w:p w14:paraId="5F0881D7" w14:textId="0230F8ED" w:rsidR="003B048E" w:rsidRPr="003B048E" w:rsidRDefault="003B048E" w:rsidP="003B048E">
      <w:pPr>
        <w:pStyle w:val="Heading3"/>
        <w:rPr>
          <w:rFonts w:hint="eastAsia"/>
        </w:rPr>
      </w:pPr>
      <w:bookmarkStart w:id="50" w:name="_Toc118967459"/>
      <w:r w:rsidRPr="003B048E">
        <w:t>6.</w:t>
      </w:r>
      <w:r>
        <w:t xml:space="preserve"> </w:t>
      </w:r>
      <w:r w:rsidRPr="003B048E">
        <w:t>Health impacts of climate change</w:t>
      </w:r>
      <w:bookmarkEnd w:id="50"/>
    </w:p>
    <w:p w14:paraId="1EB18544" w14:textId="77777777" w:rsidR="003B048E" w:rsidRPr="003B048E" w:rsidRDefault="003B048E" w:rsidP="003B048E">
      <w:pPr>
        <w:rPr>
          <w:lang w:val="en-US"/>
        </w:rPr>
      </w:pPr>
      <w:r w:rsidRPr="003B048E">
        <w:rPr>
          <w:lang w:val="en-US"/>
        </w:rPr>
        <w:t>Resilient and safe communities that are adapting to the public health impacts of climate change.</w:t>
      </w:r>
    </w:p>
    <w:p w14:paraId="3A16FA1C" w14:textId="77777777" w:rsidR="003B048E" w:rsidRDefault="003B048E" w:rsidP="003B048E">
      <w:pPr>
        <w:pStyle w:val="Heading3"/>
        <w:rPr>
          <w:rFonts w:hint="eastAsia"/>
        </w:rPr>
      </w:pPr>
      <w:bookmarkStart w:id="51" w:name="_Toc118967460"/>
      <w:r w:rsidRPr="003B048E">
        <w:lastRenderedPageBreak/>
        <w:t>Planning lenses guiding our work</w:t>
      </w:r>
      <w:bookmarkEnd w:id="51"/>
    </w:p>
    <w:p w14:paraId="1B524750" w14:textId="6C502351" w:rsidR="003B048E" w:rsidRDefault="003B048E" w:rsidP="003B048E">
      <w:pPr>
        <w:rPr>
          <w:lang w:val="en-US"/>
        </w:rPr>
      </w:pPr>
      <w:r w:rsidRPr="003B048E">
        <w:rPr>
          <w:lang w:val="en-US"/>
        </w:rPr>
        <w:t>Health and social inequalities through a people and place-based approach. City recovery and resilience.</w:t>
      </w:r>
    </w:p>
    <w:p w14:paraId="4F082B5C" w14:textId="77777777" w:rsidR="007D3FA9" w:rsidRPr="007D3FA9" w:rsidRDefault="007D3FA9" w:rsidP="007D3FA9">
      <w:pPr>
        <w:pStyle w:val="Heading2"/>
        <w:rPr>
          <w:rFonts w:hint="eastAsia"/>
        </w:rPr>
      </w:pPr>
      <w:bookmarkStart w:id="52" w:name="_Toc118967461"/>
      <w:r w:rsidRPr="007D3FA9">
        <w:t>Health and wellbeing indicators</w:t>
      </w:r>
      <w:bookmarkEnd w:id="52"/>
    </w:p>
    <w:p w14:paraId="07743A2C" w14:textId="77777777" w:rsidR="007D3FA9" w:rsidRPr="007D3FA9" w:rsidRDefault="007D3FA9" w:rsidP="007D3FA9">
      <w:pPr>
        <w:rPr>
          <w:lang w:val="en-US"/>
        </w:rPr>
      </w:pPr>
      <w:r w:rsidRPr="007D3FA9">
        <w:rPr>
          <w:lang w:val="en-US"/>
        </w:rPr>
        <w:t>A set of 22 indicators have been elevated from the full set of indicators in the Council Plan 2021–25 to help track the health and wellbeing of the community, and to gauge progress made towards the health and well-being focus areas. These indicators form our health and wellbeing evaluation framework.</w:t>
      </w:r>
    </w:p>
    <w:p w14:paraId="62EC808B" w14:textId="2EA1340C" w:rsidR="007D3FA9" w:rsidRPr="007D3FA9" w:rsidRDefault="007D3FA9" w:rsidP="007D3FA9">
      <w:pPr>
        <w:rPr>
          <w:lang w:val="en-US"/>
        </w:rPr>
      </w:pPr>
      <w:r w:rsidRPr="007D3FA9">
        <w:rPr>
          <w:lang w:val="en-US"/>
        </w:rPr>
        <w:t>The indicators in this plan will also help demonstrate progress against the Sustainable Development Goals (SDGs). Find these indicators along with headline ‘health and wellbeing initiatives and activities’ through-out each strategic objective.</w:t>
      </w:r>
    </w:p>
    <w:p w14:paraId="574E457D" w14:textId="423764E9" w:rsidR="00294C34" w:rsidRDefault="007D3FA9" w:rsidP="007D3FA9">
      <w:pPr>
        <w:pStyle w:val="Heading2"/>
        <w:rPr>
          <w:rFonts w:hint="eastAsia"/>
        </w:rPr>
      </w:pPr>
      <w:bookmarkStart w:id="53" w:name="_Toc118967462"/>
      <w:r w:rsidRPr="007D3FA9">
        <w:t>Health and wellbeing evaluation framework</w:t>
      </w:r>
      <w:bookmarkEnd w:id="53"/>
    </w:p>
    <w:p w14:paraId="11BE16AC" w14:textId="2EF75749" w:rsidR="00195F50" w:rsidRPr="00195F50" w:rsidRDefault="00195F50" w:rsidP="009937FE">
      <w:pPr>
        <w:pStyle w:val="Heading3"/>
        <w:rPr>
          <w:rFonts w:hint="eastAsia"/>
        </w:rPr>
      </w:pPr>
      <w:bookmarkStart w:id="54" w:name="_Toc118967463"/>
      <w:r w:rsidRPr="00195F50">
        <w:t>Health and Wellbeing Focus Area</w:t>
      </w:r>
      <w:r>
        <w:t xml:space="preserve">: </w:t>
      </w:r>
      <w:r w:rsidRPr="00195F50">
        <w:t>Public health and safety</w:t>
      </w:r>
      <w:bookmarkEnd w:id="54"/>
    </w:p>
    <w:p w14:paraId="34DB473F" w14:textId="72064A51" w:rsidR="00195F50" w:rsidRPr="00195F50" w:rsidRDefault="00195F50" w:rsidP="009937FE">
      <w:pPr>
        <w:pStyle w:val="Heading3"/>
        <w:rPr>
          <w:rFonts w:hint="eastAsia"/>
        </w:rPr>
      </w:pPr>
      <w:bookmarkStart w:id="55" w:name="_Toc118967464"/>
      <w:r w:rsidRPr="00195F50">
        <w:t>Link to Sustainable Development Goals</w:t>
      </w:r>
      <w:r w:rsidR="009937FE">
        <w:t>:</w:t>
      </w:r>
      <w:bookmarkEnd w:id="55"/>
    </w:p>
    <w:p w14:paraId="41B6B177" w14:textId="72FF822A" w:rsidR="00195F50" w:rsidRPr="00195F50" w:rsidRDefault="00195F50" w:rsidP="009937FE">
      <w:pPr>
        <w:pStyle w:val="ListBullet"/>
      </w:pPr>
      <w:r w:rsidRPr="00195F50">
        <w:t>SDG 3: Good health and wellbeing</w:t>
      </w:r>
    </w:p>
    <w:p w14:paraId="0CA8E091" w14:textId="4F3174D3" w:rsidR="00195F50" w:rsidRPr="00195F50" w:rsidRDefault="00195F50" w:rsidP="009937FE">
      <w:pPr>
        <w:pStyle w:val="ListBullet"/>
      </w:pPr>
      <w:r w:rsidRPr="00195F50">
        <w:t>SDG 5: Gender equity</w:t>
      </w:r>
    </w:p>
    <w:p w14:paraId="198E295A" w14:textId="2CC3E3C8" w:rsidR="00195F50" w:rsidRPr="00195F50" w:rsidRDefault="00195F50" w:rsidP="009937FE">
      <w:pPr>
        <w:pStyle w:val="ListBullet"/>
      </w:pPr>
      <w:r w:rsidRPr="00195F50">
        <w:t>SDG 16: Promote justice, peace and inclusive societies</w:t>
      </w:r>
    </w:p>
    <w:tbl>
      <w:tblPr>
        <w:tblStyle w:val="TableGrid"/>
        <w:tblW w:w="5000" w:type="pct"/>
        <w:tblLook w:val="04A0" w:firstRow="1" w:lastRow="0" w:firstColumn="1" w:lastColumn="0" w:noHBand="0" w:noVBand="1"/>
      </w:tblPr>
      <w:tblGrid>
        <w:gridCol w:w="6583"/>
        <w:gridCol w:w="3039"/>
      </w:tblGrid>
      <w:tr w:rsidR="009937FE" w:rsidRPr="009937FE" w14:paraId="0C2986BA"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1" w:type="pct"/>
          </w:tcPr>
          <w:p w14:paraId="39DCD019" w14:textId="77777777" w:rsidR="009937FE" w:rsidRPr="009937FE" w:rsidRDefault="009937FE" w:rsidP="009937FE">
            <w:r w:rsidRPr="009937FE">
              <w:t>Indicators</w:t>
            </w:r>
          </w:p>
        </w:tc>
        <w:tc>
          <w:tcPr>
            <w:tcW w:w="1579" w:type="pct"/>
          </w:tcPr>
          <w:p w14:paraId="67283296" w14:textId="77777777" w:rsidR="009937FE" w:rsidRPr="009937FE" w:rsidRDefault="009937FE" w:rsidP="009937FE">
            <w:pPr>
              <w:cnfStyle w:val="100000000000" w:firstRow="1" w:lastRow="0" w:firstColumn="0" w:lastColumn="0" w:oddVBand="0" w:evenVBand="0" w:oddHBand="0" w:evenHBand="0" w:firstRowFirstColumn="0" w:firstRowLastColumn="0" w:lastRowFirstColumn="0" w:lastRowLastColumn="0"/>
            </w:pPr>
            <w:r w:rsidRPr="009937FE">
              <w:t xml:space="preserve">Target or Desired Trend </w:t>
            </w:r>
          </w:p>
        </w:tc>
      </w:tr>
      <w:tr w:rsidR="009937FE" w:rsidRPr="009937FE" w14:paraId="75EC793C" w14:textId="77777777" w:rsidTr="00D23EF6">
        <w:tc>
          <w:tcPr>
            <w:cnfStyle w:val="001000000000" w:firstRow="0" w:lastRow="0" w:firstColumn="1" w:lastColumn="0" w:oddVBand="0" w:evenVBand="0" w:oddHBand="0" w:evenHBand="0" w:firstRowFirstColumn="0" w:firstRowLastColumn="0" w:lastRowFirstColumn="0" w:lastRowLastColumn="0"/>
            <w:tcW w:w="3421" w:type="pct"/>
          </w:tcPr>
          <w:p w14:paraId="49C27FD8" w14:textId="764F4CC7" w:rsidR="009937FE" w:rsidRPr="009937FE" w:rsidRDefault="009937FE" w:rsidP="009937FE">
            <w:r w:rsidRPr="009937FE">
              <w:t>Proportion of people who report feeling safe in the city.</w:t>
            </w:r>
          </w:p>
        </w:tc>
        <w:tc>
          <w:tcPr>
            <w:tcW w:w="1579" w:type="pct"/>
          </w:tcPr>
          <w:p w14:paraId="45AF6CC4" w14:textId="6D9AA5D9" w:rsidR="009937FE" w:rsidRPr="009937FE" w:rsidRDefault="009937FE" w:rsidP="009937FE">
            <w:pPr>
              <w:cnfStyle w:val="000000000000" w:firstRow="0" w:lastRow="0" w:firstColumn="0" w:lastColumn="0" w:oddVBand="0" w:evenVBand="0" w:oddHBand="0" w:evenHBand="0" w:firstRowFirstColumn="0" w:firstRowLastColumn="0" w:lastRowFirstColumn="0" w:lastRowLastColumn="0"/>
            </w:pPr>
            <w:r w:rsidRPr="009937FE">
              <w:t>90% by day, 65% by night</w:t>
            </w:r>
          </w:p>
        </w:tc>
      </w:tr>
      <w:tr w:rsidR="009937FE" w:rsidRPr="009937FE" w14:paraId="64A9A75A" w14:textId="77777777" w:rsidTr="00D23EF6">
        <w:tc>
          <w:tcPr>
            <w:cnfStyle w:val="001000000000" w:firstRow="0" w:lastRow="0" w:firstColumn="1" w:lastColumn="0" w:oddVBand="0" w:evenVBand="0" w:oddHBand="0" w:evenHBand="0" w:firstRowFirstColumn="0" w:firstRowLastColumn="0" w:lastRowFirstColumn="0" w:lastRowLastColumn="0"/>
            <w:tcW w:w="3421" w:type="pct"/>
          </w:tcPr>
          <w:p w14:paraId="140467EA" w14:textId="77777777" w:rsidR="009937FE" w:rsidRPr="009937FE" w:rsidRDefault="009937FE" w:rsidP="009937FE">
            <w:r w:rsidRPr="009937FE">
              <w:t>Rate of recorded family violence incidents.</w:t>
            </w:r>
          </w:p>
        </w:tc>
        <w:tc>
          <w:tcPr>
            <w:tcW w:w="1579" w:type="pct"/>
          </w:tcPr>
          <w:p w14:paraId="08133A21" w14:textId="77777777" w:rsidR="009937FE" w:rsidRPr="009937FE" w:rsidRDefault="009937FE" w:rsidP="009937FE">
            <w:pPr>
              <w:cnfStyle w:val="000000000000" w:firstRow="0" w:lastRow="0" w:firstColumn="0" w:lastColumn="0" w:oddVBand="0" w:evenVBand="0" w:oddHBand="0" w:evenHBand="0" w:firstRowFirstColumn="0" w:firstRowLastColumn="0" w:lastRowFirstColumn="0" w:lastRowLastColumn="0"/>
            </w:pPr>
            <w:r w:rsidRPr="009937FE">
              <w:t>Decrease</w:t>
            </w:r>
          </w:p>
        </w:tc>
      </w:tr>
      <w:tr w:rsidR="009937FE" w:rsidRPr="009937FE" w14:paraId="4D36014A" w14:textId="77777777" w:rsidTr="00D23EF6">
        <w:tc>
          <w:tcPr>
            <w:cnfStyle w:val="001000000000" w:firstRow="0" w:lastRow="0" w:firstColumn="1" w:lastColumn="0" w:oddVBand="0" w:evenVBand="0" w:oddHBand="0" w:evenHBand="0" w:firstRowFirstColumn="0" w:firstRowLastColumn="0" w:lastRowFirstColumn="0" w:lastRowLastColumn="0"/>
            <w:tcW w:w="3421" w:type="pct"/>
          </w:tcPr>
          <w:p w14:paraId="6AD06D54" w14:textId="5B416A00" w:rsidR="009937FE" w:rsidRPr="009937FE" w:rsidRDefault="009937FE" w:rsidP="009937FE">
            <w:r w:rsidRPr="009937FE">
              <w:t>Rate of ambulance attendance for alcohol and drug misuse in the municipality.</w:t>
            </w:r>
          </w:p>
        </w:tc>
        <w:tc>
          <w:tcPr>
            <w:tcW w:w="1579" w:type="pct"/>
          </w:tcPr>
          <w:p w14:paraId="58FF1784" w14:textId="77777777" w:rsidR="009937FE" w:rsidRPr="009937FE" w:rsidRDefault="009937FE" w:rsidP="009937FE">
            <w:pPr>
              <w:cnfStyle w:val="000000000000" w:firstRow="0" w:lastRow="0" w:firstColumn="0" w:lastColumn="0" w:oddVBand="0" w:evenVBand="0" w:oddHBand="0" w:evenHBand="0" w:firstRowFirstColumn="0" w:firstRowLastColumn="0" w:lastRowFirstColumn="0" w:lastRowLastColumn="0"/>
            </w:pPr>
            <w:r w:rsidRPr="009937FE">
              <w:t>Decrease</w:t>
            </w:r>
          </w:p>
        </w:tc>
      </w:tr>
      <w:tr w:rsidR="009937FE" w:rsidRPr="009937FE" w14:paraId="52EDBF53" w14:textId="77777777" w:rsidTr="00D23EF6">
        <w:tc>
          <w:tcPr>
            <w:cnfStyle w:val="001000000000" w:firstRow="0" w:lastRow="0" w:firstColumn="1" w:lastColumn="0" w:oddVBand="0" w:evenVBand="0" w:oddHBand="0" w:evenHBand="0" w:firstRowFirstColumn="0" w:firstRowLastColumn="0" w:lastRowFirstColumn="0" w:lastRowLastColumn="0"/>
            <w:tcW w:w="3421" w:type="pct"/>
          </w:tcPr>
          <w:p w14:paraId="2AED8FBC" w14:textId="778C57A4" w:rsidR="009937FE" w:rsidRPr="009937FE" w:rsidRDefault="009937FE" w:rsidP="009937FE">
            <w:r w:rsidRPr="009937FE">
              <w:t>Number of transport related injuries and fatalities.</w:t>
            </w:r>
          </w:p>
        </w:tc>
        <w:tc>
          <w:tcPr>
            <w:tcW w:w="1579" w:type="pct"/>
          </w:tcPr>
          <w:p w14:paraId="76AFD791" w14:textId="77777777" w:rsidR="009937FE" w:rsidRPr="009937FE" w:rsidRDefault="009937FE" w:rsidP="009937FE">
            <w:pPr>
              <w:cnfStyle w:val="000000000000" w:firstRow="0" w:lastRow="0" w:firstColumn="0" w:lastColumn="0" w:oddVBand="0" w:evenVBand="0" w:oddHBand="0" w:evenHBand="0" w:firstRowFirstColumn="0" w:firstRowLastColumn="0" w:lastRowFirstColumn="0" w:lastRowLastColumn="0"/>
            </w:pPr>
            <w:r w:rsidRPr="009937FE">
              <w:t>Decrease</w:t>
            </w:r>
          </w:p>
        </w:tc>
      </w:tr>
    </w:tbl>
    <w:p w14:paraId="24D3C952" w14:textId="77777777" w:rsidR="009937FE" w:rsidRDefault="009937FE" w:rsidP="009937FE">
      <w:pPr>
        <w:pStyle w:val="Heading3"/>
        <w:rPr>
          <w:rFonts w:hint="eastAsia"/>
        </w:rPr>
      </w:pPr>
      <w:bookmarkStart w:id="56" w:name="_Toc118967465"/>
      <w:r w:rsidRPr="00195F50">
        <w:t>Health and Wellbeing Focus Area</w:t>
      </w:r>
      <w:r>
        <w:t>: Mental wellbeing and inclusion</w:t>
      </w:r>
      <w:bookmarkEnd w:id="56"/>
      <w:r>
        <w:t xml:space="preserve"> </w:t>
      </w:r>
    </w:p>
    <w:p w14:paraId="20F3CEEC" w14:textId="0F4352FF" w:rsidR="009937FE" w:rsidRPr="00195F50" w:rsidRDefault="009937FE" w:rsidP="009937FE">
      <w:pPr>
        <w:pStyle w:val="Heading3"/>
        <w:rPr>
          <w:rFonts w:hint="eastAsia"/>
        </w:rPr>
      </w:pPr>
      <w:bookmarkStart w:id="57" w:name="_Toc118967466"/>
      <w:r w:rsidRPr="00195F50">
        <w:t>Link to Sustainable Development Goals</w:t>
      </w:r>
      <w:r>
        <w:t>:</w:t>
      </w:r>
      <w:bookmarkEnd w:id="57"/>
      <w:r>
        <w:t xml:space="preserve"> </w:t>
      </w:r>
    </w:p>
    <w:p w14:paraId="5482D1F9" w14:textId="5586B090" w:rsidR="009937FE" w:rsidRPr="009937FE" w:rsidRDefault="009937FE" w:rsidP="009937FE">
      <w:pPr>
        <w:pStyle w:val="ListBullet"/>
      </w:pPr>
      <w:r>
        <w:t xml:space="preserve">SDG 1: </w:t>
      </w:r>
      <w:r w:rsidRPr="009937FE">
        <w:t xml:space="preserve">No poverty </w:t>
      </w:r>
    </w:p>
    <w:p w14:paraId="39BE2F20" w14:textId="7C22729C" w:rsidR="009937FE" w:rsidRPr="009937FE" w:rsidRDefault="009937FE" w:rsidP="009937FE">
      <w:pPr>
        <w:pStyle w:val="ListBullet"/>
      </w:pPr>
      <w:r w:rsidRPr="009937FE">
        <w:t>SDG 8: Decent work and growth</w:t>
      </w:r>
    </w:p>
    <w:p w14:paraId="5022A728" w14:textId="4F315843" w:rsidR="009937FE" w:rsidRPr="009937FE" w:rsidRDefault="009937FE" w:rsidP="009937FE">
      <w:pPr>
        <w:pStyle w:val="ListBullet"/>
      </w:pPr>
      <w:r w:rsidRPr="009937FE">
        <w:t>SDG 10: Reduced inequalities</w:t>
      </w:r>
    </w:p>
    <w:p w14:paraId="5C737CC6" w14:textId="1C573DDC" w:rsidR="009937FE" w:rsidRPr="009937FE" w:rsidRDefault="009937FE" w:rsidP="009937FE">
      <w:pPr>
        <w:pStyle w:val="ListBullet"/>
      </w:pPr>
      <w:r w:rsidRPr="009937FE">
        <w:t>SDG 11: Sustainable cities and communities</w:t>
      </w:r>
    </w:p>
    <w:tbl>
      <w:tblPr>
        <w:tblStyle w:val="TableGrid"/>
        <w:tblW w:w="5000" w:type="pct"/>
        <w:tblLook w:val="04A0" w:firstRow="1" w:lastRow="0" w:firstColumn="1" w:lastColumn="0" w:noHBand="0" w:noVBand="1"/>
      </w:tblPr>
      <w:tblGrid>
        <w:gridCol w:w="6583"/>
        <w:gridCol w:w="3039"/>
      </w:tblGrid>
      <w:tr w:rsidR="009937FE" w:rsidRPr="009937FE" w14:paraId="06E79D31"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1" w:type="pct"/>
          </w:tcPr>
          <w:p w14:paraId="04491842" w14:textId="77777777" w:rsidR="009937FE" w:rsidRPr="009937FE" w:rsidRDefault="009937FE" w:rsidP="001B2810">
            <w:r w:rsidRPr="009937FE">
              <w:t>Indicators</w:t>
            </w:r>
          </w:p>
        </w:tc>
        <w:tc>
          <w:tcPr>
            <w:tcW w:w="1579" w:type="pct"/>
          </w:tcPr>
          <w:p w14:paraId="0334427E" w14:textId="77777777" w:rsidR="009937FE" w:rsidRPr="009937FE" w:rsidRDefault="009937FE" w:rsidP="001B2810">
            <w:pPr>
              <w:cnfStyle w:val="100000000000" w:firstRow="1" w:lastRow="0" w:firstColumn="0" w:lastColumn="0" w:oddVBand="0" w:evenVBand="0" w:oddHBand="0" w:evenHBand="0" w:firstRowFirstColumn="0" w:firstRowLastColumn="0" w:lastRowFirstColumn="0" w:lastRowLastColumn="0"/>
            </w:pPr>
            <w:r w:rsidRPr="009937FE">
              <w:t xml:space="preserve">Target or Desired Trend </w:t>
            </w:r>
          </w:p>
        </w:tc>
      </w:tr>
      <w:tr w:rsidR="009937FE" w:rsidRPr="009937FE" w14:paraId="1CF2BC0A" w14:textId="77777777" w:rsidTr="00D23EF6">
        <w:tc>
          <w:tcPr>
            <w:cnfStyle w:val="001000000000" w:firstRow="0" w:lastRow="0" w:firstColumn="1" w:lastColumn="0" w:oddVBand="0" w:evenVBand="0" w:oddHBand="0" w:evenHBand="0" w:firstRowFirstColumn="0" w:firstRowLastColumn="0" w:lastRowFirstColumn="0" w:lastRowLastColumn="0"/>
            <w:tcW w:w="3421" w:type="pct"/>
          </w:tcPr>
          <w:p w14:paraId="3AAE5651" w14:textId="5E0B2005" w:rsidR="009937FE" w:rsidRPr="009937FE" w:rsidRDefault="009937FE" w:rsidP="009937FE">
            <w:r w:rsidRPr="009937FE">
              <w:t>Proportion of residents employed in the municipality.</w:t>
            </w:r>
          </w:p>
        </w:tc>
        <w:tc>
          <w:tcPr>
            <w:tcW w:w="1579" w:type="pct"/>
          </w:tcPr>
          <w:p w14:paraId="4D3247A1" w14:textId="77777777" w:rsidR="009937FE" w:rsidRPr="009937FE" w:rsidRDefault="009937FE" w:rsidP="009937FE">
            <w:pPr>
              <w:cnfStyle w:val="000000000000" w:firstRow="0" w:lastRow="0" w:firstColumn="0" w:lastColumn="0" w:oddVBand="0" w:evenVBand="0" w:oddHBand="0" w:evenHBand="0" w:firstRowFirstColumn="0" w:firstRowLastColumn="0" w:lastRowFirstColumn="0" w:lastRowLastColumn="0"/>
            </w:pPr>
            <w:r w:rsidRPr="009937FE">
              <w:t>Increase</w:t>
            </w:r>
          </w:p>
        </w:tc>
      </w:tr>
      <w:tr w:rsidR="009937FE" w:rsidRPr="009937FE" w14:paraId="5495EB5F" w14:textId="77777777" w:rsidTr="00D23EF6">
        <w:tc>
          <w:tcPr>
            <w:cnfStyle w:val="001000000000" w:firstRow="0" w:lastRow="0" w:firstColumn="1" w:lastColumn="0" w:oddVBand="0" w:evenVBand="0" w:oddHBand="0" w:evenHBand="0" w:firstRowFirstColumn="0" w:firstRowLastColumn="0" w:lastRowFirstColumn="0" w:lastRowLastColumn="0"/>
            <w:tcW w:w="3421" w:type="pct"/>
          </w:tcPr>
          <w:p w14:paraId="0C59DD1A" w14:textId="6BD839F4" w:rsidR="009937FE" w:rsidRPr="009937FE" w:rsidRDefault="009937FE" w:rsidP="009937FE">
            <w:r w:rsidRPr="009937FE">
              <w:t>Proportion of residents within 300 m of public open space.</w:t>
            </w:r>
          </w:p>
        </w:tc>
        <w:tc>
          <w:tcPr>
            <w:tcW w:w="1579" w:type="pct"/>
          </w:tcPr>
          <w:p w14:paraId="6E83E285" w14:textId="77777777" w:rsidR="009937FE" w:rsidRPr="009937FE" w:rsidRDefault="009937FE" w:rsidP="009937FE">
            <w:pPr>
              <w:cnfStyle w:val="000000000000" w:firstRow="0" w:lastRow="0" w:firstColumn="0" w:lastColumn="0" w:oddVBand="0" w:evenVBand="0" w:oddHBand="0" w:evenHBand="0" w:firstRowFirstColumn="0" w:firstRowLastColumn="0" w:lastRowFirstColumn="0" w:lastRowLastColumn="0"/>
            </w:pPr>
            <w:r w:rsidRPr="009937FE">
              <w:t>Increase</w:t>
            </w:r>
          </w:p>
        </w:tc>
      </w:tr>
      <w:tr w:rsidR="009937FE" w:rsidRPr="009937FE" w14:paraId="73C78843" w14:textId="77777777" w:rsidTr="00D23EF6">
        <w:tc>
          <w:tcPr>
            <w:cnfStyle w:val="001000000000" w:firstRow="0" w:lastRow="0" w:firstColumn="1" w:lastColumn="0" w:oddVBand="0" w:evenVBand="0" w:oddHBand="0" w:evenHBand="0" w:firstRowFirstColumn="0" w:firstRowLastColumn="0" w:lastRowFirstColumn="0" w:lastRowLastColumn="0"/>
            <w:tcW w:w="3421" w:type="pct"/>
          </w:tcPr>
          <w:p w14:paraId="4EF9431A" w14:textId="6134332F" w:rsidR="009937FE" w:rsidRPr="009937FE" w:rsidRDefault="009937FE" w:rsidP="009937FE">
            <w:r w:rsidRPr="009937FE">
              <w:t>Proportion of people surveyed who visit a park in the municipality on a regular basis.</w:t>
            </w:r>
          </w:p>
        </w:tc>
        <w:tc>
          <w:tcPr>
            <w:tcW w:w="1579" w:type="pct"/>
          </w:tcPr>
          <w:p w14:paraId="4B902425" w14:textId="77777777" w:rsidR="009937FE" w:rsidRPr="009937FE" w:rsidRDefault="009937FE" w:rsidP="009937FE">
            <w:pPr>
              <w:cnfStyle w:val="000000000000" w:firstRow="0" w:lastRow="0" w:firstColumn="0" w:lastColumn="0" w:oddVBand="0" w:evenVBand="0" w:oddHBand="0" w:evenHBand="0" w:firstRowFirstColumn="0" w:firstRowLastColumn="0" w:lastRowFirstColumn="0" w:lastRowLastColumn="0"/>
            </w:pPr>
            <w:r w:rsidRPr="009937FE">
              <w:t>Increase</w:t>
            </w:r>
          </w:p>
        </w:tc>
      </w:tr>
      <w:tr w:rsidR="009937FE" w:rsidRPr="009937FE" w14:paraId="5785025A" w14:textId="77777777" w:rsidTr="00D23EF6">
        <w:tc>
          <w:tcPr>
            <w:cnfStyle w:val="001000000000" w:firstRow="0" w:lastRow="0" w:firstColumn="1" w:lastColumn="0" w:oddVBand="0" w:evenVBand="0" w:oddHBand="0" w:evenHBand="0" w:firstRowFirstColumn="0" w:firstRowLastColumn="0" w:lastRowFirstColumn="0" w:lastRowLastColumn="0"/>
            <w:tcW w:w="3421" w:type="pct"/>
          </w:tcPr>
          <w:p w14:paraId="59CF424D" w14:textId="7F426190" w:rsidR="009937FE" w:rsidRPr="009937FE" w:rsidRDefault="009937FE" w:rsidP="009937FE">
            <w:r w:rsidRPr="009937FE">
              <w:lastRenderedPageBreak/>
              <w:t xml:space="preserve">Proportion of people who </w:t>
            </w:r>
            <w:r>
              <w:t xml:space="preserve"> </w:t>
            </w:r>
            <w:r w:rsidRPr="009937FE">
              <w:t xml:space="preserve">support the city being made up of </w:t>
            </w:r>
            <w:r>
              <w:t xml:space="preserve"> </w:t>
            </w:r>
            <w:r w:rsidRPr="009937FE">
              <w:t>different cultures.</w:t>
            </w:r>
          </w:p>
        </w:tc>
        <w:tc>
          <w:tcPr>
            <w:tcW w:w="1579" w:type="pct"/>
          </w:tcPr>
          <w:p w14:paraId="7F2F600E" w14:textId="77777777" w:rsidR="009937FE" w:rsidRPr="009937FE" w:rsidRDefault="009937FE" w:rsidP="009937FE">
            <w:pPr>
              <w:cnfStyle w:val="000000000000" w:firstRow="0" w:lastRow="0" w:firstColumn="0" w:lastColumn="0" w:oddVBand="0" w:evenVBand="0" w:oddHBand="0" w:evenHBand="0" w:firstRowFirstColumn="0" w:firstRowLastColumn="0" w:lastRowFirstColumn="0" w:lastRowLastColumn="0"/>
            </w:pPr>
            <w:r w:rsidRPr="009937FE">
              <w:t>100%</w:t>
            </w:r>
          </w:p>
        </w:tc>
      </w:tr>
      <w:tr w:rsidR="009937FE" w:rsidRPr="009937FE" w14:paraId="7D2AB630" w14:textId="77777777" w:rsidTr="00D23EF6">
        <w:tc>
          <w:tcPr>
            <w:cnfStyle w:val="001000000000" w:firstRow="0" w:lastRow="0" w:firstColumn="1" w:lastColumn="0" w:oddVBand="0" w:evenVBand="0" w:oddHBand="0" w:evenHBand="0" w:firstRowFirstColumn="0" w:firstRowLastColumn="0" w:lastRowFirstColumn="0" w:lastRowLastColumn="0"/>
            <w:tcW w:w="3421" w:type="pct"/>
          </w:tcPr>
          <w:p w14:paraId="6D97D294" w14:textId="6CFB3158" w:rsidR="009937FE" w:rsidRPr="009937FE" w:rsidRDefault="009937FE" w:rsidP="009937FE">
            <w:r w:rsidRPr="009937FE">
              <w:t>Proportion of people surveyed who believe</w:t>
            </w:r>
            <w:r>
              <w:t xml:space="preserve"> </w:t>
            </w:r>
            <w:r w:rsidRPr="009937FE">
              <w:t xml:space="preserve">the relationship with Aboriginal people </w:t>
            </w:r>
            <w:r>
              <w:t xml:space="preserve"> </w:t>
            </w:r>
            <w:r w:rsidRPr="009937FE">
              <w:t>is important.</w:t>
            </w:r>
          </w:p>
        </w:tc>
        <w:tc>
          <w:tcPr>
            <w:tcW w:w="1579" w:type="pct"/>
          </w:tcPr>
          <w:p w14:paraId="747665C2" w14:textId="77777777" w:rsidR="009937FE" w:rsidRPr="009937FE" w:rsidRDefault="009937FE" w:rsidP="009937FE">
            <w:pPr>
              <w:cnfStyle w:val="000000000000" w:firstRow="0" w:lastRow="0" w:firstColumn="0" w:lastColumn="0" w:oddVBand="0" w:evenVBand="0" w:oddHBand="0" w:evenHBand="0" w:firstRowFirstColumn="0" w:firstRowLastColumn="0" w:lastRowFirstColumn="0" w:lastRowLastColumn="0"/>
            </w:pPr>
            <w:r w:rsidRPr="009937FE">
              <w:t>100%</w:t>
            </w:r>
          </w:p>
        </w:tc>
      </w:tr>
      <w:tr w:rsidR="009937FE" w:rsidRPr="009937FE" w14:paraId="75F10180" w14:textId="77777777" w:rsidTr="00D23EF6">
        <w:tc>
          <w:tcPr>
            <w:cnfStyle w:val="001000000000" w:firstRow="0" w:lastRow="0" w:firstColumn="1" w:lastColumn="0" w:oddVBand="0" w:evenVBand="0" w:oddHBand="0" w:evenHBand="0" w:firstRowFirstColumn="0" w:firstRowLastColumn="0" w:lastRowFirstColumn="0" w:lastRowLastColumn="0"/>
            <w:tcW w:w="3421" w:type="pct"/>
          </w:tcPr>
          <w:p w14:paraId="3DEDE343" w14:textId="77777777" w:rsidR="009937FE" w:rsidRPr="009937FE" w:rsidRDefault="009937FE" w:rsidP="009937FE">
            <w:r w:rsidRPr="009937FE">
              <w:t>Proportion of people who participate in arts and cultural activities in the municipality.</w:t>
            </w:r>
          </w:p>
        </w:tc>
        <w:tc>
          <w:tcPr>
            <w:tcW w:w="1579" w:type="pct"/>
          </w:tcPr>
          <w:p w14:paraId="6A345D6D" w14:textId="77777777" w:rsidR="009937FE" w:rsidRPr="009937FE" w:rsidRDefault="009937FE" w:rsidP="009937FE">
            <w:pPr>
              <w:cnfStyle w:val="000000000000" w:firstRow="0" w:lastRow="0" w:firstColumn="0" w:lastColumn="0" w:oddVBand="0" w:evenVBand="0" w:oddHBand="0" w:evenHBand="0" w:firstRowFirstColumn="0" w:firstRowLastColumn="0" w:lastRowFirstColumn="0" w:lastRowLastColumn="0"/>
            </w:pPr>
            <w:r w:rsidRPr="009937FE">
              <w:t>Increase</w:t>
            </w:r>
          </w:p>
        </w:tc>
      </w:tr>
      <w:tr w:rsidR="009937FE" w:rsidRPr="009937FE" w14:paraId="0BA63B95" w14:textId="77777777" w:rsidTr="00D23EF6">
        <w:tc>
          <w:tcPr>
            <w:cnfStyle w:val="001000000000" w:firstRow="0" w:lastRow="0" w:firstColumn="1" w:lastColumn="0" w:oddVBand="0" w:evenVBand="0" w:oddHBand="0" w:evenHBand="0" w:firstRowFirstColumn="0" w:firstRowLastColumn="0" w:lastRowFirstColumn="0" w:lastRowLastColumn="0"/>
            <w:tcW w:w="3421" w:type="pct"/>
          </w:tcPr>
          <w:p w14:paraId="795E5E31" w14:textId="27FBFFAA" w:rsidR="009937FE" w:rsidRPr="009937FE" w:rsidRDefault="009937FE" w:rsidP="009937FE">
            <w:r w:rsidRPr="009937FE">
              <w:t xml:space="preserve">Number of programs that are inclusive </w:t>
            </w:r>
            <w:r>
              <w:t xml:space="preserve"> </w:t>
            </w:r>
            <w:r w:rsidRPr="009937FE">
              <w:t xml:space="preserve">and respond to the needs of people </w:t>
            </w:r>
            <w:r>
              <w:t xml:space="preserve"> </w:t>
            </w:r>
            <w:r w:rsidRPr="009937FE">
              <w:t>with a disability.</w:t>
            </w:r>
          </w:p>
        </w:tc>
        <w:tc>
          <w:tcPr>
            <w:tcW w:w="1579" w:type="pct"/>
          </w:tcPr>
          <w:p w14:paraId="345067AE" w14:textId="77777777" w:rsidR="009937FE" w:rsidRPr="009937FE" w:rsidRDefault="009937FE" w:rsidP="009937FE">
            <w:pPr>
              <w:cnfStyle w:val="000000000000" w:firstRow="0" w:lastRow="0" w:firstColumn="0" w:lastColumn="0" w:oddVBand="0" w:evenVBand="0" w:oddHBand="0" w:evenHBand="0" w:firstRowFirstColumn="0" w:firstRowLastColumn="0" w:lastRowFirstColumn="0" w:lastRowLastColumn="0"/>
            </w:pPr>
            <w:r w:rsidRPr="009937FE">
              <w:t>Increase</w:t>
            </w:r>
          </w:p>
        </w:tc>
      </w:tr>
      <w:tr w:rsidR="009937FE" w:rsidRPr="009937FE" w14:paraId="0081D0E2" w14:textId="77777777" w:rsidTr="00D23EF6">
        <w:tc>
          <w:tcPr>
            <w:cnfStyle w:val="001000000000" w:firstRow="0" w:lastRow="0" w:firstColumn="1" w:lastColumn="0" w:oddVBand="0" w:evenVBand="0" w:oddHBand="0" w:evenHBand="0" w:firstRowFirstColumn="0" w:firstRowLastColumn="0" w:lastRowFirstColumn="0" w:lastRowLastColumn="0"/>
            <w:tcW w:w="3421" w:type="pct"/>
          </w:tcPr>
          <w:p w14:paraId="4EA70ECE" w14:textId="57B431F2" w:rsidR="009937FE" w:rsidRPr="009937FE" w:rsidRDefault="009937FE" w:rsidP="009937FE">
            <w:r w:rsidRPr="009937FE">
              <w:t xml:space="preserve">Melburnians' self-reported sense </w:t>
            </w:r>
            <w:r>
              <w:t xml:space="preserve"> </w:t>
            </w:r>
            <w:r w:rsidRPr="009937FE">
              <w:t>of belonging.</w:t>
            </w:r>
          </w:p>
        </w:tc>
        <w:tc>
          <w:tcPr>
            <w:tcW w:w="1579" w:type="pct"/>
          </w:tcPr>
          <w:p w14:paraId="79EFD315" w14:textId="3AF97425" w:rsidR="009937FE" w:rsidRPr="009937FE" w:rsidRDefault="009937FE" w:rsidP="009937FE">
            <w:pPr>
              <w:cnfStyle w:val="000000000000" w:firstRow="0" w:lastRow="0" w:firstColumn="0" w:lastColumn="0" w:oddVBand="0" w:evenVBand="0" w:oddHBand="0" w:evenHBand="0" w:firstRowFirstColumn="0" w:firstRowLastColumn="0" w:lastRowFirstColumn="0" w:lastRowLastColumn="0"/>
            </w:pPr>
            <w:r w:rsidRPr="009937FE">
              <w:t xml:space="preserve">At least 70 </w:t>
            </w:r>
            <w:r>
              <w:t xml:space="preserve"> </w:t>
            </w:r>
            <w:r w:rsidRPr="009937FE">
              <w:t>on a scale of 100</w:t>
            </w:r>
          </w:p>
        </w:tc>
      </w:tr>
      <w:tr w:rsidR="009937FE" w:rsidRPr="009937FE" w14:paraId="6125E4AA" w14:textId="77777777" w:rsidTr="00D23EF6">
        <w:tc>
          <w:tcPr>
            <w:cnfStyle w:val="001000000000" w:firstRow="0" w:lastRow="0" w:firstColumn="1" w:lastColumn="0" w:oddVBand="0" w:evenVBand="0" w:oddHBand="0" w:evenHBand="0" w:firstRowFirstColumn="0" w:firstRowLastColumn="0" w:lastRowFirstColumn="0" w:lastRowLastColumn="0"/>
            <w:tcW w:w="3421" w:type="pct"/>
          </w:tcPr>
          <w:p w14:paraId="30AB041A" w14:textId="77777777" w:rsidR="009937FE" w:rsidRPr="009937FE" w:rsidRDefault="009937FE" w:rsidP="009937FE">
            <w:r w:rsidRPr="009937FE">
              <w:t>Complaints of discrimination based on sexual orientation, sexuality, disability, sex, gender, race, religious or political beliefs or other grounds for unlawful discrimination.</w:t>
            </w:r>
          </w:p>
        </w:tc>
        <w:tc>
          <w:tcPr>
            <w:tcW w:w="1579" w:type="pct"/>
          </w:tcPr>
          <w:p w14:paraId="2BC935E9" w14:textId="77777777" w:rsidR="009937FE" w:rsidRPr="009937FE" w:rsidRDefault="009937FE" w:rsidP="009937FE">
            <w:pPr>
              <w:cnfStyle w:val="000000000000" w:firstRow="0" w:lastRow="0" w:firstColumn="0" w:lastColumn="0" w:oddVBand="0" w:evenVBand="0" w:oddHBand="0" w:evenHBand="0" w:firstRowFirstColumn="0" w:firstRowLastColumn="0" w:lastRowFirstColumn="0" w:lastRowLastColumn="0"/>
            </w:pPr>
            <w:r w:rsidRPr="009937FE">
              <w:t>Decrease</w:t>
            </w:r>
          </w:p>
        </w:tc>
      </w:tr>
    </w:tbl>
    <w:p w14:paraId="761ED5FE" w14:textId="5A93210E" w:rsidR="009937FE" w:rsidRPr="00195F50" w:rsidRDefault="009937FE" w:rsidP="009937FE">
      <w:pPr>
        <w:pStyle w:val="Heading3"/>
        <w:rPr>
          <w:rFonts w:hint="eastAsia"/>
        </w:rPr>
      </w:pPr>
      <w:bookmarkStart w:id="58" w:name="_Toc118967467"/>
      <w:r w:rsidRPr="00195F50">
        <w:t>Health and Wellbeing Focus Area</w:t>
      </w:r>
      <w:r>
        <w:t>: Healthy and sustainable lifestyles</w:t>
      </w:r>
      <w:bookmarkEnd w:id="58"/>
    </w:p>
    <w:p w14:paraId="180462B8" w14:textId="77777777" w:rsidR="009937FE" w:rsidRPr="00195F50" w:rsidRDefault="009937FE" w:rsidP="009937FE">
      <w:pPr>
        <w:pStyle w:val="Heading3"/>
        <w:rPr>
          <w:rFonts w:hint="eastAsia"/>
        </w:rPr>
      </w:pPr>
      <w:bookmarkStart w:id="59" w:name="_Toc118967468"/>
      <w:r w:rsidRPr="00195F50">
        <w:t>Link to Sustainable Development Goals</w:t>
      </w:r>
      <w:r>
        <w:t>:</w:t>
      </w:r>
      <w:bookmarkEnd w:id="59"/>
      <w:r>
        <w:t xml:space="preserve"> </w:t>
      </w:r>
    </w:p>
    <w:p w14:paraId="71CCEE52" w14:textId="2E1E1163" w:rsidR="009937FE" w:rsidRPr="009937FE" w:rsidRDefault="009937FE" w:rsidP="009937FE">
      <w:pPr>
        <w:pStyle w:val="ListBullet"/>
      </w:pPr>
      <w:r w:rsidRPr="009937FE">
        <w:t>SDG 3: Good health and wellbeing</w:t>
      </w:r>
    </w:p>
    <w:p w14:paraId="7B4BE09E" w14:textId="25CFEE5B" w:rsidR="009937FE" w:rsidRPr="00195F50" w:rsidRDefault="009937FE" w:rsidP="009937FE">
      <w:pPr>
        <w:pStyle w:val="ListBullet"/>
      </w:pPr>
      <w:r w:rsidRPr="009937FE">
        <w:t>SDG 9: Industry, innovation and infrastructure</w:t>
      </w:r>
    </w:p>
    <w:tbl>
      <w:tblPr>
        <w:tblStyle w:val="TableGrid"/>
        <w:tblW w:w="5000" w:type="pct"/>
        <w:tblLook w:val="04A0" w:firstRow="1" w:lastRow="0" w:firstColumn="1" w:lastColumn="0" w:noHBand="0" w:noVBand="1"/>
      </w:tblPr>
      <w:tblGrid>
        <w:gridCol w:w="6583"/>
        <w:gridCol w:w="3039"/>
      </w:tblGrid>
      <w:tr w:rsidR="009937FE" w:rsidRPr="009937FE" w14:paraId="1C0C6A7C"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1" w:type="pct"/>
          </w:tcPr>
          <w:p w14:paraId="1F1A91E2" w14:textId="77777777" w:rsidR="009937FE" w:rsidRPr="009937FE" w:rsidRDefault="009937FE" w:rsidP="001B2810">
            <w:r w:rsidRPr="009937FE">
              <w:t>Indicators</w:t>
            </w:r>
          </w:p>
        </w:tc>
        <w:tc>
          <w:tcPr>
            <w:tcW w:w="1579" w:type="pct"/>
          </w:tcPr>
          <w:p w14:paraId="595B3BA7" w14:textId="77777777" w:rsidR="009937FE" w:rsidRPr="009937FE" w:rsidRDefault="009937FE" w:rsidP="001B2810">
            <w:pPr>
              <w:cnfStyle w:val="100000000000" w:firstRow="1" w:lastRow="0" w:firstColumn="0" w:lastColumn="0" w:oddVBand="0" w:evenVBand="0" w:oddHBand="0" w:evenHBand="0" w:firstRowFirstColumn="0" w:firstRowLastColumn="0" w:lastRowFirstColumn="0" w:lastRowLastColumn="0"/>
            </w:pPr>
            <w:r w:rsidRPr="009937FE">
              <w:t xml:space="preserve">Target or Desired Trend </w:t>
            </w:r>
          </w:p>
        </w:tc>
      </w:tr>
      <w:tr w:rsidR="009937FE" w:rsidRPr="009937FE" w14:paraId="20E98DB4" w14:textId="77777777" w:rsidTr="00D23EF6">
        <w:tc>
          <w:tcPr>
            <w:cnfStyle w:val="001000000000" w:firstRow="0" w:lastRow="0" w:firstColumn="1" w:lastColumn="0" w:oddVBand="0" w:evenVBand="0" w:oddHBand="0" w:evenHBand="0" w:firstRowFirstColumn="0" w:firstRowLastColumn="0" w:lastRowFirstColumn="0" w:lastRowLastColumn="0"/>
            <w:tcW w:w="3421" w:type="pct"/>
          </w:tcPr>
          <w:p w14:paraId="72E3314F" w14:textId="2701490D" w:rsidR="009937FE" w:rsidRPr="009937FE" w:rsidRDefault="009937FE" w:rsidP="009937FE">
            <w:r w:rsidRPr="009937FE">
              <w:t>Proportion of adults who get adequate physical exercise.</w:t>
            </w:r>
          </w:p>
        </w:tc>
        <w:tc>
          <w:tcPr>
            <w:tcW w:w="1579" w:type="pct"/>
          </w:tcPr>
          <w:p w14:paraId="10E79FC9" w14:textId="77777777" w:rsidR="009937FE" w:rsidRPr="009937FE" w:rsidRDefault="009937FE" w:rsidP="009937FE">
            <w:pPr>
              <w:cnfStyle w:val="000000000000" w:firstRow="0" w:lastRow="0" w:firstColumn="0" w:lastColumn="0" w:oddVBand="0" w:evenVBand="0" w:oddHBand="0" w:evenHBand="0" w:firstRowFirstColumn="0" w:firstRowLastColumn="0" w:lastRowFirstColumn="0" w:lastRowLastColumn="0"/>
            </w:pPr>
            <w:r w:rsidRPr="009937FE">
              <w:t>Increase</w:t>
            </w:r>
          </w:p>
        </w:tc>
      </w:tr>
      <w:tr w:rsidR="009937FE" w:rsidRPr="009937FE" w14:paraId="512B714F" w14:textId="77777777" w:rsidTr="00D23EF6">
        <w:tc>
          <w:tcPr>
            <w:cnfStyle w:val="001000000000" w:firstRow="0" w:lastRow="0" w:firstColumn="1" w:lastColumn="0" w:oddVBand="0" w:evenVBand="0" w:oddHBand="0" w:evenHBand="0" w:firstRowFirstColumn="0" w:firstRowLastColumn="0" w:lastRowFirstColumn="0" w:lastRowLastColumn="0"/>
            <w:tcW w:w="3421" w:type="pct"/>
          </w:tcPr>
          <w:p w14:paraId="4C34C9FE" w14:textId="77777777" w:rsidR="009937FE" w:rsidRPr="009937FE" w:rsidRDefault="009937FE" w:rsidP="009937FE">
            <w:r w:rsidRPr="009937FE">
              <w:t>Proportion of trips made by public transport, bicycle or on foot.</w:t>
            </w:r>
          </w:p>
        </w:tc>
        <w:tc>
          <w:tcPr>
            <w:tcW w:w="1579" w:type="pct"/>
          </w:tcPr>
          <w:p w14:paraId="2035F602" w14:textId="77777777" w:rsidR="009937FE" w:rsidRPr="009937FE" w:rsidRDefault="009937FE" w:rsidP="009937FE">
            <w:pPr>
              <w:cnfStyle w:val="000000000000" w:firstRow="0" w:lastRow="0" w:firstColumn="0" w:lastColumn="0" w:oddVBand="0" w:evenVBand="0" w:oddHBand="0" w:evenHBand="0" w:firstRowFirstColumn="0" w:firstRowLastColumn="0" w:lastRowFirstColumn="0" w:lastRowLastColumn="0"/>
            </w:pPr>
            <w:r w:rsidRPr="009937FE">
              <w:t>Increase</w:t>
            </w:r>
          </w:p>
        </w:tc>
      </w:tr>
    </w:tbl>
    <w:p w14:paraId="594BDEF8" w14:textId="6A8DADE2" w:rsidR="009937FE" w:rsidRPr="00195F50" w:rsidRDefault="009937FE" w:rsidP="009937FE">
      <w:pPr>
        <w:pStyle w:val="Heading3"/>
        <w:rPr>
          <w:rFonts w:hint="eastAsia"/>
        </w:rPr>
      </w:pPr>
      <w:bookmarkStart w:id="60" w:name="_Toc118967469"/>
      <w:r w:rsidRPr="00195F50">
        <w:t>Health and Wellbeing Focus Area</w:t>
      </w:r>
      <w:r>
        <w:t>: Housing and homelessness</w:t>
      </w:r>
      <w:bookmarkEnd w:id="60"/>
    </w:p>
    <w:p w14:paraId="4EB5ADC1" w14:textId="77777777" w:rsidR="009937FE" w:rsidRPr="00195F50" w:rsidRDefault="009937FE" w:rsidP="009937FE">
      <w:pPr>
        <w:pStyle w:val="Heading3"/>
        <w:rPr>
          <w:rFonts w:hint="eastAsia"/>
        </w:rPr>
      </w:pPr>
      <w:bookmarkStart w:id="61" w:name="_Toc118967470"/>
      <w:r w:rsidRPr="00195F50">
        <w:t>Link to Sustainable Development Goals</w:t>
      </w:r>
      <w:r>
        <w:t>:</w:t>
      </w:r>
      <w:bookmarkEnd w:id="61"/>
      <w:r>
        <w:t xml:space="preserve"> </w:t>
      </w:r>
    </w:p>
    <w:p w14:paraId="2AD7A0E7" w14:textId="2ED2D1AB" w:rsidR="009937FE" w:rsidRDefault="009937FE" w:rsidP="009937FE">
      <w:pPr>
        <w:rPr>
          <w:lang w:val="en-US"/>
        </w:rPr>
      </w:pPr>
      <w:r w:rsidRPr="009937FE">
        <w:rPr>
          <w:lang w:val="en-US"/>
        </w:rPr>
        <w:t>SDG 11:</w:t>
      </w:r>
      <w:r>
        <w:rPr>
          <w:lang w:val="en-US"/>
        </w:rPr>
        <w:t xml:space="preserve"> </w:t>
      </w:r>
      <w:r w:rsidRPr="009937FE">
        <w:rPr>
          <w:lang w:val="en-US"/>
        </w:rPr>
        <w:t>Sustainable cities and communities</w:t>
      </w:r>
    </w:p>
    <w:tbl>
      <w:tblPr>
        <w:tblStyle w:val="TableGrid"/>
        <w:tblW w:w="5000" w:type="pct"/>
        <w:tblLook w:val="04A0" w:firstRow="1" w:lastRow="0" w:firstColumn="1" w:lastColumn="0" w:noHBand="0" w:noVBand="1"/>
      </w:tblPr>
      <w:tblGrid>
        <w:gridCol w:w="6583"/>
        <w:gridCol w:w="3039"/>
      </w:tblGrid>
      <w:tr w:rsidR="009937FE" w:rsidRPr="009937FE" w14:paraId="07D70BC4"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1" w:type="pct"/>
          </w:tcPr>
          <w:p w14:paraId="4E4379FB" w14:textId="77777777" w:rsidR="009937FE" w:rsidRPr="009937FE" w:rsidRDefault="009937FE" w:rsidP="001B2810">
            <w:r w:rsidRPr="009937FE">
              <w:t>Indicators</w:t>
            </w:r>
          </w:p>
        </w:tc>
        <w:tc>
          <w:tcPr>
            <w:tcW w:w="1579" w:type="pct"/>
          </w:tcPr>
          <w:p w14:paraId="0DAB8341" w14:textId="77777777" w:rsidR="009937FE" w:rsidRPr="009937FE" w:rsidRDefault="009937FE" w:rsidP="001B2810">
            <w:pPr>
              <w:cnfStyle w:val="100000000000" w:firstRow="1" w:lastRow="0" w:firstColumn="0" w:lastColumn="0" w:oddVBand="0" w:evenVBand="0" w:oddHBand="0" w:evenHBand="0" w:firstRowFirstColumn="0" w:firstRowLastColumn="0" w:lastRowFirstColumn="0" w:lastRowLastColumn="0"/>
            </w:pPr>
            <w:r w:rsidRPr="009937FE">
              <w:t xml:space="preserve">Target or Desired Trend </w:t>
            </w:r>
          </w:p>
        </w:tc>
      </w:tr>
      <w:tr w:rsidR="009937FE" w14:paraId="34E5004A" w14:textId="77777777" w:rsidTr="00D23EF6">
        <w:tc>
          <w:tcPr>
            <w:cnfStyle w:val="001000000000" w:firstRow="0" w:lastRow="0" w:firstColumn="1" w:lastColumn="0" w:oddVBand="0" w:evenVBand="0" w:oddHBand="0" w:evenHBand="0" w:firstRowFirstColumn="0" w:firstRowLastColumn="0" w:lastRowFirstColumn="0" w:lastRowLastColumn="0"/>
            <w:tcW w:w="3421" w:type="pct"/>
          </w:tcPr>
          <w:p w14:paraId="2B7E9653" w14:textId="77777777" w:rsidR="009937FE" w:rsidRPr="009937FE" w:rsidRDefault="009937FE" w:rsidP="009937FE">
            <w:r w:rsidRPr="009937FE">
              <w:t>Number of people sleeping rough and have not been offered accommodation.</w:t>
            </w:r>
          </w:p>
        </w:tc>
        <w:tc>
          <w:tcPr>
            <w:tcW w:w="1579" w:type="pct"/>
          </w:tcPr>
          <w:p w14:paraId="3259AA3F" w14:textId="77777777" w:rsidR="009937FE" w:rsidRPr="009937FE" w:rsidRDefault="009937FE" w:rsidP="009937FE">
            <w:pPr>
              <w:cnfStyle w:val="000000000000" w:firstRow="0" w:lastRow="0" w:firstColumn="0" w:lastColumn="0" w:oddVBand="0" w:evenVBand="0" w:oddHBand="0" w:evenHBand="0" w:firstRowFirstColumn="0" w:firstRowLastColumn="0" w:lastRowFirstColumn="0" w:lastRowLastColumn="0"/>
            </w:pPr>
            <w:r w:rsidRPr="009937FE">
              <w:t>Zero</w:t>
            </w:r>
          </w:p>
        </w:tc>
      </w:tr>
      <w:tr w:rsidR="009937FE" w14:paraId="78DDF2BA" w14:textId="77777777" w:rsidTr="00D23EF6">
        <w:tc>
          <w:tcPr>
            <w:cnfStyle w:val="001000000000" w:firstRow="0" w:lastRow="0" w:firstColumn="1" w:lastColumn="0" w:oddVBand="0" w:evenVBand="0" w:oddHBand="0" w:evenHBand="0" w:firstRowFirstColumn="0" w:firstRowLastColumn="0" w:lastRowFirstColumn="0" w:lastRowLastColumn="0"/>
            <w:tcW w:w="3421" w:type="pct"/>
          </w:tcPr>
          <w:p w14:paraId="6269C992" w14:textId="77777777" w:rsidR="009937FE" w:rsidRPr="009937FE" w:rsidRDefault="009937FE" w:rsidP="009937FE">
            <w:r w:rsidRPr="009937FE">
              <w:t>Number of people supported through a range of accommodation including long-term supportive and affordable housing.</w:t>
            </w:r>
          </w:p>
        </w:tc>
        <w:tc>
          <w:tcPr>
            <w:tcW w:w="1579" w:type="pct"/>
          </w:tcPr>
          <w:p w14:paraId="0F66E14D" w14:textId="77777777" w:rsidR="009937FE" w:rsidRPr="009937FE" w:rsidRDefault="009937FE" w:rsidP="009937FE">
            <w:pPr>
              <w:cnfStyle w:val="000000000000" w:firstRow="0" w:lastRow="0" w:firstColumn="0" w:lastColumn="0" w:oddVBand="0" w:evenVBand="0" w:oddHBand="0" w:evenHBand="0" w:firstRowFirstColumn="0" w:firstRowLastColumn="0" w:lastRowFirstColumn="0" w:lastRowLastColumn="0"/>
            </w:pPr>
            <w:r w:rsidRPr="009937FE">
              <w:t>500 (by 2025)</w:t>
            </w:r>
          </w:p>
        </w:tc>
      </w:tr>
      <w:tr w:rsidR="009937FE" w14:paraId="04611434" w14:textId="77777777" w:rsidTr="00D23EF6">
        <w:tc>
          <w:tcPr>
            <w:cnfStyle w:val="001000000000" w:firstRow="0" w:lastRow="0" w:firstColumn="1" w:lastColumn="0" w:oddVBand="0" w:evenVBand="0" w:oddHBand="0" w:evenHBand="0" w:firstRowFirstColumn="0" w:firstRowLastColumn="0" w:lastRowFirstColumn="0" w:lastRowLastColumn="0"/>
            <w:tcW w:w="3421" w:type="pct"/>
          </w:tcPr>
          <w:p w14:paraId="1B4492E9" w14:textId="03BBBC2A" w:rsidR="009937FE" w:rsidRPr="009937FE" w:rsidRDefault="009937FE" w:rsidP="009937FE">
            <w:r w:rsidRPr="009937FE">
              <w:t>Number of new demonstration social and affordable housing units facilitated on City of Melbourne land.</w:t>
            </w:r>
          </w:p>
        </w:tc>
        <w:tc>
          <w:tcPr>
            <w:tcW w:w="1579" w:type="pct"/>
          </w:tcPr>
          <w:p w14:paraId="30C4AE57" w14:textId="77777777" w:rsidR="009937FE" w:rsidRPr="009937FE" w:rsidRDefault="009937FE" w:rsidP="009937FE">
            <w:pPr>
              <w:cnfStyle w:val="000000000000" w:firstRow="0" w:lastRow="0" w:firstColumn="0" w:lastColumn="0" w:oddVBand="0" w:evenVBand="0" w:oddHBand="0" w:evenHBand="0" w:firstRowFirstColumn="0" w:firstRowLastColumn="0" w:lastRowFirstColumn="0" w:lastRowLastColumn="0"/>
            </w:pPr>
            <w:r w:rsidRPr="009937FE">
              <w:t>100 (by 2025)</w:t>
            </w:r>
          </w:p>
        </w:tc>
      </w:tr>
    </w:tbl>
    <w:p w14:paraId="37F01877" w14:textId="3E7361C2" w:rsidR="009937FE" w:rsidRPr="00195F50" w:rsidRDefault="009937FE" w:rsidP="009937FE">
      <w:pPr>
        <w:pStyle w:val="Heading3"/>
        <w:rPr>
          <w:rFonts w:hint="eastAsia"/>
        </w:rPr>
      </w:pPr>
      <w:bookmarkStart w:id="62" w:name="_Toc118967471"/>
      <w:r w:rsidRPr="00195F50">
        <w:lastRenderedPageBreak/>
        <w:t>Health and Wellbeing Focus Area</w:t>
      </w:r>
      <w:r>
        <w:t xml:space="preserve">: </w:t>
      </w:r>
      <w:r w:rsidRPr="009937FE">
        <w:t>Food security</w:t>
      </w:r>
      <w:bookmarkEnd w:id="62"/>
    </w:p>
    <w:p w14:paraId="10E75218" w14:textId="77777777" w:rsidR="009937FE" w:rsidRPr="00195F50" w:rsidRDefault="009937FE" w:rsidP="009937FE">
      <w:pPr>
        <w:pStyle w:val="Heading3"/>
        <w:rPr>
          <w:rFonts w:hint="eastAsia"/>
        </w:rPr>
      </w:pPr>
      <w:bookmarkStart w:id="63" w:name="_Toc118967472"/>
      <w:r w:rsidRPr="00195F50">
        <w:t>Link to Sustainable Development Goals</w:t>
      </w:r>
      <w:r>
        <w:t>:</w:t>
      </w:r>
      <w:bookmarkEnd w:id="63"/>
      <w:r>
        <w:t xml:space="preserve"> </w:t>
      </w:r>
    </w:p>
    <w:p w14:paraId="2D4484F4" w14:textId="41293231" w:rsidR="009937FE" w:rsidRDefault="00E64CC5" w:rsidP="00E64CC5">
      <w:pPr>
        <w:pStyle w:val="ListBullet"/>
      </w:pPr>
      <w:r>
        <w:t>SDG 2: Zero hunger</w:t>
      </w:r>
    </w:p>
    <w:tbl>
      <w:tblPr>
        <w:tblStyle w:val="TableGrid"/>
        <w:tblW w:w="5000" w:type="pct"/>
        <w:tblLook w:val="04A0" w:firstRow="1" w:lastRow="0" w:firstColumn="1" w:lastColumn="0" w:noHBand="0" w:noVBand="1"/>
      </w:tblPr>
      <w:tblGrid>
        <w:gridCol w:w="6583"/>
        <w:gridCol w:w="3039"/>
      </w:tblGrid>
      <w:tr w:rsidR="00E64CC5" w:rsidRPr="009937FE" w14:paraId="7100FD7E"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1" w:type="pct"/>
          </w:tcPr>
          <w:p w14:paraId="457A437D" w14:textId="77777777" w:rsidR="00E64CC5" w:rsidRPr="009937FE" w:rsidRDefault="00E64CC5" w:rsidP="001B2810">
            <w:r w:rsidRPr="009937FE">
              <w:t>Indicators</w:t>
            </w:r>
          </w:p>
        </w:tc>
        <w:tc>
          <w:tcPr>
            <w:tcW w:w="1579" w:type="pct"/>
          </w:tcPr>
          <w:p w14:paraId="7E7BDE02" w14:textId="77777777" w:rsidR="00E64CC5" w:rsidRPr="009937FE" w:rsidRDefault="00E64CC5" w:rsidP="001B2810">
            <w:pPr>
              <w:cnfStyle w:val="100000000000" w:firstRow="1" w:lastRow="0" w:firstColumn="0" w:lastColumn="0" w:oddVBand="0" w:evenVBand="0" w:oddHBand="0" w:evenHBand="0" w:firstRowFirstColumn="0" w:firstRowLastColumn="0" w:lastRowFirstColumn="0" w:lastRowLastColumn="0"/>
            </w:pPr>
            <w:r w:rsidRPr="009937FE">
              <w:t xml:space="preserve">Target or Desired Trend </w:t>
            </w:r>
          </w:p>
        </w:tc>
      </w:tr>
      <w:tr w:rsidR="00E64CC5" w:rsidRPr="00E64CC5" w14:paraId="2B75F018" w14:textId="77777777" w:rsidTr="00D23EF6">
        <w:tc>
          <w:tcPr>
            <w:cnfStyle w:val="001000000000" w:firstRow="0" w:lastRow="0" w:firstColumn="1" w:lastColumn="0" w:oddVBand="0" w:evenVBand="0" w:oddHBand="0" w:evenHBand="0" w:firstRowFirstColumn="0" w:firstRowLastColumn="0" w:lastRowFirstColumn="0" w:lastRowLastColumn="0"/>
            <w:tcW w:w="3421" w:type="pct"/>
          </w:tcPr>
          <w:p w14:paraId="320BDCA2" w14:textId="77777777" w:rsidR="00E64CC5" w:rsidRPr="00E64CC5" w:rsidRDefault="00E64CC5" w:rsidP="00E64CC5">
            <w:r w:rsidRPr="00E64CC5">
              <w:t>Proportion of people reporting food insecurity.</w:t>
            </w:r>
          </w:p>
        </w:tc>
        <w:tc>
          <w:tcPr>
            <w:tcW w:w="1579" w:type="pct"/>
          </w:tcPr>
          <w:p w14:paraId="0C1C0EF1" w14:textId="77777777" w:rsidR="00E64CC5" w:rsidRPr="00E64CC5" w:rsidRDefault="00E64CC5" w:rsidP="00E64CC5">
            <w:pPr>
              <w:cnfStyle w:val="000000000000" w:firstRow="0" w:lastRow="0" w:firstColumn="0" w:lastColumn="0" w:oddVBand="0" w:evenVBand="0" w:oddHBand="0" w:evenHBand="0" w:firstRowFirstColumn="0" w:firstRowLastColumn="0" w:lastRowFirstColumn="0" w:lastRowLastColumn="0"/>
            </w:pPr>
            <w:r w:rsidRPr="00E64CC5">
              <w:t>25%</w:t>
            </w:r>
          </w:p>
        </w:tc>
      </w:tr>
    </w:tbl>
    <w:p w14:paraId="1545136D" w14:textId="208B309F" w:rsidR="009937FE" w:rsidRPr="00195F50" w:rsidRDefault="009937FE" w:rsidP="00E64CC5">
      <w:pPr>
        <w:pStyle w:val="Heading3"/>
        <w:rPr>
          <w:rFonts w:hint="eastAsia"/>
        </w:rPr>
      </w:pPr>
      <w:bookmarkStart w:id="64" w:name="_Toc118967473"/>
      <w:r w:rsidRPr="00195F50">
        <w:t>Health and Wellbeing Focus Area</w:t>
      </w:r>
      <w:r>
        <w:t>:</w:t>
      </w:r>
      <w:r w:rsidR="00E64CC5">
        <w:t xml:space="preserve"> Health impacts of climate change</w:t>
      </w:r>
      <w:bookmarkEnd w:id="64"/>
    </w:p>
    <w:p w14:paraId="1606F2A0" w14:textId="774FD8AC" w:rsidR="009937FE" w:rsidRDefault="009937FE" w:rsidP="00E64CC5">
      <w:pPr>
        <w:pStyle w:val="Heading3"/>
        <w:rPr>
          <w:rFonts w:hint="eastAsia"/>
        </w:rPr>
      </w:pPr>
      <w:bookmarkStart w:id="65" w:name="_Toc118967474"/>
      <w:r w:rsidRPr="00195F50">
        <w:t>Link to Sustainable Development Goals</w:t>
      </w:r>
      <w:r>
        <w:t>:</w:t>
      </w:r>
      <w:bookmarkEnd w:id="65"/>
      <w:r>
        <w:t xml:space="preserve"> </w:t>
      </w:r>
    </w:p>
    <w:p w14:paraId="7E927ED8" w14:textId="5C0EF81F" w:rsidR="00E64CC5" w:rsidRPr="00E64CC5" w:rsidRDefault="00E64CC5" w:rsidP="00E64CC5">
      <w:pPr>
        <w:pStyle w:val="ListBullet"/>
      </w:pPr>
      <w:r w:rsidRPr="00E64CC5">
        <w:t>SDG 11: Sustainable cities and communities</w:t>
      </w:r>
    </w:p>
    <w:p w14:paraId="4186A1E3" w14:textId="4551AC4E" w:rsidR="00E64CC5" w:rsidRPr="00E64CC5" w:rsidRDefault="00E64CC5" w:rsidP="00E64CC5">
      <w:pPr>
        <w:pStyle w:val="ListBullet"/>
      </w:pPr>
      <w:r w:rsidRPr="00E64CC5">
        <w:t>SDG 13: Climate action</w:t>
      </w:r>
    </w:p>
    <w:p w14:paraId="4D3846C7" w14:textId="3A56255B" w:rsidR="00E64CC5" w:rsidRDefault="00E64CC5" w:rsidP="00E64CC5">
      <w:pPr>
        <w:pStyle w:val="ListBullet"/>
      </w:pPr>
      <w:r w:rsidRPr="00E64CC5">
        <w:t>SDG 15: Life on land</w:t>
      </w:r>
    </w:p>
    <w:tbl>
      <w:tblPr>
        <w:tblStyle w:val="TableGrid"/>
        <w:tblW w:w="5000" w:type="pct"/>
        <w:tblLook w:val="04A0" w:firstRow="1" w:lastRow="0" w:firstColumn="1" w:lastColumn="0" w:noHBand="0" w:noVBand="1"/>
      </w:tblPr>
      <w:tblGrid>
        <w:gridCol w:w="6583"/>
        <w:gridCol w:w="3039"/>
      </w:tblGrid>
      <w:tr w:rsidR="00E64CC5" w:rsidRPr="009937FE" w14:paraId="35792636"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1" w:type="pct"/>
          </w:tcPr>
          <w:p w14:paraId="59AA8A73" w14:textId="77777777" w:rsidR="00E64CC5" w:rsidRPr="009937FE" w:rsidRDefault="00E64CC5" w:rsidP="001B2810">
            <w:r w:rsidRPr="009937FE">
              <w:t>Indicators</w:t>
            </w:r>
          </w:p>
        </w:tc>
        <w:tc>
          <w:tcPr>
            <w:tcW w:w="1579" w:type="pct"/>
          </w:tcPr>
          <w:p w14:paraId="7E8E55A9" w14:textId="77777777" w:rsidR="00E64CC5" w:rsidRPr="009937FE" w:rsidRDefault="00E64CC5" w:rsidP="001B2810">
            <w:pPr>
              <w:cnfStyle w:val="100000000000" w:firstRow="1" w:lastRow="0" w:firstColumn="0" w:lastColumn="0" w:oddVBand="0" w:evenVBand="0" w:oddHBand="0" w:evenHBand="0" w:firstRowFirstColumn="0" w:firstRowLastColumn="0" w:lastRowFirstColumn="0" w:lastRowLastColumn="0"/>
            </w:pPr>
            <w:r w:rsidRPr="009937FE">
              <w:t xml:space="preserve">Target or Desired Trend </w:t>
            </w:r>
          </w:p>
        </w:tc>
      </w:tr>
      <w:tr w:rsidR="00E64CC5" w:rsidRPr="00E64CC5" w14:paraId="69D005AC" w14:textId="77777777" w:rsidTr="00D23EF6">
        <w:tc>
          <w:tcPr>
            <w:cnfStyle w:val="001000000000" w:firstRow="0" w:lastRow="0" w:firstColumn="1" w:lastColumn="0" w:oddVBand="0" w:evenVBand="0" w:oddHBand="0" w:evenHBand="0" w:firstRowFirstColumn="0" w:firstRowLastColumn="0" w:lastRowFirstColumn="0" w:lastRowLastColumn="0"/>
            <w:tcW w:w="3421" w:type="pct"/>
          </w:tcPr>
          <w:p w14:paraId="35439A2A" w14:textId="546ED109" w:rsidR="00E64CC5" w:rsidRPr="00E64CC5" w:rsidRDefault="00E64CC5" w:rsidP="00E64CC5">
            <w:r w:rsidRPr="00E64CC5">
              <w:t>Hospital admissions in relation to extreme weather events.</w:t>
            </w:r>
          </w:p>
        </w:tc>
        <w:tc>
          <w:tcPr>
            <w:tcW w:w="1579" w:type="pct"/>
          </w:tcPr>
          <w:p w14:paraId="7D7E1A9D" w14:textId="77777777" w:rsidR="00E64CC5" w:rsidRPr="00E64CC5" w:rsidRDefault="00E64CC5" w:rsidP="00E64CC5">
            <w:pPr>
              <w:cnfStyle w:val="000000000000" w:firstRow="0" w:lastRow="0" w:firstColumn="0" w:lastColumn="0" w:oddVBand="0" w:evenVBand="0" w:oddHBand="0" w:evenHBand="0" w:firstRowFirstColumn="0" w:firstRowLastColumn="0" w:lastRowFirstColumn="0" w:lastRowLastColumn="0"/>
            </w:pPr>
            <w:r w:rsidRPr="00E64CC5">
              <w:t>Decrease</w:t>
            </w:r>
          </w:p>
        </w:tc>
      </w:tr>
      <w:tr w:rsidR="00E64CC5" w:rsidRPr="00E64CC5" w14:paraId="6B54B850" w14:textId="77777777" w:rsidTr="00D23EF6">
        <w:tc>
          <w:tcPr>
            <w:cnfStyle w:val="001000000000" w:firstRow="0" w:lastRow="0" w:firstColumn="1" w:lastColumn="0" w:oddVBand="0" w:evenVBand="0" w:oddHBand="0" w:evenHBand="0" w:firstRowFirstColumn="0" w:firstRowLastColumn="0" w:lastRowFirstColumn="0" w:lastRowLastColumn="0"/>
            <w:tcW w:w="3421" w:type="pct"/>
          </w:tcPr>
          <w:p w14:paraId="3CFE2D58" w14:textId="77777777" w:rsidR="00E64CC5" w:rsidRPr="00E64CC5" w:rsidRDefault="00E64CC5" w:rsidP="00E64CC5">
            <w:r w:rsidRPr="00E64CC5">
              <w:t>Tree canopy cover in the public realm.</w:t>
            </w:r>
          </w:p>
        </w:tc>
        <w:tc>
          <w:tcPr>
            <w:tcW w:w="1579" w:type="pct"/>
          </w:tcPr>
          <w:p w14:paraId="7E1E4BF4" w14:textId="77777777" w:rsidR="00E64CC5" w:rsidRPr="00E64CC5" w:rsidRDefault="00E64CC5" w:rsidP="00E64CC5">
            <w:pPr>
              <w:cnfStyle w:val="000000000000" w:firstRow="0" w:lastRow="0" w:firstColumn="0" w:lastColumn="0" w:oddVBand="0" w:evenVBand="0" w:oddHBand="0" w:evenHBand="0" w:firstRowFirstColumn="0" w:firstRowLastColumn="0" w:lastRowFirstColumn="0" w:lastRowLastColumn="0"/>
            </w:pPr>
            <w:r w:rsidRPr="00E64CC5">
              <w:t xml:space="preserve">TBD </w:t>
            </w:r>
          </w:p>
        </w:tc>
      </w:tr>
      <w:tr w:rsidR="00E64CC5" w:rsidRPr="00E64CC5" w14:paraId="5CD216EC" w14:textId="77777777" w:rsidTr="00D23EF6">
        <w:tc>
          <w:tcPr>
            <w:cnfStyle w:val="001000000000" w:firstRow="0" w:lastRow="0" w:firstColumn="1" w:lastColumn="0" w:oddVBand="0" w:evenVBand="0" w:oddHBand="0" w:evenHBand="0" w:firstRowFirstColumn="0" w:firstRowLastColumn="0" w:lastRowFirstColumn="0" w:lastRowLastColumn="0"/>
            <w:tcW w:w="3421" w:type="pct"/>
          </w:tcPr>
          <w:p w14:paraId="02ECF4EA" w14:textId="77777777" w:rsidR="00E64CC5" w:rsidRPr="00E64CC5" w:rsidRDefault="00E64CC5" w:rsidP="00E64CC5">
            <w:r w:rsidRPr="00E64CC5">
              <w:t>Number of trees planted in the municipality.</w:t>
            </w:r>
          </w:p>
        </w:tc>
        <w:tc>
          <w:tcPr>
            <w:tcW w:w="1579" w:type="pct"/>
          </w:tcPr>
          <w:p w14:paraId="577C7645" w14:textId="77777777" w:rsidR="00E64CC5" w:rsidRPr="00E64CC5" w:rsidRDefault="00E64CC5" w:rsidP="00E64CC5">
            <w:pPr>
              <w:cnfStyle w:val="000000000000" w:firstRow="0" w:lastRow="0" w:firstColumn="0" w:lastColumn="0" w:oddVBand="0" w:evenVBand="0" w:oddHBand="0" w:evenHBand="0" w:firstRowFirstColumn="0" w:firstRowLastColumn="0" w:lastRowFirstColumn="0" w:lastRowLastColumn="0"/>
            </w:pPr>
            <w:r w:rsidRPr="00E64CC5">
              <w:t xml:space="preserve">TBD </w:t>
            </w:r>
          </w:p>
        </w:tc>
      </w:tr>
    </w:tbl>
    <w:p w14:paraId="0DC80D8D" w14:textId="1476DB40" w:rsidR="007D3FA9" w:rsidRDefault="005D0144" w:rsidP="005D0144">
      <w:pPr>
        <w:pStyle w:val="Heading1"/>
        <w:rPr>
          <w:rFonts w:hint="eastAsia"/>
        </w:rPr>
      </w:pPr>
      <w:bookmarkStart w:id="66" w:name="_Toc118967475"/>
      <w:bookmarkStart w:id="67" w:name="_Toc118993336"/>
      <w:r w:rsidRPr="005D0144">
        <w:rPr>
          <w:rFonts w:hint="eastAsia"/>
        </w:rPr>
        <w:t xml:space="preserve">Health </w:t>
      </w:r>
      <w:r w:rsidRPr="005D0144">
        <w:t>and wellbeing snapshot</w:t>
      </w:r>
      <w:bookmarkEnd w:id="66"/>
      <w:bookmarkEnd w:id="67"/>
    </w:p>
    <w:p w14:paraId="7C110F28" w14:textId="4F8E53A8" w:rsidR="005D0144" w:rsidRDefault="001E2ABB" w:rsidP="001E2ABB">
      <w:pPr>
        <w:rPr>
          <w:lang w:val="en-US"/>
        </w:rPr>
      </w:pPr>
      <w:r w:rsidRPr="001E2ABB">
        <w:rPr>
          <w:lang w:val="en-US"/>
        </w:rPr>
        <w:t>This snapshot shows Melbourne’s first year</w:t>
      </w:r>
      <w:r>
        <w:rPr>
          <w:lang w:val="en-US"/>
        </w:rPr>
        <w:t xml:space="preserve"> </w:t>
      </w:r>
      <w:r w:rsidRPr="001E2ABB">
        <w:rPr>
          <w:lang w:val="en-US"/>
        </w:rPr>
        <w:t>of progress on key health and wellbeing</w:t>
      </w:r>
      <w:r>
        <w:rPr>
          <w:lang w:val="en-US"/>
        </w:rPr>
        <w:t xml:space="preserve"> </w:t>
      </w:r>
      <w:r w:rsidRPr="001E2ABB">
        <w:rPr>
          <w:lang w:val="en-US"/>
        </w:rPr>
        <w:t>indicators for Council Plan 2021–25.</w:t>
      </w:r>
    </w:p>
    <w:p w14:paraId="017219D8" w14:textId="71BEFE0A" w:rsidR="001E2ABB" w:rsidRDefault="001E2ABB" w:rsidP="001E2ABB">
      <w:pPr>
        <w:pStyle w:val="ListBullet"/>
      </w:pPr>
      <w:r w:rsidRPr="001E2ABB">
        <w:t>Residents self-reported score</w:t>
      </w:r>
      <w:r>
        <w:t xml:space="preserve"> </w:t>
      </w:r>
      <w:r w:rsidRPr="001E2ABB">
        <w:t>for overall wellbeing</w:t>
      </w:r>
      <w:r>
        <w:t>: A</w:t>
      </w:r>
      <w:r w:rsidRPr="001E2ABB">
        <w:t>verage score out of 100</w:t>
      </w:r>
      <w:r>
        <w:t>: 70</w:t>
      </w:r>
    </w:p>
    <w:p w14:paraId="4724ADEF" w14:textId="0C5A6DB6" w:rsidR="001E2ABB" w:rsidRPr="001E2ABB" w:rsidRDefault="008F1591" w:rsidP="008F1591">
      <w:pPr>
        <w:pStyle w:val="Heading3"/>
        <w:rPr>
          <w:rFonts w:hint="eastAsia"/>
        </w:rPr>
      </w:pPr>
      <w:bookmarkStart w:id="68" w:name="_Toc118967476"/>
      <w:r w:rsidRPr="008F1591">
        <w:t>Mental wellbeing and inclusion</w:t>
      </w:r>
      <w:bookmarkEnd w:id="68"/>
    </w:p>
    <w:p w14:paraId="7139BD3D" w14:textId="11C2241C" w:rsidR="001E2ABB" w:rsidRPr="001E2ABB" w:rsidRDefault="001E2ABB" w:rsidP="001B2810">
      <w:pPr>
        <w:pStyle w:val="ListBullet"/>
      </w:pPr>
      <w:r>
        <w:t xml:space="preserve">Self-reported feeling part of the community: </w:t>
      </w:r>
      <w:r w:rsidRPr="001E2ABB">
        <w:t xml:space="preserve">Average score out of 100: 65 </w:t>
      </w:r>
    </w:p>
    <w:p w14:paraId="78B42E4A" w14:textId="7FE19C47" w:rsidR="001E2ABB" w:rsidRPr="001E2ABB" w:rsidRDefault="001E2ABB" w:rsidP="001B2810">
      <w:pPr>
        <w:pStyle w:val="ListBullet"/>
      </w:pPr>
      <w:r w:rsidRPr="001E2ABB">
        <w:t>Proportion of people</w:t>
      </w:r>
      <w:r>
        <w:t xml:space="preserve"> </w:t>
      </w:r>
      <w:r w:rsidRPr="001E2ABB">
        <w:t>who support diversity</w:t>
      </w:r>
      <w:r>
        <w:t xml:space="preserve"> </w:t>
      </w:r>
      <w:r w:rsidRPr="001E2ABB">
        <w:t>in the municipality</w:t>
      </w:r>
      <w:r>
        <w:t xml:space="preserve">: </w:t>
      </w:r>
      <w:r w:rsidRPr="001E2ABB">
        <w:t>94%</w:t>
      </w:r>
    </w:p>
    <w:p w14:paraId="0564347D" w14:textId="279824A9" w:rsidR="001E2ABB" w:rsidRDefault="001E2ABB" w:rsidP="001E2ABB">
      <w:pPr>
        <w:pStyle w:val="ListBullet"/>
      </w:pPr>
      <w:r w:rsidRPr="001E2ABB">
        <w:t>Proportion of</w:t>
      </w:r>
      <w:r>
        <w:t xml:space="preserve"> </w:t>
      </w:r>
      <w:r w:rsidRPr="001E2ABB">
        <w:t>residents (15 yrs+)</w:t>
      </w:r>
      <w:r>
        <w:t xml:space="preserve"> </w:t>
      </w:r>
      <w:r w:rsidRPr="001E2ABB">
        <w:t>employed within</w:t>
      </w:r>
      <w:r>
        <w:t xml:space="preserve"> </w:t>
      </w:r>
      <w:r w:rsidRPr="001E2ABB">
        <w:t>the municipality</w:t>
      </w:r>
      <w:r>
        <w:t>:55%</w:t>
      </w:r>
      <w:r>
        <w:br/>
      </w:r>
      <w:r w:rsidRPr="001E2ABB">
        <w:t>(no new data since 2016;</w:t>
      </w:r>
      <w:r>
        <w:t xml:space="preserve"> </w:t>
      </w:r>
      <w:r w:rsidRPr="001E2ABB">
        <w:t>latest data released</w:t>
      </w:r>
      <w:r>
        <w:t xml:space="preserve"> </w:t>
      </w:r>
      <w:r w:rsidRPr="001E2ABB">
        <w:t>October 2022)</w:t>
      </w:r>
    </w:p>
    <w:p w14:paraId="12C33C4B" w14:textId="114C6550" w:rsidR="001E2ABB" w:rsidRDefault="001E2ABB" w:rsidP="001B2810">
      <w:pPr>
        <w:pStyle w:val="ListBullet"/>
      </w:pPr>
      <w:r>
        <w:t>Proportion of people who participated in arts and cultural activities: 19%</w:t>
      </w:r>
    </w:p>
    <w:p w14:paraId="586E7F8C" w14:textId="36CBF375" w:rsidR="001E2ABB" w:rsidRDefault="001E2ABB" w:rsidP="001B2810">
      <w:pPr>
        <w:pStyle w:val="ListBullet"/>
      </w:pPr>
      <w:r>
        <w:t>94% Believe the relationship with Aboriginal peoples is important</w:t>
      </w:r>
    </w:p>
    <w:p w14:paraId="671F37E2" w14:textId="625C0F2E" w:rsidR="001E2ABB" w:rsidRDefault="001E2ABB" w:rsidP="001B2810">
      <w:pPr>
        <w:pStyle w:val="ListBullet"/>
      </w:pPr>
      <w:r>
        <w:t>Number of inclusive programs that respond to needs of people with a disability: 222</w:t>
      </w:r>
    </w:p>
    <w:p w14:paraId="78A9AAEF" w14:textId="473E5CE6" w:rsidR="001E2ABB" w:rsidRDefault="001E2ABB" w:rsidP="001B2810">
      <w:pPr>
        <w:pStyle w:val="ListBullet"/>
      </w:pPr>
      <w:r>
        <w:t>Proportion of residents within 300 m of public open space: 95%</w:t>
      </w:r>
    </w:p>
    <w:p w14:paraId="259DB6D4" w14:textId="4CCB3861" w:rsidR="001E2ABB" w:rsidRDefault="001E2ABB" w:rsidP="001B2810">
      <w:pPr>
        <w:pStyle w:val="ListBullet"/>
      </w:pPr>
      <w:r>
        <w:t>Proportion of people who regularly visit a park in the municipality: 85%</w:t>
      </w:r>
    </w:p>
    <w:p w14:paraId="4F89A35C" w14:textId="1709E5BB" w:rsidR="001E2ABB" w:rsidRDefault="001E2ABB" w:rsidP="001B2810">
      <w:pPr>
        <w:pStyle w:val="ListBullet"/>
      </w:pPr>
      <w:r>
        <w:t>Proportion of discrimination complaints made within the municipality: 16%</w:t>
      </w:r>
    </w:p>
    <w:p w14:paraId="3AD7557A" w14:textId="63B6B2B1" w:rsidR="001E2ABB" w:rsidRDefault="008F1591" w:rsidP="008F1591">
      <w:pPr>
        <w:pStyle w:val="Heading3"/>
        <w:rPr>
          <w:rFonts w:hint="eastAsia"/>
        </w:rPr>
      </w:pPr>
      <w:bookmarkStart w:id="69" w:name="_Toc118967477"/>
      <w:r w:rsidRPr="008F1591">
        <w:t>Public health and safety</w:t>
      </w:r>
      <w:bookmarkEnd w:id="69"/>
    </w:p>
    <w:p w14:paraId="4013151A" w14:textId="77777777" w:rsidR="008F1591" w:rsidRDefault="008F1591" w:rsidP="001B2810">
      <w:pPr>
        <w:pStyle w:val="ListBullet"/>
      </w:pPr>
      <w:r w:rsidRPr="008F1591">
        <w:t>Number of transport</w:t>
      </w:r>
      <w:r>
        <w:t xml:space="preserve"> </w:t>
      </w:r>
      <w:r w:rsidRPr="008F1591">
        <w:t>related injuries and</w:t>
      </w:r>
      <w:r>
        <w:t xml:space="preserve"> </w:t>
      </w:r>
      <w:r w:rsidRPr="008F1591">
        <w:t>fatalities</w:t>
      </w:r>
      <w:r>
        <w:t xml:space="preserve">: </w:t>
      </w:r>
      <w:r w:rsidRPr="008F1591">
        <w:t>493</w:t>
      </w:r>
      <w:r>
        <w:t xml:space="preserve">. </w:t>
      </w:r>
    </w:p>
    <w:p w14:paraId="2221E3F8" w14:textId="18B5DBC7" w:rsidR="008F1591" w:rsidRPr="008F1591" w:rsidRDefault="008F1591" w:rsidP="001B2810">
      <w:pPr>
        <w:pStyle w:val="ListBullet"/>
      </w:pPr>
      <w:r>
        <w:t xml:space="preserve">People feel safe in the municipality </w:t>
      </w:r>
      <w:r w:rsidRPr="008F1591">
        <w:t>81% by day</w:t>
      </w:r>
      <w:r>
        <w:t xml:space="preserve">, </w:t>
      </w:r>
      <w:r w:rsidRPr="008F1591">
        <w:t>49% by night</w:t>
      </w:r>
      <w:r>
        <w:t>.</w:t>
      </w:r>
    </w:p>
    <w:p w14:paraId="2A2A636F" w14:textId="3DE5A02E" w:rsidR="008F1591" w:rsidRPr="008F1591" w:rsidRDefault="008F1591" w:rsidP="008F1591">
      <w:pPr>
        <w:pStyle w:val="ListBullet"/>
      </w:pPr>
      <w:r w:rsidRPr="008F1591">
        <w:lastRenderedPageBreak/>
        <w:t>Rate of family violence</w:t>
      </w:r>
      <w:r>
        <w:t xml:space="preserve"> </w:t>
      </w:r>
      <w:r w:rsidRPr="008F1591">
        <w:t>recorded</w:t>
      </w:r>
      <w:r>
        <w:t xml:space="preserve">: </w:t>
      </w:r>
      <w:r w:rsidRPr="008F1591">
        <w:t>1398</w:t>
      </w:r>
      <w:r>
        <w:t xml:space="preserve"> </w:t>
      </w:r>
      <w:r w:rsidRPr="008F1591">
        <w:t>people per</w:t>
      </w:r>
      <w:r>
        <w:t xml:space="preserve"> </w:t>
      </w:r>
      <w:r w:rsidRPr="008F1591">
        <w:t>100,000 population</w:t>
      </w:r>
    </w:p>
    <w:p w14:paraId="38B418A4" w14:textId="119B8AFB" w:rsidR="008F1591" w:rsidRPr="008F1591" w:rsidRDefault="008F1591" w:rsidP="008F1591">
      <w:pPr>
        <w:pStyle w:val="ListBullet"/>
      </w:pPr>
      <w:r w:rsidRPr="008F1591">
        <w:t>Ambulance attendances</w:t>
      </w:r>
      <w:r>
        <w:t xml:space="preserve"> </w:t>
      </w:r>
      <w:r w:rsidRPr="008F1591">
        <w:t>for alcohol and drugs</w:t>
      </w:r>
      <w:r>
        <w:t xml:space="preserve">: </w:t>
      </w:r>
      <w:r w:rsidRPr="008F1591">
        <w:t>1967</w:t>
      </w:r>
      <w:r>
        <w:t xml:space="preserve"> </w:t>
      </w:r>
      <w:r w:rsidRPr="008F1591">
        <w:t>people per</w:t>
      </w:r>
      <w:r>
        <w:t xml:space="preserve"> </w:t>
      </w:r>
      <w:r w:rsidRPr="008F1591">
        <w:t>100,000 population</w:t>
      </w:r>
    </w:p>
    <w:p w14:paraId="30347CEF" w14:textId="23FD6D24" w:rsidR="008F1591" w:rsidRDefault="008F1591" w:rsidP="008F1591">
      <w:pPr>
        <w:pStyle w:val="Heading3"/>
        <w:rPr>
          <w:rFonts w:hint="eastAsia"/>
        </w:rPr>
      </w:pPr>
      <w:bookmarkStart w:id="70" w:name="_Toc118967478"/>
      <w:r w:rsidRPr="008F1591">
        <w:t>Healthy and sustainable lifestyles</w:t>
      </w:r>
      <w:bookmarkEnd w:id="70"/>
      <w:r w:rsidRPr="008F1591">
        <w:t xml:space="preserve">  </w:t>
      </w:r>
    </w:p>
    <w:p w14:paraId="503EA29F" w14:textId="31C8245C" w:rsidR="008F1591" w:rsidRPr="008F1591" w:rsidRDefault="008F1591" w:rsidP="008F1591">
      <w:pPr>
        <w:pStyle w:val="ListBullet"/>
      </w:pPr>
      <w:r w:rsidRPr="008F1591">
        <w:t>46%</w:t>
      </w:r>
      <w:r>
        <w:t xml:space="preserve"> </w:t>
      </w:r>
      <w:r w:rsidRPr="008F1591">
        <w:t>People get adequate</w:t>
      </w:r>
      <w:r>
        <w:t xml:space="preserve"> </w:t>
      </w:r>
      <w:r w:rsidRPr="008F1591">
        <w:t>physical exercise</w:t>
      </w:r>
    </w:p>
    <w:p w14:paraId="4C50C795" w14:textId="07CD6098" w:rsidR="008F1591" w:rsidRDefault="008F1591" w:rsidP="008F1591">
      <w:pPr>
        <w:pStyle w:val="ListBullet"/>
      </w:pPr>
      <w:r>
        <w:t>The s</w:t>
      </w:r>
      <w:r w:rsidRPr="008F1591">
        <w:t>hare of all trips</w:t>
      </w:r>
      <w:r>
        <w:t xml:space="preserve"> </w:t>
      </w:r>
      <w:r w:rsidRPr="008F1591">
        <w:t>originating within</w:t>
      </w:r>
      <w:r>
        <w:t xml:space="preserve"> </w:t>
      </w:r>
      <w:r w:rsidRPr="008F1591">
        <w:t>the municipality on</w:t>
      </w:r>
      <w:r>
        <w:t xml:space="preserve"> </w:t>
      </w:r>
      <w:r w:rsidRPr="008F1591">
        <w:t>an average weekday</w:t>
      </w:r>
      <w:r>
        <w:t xml:space="preserve"> is: </w:t>
      </w:r>
      <w:r w:rsidRPr="008F1591">
        <w:t>public</w:t>
      </w:r>
      <w:r>
        <w:t xml:space="preserve"> </w:t>
      </w:r>
      <w:r w:rsidRPr="008F1591">
        <w:t>transport</w:t>
      </w:r>
      <w:r>
        <w:t xml:space="preserve"> 46%, </w:t>
      </w:r>
      <w:r w:rsidRPr="008F1591">
        <w:t>walking</w:t>
      </w:r>
      <w:r>
        <w:t xml:space="preserve"> 7%, </w:t>
      </w:r>
      <w:r w:rsidRPr="008F1591">
        <w:t>bicycle</w:t>
      </w:r>
      <w:r>
        <w:t xml:space="preserve"> 4%</w:t>
      </w:r>
    </w:p>
    <w:p w14:paraId="6FF0A557" w14:textId="33FFDB2B" w:rsidR="008F1591" w:rsidRDefault="008F1591" w:rsidP="008F1591">
      <w:pPr>
        <w:pStyle w:val="Heading3"/>
        <w:rPr>
          <w:rFonts w:hint="eastAsia"/>
        </w:rPr>
      </w:pPr>
      <w:bookmarkStart w:id="71" w:name="_Toc118967479"/>
      <w:r w:rsidRPr="008F1591">
        <w:t>Housing and homelessness</w:t>
      </w:r>
      <w:bookmarkEnd w:id="71"/>
    </w:p>
    <w:p w14:paraId="13CA9F9E" w14:textId="77777777" w:rsidR="008F1591" w:rsidRPr="008F1591" w:rsidRDefault="008F1591" w:rsidP="008F1591">
      <w:pPr>
        <w:pStyle w:val="ListBullet"/>
      </w:pPr>
      <w:r w:rsidRPr="008F1591">
        <w:t>People experiencing</w:t>
      </w:r>
      <w:r>
        <w:t xml:space="preserve"> </w:t>
      </w:r>
      <w:r w:rsidRPr="008F1591">
        <w:t>homelessness who</w:t>
      </w:r>
      <w:r>
        <w:t xml:space="preserve"> </w:t>
      </w:r>
      <w:r w:rsidRPr="008F1591">
        <w:t>are sleeping rough</w:t>
      </w:r>
      <w:r>
        <w:t xml:space="preserve">: </w:t>
      </w:r>
      <w:r w:rsidRPr="008F1591">
        <w:t>7%</w:t>
      </w:r>
    </w:p>
    <w:p w14:paraId="081110C2" w14:textId="77777777" w:rsidR="008F1591" w:rsidRPr="008F1591" w:rsidRDefault="008F1591" w:rsidP="008F1591">
      <w:pPr>
        <w:pStyle w:val="ListBullet"/>
      </w:pPr>
      <w:r w:rsidRPr="008F1591">
        <w:t>People experiencing</w:t>
      </w:r>
      <w:r>
        <w:t xml:space="preserve"> </w:t>
      </w:r>
      <w:r w:rsidRPr="008F1591">
        <w:t>homelessness</w:t>
      </w:r>
      <w:r>
        <w:t xml:space="preserve"> </w:t>
      </w:r>
      <w:r w:rsidRPr="008F1591">
        <w:t>supported with range</w:t>
      </w:r>
      <w:r>
        <w:t xml:space="preserve"> </w:t>
      </w:r>
      <w:r w:rsidRPr="008F1591">
        <w:t>of accommodation</w:t>
      </w:r>
      <w:r>
        <w:t xml:space="preserve">: </w:t>
      </w:r>
      <w:r w:rsidRPr="008F1591">
        <w:t>25%</w:t>
      </w:r>
    </w:p>
    <w:p w14:paraId="466984BD" w14:textId="77777777" w:rsidR="008F1591" w:rsidRPr="008F1591" w:rsidRDefault="008F1591" w:rsidP="008F1591">
      <w:pPr>
        <w:pStyle w:val="ListBullet"/>
      </w:pPr>
      <w:r w:rsidRPr="008F1591">
        <w:t>Social and a</w:t>
      </w:r>
      <w:r>
        <w:t>ff</w:t>
      </w:r>
      <w:r w:rsidRPr="008F1591">
        <w:t>ordable</w:t>
      </w:r>
      <w:r>
        <w:t xml:space="preserve"> </w:t>
      </w:r>
      <w:r w:rsidRPr="008F1591">
        <w:t>housing units within</w:t>
      </w:r>
      <w:r>
        <w:t xml:space="preserve"> </w:t>
      </w:r>
      <w:r w:rsidRPr="008F1591">
        <w:t>the municipality</w:t>
      </w:r>
      <w:r>
        <w:t xml:space="preserve">: </w:t>
      </w:r>
      <w:r w:rsidRPr="008F1591">
        <w:t>144</w:t>
      </w:r>
    </w:p>
    <w:p w14:paraId="7987C4F4" w14:textId="7F2A0F8B" w:rsidR="008F1591" w:rsidRDefault="008F1591" w:rsidP="008F1591">
      <w:pPr>
        <w:pStyle w:val="Heading3"/>
        <w:rPr>
          <w:rFonts w:hint="eastAsia"/>
        </w:rPr>
      </w:pPr>
      <w:bookmarkStart w:id="72" w:name="_Toc118967480"/>
      <w:r w:rsidRPr="008F1591">
        <w:t>Food security</w:t>
      </w:r>
      <w:bookmarkEnd w:id="72"/>
    </w:p>
    <w:p w14:paraId="53276DB2" w14:textId="77777777" w:rsidR="008F1591" w:rsidRPr="008F1591" w:rsidRDefault="008F1591" w:rsidP="008F1591">
      <w:pPr>
        <w:pStyle w:val="ListBullet"/>
      </w:pPr>
      <w:r w:rsidRPr="008F1591">
        <w:t>Proportion of people</w:t>
      </w:r>
      <w:r>
        <w:t xml:space="preserve"> </w:t>
      </w:r>
      <w:r w:rsidRPr="008F1591">
        <w:t>reporting food</w:t>
      </w:r>
      <w:r>
        <w:t xml:space="preserve"> </w:t>
      </w:r>
      <w:r w:rsidRPr="008F1591">
        <w:t>insecurity</w:t>
      </w:r>
      <w:r>
        <w:t xml:space="preserve">: </w:t>
      </w:r>
      <w:r w:rsidRPr="008F1591">
        <w:t>32%</w:t>
      </w:r>
    </w:p>
    <w:p w14:paraId="36FA1796" w14:textId="75262EEC" w:rsidR="008F1591" w:rsidRPr="008F1591" w:rsidRDefault="008F1591" w:rsidP="008F1591">
      <w:pPr>
        <w:pStyle w:val="ListBullet"/>
      </w:pPr>
      <w:r w:rsidRPr="008F1591">
        <w:t xml:space="preserve">10% </w:t>
      </w:r>
      <w:r>
        <w:t xml:space="preserve">of </w:t>
      </w:r>
      <w:r w:rsidRPr="008F1591">
        <w:t xml:space="preserve">people </w:t>
      </w:r>
      <w:r>
        <w:t xml:space="preserve">are </w:t>
      </w:r>
      <w:r w:rsidRPr="008F1591">
        <w:t>accessing</w:t>
      </w:r>
      <w:r>
        <w:t xml:space="preserve"> </w:t>
      </w:r>
      <w:r w:rsidRPr="008F1591">
        <w:t>food relief</w:t>
      </w:r>
      <w:r>
        <w:t xml:space="preserve"> </w:t>
      </w:r>
      <w:r w:rsidRPr="008F1591">
        <w:t>services</w:t>
      </w:r>
    </w:p>
    <w:p w14:paraId="2B0629D4" w14:textId="59BFA982" w:rsidR="008F1591" w:rsidRPr="008F1591" w:rsidRDefault="008F1591" w:rsidP="008F1591">
      <w:pPr>
        <w:pStyle w:val="ListBullet"/>
      </w:pPr>
      <w:r w:rsidRPr="008F1591">
        <w:t xml:space="preserve">27% </w:t>
      </w:r>
      <w:r>
        <w:t xml:space="preserve">are </w:t>
      </w:r>
      <w:r w:rsidRPr="008F1591">
        <w:t>worried food</w:t>
      </w:r>
      <w:r>
        <w:t xml:space="preserve"> </w:t>
      </w:r>
      <w:r w:rsidRPr="008F1591">
        <w:t>would run out</w:t>
      </w:r>
    </w:p>
    <w:p w14:paraId="267F7E9D" w14:textId="5BFBE1F3" w:rsidR="008F1591" w:rsidRPr="008F1591" w:rsidRDefault="008F1591" w:rsidP="008F1591">
      <w:pPr>
        <w:pStyle w:val="ListBullet"/>
      </w:pPr>
      <w:r w:rsidRPr="008F1591">
        <w:t xml:space="preserve">22% </w:t>
      </w:r>
      <w:r>
        <w:t xml:space="preserve">are </w:t>
      </w:r>
      <w:r w:rsidRPr="008F1591">
        <w:t>skipping meals</w:t>
      </w:r>
    </w:p>
    <w:p w14:paraId="05E1D332" w14:textId="0298A10B" w:rsidR="008F1591" w:rsidRDefault="008F1591" w:rsidP="008F1591">
      <w:pPr>
        <w:pStyle w:val="ListBullet"/>
      </w:pPr>
      <w:r w:rsidRPr="008F1591">
        <w:t xml:space="preserve">19% </w:t>
      </w:r>
      <w:r>
        <w:t xml:space="preserve">are </w:t>
      </w:r>
      <w:r w:rsidRPr="008F1591">
        <w:t>running out</w:t>
      </w:r>
      <w:r>
        <w:t xml:space="preserve"> </w:t>
      </w:r>
      <w:r w:rsidRPr="008F1591">
        <w:t>of food</w:t>
      </w:r>
    </w:p>
    <w:p w14:paraId="0BA33DE3" w14:textId="00979D04" w:rsidR="008F1591" w:rsidRDefault="008F1591" w:rsidP="008F1591">
      <w:pPr>
        <w:pStyle w:val="ListBullet"/>
      </w:pPr>
      <w:r w:rsidRPr="008F1591">
        <w:t>62%</w:t>
      </w:r>
      <w:r>
        <w:t xml:space="preserve"> are </w:t>
      </w:r>
      <w:r w:rsidRPr="008F1591">
        <w:t>produced and</w:t>
      </w:r>
      <w:r>
        <w:t xml:space="preserve"> </w:t>
      </w:r>
      <w:r w:rsidRPr="008F1591">
        <w:t>consumed own food</w:t>
      </w:r>
    </w:p>
    <w:p w14:paraId="536F5EEB" w14:textId="755E3A89" w:rsidR="008F1591" w:rsidRDefault="008F1591" w:rsidP="008F1591">
      <w:pPr>
        <w:pStyle w:val="Heading3"/>
        <w:rPr>
          <w:rFonts w:hint="eastAsia"/>
        </w:rPr>
      </w:pPr>
      <w:bookmarkStart w:id="73" w:name="_Toc118967481"/>
      <w:r w:rsidRPr="008F1591">
        <w:t>Health impacts of climate change</w:t>
      </w:r>
      <w:bookmarkEnd w:id="73"/>
    </w:p>
    <w:p w14:paraId="586F07B9" w14:textId="1E83A2FF" w:rsidR="008F1591" w:rsidRPr="008F1591" w:rsidRDefault="008F1591" w:rsidP="008F1591">
      <w:pPr>
        <w:pStyle w:val="ListBullet"/>
      </w:pPr>
      <w:r w:rsidRPr="008F1591">
        <w:t>2</w:t>
      </w:r>
      <w:r>
        <w:t xml:space="preserve"> </w:t>
      </w:r>
      <w:r w:rsidRPr="008F1591">
        <w:t>Heat health alerts</w:t>
      </w:r>
      <w:r>
        <w:t xml:space="preserve"> were </w:t>
      </w:r>
      <w:r w:rsidRPr="008F1591">
        <w:t>issued in relation</w:t>
      </w:r>
      <w:r>
        <w:t xml:space="preserve"> </w:t>
      </w:r>
      <w:r w:rsidRPr="008F1591">
        <w:t>to extreme</w:t>
      </w:r>
      <w:r>
        <w:t xml:space="preserve"> </w:t>
      </w:r>
      <w:r w:rsidRPr="008F1591">
        <w:t>weather events</w:t>
      </w:r>
    </w:p>
    <w:p w14:paraId="3837C0DE" w14:textId="77777777" w:rsidR="008F1591" w:rsidRPr="008F1591" w:rsidRDefault="008F1591" w:rsidP="008F1591">
      <w:pPr>
        <w:pStyle w:val="ListBullet"/>
      </w:pPr>
      <w:r w:rsidRPr="008F1591">
        <w:t>Tree canopy cover</w:t>
      </w:r>
      <w:r>
        <w:t xml:space="preserve"> </w:t>
      </w:r>
      <w:r w:rsidRPr="008F1591">
        <w:t>in the public realm</w:t>
      </w:r>
      <w:r>
        <w:t xml:space="preserve">: </w:t>
      </w:r>
      <w:r w:rsidRPr="008F1591">
        <w:t>25%</w:t>
      </w:r>
    </w:p>
    <w:p w14:paraId="0C62D852" w14:textId="77777777" w:rsidR="008F1591" w:rsidRPr="008F1591" w:rsidRDefault="008F1591" w:rsidP="008F1591">
      <w:pPr>
        <w:pStyle w:val="ListBullet"/>
      </w:pPr>
      <w:r w:rsidRPr="008F1591">
        <w:t>Number of trees</w:t>
      </w:r>
      <w:r>
        <w:t xml:space="preserve"> </w:t>
      </w:r>
      <w:r w:rsidRPr="008F1591">
        <w:t>planted in the</w:t>
      </w:r>
      <w:r>
        <w:t xml:space="preserve"> </w:t>
      </w:r>
      <w:r w:rsidRPr="008F1591">
        <w:t>municipality</w:t>
      </w:r>
      <w:r>
        <w:t xml:space="preserve">: </w:t>
      </w:r>
      <w:r w:rsidRPr="008F1591">
        <w:t>3041</w:t>
      </w:r>
    </w:p>
    <w:p w14:paraId="2EC5E591" w14:textId="410351D8" w:rsidR="005D0144" w:rsidRDefault="005D0144">
      <w:pPr>
        <w:spacing w:before="0" w:after="0"/>
        <w:rPr>
          <w:lang w:val="en-US"/>
        </w:rPr>
      </w:pPr>
      <w:r>
        <w:rPr>
          <w:lang w:val="en-US"/>
        </w:rPr>
        <w:br w:type="page"/>
      </w:r>
    </w:p>
    <w:p w14:paraId="07A9AC88" w14:textId="2040CD6B" w:rsidR="005D0144" w:rsidRPr="005D0144" w:rsidRDefault="005D0144" w:rsidP="005D0144">
      <w:pPr>
        <w:pStyle w:val="Heading1"/>
        <w:rPr>
          <w:rFonts w:hint="eastAsia"/>
        </w:rPr>
      </w:pPr>
      <w:bookmarkStart w:id="74" w:name="_Toc118967482"/>
      <w:bookmarkStart w:id="75" w:name="_Toc118993337"/>
      <w:r w:rsidRPr="005D0144">
        <w:lastRenderedPageBreak/>
        <w:t>Delivering Major Initiatives</w:t>
      </w:r>
      <w:bookmarkEnd w:id="74"/>
      <w:bookmarkEnd w:id="75"/>
    </w:p>
    <w:p w14:paraId="4C612A8D" w14:textId="02CCAEE4" w:rsidR="005D0144" w:rsidRDefault="005D0144" w:rsidP="005D0144">
      <w:pPr>
        <w:rPr>
          <w:lang w:val="en-US"/>
        </w:rPr>
      </w:pPr>
      <w:r w:rsidRPr="005D0144">
        <w:rPr>
          <w:lang w:val="en-US"/>
        </w:rPr>
        <w:t>Below is a summary of the major initiatives (MI) for each of the six strategic objectives in the Council Plan 2021–25 undertaken in 2021–22. More detailed information on our 2021–22 major initiatives is provided in the ‘delivering major initiatives section’ of this report.</w:t>
      </w:r>
    </w:p>
    <w:p w14:paraId="7665D0A6" w14:textId="77777777" w:rsidR="004F5520" w:rsidRPr="007250E7" w:rsidRDefault="004F5520" w:rsidP="004F5520">
      <w:pPr>
        <w:pStyle w:val="Heading3"/>
        <w:rPr>
          <w:rFonts w:hint="eastAsia"/>
        </w:rPr>
      </w:pPr>
      <w:bookmarkStart w:id="76" w:name="_Toc118967483"/>
      <w:r w:rsidRPr="007250E7">
        <w:t>Strategic objective: Economy of the future</w:t>
      </w:r>
      <w:bookmarkEnd w:id="76"/>
    </w:p>
    <w:tbl>
      <w:tblPr>
        <w:tblStyle w:val="TableGrid"/>
        <w:tblW w:w="5000" w:type="pct"/>
        <w:tblLook w:val="04A0" w:firstRow="1" w:lastRow="0" w:firstColumn="1" w:lastColumn="0" w:noHBand="0" w:noVBand="1"/>
      </w:tblPr>
      <w:tblGrid>
        <w:gridCol w:w="1012"/>
        <w:gridCol w:w="5571"/>
        <w:gridCol w:w="3039"/>
      </w:tblGrid>
      <w:tr w:rsidR="004F5520" w:rsidRPr="007250E7" w14:paraId="4284CACB"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pct"/>
          </w:tcPr>
          <w:p w14:paraId="3B0259E1" w14:textId="77777777" w:rsidR="004F5520" w:rsidRPr="007250E7" w:rsidRDefault="004F5520" w:rsidP="001B2810">
            <w:r w:rsidRPr="007250E7">
              <w:t>Major Initia</w:t>
            </w:r>
            <w:r>
              <w:t>t</w:t>
            </w:r>
            <w:r w:rsidRPr="007250E7">
              <w:t>ive Number</w:t>
            </w:r>
          </w:p>
        </w:tc>
        <w:tc>
          <w:tcPr>
            <w:tcW w:w="2895" w:type="pct"/>
          </w:tcPr>
          <w:p w14:paraId="643EE407" w14:textId="77777777" w:rsidR="004F5520" w:rsidRPr="007250E7" w:rsidRDefault="004F5520" w:rsidP="001B2810">
            <w:pPr>
              <w:cnfStyle w:val="100000000000" w:firstRow="1" w:lastRow="0" w:firstColumn="0" w:lastColumn="0" w:oddVBand="0" w:evenVBand="0" w:oddHBand="0" w:evenHBand="0" w:firstRowFirstColumn="0" w:firstRowLastColumn="0" w:lastRowFirstColumn="0" w:lastRowLastColumn="0"/>
            </w:pPr>
            <w:r w:rsidRPr="007250E7">
              <w:t>Major Initiative (Short title)</w:t>
            </w:r>
          </w:p>
        </w:tc>
        <w:tc>
          <w:tcPr>
            <w:tcW w:w="1579" w:type="pct"/>
          </w:tcPr>
          <w:p w14:paraId="5BBED1D5" w14:textId="77777777" w:rsidR="004F5520" w:rsidRPr="007250E7" w:rsidRDefault="004F5520" w:rsidP="001B2810">
            <w:pPr>
              <w:cnfStyle w:val="100000000000" w:firstRow="1" w:lastRow="0" w:firstColumn="0" w:lastColumn="0" w:oddVBand="0" w:evenVBand="0" w:oddHBand="0" w:evenHBand="0" w:firstRowFirstColumn="0" w:firstRowLastColumn="0" w:lastRowFirstColumn="0" w:lastRowLastColumn="0"/>
            </w:pPr>
            <w:r w:rsidRPr="007250E7">
              <w:t>MI Delivery dates</w:t>
            </w:r>
          </w:p>
        </w:tc>
      </w:tr>
      <w:tr w:rsidR="004F5520" w:rsidRPr="007250E7" w14:paraId="73752751"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7B64B598" w14:textId="77777777" w:rsidR="004F5520" w:rsidRPr="007250E7" w:rsidRDefault="004F5520" w:rsidP="001B2810">
            <w:r w:rsidRPr="007250E7">
              <w:t>1</w:t>
            </w:r>
          </w:p>
        </w:tc>
        <w:tc>
          <w:tcPr>
            <w:tcW w:w="2895" w:type="pct"/>
          </w:tcPr>
          <w:p w14:paraId="61977EFA"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Continue to strengthen Melbourne's economic recovery</w:t>
            </w:r>
          </w:p>
        </w:tc>
        <w:tc>
          <w:tcPr>
            <w:tcW w:w="1579" w:type="pct"/>
          </w:tcPr>
          <w:p w14:paraId="0BEF3948"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r>
              <w:t xml:space="preserve">, </w:t>
            </w:r>
            <w:r w:rsidRPr="007250E7">
              <w:t>2023–24</w:t>
            </w:r>
            <w:r>
              <w:t xml:space="preserve">, </w:t>
            </w:r>
            <w:r w:rsidRPr="007250E7">
              <w:t>2024–25</w:t>
            </w:r>
          </w:p>
        </w:tc>
      </w:tr>
      <w:tr w:rsidR="004F5520" w:rsidRPr="007250E7" w14:paraId="650C13FF"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7072360D" w14:textId="77777777" w:rsidR="004F5520" w:rsidRPr="007250E7" w:rsidRDefault="004F5520" w:rsidP="001B2810">
            <w:r w:rsidRPr="007250E7">
              <w:t>2</w:t>
            </w:r>
          </w:p>
        </w:tc>
        <w:tc>
          <w:tcPr>
            <w:tcW w:w="2895" w:type="pct"/>
          </w:tcPr>
          <w:p w14:paraId="689072A7"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Establish Invest Melbourne</w:t>
            </w:r>
          </w:p>
        </w:tc>
        <w:tc>
          <w:tcPr>
            <w:tcW w:w="1579" w:type="pct"/>
          </w:tcPr>
          <w:p w14:paraId="088B5A19"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r>
              <w:t xml:space="preserve">, </w:t>
            </w:r>
            <w:r w:rsidRPr="007250E7">
              <w:t>2023–24</w:t>
            </w:r>
            <w:r>
              <w:t xml:space="preserve">, </w:t>
            </w:r>
          </w:p>
        </w:tc>
      </w:tr>
      <w:tr w:rsidR="004F5520" w:rsidRPr="007250E7" w14:paraId="0A79C3E7"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1B681034" w14:textId="77777777" w:rsidR="004F5520" w:rsidRPr="007250E7" w:rsidRDefault="004F5520" w:rsidP="001B2810">
            <w:r w:rsidRPr="007250E7">
              <w:t>3</w:t>
            </w:r>
          </w:p>
        </w:tc>
        <w:tc>
          <w:tcPr>
            <w:tcW w:w="2895" w:type="pct"/>
          </w:tcPr>
          <w:p w14:paraId="02426A52"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 xml:space="preserve">Implement the Economic Development Strategy </w:t>
            </w:r>
          </w:p>
        </w:tc>
        <w:tc>
          <w:tcPr>
            <w:tcW w:w="1579" w:type="pct"/>
          </w:tcPr>
          <w:p w14:paraId="48F56D95"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r>
              <w:t xml:space="preserve">, </w:t>
            </w:r>
            <w:r w:rsidRPr="007250E7">
              <w:t>2023–24</w:t>
            </w:r>
            <w:r>
              <w:t xml:space="preserve">, </w:t>
            </w:r>
            <w:r w:rsidRPr="007250E7">
              <w:t>2024–25</w:t>
            </w:r>
          </w:p>
        </w:tc>
      </w:tr>
      <w:tr w:rsidR="004F5520" w:rsidRPr="007250E7" w14:paraId="2C921729"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7C5D2611" w14:textId="77777777" w:rsidR="004F5520" w:rsidRPr="007250E7" w:rsidRDefault="004F5520" w:rsidP="001B2810">
            <w:r w:rsidRPr="007250E7">
              <w:t>4</w:t>
            </w:r>
          </w:p>
        </w:tc>
        <w:tc>
          <w:tcPr>
            <w:tcW w:w="2895" w:type="pct"/>
          </w:tcPr>
          <w:p w14:paraId="1C8A6060"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Deliver high quality public transport in urban renewal areas</w:t>
            </w:r>
          </w:p>
        </w:tc>
        <w:tc>
          <w:tcPr>
            <w:tcW w:w="1579" w:type="pct"/>
          </w:tcPr>
          <w:p w14:paraId="03A002A5"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r>
              <w:t xml:space="preserve">, </w:t>
            </w:r>
            <w:r w:rsidRPr="007250E7">
              <w:t>2023–24</w:t>
            </w:r>
            <w:r>
              <w:t xml:space="preserve">, </w:t>
            </w:r>
            <w:r w:rsidRPr="007250E7">
              <w:t>2024–25</w:t>
            </w:r>
          </w:p>
        </w:tc>
      </w:tr>
      <w:tr w:rsidR="004F5520" w:rsidRPr="007250E7" w14:paraId="5E0BFAFB"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7B8F419A" w14:textId="77777777" w:rsidR="004F5520" w:rsidRPr="007250E7" w:rsidRDefault="004F5520" w:rsidP="001B2810">
            <w:r w:rsidRPr="007250E7">
              <w:t>5</w:t>
            </w:r>
          </w:p>
        </w:tc>
        <w:tc>
          <w:tcPr>
            <w:tcW w:w="2895" w:type="pct"/>
          </w:tcPr>
          <w:p w14:paraId="41D4BC9D"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 xml:space="preserve">Establish Experience Melbourne and refresh City of Melbourne </w:t>
            </w:r>
            <w:r w:rsidRPr="007250E7">
              <w:br/>
              <w:t xml:space="preserve">events program </w:t>
            </w:r>
          </w:p>
        </w:tc>
        <w:tc>
          <w:tcPr>
            <w:tcW w:w="1579" w:type="pct"/>
          </w:tcPr>
          <w:p w14:paraId="19549CB1"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p>
        </w:tc>
      </w:tr>
      <w:tr w:rsidR="004F5520" w:rsidRPr="007250E7" w14:paraId="49AC0C97"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0CA8505E" w14:textId="77777777" w:rsidR="004F5520" w:rsidRPr="007250E7" w:rsidRDefault="004F5520" w:rsidP="001B2810">
            <w:r w:rsidRPr="007250E7">
              <w:t>6</w:t>
            </w:r>
          </w:p>
        </w:tc>
        <w:tc>
          <w:tcPr>
            <w:tcW w:w="2895" w:type="pct"/>
          </w:tcPr>
          <w:p w14:paraId="301FF02E"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Market and promote Melbourne as a great place to live</w:t>
            </w:r>
          </w:p>
        </w:tc>
        <w:tc>
          <w:tcPr>
            <w:tcW w:w="1579" w:type="pct"/>
          </w:tcPr>
          <w:p w14:paraId="544DD9DE"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p>
        </w:tc>
      </w:tr>
      <w:tr w:rsidR="004F5520" w:rsidRPr="007250E7" w14:paraId="0747375E"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686BC8C1" w14:textId="77777777" w:rsidR="004F5520" w:rsidRPr="007250E7" w:rsidRDefault="004F5520" w:rsidP="001B2810">
            <w:r w:rsidRPr="007250E7">
              <w:t>7</w:t>
            </w:r>
          </w:p>
        </w:tc>
        <w:tc>
          <w:tcPr>
            <w:tcW w:w="2895" w:type="pct"/>
          </w:tcPr>
          <w:p w14:paraId="0A019465"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Central Pier redevelopment</w:t>
            </w:r>
          </w:p>
        </w:tc>
        <w:tc>
          <w:tcPr>
            <w:tcW w:w="1579" w:type="pct"/>
          </w:tcPr>
          <w:p w14:paraId="79A698F7"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r>
              <w:t xml:space="preserve">, </w:t>
            </w:r>
            <w:r w:rsidRPr="007250E7">
              <w:t>2023–24</w:t>
            </w:r>
            <w:r>
              <w:t xml:space="preserve">, </w:t>
            </w:r>
            <w:r w:rsidRPr="007250E7">
              <w:t>2024–25</w:t>
            </w:r>
          </w:p>
        </w:tc>
      </w:tr>
      <w:tr w:rsidR="004F5520" w:rsidRPr="007250E7" w14:paraId="0A3EB4B8"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5223B989" w14:textId="77777777" w:rsidR="004F5520" w:rsidRPr="007250E7" w:rsidRDefault="004F5520" w:rsidP="001B2810">
            <w:r w:rsidRPr="007250E7">
              <w:t>8</w:t>
            </w:r>
          </w:p>
        </w:tc>
        <w:tc>
          <w:tcPr>
            <w:tcW w:w="2895" w:type="pct"/>
          </w:tcPr>
          <w:p w14:paraId="3F9192F0"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Review and optimise Melbourne’s international relationships</w:t>
            </w:r>
          </w:p>
        </w:tc>
        <w:tc>
          <w:tcPr>
            <w:tcW w:w="1579" w:type="pct"/>
          </w:tcPr>
          <w:p w14:paraId="4EBED6AE"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r>
              <w:t xml:space="preserve">, </w:t>
            </w:r>
            <w:r w:rsidRPr="007250E7">
              <w:t>2023–24</w:t>
            </w:r>
            <w:r>
              <w:t xml:space="preserve">, </w:t>
            </w:r>
            <w:r w:rsidRPr="007250E7">
              <w:t>2024–25</w:t>
            </w:r>
          </w:p>
        </w:tc>
      </w:tr>
      <w:tr w:rsidR="004F5520" w:rsidRPr="007250E7" w14:paraId="2B7CB5EA"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22A7B2B7" w14:textId="77777777" w:rsidR="004F5520" w:rsidRPr="007250E7" w:rsidRDefault="004F5520" w:rsidP="001B2810">
            <w:r w:rsidRPr="007250E7">
              <w:t>9</w:t>
            </w:r>
          </w:p>
        </w:tc>
        <w:tc>
          <w:tcPr>
            <w:tcW w:w="2895" w:type="pct"/>
          </w:tcPr>
          <w:p w14:paraId="167FCEFB"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 xml:space="preserve">Support the development of globally competitive </w:t>
            </w:r>
            <w:r w:rsidRPr="007250E7">
              <w:br/>
              <w:t>innovation ecosystems</w:t>
            </w:r>
          </w:p>
        </w:tc>
        <w:tc>
          <w:tcPr>
            <w:tcW w:w="1579" w:type="pct"/>
          </w:tcPr>
          <w:p w14:paraId="40342503"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w:t>
            </w:r>
            <w:r w:rsidRPr="007250E7">
              <w:t>2022–23</w:t>
            </w:r>
            <w:r>
              <w:t xml:space="preserve"> </w:t>
            </w:r>
            <w:r w:rsidRPr="007250E7">
              <w:t>2023–24</w:t>
            </w:r>
            <w:r>
              <w:t xml:space="preserve">, </w:t>
            </w:r>
            <w:r w:rsidRPr="007250E7">
              <w:t>2024–25</w:t>
            </w:r>
          </w:p>
        </w:tc>
      </w:tr>
      <w:tr w:rsidR="004F5520" w:rsidRPr="007250E7" w14:paraId="111C1B86"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6A5B92F8" w14:textId="77777777" w:rsidR="004F5520" w:rsidRPr="007250E7" w:rsidRDefault="004F5520" w:rsidP="001B2810">
            <w:r w:rsidRPr="007250E7">
              <w:t>10</w:t>
            </w:r>
          </w:p>
        </w:tc>
        <w:tc>
          <w:tcPr>
            <w:tcW w:w="2895" w:type="pct"/>
          </w:tcPr>
          <w:p w14:paraId="56222070"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 xml:space="preserve">Set Corporate Strategy with defined targets and </w:t>
            </w:r>
            <w:r w:rsidRPr="007250E7">
              <w:br/>
              <w:t xml:space="preserve">measures for productivity, efficiency and </w:t>
            </w:r>
            <w:r w:rsidRPr="007250E7">
              <w:br/>
              <w:t xml:space="preserve">customer / employee experience </w:t>
            </w:r>
          </w:p>
        </w:tc>
        <w:tc>
          <w:tcPr>
            <w:tcW w:w="1579" w:type="pct"/>
          </w:tcPr>
          <w:p w14:paraId="76435B8D"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p>
        </w:tc>
      </w:tr>
      <w:tr w:rsidR="004F5520" w:rsidRPr="007250E7" w14:paraId="32AEBA7B"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7E589B59" w14:textId="77777777" w:rsidR="004F5520" w:rsidRPr="007250E7" w:rsidRDefault="004F5520" w:rsidP="001B2810">
            <w:r w:rsidRPr="007250E7">
              <w:t>11</w:t>
            </w:r>
          </w:p>
        </w:tc>
        <w:tc>
          <w:tcPr>
            <w:tcW w:w="2895" w:type="pct"/>
          </w:tcPr>
          <w:p w14:paraId="284CA3F6"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 xml:space="preserve">Embed the United Nations Sustainable Development </w:t>
            </w:r>
            <w:r w:rsidRPr="007250E7">
              <w:br/>
              <w:t xml:space="preserve">Goals in City of Melbourne plans and strategies </w:t>
            </w:r>
          </w:p>
        </w:tc>
        <w:tc>
          <w:tcPr>
            <w:tcW w:w="1579" w:type="pct"/>
          </w:tcPr>
          <w:p w14:paraId="1F3AED4F"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r>
              <w:t xml:space="preserve">, </w:t>
            </w:r>
            <w:r w:rsidRPr="007250E7">
              <w:t>2023–24</w:t>
            </w:r>
            <w:r>
              <w:t xml:space="preserve">, </w:t>
            </w:r>
            <w:r w:rsidRPr="007250E7">
              <w:t>2024–25</w:t>
            </w:r>
          </w:p>
        </w:tc>
      </w:tr>
    </w:tbl>
    <w:p w14:paraId="18088200" w14:textId="77777777" w:rsidR="004F5520" w:rsidRPr="004F5520" w:rsidRDefault="004F5520" w:rsidP="004F5520">
      <w:r w:rsidRPr="004F5520">
        <w:rPr>
          <w:rFonts w:hint="eastAsia"/>
        </w:rPr>
        <w:br w:type="page"/>
      </w:r>
    </w:p>
    <w:p w14:paraId="52AF5991" w14:textId="6E492F43" w:rsidR="004F5520" w:rsidRPr="007250E7" w:rsidRDefault="004F5520" w:rsidP="004F5520">
      <w:pPr>
        <w:pStyle w:val="Heading3"/>
        <w:rPr>
          <w:rFonts w:hint="eastAsia"/>
        </w:rPr>
      </w:pPr>
      <w:bookmarkStart w:id="77" w:name="_Toc118967484"/>
      <w:r w:rsidRPr="007250E7">
        <w:lastRenderedPageBreak/>
        <w:t>Strategic objective: Melbourne's unique identity and place</w:t>
      </w:r>
      <w:bookmarkEnd w:id="77"/>
    </w:p>
    <w:tbl>
      <w:tblPr>
        <w:tblStyle w:val="TableGrid"/>
        <w:tblW w:w="5000" w:type="pct"/>
        <w:tblLook w:val="04A0" w:firstRow="1" w:lastRow="0" w:firstColumn="1" w:lastColumn="0" w:noHBand="0" w:noVBand="1"/>
      </w:tblPr>
      <w:tblGrid>
        <w:gridCol w:w="1012"/>
        <w:gridCol w:w="5571"/>
        <w:gridCol w:w="3039"/>
      </w:tblGrid>
      <w:tr w:rsidR="004F5520" w:rsidRPr="007250E7" w14:paraId="17FB2181"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pct"/>
          </w:tcPr>
          <w:p w14:paraId="2C0BF7AE" w14:textId="77777777" w:rsidR="004F5520" w:rsidRPr="007250E7" w:rsidRDefault="004F5520" w:rsidP="001B2810">
            <w:r w:rsidRPr="007250E7">
              <w:t>Major Initia</w:t>
            </w:r>
            <w:r>
              <w:t>t</w:t>
            </w:r>
            <w:r w:rsidRPr="007250E7">
              <w:t>ive Number</w:t>
            </w:r>
          </w:p>
        </w:tc>
        <w:tc>
          <w:tcPr>
            <w:tcW w:w="2895" w:type="pct"/>
          </w:tcPr>
          <w:p w14:paraId="6229862E" w14:textId="77777777" w:rsidR="004F5520" w:rsidRPr="007250E7" w:rsidRDefault="004F5520" w:rsidP="001B2810">
            <w:pPr>
              <w:cnfStyle w:val="100000000000" w:firstRow="1" w:lastRow="0" w:firstColumn="0" w:lastColumn="0" w:oddVBand="0" w:evenVBand="0" w:oddHBand="0" w:evenHBand="0" w:firstRowFirstColumn="0" w:firstRowLastColumn="0" w:lastRowFirstColumn="0" w:lastRowLastColumn="0"/>
            </w:pPr>
            <w:r w:rsidRPr="007250E7">
              <w:t>Major Initiative (Short title)</w:t>
            </w:r>
          </w:p>
        </w:tc>
        <w:tc>
          <w:tcPr>
            <w:tcW w:w="1579" w:type="pct"/>
          </w:tcPr>
          <w:p w14:paraId="6E0D86D9" w14:textId="77777777" w:rsidR="004F5520" w:rsidRPr="007250E7" w:rsidRDefault="004F5520" w:rsidP="001B2810">
            <w:pPr>
              <w:cnfStyle w:val="100000000000" w:firstRow="1" w:lastRow="0" w:firstColumn="0" w:lastColumn="0" w:oddVBand="0" w:evenVBand="0" w:oddHBand="0" w:evenHBand="0" w:firstRowFirstColumn="0" w:firstRowLastColumn="0" w:lastRowFirstColumn="0" w:lastRowLastColumn="0"/>
            </w:pPr>
            <w:r w:rsidRPr="007250E7">
              <w:t>MI Delivery dates</w:t>
            </w:r>
          </w:p>
        </w:tc>
      </w:tr>
      <w:tr w:rsidR="004F5520" w:rsidRPr="007250E7" w14:paraId="77D90BE6"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18411048" w14:textId="77777777" w:rsidR="004F5520" w:rsidRPr="007250E7" w:rsidRDefault="004F5520" w:rsidP="001B2810">
            <w:r w:rsidRPr="007250E7">
              <w:t>12</w:t>
            </w:r>
          </w:p>
        </w:tc>
        <w:tc>
          <w:tcPr>
            <w:tcW w:w="2895" w:type="pct"/>
          </w:tcPr>
          <w:p w14:paraId="131A5966"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 xml:space="preserve">Greenline </w:t>
            </w:r>
          </w:p>
        </w:tc>
        <w:tc>
          <w:tcPr>
            <w:tcW w:w="1579" w:type="pct"/>
          </w:tcPr>
          <w:p w14:paraId="74E45D37"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r>
              <w:t xml:space="preserve">, </w:t>
            </w:r>
            <w:r w:rsidRPr="007250E7">
              <w:t>2023–24</w:t>
            </w:r>
            <w:r>
              <w:t xml:space="preserve">, </w:t>
            </w:r>
            <w:r w:rsidRPr="007250E7">
              <w:t>2024–25</w:t>
            </w:r>
          </w:p>
        </w:tc>
      </w:tr>
      <w:tr w:rsidR="004F5520" w:rsidRPr="007250E7" w14:paraId="463B1F9D"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5CAA7FBF" w14:textId="77777777" w:rsidR="004F5520" w:rsidRPr="007250E7" w:rsidRDefault="004F5520" w:rsidP="001B2810">
            <w:r w:rsidRPr="007250E7">
              <w:t>13</w:t>
            </w:r>
          </w:p>
        </w:tc>
        <w:tc>
          <w:tcPr>
            <w:tcW w:w="2895" w:type="pct"/>
          </w:tcPr>
          <w:p w14:paraId="13F3B2B5"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Protect Queen Victoria Market</w:t>
            </w:r>
          </w:p>
        </w:tc>
        <w:tc>
          <w:tcPr>
            <w:tcW w:w="1579" w:type="pct"/>
          </w:tcPr>
          <w:p w14:paraId="071B87F3"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r>
              <w:t xml:space="preserve">, </w:t>
            </w:r>
            <w:r w:rsidRPr="007250E7">
              <w:t>2023–24</w:t>
            </w:r>
            <w:r>
              <w:t xml:space="preserve">, </w:t>
            </w:r>
            <w:r w:rsidRPr="007250E7">
              <w:t>2024–25</w:t>
            </w:r>
          </w:p>
        </w:tc>
      </w:tr>
      <w:tr w:rsidR="004F5520" w:rsidRPr="007250E7" w14:paraId="2BFF9840"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65389590" w14:textId="77777777" w:rsidR="004F5520" w:rsidRPr="007250E7" w:rsidRDefault="004F5520" w:rsidP="001B2810">
            <w:r w:rsidRPr="007250E7">
              <w:t>14</w:t>
            </w:r>
          </w:p>
        </w:tc>
        <w:tc>
          <w:tcPr>
            <w:tcW w:w="2895" w:type="pct"/>
          </w:tcPr>
          <w:p w14:paraId="46CE92BF"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 xml:space="preserve">Munro Library and Community Hub </w:t>
            </w:r>
          </w:p>
        </w:tc>
        <w:tc>
          <w:tcPr>
            <w:tcW w:w="1579" w:type="pct"/>
          </w:tcPr>
          <w:p w14:paraId="7DE096A1"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r>
              <w:t xml:space="preserve">, </w:t>
            </w:r>
            <w:r w:rsidRPr="007250E7">
              <w:t>2023–24</w:t>
            </w:r>
          </w:p>
        </w:tc>
      </w:tr>
      <w:tr w:rsidR="004F5520" w:rsidRPr="007250E7" w14:paraId="74C20AAB"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0780892C" w14:textId="77777777" w:rsidR="004F5520" w:rsidRPr="007250E7" w:rsidRDefault="004F5520" w:rsidP="001B2810">
            <w:r w:rsidRPr="007250E7">
              <w:t>15</w:t>
            </w:r>
          </w:p>
        </w:tc>
        <w:tc>
          <w:tcPr>
            <w:tcW w:w="2895" w:type="pct"/>
          </w:tcPr>
          <w:p w14:paraId="691B201E"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 xml:space="preserve">Deliver public art program </w:t>
            </w:r>
          </w:p>
        </w:tc>
        <w:tc>
          <w:tcPr>
            <w:tcW w:w="1579" w:type="pct"/>
          </w:tcPr>
          <w:p w14:paraId="50AC1582"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r>
              <w:t xml:space="preserve">, </w:t>
            </w:r>
            <w:r w:rsidRPr="007250E7">
              <w:t>2023–24</w:t>
            </w:r>
            <w:r>
              <w:t xml:space="preserve">, </w:t>
            </w:r>
            <w:r w:rsidRPr="007250E7">
              <w:t>2024–25</w:t>
            </w:r>
          </w:p>
        </w:tc>
      </w:tr>
      <w:tr w:rsidR="004F5520" w:rsidRPr="007250E7" w14:paraId="6C5CCDF0"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53203848" w14:textId="77777777" w:rsidR="004F5520" w:rsidRPr="007250E7" w:rsidRDefault="004F5520" w:rsidP="001B2810">
            <w:r w:rsidRPr="007250E7">
              <w:t>16</w:t>
            </w:r>
          </w:p>
        </w:tc>
        <w:tc>
          <w:tcPr>
            <w:tcW w:w="2895" w:type="pct"/>
          </w:tcPr>
          <w:p w14:paraId="161C0D3B"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Increase public open space</w:t>
            </w:r>
          </w:p>
        </w:tc>
        <w:tc>
          <w:tcPr>
            <w:tcW w:w="1579" w:type="pct"/>
          </w:tcPr>
          <w:p w14:paraId="4D345990"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r>
              <w:t xml:space="preserve">, </w:t>
            </w:r>
            <w:r w:rsidRPr="007250E7">
              <w:t>2023–24</w:t>
            </w:r>
            <w:r>
              <w:t xml:space="preserve">, </w:t>
            </w:r>
            <w:r w:rsidRPr="007250E7">
              <w:t>2024–25</w:t>
            </w:r>
          </w:p>
        </w:tc>
      </w:tr>
      <w:tr w:rsidR="004F5520" w:rsidRPr="007250E7" w14:paraId="21FA4B75"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3F556E38" w14:textId="77777777" w:rsidR="004F5520" w:rsidRPr="007250E7" w:rsidRDefault="004F5520" w:rsidP="001B2810">
            <w:r w:rsidRPr="007250E7">
              <w:t>17</w:t>
            </w:r>
          </w:p>
        </w:tc>
        <w:tc>
          <w:tcPr>
            <w:tcW w:w="2895" w:type="pct"/>
          </w:tcPr>
          <w:p w14:paraId="4B7221E6"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Partner with Victorian Government to deliver high quality, sustainable urban renewal and innovation districts</w:t>
            </w:r>
          </w:p>
        </w:tc>
        <w:tc>
          <w:tcPr>
            <w:tcW w:w="1579" w:type="pct"/>
          </w:tcPr>
          <w:p w14:paraId="748B604C"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r>
              <w:t xml:space="preserve">, </w:t>
            </w:r>
            <w:r w:rsidRPr="007250E7">
              <w:t>2023–24</w:t>
            </w:r>
            <w:r>
              <w:t xml:space="preserve">, </w:t>
            </w:r>
            <w:r w:rsidRPr="007250E7">
              <w:t>2024–25</w:t>
            </w:r>
          </w:p>
        </w:tc>
      </w:tr>
      <w:tr w:rsidR="004F5520" w:rsidRPr="007250E7" w14:paraId="18507B5A"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1A2D871F" w14:textId="77777777" w:rsidR="004F5520" w:rsidRPr="007250E7" w:rsidRDefault="004F5520" w:rsidP="001B2810">
            <w:r w:rsidRPr="007250E7">
              <w:t>18</w:t>
            </w:r>
          </w:p>
        </w:tc>
        <w:tc>
          <w:tcPr>
            <w:tcW w:w="2895" w:type="pct"/>
          </w:tcPr>
          <w:p w14:paraId="5FA56BE7"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 xml:space="preserve">Facilitate increased investment in unique Melbourne events </w:t>
            </w:r>
          </w:p>
        </w:tc>
        <w:tc>
          <w:tcPr>
            <w:tcW w:w="1579" w:type="pct"/>
          </w:tcPr>
          <w:p w14:paraId="68296D3C"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p>
        </w:tc>
      </w:tr>
      <w:tr w:rsidR="004F5520" w:rsidRPr="007250E7" w14:paraId="390A268A"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6298FC64" w14:textId="77777777" w:rsidR="004F5520" w:rsidRPr="007250E7" w:rsidRDefault="004F5520" w:rsidP="001B2810">
            <w:r w:rsidRPr="007250E7">
              <w:t>19</w:t>
            </w:r>
          </w:p>
        </w:tc>
        <w:tc>
          <w:tcPr>
            <w:tcW w:w="2895" w:type="pct"/>
          </w:tcPr>
          <w:p w14:paraId="22177A39"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Advocate for investment in City of Melbourne waterways</w:t>
            </w:r>
          </w:p>
        </w:tc>
        <w:tc>
          <w:tcPr>
            <w:tcW w:w="1579" w:type="pct"/>
          </w:tcPr>
          <w:p w14:paraId="79B893C7"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r>
              <w:t xml:space="preserve">, </w:t>
            </w:r>
            <w:r w:rsidRPr="007250E7">
              <w:t>2023–24</w:t>
            </w:r>
            <w:r>
              <w:t xml:space="preserve">, </w:t>
            </w:r>
            <w:r w:rsidRPr="007250E7">
              <w:t>2024–25</w:t>
            </w:r>
          </w:p>
        </w:tc>
      </w:tr>
      <w:tr w:rsidR="004F5520" w:rsidRPr="007250E7" w14:paraId="1FD3206F"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55754FAD" w14:textId="77777777" w:rsidR="004F5520" w:rsidRPr="007250E7" w:rsidRDefault="004F5520" w:rsidP="001B2810">
            <w:r w:rsidRPr="007250E7">
              <w:t>20</w:t>
            </w:r>
          </w:p>
        </w:tc>
        <w:tc>
          <w:tcPr>
            <w:tcW w:w="2895" w:type="pct"/>
          </w:tcPr>
          <w:p w14:paraId="107E8DFF"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Municipal Planning Strategy</w:t>
            </w:r>
          </w:p>
        </w:tc>
        <w:tc>
          <w:tcPr>
            <w:tcW w:w="1579" w:type="pct"/>
          </w:tcPr>
          <w:p w14:paraId="621A238F"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p>
        </w:tc>
      </w:tr>
      <w:tr w:rsidR="004F5520" w:rsidRPr="007250E7" w14:paraId="4E735FCB"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019002FE" w14:textId="77777777" w:rsidR="004F5520" w:rsidRPr="007250E7" w:rsidRDefault="004F5520" w:rsidP="001B2810">
            <w:r w:rsidRPr="007250E7">
              <w:t>21</w:t>
            </w:r>
          </w:p>
        </w:tc>
        <w:tc>
          <w:tcPr>
            <w:tcW w:w="2895" w:type="pct"/>
          </w:tcPr>
          <w:p w14:paraId="0CCF7463"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Protect and celebrate heritage in our municipality.</w:t>
            </w:r>
          </w:p>
        </w:tc>
        <w:tc>
          <w:tcPr>
            <w:tcW w:w="1579" w:type="pct"/>
          </w:tcPr>
          <w:p w14:paraId="0DB0B098"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r>
              <w:t xml:space="preserve">, </w:t>
            </w:r>
            <w:r w:rsidRPr="007250E7">
              <w:t>2023–24</w:t>
            </w:r>
            <w:r>
              <w:t xml:space="preserve">, </w:t>
            </w:r>
            <w:r w:rsidRPr="007250E7">
              <w:t>2024–25</w:t>
            </w:r>
          </w:p>
        </w:tc>
      </w:tr>
      <w:tr w:rsidR="004F5520" w:rsidRPr="007250E7" w14:paraId="6E74D4C6"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3B2EC327" w14:textId="77777777" w:rsidR="004F5520" w:rsidRPr="007250E7" w:rsidRDefault="004F5520" w:rsidP="001B2810">
            <w:r w:rsidRPr="007250E7">
              <w:t>22</w:t>
            </w:r>
          </w:p>
        </w:tc>
        <w:tc>
          <w:tcPr>
            <w:tcW w:w="2895" w:type="pct"/>
          </w:tcPr>
          <w:p w14:paraId="0C018D95"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 xml:space="preserve">Design excellence </w:t>
            </w:r>
          </w:p>
        </w:tc>
        <w:tc>
          <w:tcPr>
            <w:tcW w:w="1579" w:type="pct"/>
          </w:tcPr>
          <w:p w14:paraId="32A13B83"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p>
        </w:tc>
      </w:tr>
    </w:tbl>
    <w:p w14:paraId="13139503" w14:textId="77777777" w:rsidR="004F5520" w:rsidRPr="007250E7" w:rsidRDefault="004F5520" w:rsidP="004F5520">
      <w:pPr>
        <w:pStyle w:val="Heading3"/>
        <w:rPr>
          <w:rFonts w:hint="eastAsia"/>
        </w:rPr>
      </w:pPr>
      <w:bookmarkStart w:id="78" w:name="_Toc118967485"/>
      <w:r w:rsidRPr="007250E7">
        <w:t>Strategic objective: Aboriginal Melbourne</w:t>
      </w:r>
      <w:bookmarkEnd w:id="78"/>
    </w:p>
    <w:tbl>
      <w:tblPr>
        <w:tblStyle w:val="TableGrid"/>
        <w:tblW w:w="5000" w:type="pct"/>
        <w:tblLook w:val="04A0" w:firstRow="1" w:lastRow="0" w:firstColumn="1" w:lastColumn="0" w:noHBand="0" w:noVBand="1"/>
      </w:tblPr>
      <w:tblGrid>
        <w:gridCol w:w="1012"/>
        <w:gridCol w:w="5571"/>
        <w:gridCol w:w="3039"/>
      </w:tblGrid>
      <w:tr w:rsidR="004F5520" w:rsidRPr="007250E7" w14:paraId="08608D29"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pct"/>
          </w:tcPr>
          <w:p w14:paraId="714848E9" w14:textId="77777777" w:rsidR="004F5520" w:rsidRPr="007250E7" w:rsidRDefault="004F5520" w:rsidP="001B2810">
            <w:r w:rsidRPr="007250E7">
              <w:t>Major Initia</w:t>
            </w:r>
            <w:r>
              <w:t>t</w:t>
            </w:r>
            <w:r w:rsidRPr="007250E7">
              <w:t>ive Number</w:t>
            </w:r>
          </w:p>
        </w:tc>
        <w:tc>
          <w:tcPr>
            <w:tcW w:w="2895" w:type="pct"/>
          </w:tcPr>
          <w:p w14:paraId="7D221504" w14:textId="77777777" w:rsidR="004F5520" w:rsidRPr="007250E7" w:rsidRDefault="004F5520" w:rsidP="001B2810">
            <w:pPr>
              <w:cnfStyle w:val="100000000000" w:firstRow="1" w:lastRow="0" w:firstColumn="0" w:lastColumn="0" w:oddVBand="0" w:evenVBand="0" w:oddHBand="0" w:evenHBand="0" w:firstRowFirstColumn="0" w:firstRowLastColumn="0" w:lastRowFirstColumn="0" w:lastRowLastColumn="0"/>
            </w:pPr>
            <w:r w:rsidRPr="007250E7">
              <w:t>Major Initiative (Short title)</w:t>
            </w:r>
          </w:p>
        </w:tc>
        <w:tc>
          <w:tcPr>
            <w:tcW w:w="1579" w:type="pct"/>
          </w:tcPr>
          <w:p w14:paraId="1F8D3CC1" w14:textId="77777777" w:rsidR="004F5520" w:rsidRPr="007250E7" w:rsidRDefault="004F5520" w:rsidP="001B2810">
            <w:pPr>
              <w:cnfStyle w:val="100000000000" w:firstRow="1" w:lastRow="0" w:firstColumn="0" w:lastColumn="0" w:oddVBand="0" w:evenVBand="0" w:oddHBand="0" w:evenHBand="0" w:firstRowFirstColumn="0" w:firstRowLastColumn="0" w:lastRowFirstColumn="0" w:lastRowLastColumn="0"/>
            </w:pPr>
            <w:r w:rsidRPr="007250E7">
              <w:t>MI Delivery dates</w:t>
            </w:r>
          </w:p>
        </w:tc>
      </w:tr>
      <w:tr w:rsidR="004F5520" w:rsidRPr="007250E7" w14:paraId="4231AB28"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7B141796" w14:textId="77777777" w:rsidR="004F5520" w:rsidRPr="007250E7" w:rsidRDefault="004F5520" w:rsidP="001B2810">
            <w:r w:rsidRPr="007250E7">
              <w:t>23</w:t>
            </w:r>
          </w:p>
        </w:tc>
        <w:tc>
          <w:tcPr>
            <w:tcW w:w="2895" w:type="pct"/>
          </w:tcPr>
          <w:p w14:paraId="4CD9D073"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Truth telling</w:t>
            </w:r>
          </w:p>
        </w:tc>
        <w:tc>
          <w:tcPr>
            <w:tcW w:w="1579" w:type="pct"/>
          </w:tcPr>
          <w:p w14:paraId="5B1EA876"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p>
        </w:tc>
      </w:tr>
      <w:tr w:rsidR="004F5520" w:rsidRPr="007250E7" w14:paraId="28ED3ECD"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067FF3C7" w14:textId="77777777" w:rsidR="004F5520" w:rsidRPr="007250E7" w:rsidRDefault="004F5520" w:rsidP="001B2810">
            <w:r w:rsidRPr="007250E7">
              <w:t>24</w:t>
            </w:r>
          </w:p>
        </w:tc>
        <w:tc>
          <w:tcPr>
            <w:tcW w:w="2895" w:type="pct"/>
          </w:tcPr>
          <w:p w14:paraId="75B7CF63"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Declaration of recognition and commitment</w:t>
            </w:r>
          </w:p>
        </w:tc>
        <w:tc>
          <w:tcPr>
            <w:tcW w:w="1579" w:type="pct"/>
          </w:tcPr>
          <w:p w14:paraId="279C0EB7"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p>
        </w:tc>
      </w:tr>
      <w:tr w:rsidR="004F5520" w:rsidRPr="007250E7" w14:paraId="39F63469"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308EFA6B" w14:textId="77777777" w:rsidR="004F5520" w:rsidRPr="007250E7" w:rsidRDefault="004F5520" w:rsidP="001B2810">
            <w:r w:rsidRPr="007250E7">
              <w:t>25</w:t>
            </w:r>
          </w:p>
        </w:tc>
        <w:tc>
          <w:tcPr>
            <w:tcW w:w="2895" w:type="pct"/>
          </w:tcPr>
          <w:p w14:paraId="78299A55"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Govern with Sovereign First Nations</w:t>
            </w:r>
          </w:p>
        </w:tc>
        <w:tc>
          <w:tcPr>
            <w:tcW w:w="1579" w:type="pct"/>
          </w:tcPr>
          <w:p w14:paraId="6F12A94F"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p>
        </w:tc>
      </w:tr>
      <w:tr w:rsidR="004F5520" w:rsidRPr="007250E7" w14:paraId="094D5698"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35456B99" w14:textId="77777777" w:rsidR="004F5520" w:rsidRPr="007250E7" w:rsidRDefault="004F5520" w:rsidP="001B2810">
            <w:r w:rsidRPr="007250E7">
              <w:t>26</w:t>
            </w:r>
          </w:p>
        </w:tc>
        <w:tc>
          <w:tcPr>
            <w:tcW w:w="2895" w:type="pct"/>
          </w:tcPr>
          <w:p w14:paraId="433DA30D"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First Nations Cultural Precinct</w:t>
            </w:r>
          </w:p>
        </w:tc>
        <w:tc>
          <w:tcPr>
            <w:tcW w:w="1579" w:type="pct"/>
          </w:tcPr>
          <w:p w14:paraId="2EA4F4BA"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r>
              <w:t xml:space="preserve">, </w:t>
            </w:r>
            <w:r w:rsidRPr="007250E7">
              <w:t>2023–24</w:t>
            </w:r>
          </w:p>
        </w:tc>
      </w:tr>
      <w:tr w:rsidR="004F5520" w:rsidRPr="007250E7" w14:paraId="378C0196"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76FFC295" w14:textId="77777777" w:rsidR="004F5520" w:rsidRPr="007250E7" w:rsidRDefault="004F5520" w:rsidP="001B2810">
            <w:r w:rsidRPr="007250E7">
              <w:t>27</w:t>
            </w:r>
          </w:p>
        </w:tc>
        <w:tc>
          <w:tcPr>
            <w:tcW w:w="2895" w:type="pct"/>
          </w:tcPr>
          <w:p w14:paraId="4CD8C544"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Annual gathering of the Eastern Kulin</w:t>
            </w:r>
          </w:p>
        </w:tc>
        <w:tc>
          <w:tcPr>
            <w:tcW w:w="1579" w:type="pct"/>
          </w:tcPr>
          <w:p w14:paraId="3314945A"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r>
              <w:t xml:space="preserve">, </w:t>
            </w:r>
            <w:r w:rsidRPr="007250E7">
              <w:t>2023–24</w:t>
            </w:r>
          </w:p>
        </w:tc>
      </w:tr>
    </w:tbl>
    <w:p w14:paraId="11259683" w14:textId="77777777" w:rsidR="004F5520" w:rsidRPr="007250E7" w:rsidRDefault="004F5520" w:rsidP="004F5520">
      <w:pPr>
        <w:pStyle w:val="Heading3"/>
        <w:rPr>
          <w:rFonts w:hint="eastAsia"/>
        </w:rPr>
      </w:pPr>
      <w:bookmarkStart w:id="79" w:name="_Toc118967486"/>
      <w:r w:rsidRPr="007250E7">
        <w:lastRenderedPageBreak/>
        <w:t>Strategic objective: Climate and biodiversity emergency</w:t>
      </w:r>
      <w:bookmarkEnd w:id="79"/>
    </w:p>
    <w:tbl>
      <w:tblPr>
        <w:tblStyle w:val="TableGrid"/>
        <w:tblW w:w="5000" w:type="pct"/>
        <w:tblLook w:val="04A0" w:firstRow="1" w:lastRow="0" w:firstColumn="1" w:lastColumn="0" w:noHBand="0" w:noVBand="1"/>
      </w:tblPr>
      <w:tblGrid>
        <w:gridCol w:w="1012"/>
        <w:gridCol w:w="5571"/>
        <w:gridCol w:w="3039"/>
      </w:tblGrid>
      <w:tr w:rsidR="004F5520" w:rsidRPr="007250E7" w14:paraId="52A619FE"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pct"/>
          </w:tcPr>
          <w:p w14:paraId="6A0BC9D9" w14:textId="77777777" w:rsidR="004F5520" w:rsidRPr="007250E7" w:rsidRDefault="004F5520" w:rsidP="001B2810">
            <w:r w:rsidRPr="007250E7">
              <w:t>Major Initia</w:t>
            </w:r>
            <w:r>
              <w:t>t</w:t>
            </w:r>
            <w:r w:rsidRPr="007250E7">
              <w:t>ive Number</w:t>
            </w:r>
          </w:p>
        </w:tc>
        <w:tc>
          <w:tcPr>
            <w:tcW w:w="2895" w:type="pct"/>
          </w:tcPr>
          <w:p w14:paraId="614B74C1" w14:textId="77777777" w:rsidR="004F5520" w:rsidRPr="007250E7" w:rsidRDefault="004F5520" w:rsidP="001B2810">
            <w:pPr>
              <w:cnfStyle w:val="100000000000" w:firstRow="1" w:lastRow="0" w:firstColumn="0" w:lastColumn="0" w:oddVBand="0" w:evenVBand="0" w:oddHBand="0" w:evenHBand="0" w:firstRowFirstColumn="0" w:firstRowLastColumn="0" w:lastRowFirstColumn="0" w:lastRowLastColumn="0"/>
            </w:pPr>
            <w:r w:rsidRPr="007250E7">
              <w:t>Major Initiative (Short title)</w:t>
            </w:r>
          </w:p>
        </w:tc>
        <w:tc>
          <w:tcPr>
            <w:tcW w:w="1579" w:type="pct"/>
          </w:tcPr>
          <w:p w14:paraId="26CAF1AC" w14:textId="77777777" w:rsidR="004F5520" w:rsidRPr="007250E7" w:rsidRDefault="004F5520" w:rsidP="001B2810">
            <w:pPr>
              <w:cnfStyle w:val="100000000000" w:firstRow="1" w:lastRow="0" w:firstColumn="0" w:lastColumn="0" w:oddVBand="0" w:evenVBand="0" w:oddHBand="0" w:evenHBand="0" w:firstRowFirstColumn="0" w:firstRowLastColumn="0" w:lastRowFirstColumn="0" w:lastRowLastColumn="0"/>
            </w:pPr>
            <w:r w:rsidRPr="007250E7">
              <w:t>MI Delivery dates</w:t>
            </w:r>
          </w:p>
        </w:tc>
      </w:tr>
      <w:tr w:rsidR="004F5520" w:rsidRPr="007250E7" w14:paraId="6402A742"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493FFC31" w14:textId="77777777" w:rsidR="004F5520" w:rsidRPr="007250E7" w:rsidRDefault="004F5520" w:rsidP="001B2810">
            <w:r w:rsidRPr="007250E7">
              <w:t>28</w:t>
            </w:r>
          </w:p>
        </w:tc>
        <w:tc>
          <w:tcPr>
            <w:tcW w:w="2895" w:type="pct"/>
          </w:tcPr>
          <w:p w14:paraId="36BAB240"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Global leader on climate action</w:t>
            </w:r>
          </w:p>
        </w:tc>
        <w:tc>
          <w:tcPr>
            <w:tcW w:w="1579" w:type="pct"/>
          </w:tcPr>
          <w:p w14:paraId="335521E9"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r>
              <w:t xml:space="preserve">, </w:t>
            </w:r>
            <w:r w:rsidRPr="007250E7">
              <w:t>2023–24</w:t>
            </w:r>
            <w:r>
              <w:t xml:space="preserve">, </w:t>
            </w:r>
            <w:r w:rsidRPr="007250E7">
              <w:t>2024–25</w:t>
            </w:r>
          </w:p>
        </w:tc>
      </w:tr>
      <w:tr w:rsidR="004F5520" w:rsidRPr="007250E7" w14:paraId="6006B5C8"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54D770FB" w14:textId="77777777" w:rsidR="004F5520" w:rsidRPr="007250E7" w:rsidRDefault="004F5520" w:rsidP="001B2810">
            <w:r w:rsidRPr="007250E7">
              <w:t>29</w:t>
            </w:r>
          </w:p>
        </w:tc>
        <w:tc>
          <w:tcPr>
            <w:tcW w:w="2895" w:type="pct"/>
          </w:tcPr>
          <w:p w14:paraId="68163D80"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Employment centre of a resilient zero-carbon economy</w:t>
            </w:r>
          </w:p>
        </w:tc>
        <w:tc>
          <w:tcPr>
            <w:tcW w:w="1579" w:type="pct"/>
          </w:tcPr>
          <w:p w14:paraId="38423C0E"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r>
              <w:t xml:space="preserve">, </w:t>
            </w:r>
            <w:r w:rsidRPr="007250E7">
              <w:t>2023–24</w:t>
            </w:r>
            <w:r>
              <w:t xml:space="preserve">, </w:t>
            </w:r>
            <w:r w:rsidRPr="007250E7">
              <w:t>2024–25</w:t>
            </w:r>
          </w:p>
        </w:tc>
      </w:tr>
      <w:tr w:rsidR="004F5520" w:rsidRPr="007250E7" w14:paraId="2023C60B"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7C78AB8B" w14:textId="77777777" w:rsidR="004F5520" w:rsidRPr="007250E7" w:rsidRDefault="004F5520" w:rsidP="001B2810">
            <w:r w:rsidRPr="007250E7">
              <w:t>30</w:t>
            </w:r>
          </w:p>
        </w:tc>
        <w:tc>
          <w:tcPr>
            <w:tcW w:w="2895" w:type="pct"/>
          </w:tcPr>
          <w:p w14:paraId="3C59F74C"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Environmental performance of buildings</w:t>
            </w:r>
          </w:p>
        </w:tc>
        <w:tc>
          <w:tcPr>
            <w:tcW w:w="1579" w:type="pct"/>
          </w:tcPr>
          <w:p w14:paraId="6270E591"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r>
              <w:t xml:space="preserve">, </w:t>
            </w:r>
            <w:r w:rsidRPr="007250E7">
              <w:t>2023–24</w:t>
            </w:r>
          </w:p>
        </w:tc>
      </w:tr>
      <w:tr w:rsidR="004F5520" w:rsidRPr="007250E7" w14:paraId="42E68F1F"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177149B9" w14:textId="77777777" w:rsidR="004F5520" w:rsidRPr="007250E7" w:rsidRDefault="004F5520" w:rsidP="001B2810">
            <w:r w:rsidRPr="007250E7">
              <w:t>31</w:t>
            </w:r>
          </w:p>
        </w:tc>
        <w:tc>
          <w:tcPr>
            <w:tcW w:w="2895" w:type="pct"/>
          </w:tcPr>
          <w:p w14:paraId="7025FABF"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 xml:space="preserve">Deliver the Urban Forest Strategy </w:t>
            </w:r>
          </w:p>
        </w:tc>
        <w:tc>
          <w:tcPr>
            <w:tcW w:w="1579" w:type="pct"/>
          </w:tcPr>
          <w:p w14:paraId="7C116898"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r>
              <w:t xml:space="preserve">, </w:t>
            </w:r>
            <w:r w:rsidRPr="007250E7">
              <w:t>2023–24</w:t>
            </w:r>
            <w:r>
              <w:t xml:space="preserve">, </w:t>
            </w:r>
            <w:r w:rsidRPr="007250E7">
              <w:t>2024–25</w:t>
            </w:r>
          </w:p>
        </w:tc>
      </w:tr>
      <w:tr w:rsidR="004F5520" w:rsidRPr="007250E7" w14:paraId="2E8CCCAC"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220D7480" w14:textId="77777777" w:rsidR="004F5520" w:rsidRPr="007250E7" w:rsidRDefault="004F5520" w:rsidP="001B2810">
            <w:r w:rsidRPr="007250E7">
              <w:t>32</w:t>
            </w:r>
          </w:p>
        </w:tc>
        <w:tc>
          <w:tcPr>
            <w:tcW w:w="2895" w:type="pct"/>
          </w:tcPr>
          <w:p w14:paraId="793B1CFA"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Food Organics, Green Organics - FOGO</w:t>
            </w:r>
          </w:p>
        </w:tc>
        <w:tc>
          <w:tcPr>
            <w:tcW w:w="1579" w:type="pct"/>
          </w:tcPr>
          <w:p w14:paraId="6BD391C9"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r>
              <w:t xml:space="preserve">, </w:t>
            </w:r>
            <w:r w:rsidRPr="007250E7">
              <w:t>2023–24</w:t>
            </w:r>
          </w:p>
        </w:tc>
      </w:tr>
      <w:tr w:rsidR="004F5520" w:rsidRPr="007250E7" w14:paraId="6E2354A6"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6A94B7AD" w14:textId="77777777" w:rsidR="004F5520" w:rsidRPr="007250E7" w:rsidRDefault="004F5520" w:rsidP="001B2810">
            <w:r w:rsidRPr="007250E7">
              <w:t>33</w:t>
            </w:r>
          </w:p>
        </w:tc>
        <w:tc>
          <w:tcPr>
            <w:tcW w:w="2895" w:type="pct"/>
          </w:tcPr>
          <w:p w14:paraId="665755D7"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Circular Economy</w:t>
            </w:r>
          </w:p>
        </w:tc>
        <w:tc>
          <w:tcPr>
            <w:tcW w:w="1579" w:type="pct"/>
          </w:tcPr>
          <w:p w14:paraId="3F850BD2"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r>
              <w:t xml:space="preserve">, </w:t>
            </w:r>
            <w:r w:rsidRPr="007250E7">
              <w:t>2023–24</w:t>
            </w:r>
          </w:p>
        </w:tc>
      </w:tr>
      <w:tr w:rsidR="004F5520" w:rsidRPr="007250E7" w14:paraId="333BC5E0"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5C734A95" w14:textId="77777777" w:rsidR="004F5520" w:rsidRPr="007250E7" w:rsidRDefault="004F5520" w:rsidP="001B2810">
            <w:r w:rsidRPr="007250E7">
              <w:t>34</w:t>
            </w:r>
          </w:p>
        </w:tc>
        <w:tc>
          <w:tcPr>
            <w:tcW w:w="2895" w:type="pct"/>
          </w:tcPr>
          <w:p w14:paraId="4E010DB8"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Power Melbourne</w:t>
            </w:r>
          </w:p>
        </w:tc>
        <w:tc>
          <w:tcPr>
            <w:tcW w:w="1579" w:type="pct"/>
          </w:tcPr>
          <w:p w14:paraId="197832A6"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r>
              <w:t xml:space="preserve">, </w:t>
            </w:r>
            <w:r w:rsidRPr="007250E7">
              <w:t>2023–24</w:t>
            </w:r>
            <w:r>
              <w:t xml:space="preserve">, </w:t>
            </w:r>
            <w:r w:rsidRPr="007250E7">
              <w:t>2024–25</w:t>
            </w:r>
          </w:p>
        </w:tc>
      </w:tr>
      <w:tr w:rsidR="004F5520" w:rsidRPr="007250E7" w14:paraId="265092D5"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1722E55D" w14:textId="77777777" w:rsidR="004F5520" w:rsidRPr="007250E7" w:rsidRDefault="004F5520" w:rsidP="001B2810">
            <w:r w:rsidRPr="007250E7">
              <w:t>35</w:t>
            </w:r>
          </w:p>
        </w:tc>
        <w:tc>
          <w:tcPr>
            <w:tcW w:w="2895" w:type="pct"/>
          </w:tcPr>
          <w:p w14:paraId="30C5E319"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 xml:space="preserve">Implement the Climate and Biodiversity Emergency Action Plan </w:t>
            </w:r>
          </w:p>
        </w:tc>
        <w:tc>
          <w:tcPr>
            <w:tcW w:w="1579" w:type="pct"/>
          </w:tcPr>
          <w:p w14:paraId="32A60668"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r>
              <w:t xml:space="preserve">, </w:t>
            </w:r>
            <w:r w:rsidRPr="007250E7">
              <w:t>2023–24</w:t>
            </w:r>
            <w:r>
              <w:t xml:space="preserve">, </w:t>
            </w:r>
            <w:r w:rsidRPr="007250E7">
              <w:t>2024–25</w:t>
            </w:r>
          </w:p>
        </w:tc>
      </w:tr>
    </w:tbl>
    <w:p w14:paraId="3F916C91" w14:textId="77777777" w:rsidR="004F5520" w:rsidRPr="007250E7" w:rsidRDefault="004F5520" w:rsidP="004F5520">
      <w:pPr>
        <w:pStyle w:val="Heading3"/>
        <w:rPr>
          <w:rFonts w:hint="eastAsia"/>
        </w:rPr>
      </w:pPr>
      <w:bookmarkStart w:id="80" w:name="_Toc118967487"/>
      <w:r w:rsidRPr="007250E7">
        <w:t>Strategic objective: Access and affordability</w:t>
      </w:r>
      <w:bookmarkEnd w:id="80"/>
    </w:p>
    <w:tbl>
      <w:tblPr>
        <w:tblStyle w:val="TableGrid"/>
        <w:tblW w:w="5000" w:type="pct"/>
        <w:tblLook w:val="04A0" w:firstRow="1" w:lastRow="0" w:firstColumn="1" w:lastColumn="0" w:noHBand="0" w:noVBand="1"/>
      </w:tblPr>
      <w:tblGrid>
        <w:gridCol w:w="1012"/>
        <w:gridCol w:w="5571"/>
        <w:gridCol w:w="3039"/>
      </w:tblGrid>
      <w:tr w:rsidR="004F5520" w:rsidRPr="007250E7" w14:paraId="74986F01"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pct"/>
          </w:tcPr>
          <w:p w14:paraId="48FED6BC" w14:textId="77777777" w:rsidR="004F5520" w:rsidRPr="007250E7" w:rsidRDefault="004F5520" w:rsidP="001B2810">
            <w:r w:rsidRPr="007250E7">
              <w:t>Major Initia</w:t>
            </w:r>
            <w:r>
              <w:t>t</w:t>
            </w:r>
            <w:r w:rsidRPr="007250E7">
              <w:t>ive Number</w:t>
            </w:r>
          </w:p>
        </w:tc>
        <w:tc>
          <w:tcPr>
            <w:tcW w:w="2895" w:type="pct"/>
          </w:tcPr>
          <w:p w14:paraId="7380BEE3" w14:textId="77777777" w:rsidR="004F5520" w:rsidRPr="007250E7" w:rsidRDefault="004F5520" w:rsidP="001B2810">
            <w:pPr>
              <w:cnfStyle w:val="100000000000" w:firstRow="1" w:lastRow="0" w:firstColumn="0" w:lastColumn="0" w:oddVBand="0" w:evenVBand="0" w:oddHBand="0" w:evenHBand="0" w:firstRowFirstColumn="0" w:firstRowLastColumn="0" w:lastRowFirstColumn="0" w:lastRowLastColumn="0"/>
            </w:pPr>
            <w:r w:rsidRPr="007250E7">
              <w:t>Major Initiative (Short title)</w:t>
            </w:r>
          </w:p>
        </w:tc>
        <w:tc>
          <w:tcPr>
            <w:tcW w:w="1579" w:type="pct"/>
          </w:tcPr>
          <w:p w14:paraId="2D280D71" w14:textId="77777777" w:rsidR="004F5520" w:rsidRPr="007250E7" w:rsidRDefault="004F5520" w:rsidP="001B2810">
            <w:pPr>
              <w:cnfStyle w:val="100000000000" w:firstRow="1" w:lastRow="0" w:firstColumn="0" w:lastColumn="0" w:oddVBand="0" w:evenVBand="0" w:oddHBand="0" w:evenHBand="0" w:firstRowFirstColumn="0" w:firstRowLastColumn="0" w:lastRowFirstColumn="0" w:lastRowLastColumn="0"/>
            </w:pPr>
            <w:r w:rsidRPr="007250E7">
              <w:t>MI Delivery dates</w:t>
            </w:r>
          </w:p>
        </w:tc>
      </w:tr>
      <w:tr w:rsidR="004F5520" w:rsidRPr="007250E7" w14:paraId="11D1E8A3"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16E77A18" w14:textId="77777777" w:rsidR="004F5520" w:rsidRPr="007250E7" w:rsidRDefault="004F5520" w:rsidP="001B2810">
            <w:r w:rsidRPr="007250E7">
              <w:t>36</w:t>
            </w:r>
          </w:p>
        </w:tc>
        <w:tc>
          <w:tcPr>
            <w:tcW w:w="2895" w:type="pct"/>
          </w:tcPr>
          <w:p w14:paraId="4943A098"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Inclusive sports facilities or women</w:t>
            </w:r>
          </w:p>
        </w:tc>
        <w:tc>
          <w:tcPr>
            <w:tcW w:w="1579" w:type="pct"/>
          </w:tcPr>
          <w:p w14:paraId="4274B1B3"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r>
              <w:t xml:space="preserve">, </w:t>
            </w:r>
            <w:r w:rsidRPr="007250E7">
              <w:t>2023–24</w:t>
            </w:r>
            <w:r>
              <w:t xml:space="preserve">, </w:t>
            </w:r>
            <w:r w:rsidRPr="007250E7">
              <w:t>2024–25</w:t>
            </w:r>
          </w:p>
        </w:tc>
      </w:tr>
      <w:tr w:rsidR="004F5520" w:rsidRPr="007250E7" w14:paraId="2E882013"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3CD66911" w14:textId="77777777" w:rsidR="004F5520" w:rsidRPr="007250E7" w:rsidRDefault="004F5520" w:rsidP="001B2810">
            <w:r w:rsidRPr="007250E7">
              <w:t>37</w:t>
            </w:r>
          </w:p>
        </w:tc>
        <w:tc>
          <w:tcPr>
            <w:tcW w:w="2895" w:type="pct"/>
          </w:tcPr>
          <w:p w14:paraId="08897F54"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Implementation of Neighbourhood Model</w:t>
            </w:r>
          </w:p>
        </w:tc>
        <w:tc>
          <w:tcPr>
            <w:tcW w:w="1579" w:type="pct"/>
          </w:tcPr>
          <w:p w14:paraId="1DE67E4D"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r>
              <w:t xml:space="preserve">, </w:t>
            </w:r>
            <w:r w:rsidRPr="007250E7">
              <w:t>2023–24</w:t>
            </w:r>
            <w:r>
              <w:t xml:space="preserve">, </w:t>
            </w:r>
            <w:r w:rsidRPr="007250E7">
              <w:t>2024–25</w:t>
            </w:r>
          </w:p>
        </w:tc>
      </w:tr>
      <w:tr w:rsidR="004F5520" w:rsidRPr="007250E7" w14:paraId="2AA3C38B"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3743330C" w14:textId="77777777" w:rsidR="004F5520" w:rsidRPr="007250E7" w:rsidRDefault="004F5520" w:rsidP="001B2810">
            <w:r w:rsidRPr="007250E7">
              <w:t>38</w:t>
            </w:r>
          </w:p>
        </w:tc>
        <w:tc>
          <w:tcPr>
            <w:tcW w:w="2895" w:type="pct"/>
          </w:tcPr>
          <w:p w14:paraId="280A2B67"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 xml:space="preserve">Libraries </w:t>
            </w:r>
          </w:p>
        </w:tc>
        <w:tc>
          <w:tcPr>
            <w:tcW w:w="1579" w:type="pct"/>
          </w:tcPr>
          <w:p w14:paraId="292FD24E"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r>
              <w:t xml:space="preserve">, </w:t>
            </w:r>
            <w:r w:rsidRPr="007250E7">
              <w:t>2023–24</w:t>
            </w:r>
            <w:r>
              <w:t xml:space="preserve">, </w:t>
            </w:r>
            <w:r w:rsidRPr="007250E7">
              <w:t>2024–25</w:t>
            </w:r>
          </w:p>
        </w:tc>
      </w:tr>
      <w:tr w:rsidR="004F5520" w:rsidRPr="007250E7" w14:paraId="6F17DE84"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679170BA" w14:textId="77777777" w:rsidR="004F5520" w:rsidRPr="007250E7" w:rsidRDefault="004F5520" w:rsidP="001B2810">
            <w:r w:rsidRPr="007250E7">
              <w:t>39</w:t>
            </w:r>
          </w:p>
        </w:tc>
        <w:tc>
          <w:tcPr>
            <w:tcW w:w="2895" w:type="pct"/>
          </w:tcPr>
          <w:p w14:paraId="519E897A"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Delivery of Disability Access and Inclusion Plan 2020–24</w:t>
            </w:r>
          </w:p>
        </w:tc>
        <w:tc>
          <w:tcPr>
            <w:tcW w:w="1579" w:type="pct"/>
          </w:tcPr>
          <w:p w14:paraId="4A0CFB77"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r>
              <w:t xml:space="preserve">, </w:t>
            </w:r>
            <w:r w:rsidRPr="007250E7">
              <w:t>2023–24</w:t>
            </w:r>
          </w:p>
        </w:tc>
      </w:tr>
      <w:tr w:rsidR="004F5520" w:rsidRPr="007250E7" w14:paraId="102EFC9D"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01C06970" w14:textId="77777777" w:rsidR="004F5520" w:rsidRPr="007250E7" w:rsidRDefault="004F5520" w:rsidP="001B2810">
            <w:r w:rsidRPr="007250E7">
              <w:t>40</w:t>
            </w:r>
          </w:p>
        </w:tc>
        <w:tc>
          <w:tcPr>
            <w:tcW w:w="2895" w:type="pct"/>
          </w:tcPr>
          <w:p w14:paraId="4D99AE5A"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Food Relief Plan</w:t>
            </w:r>
          </w:p>
        </w:tc>
        <w:tc>
          <w:tcPr>
            <w:tcW w:w="1579" w:type="pct"/>
          </w:tcPr>
          <w:p w14:paraId="1BC2832C"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r>
              <w:t xml:space="preserve">, </w:t>
            </w:r>
            <w:r w:rsidRPr="007250E7">
              <w:t>2023–24</w:t>
            </w:r>
            <w:r>
              <w:t xml:space="preserve">, </w:t>
            </w:r>
            <w:r w:rsidRPr="007250E7">
              <w:t>2024–25</w:t>
            </w:r>
          </w:p>
        </w:tc>
      </w:tr>
      <w:tr w:rsidR="004F5520" w:rsidRPr="007250E7" w14:paraId="56C4068E"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759DCD67" w14:textId="77777777" w:rsidR="004F5520" w:rsidRPr="007250E7" w:rsidRDefault="004F5520" w:rsidP="001B2810">
            <w:r w:rsidRPr="007250E7">
              <w:t>41</w:t>
            </w:r>
          </w:p>
        </w:tc>
        <w:tc>
          <w:tcPr>
            <w:tcW w:w="2895" w:type="pct"/>
          </w:tcPr>
          <w:p w14:paraId="41DDD55D"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 xml:space="preserve">Refine the approach to service planning to ensure </w:t>
            </w:r>
            <w:r w:rsidRPr="007250E7">
              <w:br/>
              <w:t xml:space="preserve">City of Melbourne’s core services remain accessible </w:t>
            </w:r>
            <w:r w:rsidRPr="007250E7">
              <w:br/>
              <w:t>and affordable</w:t>
            </w:r>
          </w:p>
        </w:tc>
        <w:tc>
          <w:tcPr>
            <w:tcW w:w="1579" w:type="pct"/>
          </w:tcPr>
          <w:p w14:paraId="764F2ED1"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2022–23</w:t>
            </w:r>
            <w:r>
              <w:t xml:space="preserve">, </w:t>
            </w:r>
            <w:r w:rsidRPr="007250E7">
              <w:t>2023–24</w:t>
            </w:r>
            <w:r>
              <w:t xml:space="preserve">, </w:t>
            </w:r>
            <w:r w:rsidRPr="007250E7">
              <w:t>2024–25</w:t>
            </w:r>
          </w:p>
        </w:tc>
      </w:tr>
      <w:tr w:rsidR="004F5520" w:rsidRPr="007250E7" w14:paraId="7DAB2E4B"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393C4E87" w14:textId="77777777" w:rsidR="004F5520" w:rsidRPr="007250E7" w:rsidRDefault="004F5520" w:rsidP="001B2810">
            <w:r w:rsidRPr="007250E7">
              <w:t>42</w:t>
            </w:r>
          </w:p>
        </w:tc>
        <w:tc>
          <w:tcPr>
            <w:tcW w:w="2895" w:type="pct"/>
          </w:tcPr>
          <w:p w14:paraId="599D5BD2"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 xml:space="preserve">North Melbourne Community Centre redevelopment </w:t>
            </w:r>
            <w:r w:rsidRPr="007250E7">
              <w:br/>
              <w:t>and precinct enhancement</w:t>
            </w:r>
          </w:p>
        </w:tc>
        <w:tc>
          <w:tcPr>
            <w:tcW w:w="1579" w:type="pct"/>
          </w:tcPr>
          <w:p w14:paraId="04D86BC6"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r>
              <w:t xml:space="preserve">, </w:t>
            </w:r>
            <w:r w:rsidRPr="007250E7">
              <w:t>2023–24</w:t>
            </w:r>
            <w:r>
              <w:t xml:space="preserve">, </w:t>
            </w:r>
            <w:r w:rsidRPr="007250E7">
              <w:t>2024–25</w:t>
            </w:r>
          </w:p>
        </w:tc>
      </w:tr>
      <w:tr w:rsidR="004F5520" w:rsidRPr="007250E7" w14:paraId="3D6FA329"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2B1BE942" w14:textId="77777777" w:rsidR="004F5520" w:rsidRPr="007250E7" w:rsidRDefault="004F5520" w:rsidP="001B2810">
            <w:r w:rsidRPr="007250E7">
              <w:lastRenderedPageBreak/>
              <w:t>43</w:t>
            </w:r>
          </w:p>
        </w:tc>
        <w:tc>
          <w:tcPr>
            <w:tcW w:w="2895" w:type="pct"/>
          </w:tcPr>
          <w:p w14:paraId="68D0661C"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 xml:space="preserve">Digital literacy programs and digital inclusion </w:t>
            </w:r>
          </w:p>
        </w:tc>
        <w:tc>
          <w:tcPr>
            <w:tcW w:w="1579" w:type="pct"/>
          </w:tcPr>
          <w:p w14:paraId="1DEA37E9"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r>
              <w:t xml:space="preserve">, </w:t>
            </w:r>
            <w:r w:rsidRPr="007250E7">
              <w:t>2023–24</w:t>
            </w:r>
            <w:r>
              <w:t xml:space="preserve">, </w:t>
            </w:r>
            <w:r w:rsidRPr="007250E7">
              <w:t>2024–25</w:t>
            </w:r>
          </w:p>
        </w:tc>
      </w:tr>
      <w:tr w:rsidR="004F5520" w:rsidRPr="007250E7" w14:paraId="429F6553"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7ED33A9A" w14:textId="77777777" w:rsidR="004F5520" w:rsidRPr="007250E7" w:rsidRDefault="004F5520" w:rsidP="001B2810">
            <w:r w:rsidRPr="007250E7">
              <w:t>44</w:t>
            </w:r>
          </w:p>
        </w:tc>
        <w:tc>
          <w:tcPr>
            <w:tcW w:w="2895" w:type="pct"/>
          </w:tcPr>
          <w:p w14:paraId="087C1691"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Homes Melbourne</w:t>
            </w:r>
          </w:p>
        </w:tc>
        <w:tc>
          <w:tcPr>
            <w:tcW w:w="1579" w:type="pct"/>
          </w:tcPr>
          <w:p w14:paraId="1B7A6C74"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r>
              <w:t xml:space="preserve">, </w:t>
            </w:r>
            <w:r w:rsidRPr="007250E7">
              <w:t>2023–24</w:t>
            </w:r>
          </w:p>
        </w:tc>
      </w:tr>
    </w:tbl>
    <w:p w14:paraId="77FEEA0E" w14:textId="77777777" w:rsidR="004F5520" w:rsidRPr="007250E7" w:rsidRDefault="004F5520" w:rsidP="004F5520">
      <w:pPr>
        <w:pStyle w:val="Heading3"/>
        <w:rPr>
          <w:rFonts w:hint="eastAsia"/>
        </w:rPr>
      </w:pPr>
      <w:bookmarkStart w:id="81" w:name="_Toc118967488"/>
      <w:r w:rsidRPr="007250E7">
        <w:t>Strategic objective: Safety and wellbeing</w:t>
      </w:r>
      <w:bookmarkEnd w:id="81"/>
    </w:p>
    <w:tbl>
      <w:tblPr>
        <w:tblStyle w:val="TableGrid"/>
        <w:tblW w:w="5000" w:type="pct"/>
        <w:tblLook w:val="04A0" w:firstRow="1" w:lastRow="0" w:firstColumn="1" w:lastColumn="0" w:noHBand="0" w:noVBand="1"/>
      </w:tblPr>
      <w:tblGrid>
        <w:gridCol w:w="1012"/>
        <w:gridCol w:w="5571"/>
        <w:gridCol w:w="3039"/>
      </w:tblGrid>
      <w:tr w:rsidR="004F5520" w:rsidRPr="007250E7" w14:paraId="033D48AD"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pct"/>
          </w:tcPr>
          <w:p w14:paraId="0966112D" w14:textId="77777777" w:rsidR="004F5520" w:rsidRPr="007250E7" w:rsidRDefault="004F5520" w:rsidP="001B2810">
            <w:r w:rsidRPr="007250E7">
              <w:t>Major Initia</w:t>
            </w:r>
            <w:r>
              <w:t>t</w:t>
            </w:r>
            <w:r w:rsidRPr="007250E7">
              <w:t>ive Number</w:t>
            </w:r>
          </w:p>
        </w:tc>
        <w:tc>
          <w:tcPr>
            <w:tcW w:w="2895" w:type="pct"/>
          </w:tcPr>
          <w:p w14:paraId="2BADA904" w14:textId="77777777" w:rsidR="004F5520" w:rsidRPr="007250E7" w:rsidRDefault="004F5520" w:rsidP="001B2810">
            <w:pPr>
              <w:cnfStyle w:val="100000000000" w:firstRow="1" w:lastRow="0" w:firstColumn="0" w:lastColumn="0" w:oddVBand="0" w:evenVBand="0" w:oddHBand="0" w:evenHBand="0" w:firstRowFirstColumn="0" w:firstRowLastColumn="0" w:lastRowFirstColumn="0" w:lastRowLastColumn="0"/>
            </w:pPr>
            <w:r w:rsidRPr="007250E7">
              <w:t>Major Initiative (Short title)</w:t>
            </w:r>
          </w:p>
        </w:tc>
        <w:tc>
          <w:tcPr>
            <w:tcW w:w="1579" w:type="pct"/>
          </w:tcPr>
          <w:p w14:paraId="4039C4BC" w14:textId="77777777" w:rsidR="004F5520" w:rsidRPr="007250E7" w:rsidRDefault="004F5520" w:rsidP="001B2810">
            <w:pPr>
              <w:cnfStyle w:val="100000000000" w:firstRow="1" w:lastRow="0" w:firstColumn="0" w:lastColumn="0" w:oddVBand="0" w:evenVBand="0" w:oddHBand="0" w:evenHBand="0" w:firstRowFirstColumn="0" w:firstRowLastColumn="0" w:lastRowFirstColumn="0" w:lastRowLastColumn="0"/>
            </w:pPr>
            <w:r w:rsidRPr="007250E7">
              <w:t>MI Delivery dates</w:t>
            </w:r>
          </w:p>
        </w:tc>
      </w:tr>
      <w:tr w:rsidR="004F5520" w:rsidRPr="007250E7" w14:paraId="0EEA8828"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6119C94C" w14:textId="77777777" w:rsidR="004F5520" w:rsidRPr="007250E7" w:rsidRDefault="004F5520" w:rsidP="001B2810">
            <w:r w:rsidRPr="007250E7">
              <w:t>45</w:t>
            </w:r>
          </w:p>
        </w:tc>
        <w:tc>
          <w:tcPr>
            <w:tcW w:w="2895" w:type="pct"/>
          </w:tcPr>
          <w:p w14:paraId="354C4825"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Continue to implement the Transport Strategy 2030</w:t>
            </w:r>
          </w:p>
        </w:tc>
        <w:tc>
          <w:tcPr>
            <w:tcW w:w="1579" w:type="pct"/>
          </w:tcPr>
          <w:p w14:paraId="4A7894A0"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r>
              <w:t xml:space="preserve">, </w:t>
            </w:r>
            <w:r w:rsidRPr="007250E7">
              <w:t>2023–24</w:t>
            </w:r>
            <w:r>
              <w:t xml:space="preserve">, </w:t>
            </w:r>
            <w:r w:rsidRPr="007250E7">
              <w:t>2024–25</w:t>
            </w:r>
          </w:p>
        </w:tc>
      </w:tr>
      <w:tr w:rsidR="004F5520" w:rsidRPr="007250E7" w14:paraId="5CCD3D7E"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56762BB0" w14:textId="77777777" w:rsidR="004F5520" w:rsidRPr="007250E7" w:rsidRDefault="004F5520" w:rsidP="001B2810">
            <w:r w:rsidRPr="007250E7">
              <w:t>46</w:t>
            </w:r>
          </w:p>
        </w:tc>
        <w:tc>
          <w:tcPr>
            <w:tcW w:w="2895" w:type="pct"/>
          </w:tcPr>
          <w:p w14:paraId="0E76F1E1"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Transport and Amenity Program (TAP)</w:t>
            </w:r>
          </w:p>
        </w:tc>
        <w:tc>
          <w:tcPr>
            <w:tcW w:w="1579" w:type="pct"/>
          </w:tcPr>
          <w:p w14:paraId="042A10A5"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r>
              <w:t xml:space="preserve">, </w:t>
            </w:r>
            <w:r w:rsidRPr="007250E7">
              <w:t>2023–24</w:t>
            </w:r>
            <w:r>
              <w:t xml:space="preserve">, </w:t>
            </w:r>
            <w:r w:rsidRPr="007250E7">
              <w:t>2024–25</w:t>
            </w:r>
          </w:p>
        </w:tc>
      </w:tr>
      <w:tr w:rsidR="004F5520" w:rsidRPr="007250E7" w14:paraId="691A576C"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48BCE36A" w14:textId="77777777" w:rsidR="004F5520" w:rsidRPr="007250E7" w:rsidRDefault="004F5520" w:rsidP="001B2810">
            <w:r w:rsidRPr="007250E7">
              <w:t>47</w:t>
            </w:r>
          </w:p>
        </w:tc>
        <w:tc>
          <w:tcPr>
            <w:tcW w:w="2895" w:type="pct"/>
          </w:tcPr>
          <w:p w14:paraId="116D2EC8"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City Road Masterplan</w:t>
            </w:r>
          </w:p>
        </w:tc>
        <w:tc>
          <w:tcPr>
            <w:tcW w:w="1579" w:type="pct"/>
          </w:tcPr>
          <w:p w14:paraId="24A856E5"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r>
              <w:t xml:space="preserve">, </w:t>
            </w:r>
            <w:r w:rsidRPr="007250E7">
              <w:t>2023–24</w:t>
            </w:r>
          </w:p>
        </w:tc>
      </w:tr>
      <w:tr w:rsidR="004F5520" w:rsidRPr="007250E7" w14:paraId="5E809283"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3298A7F9" w14:textId="77777777" w:rsidR="004F5520" w:rsidRPr="007250E7" w:rsidRDefault="004F5520" w:rsidP="001B2810">
            <w:r w:rsidRPr="007250E7">
              <w:t>48</w:t>
            </w:r>
          </w:p>
        </w:tc>
        <w:tc>
          <w:tcPr>
            <w:tcW w:w="2895" w:type="pct"/>
          </w:tcPr>
          <w:p w14:paraId="2570B7DA"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Inclusive Melbourne Strategy</w:t>
            </w:r>
          </w:p>
        </w:tc>
        <w:tc>
          <w:tcPr>
            <w:tcW w:w="1579" w:type="pct"/>
          </w:tcPr>
          <w:p w14:paraId="7049E91B"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r>
              <w:t xml:space="preserve">, </w:t>
            </w:r>
            <w:r w:rsidRPr="007250E7">
              <w:t>2023–24</w:t>
            </w:r>
            <w:r>
              <w:t xml:space="preserve">, </w:t>
            </w:r>
            <w:r w:rsidRPr="007250E7">
              <w:t>2024–25</w:t>
            </w:r>
          </w:p>
        </w:tc>
      </w:tr>
      <w:tr w:rsidR="004F5520" w:rsidRPr="007250E7" w14:paraId="6EC69FF7"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0581A667" w14:textId="77777777" w:rsidR="004F5520" w:rsidRPr="007250E7" w:rsidRDefault="004F5520" w:rsidP="001B2810">
            <w:r w:rsidRPr="007250E7">
              <w:t>49</w:t>
            </w:r>
          </w:p>
        </w:tc>
        <w:tc>
          <w:tcPr>
            <w:tcW w:w="2895" w:type="pct"/>
          </w:tcPr>
          <w:p w14:paraId="59D965BA"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Equality and inclusion programs for the community</w:t>
            </w:r>
          </w:p>
        </w:tc>
        <w:tc>
          <w:tcPr>
            <w:tcW w:w="1579" w:type="pct"/>
          </w:tcPr>
          <w:p w14:paraId="04208623"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r>
              <w:t xml:space="preserve">, </w:t>
            </w:r>
            <w:r w:rsidRPr="007250E7">
              <w:t>2023–24</w:t>
            </w:r>
          </w:p>
        </w:tc>
      </w:tr>
      <w:tr w:rsidR="004F5520" w:rsidRPr="007250E7" w14:paraId="0BF4B17D"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54F3A9DC" w14:textId="77777777" w:rsidR="004F5520" w:rsidRPr="007250E7" w:rsidRDefault="004F5520" w:rsidP="001B2810">
            <w:r w:rsidRPr="007250E7">
              <w:t>50</w:t>
            </w:r>
          </w:p>
        </w:tc>
        <w:tc>
          <w:tcPr>
            <w:tcW w:w="2895" w:type="pct"/>
          </w:tcPr>
          <w:p w14:paraId="22C842C0"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Street safety initiatives</w:t>
            </w:r>
          </w:p>
        </w:tc>
        <w:tc>
          <w:tcPr>
            <w:tcW w:w="1579" w:type="pct"/>
          </w:tcPr>
          <w:p w14:paraId="77B593D1"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r>
              <w:t xml:space="preserve">, </w:t>
            </w:r>
            <w:r w:rsidRPr="007250E7">
              <w:t>2023–24</w:t>
            </w:r>
            <w:r>
              <w:t xml:space="preserve">, </w:t>
            </w:r>
            <w:r w:rsidRPr="007250E7">
              <w:t>2024–25</w:t>
            </w:r>
          </w:p>
        </w:tc>
      </w:tr>
      <w:tr w:rsidR="004F5520" w:rsidRPr="007250E7" w14:paraId="05723A35"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4549C5ED" w14:textId="77777777" w:rsidR="004F5520" w:rsidRPr="007250E7" w:rsidRDefault="004F5520" w:rsidP="001B2810">
            <w:r w:rsidRPr="007250E7">
              <w:t>51</w:t>
            </w:r>
          </w:p>
        </w:tc>
        <w:tc>
          <w:tcPr>
            <w:tcW w:w="2895" w:type="pct"/>
          </w:tcPr>
          <w:p w14:paraId="3A3AF3CF"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Rapid Response Clean Team</w:t>
            </w:r>
          </w:p>
        </w:tc>
        <w:tc>
          <w:tcPr>
            <w:tcW w:w="1579" w:type="pct"/>
          </w:tcPr>
          <w:p w14:paraId="02A81675"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r>
              <w:t xml:space="preserve">, </w:t>
            </w:r>
            <w:r w:rsidRPr="007250E7">
              <w:t>2023–24</w:t>
            </w:r>
          </w:p>
        </w:tc>
      </w:tr>
      <w:tr w:rsidR="004F5520" w:rsidRPr="007250E7" w14:paraId="115456EF" w14:textId="77777777" w:rsidTr="00D23EF6">
        <w:tc>
          <w:tcPr>
            <w:cnfStyle w:val="001000000000" w:firstRow="0" w:lastRow="0" w:firstColumn="1" w:lastColumn="0" w:oddVBand="0" w:evenVBand="0" w:oddHBand="0" w:evenHBand="0" w:firstRowFirstColumn="0" w:firstRowLastColumn="0" w:lastRowFirstColumn="0" w:lastRowLastColumn="0"/>
            <w:tcW w:w="526" w:type="pct"/>
          </w:tcPr>
          <w:p w14:paraId="0A2FC379" w14:textId="77777777" w:rsidR="004F5520" w:rsidRPr="007250E7" w:rsidRDefault="004F5520" w:rsidP="001B2810">
            <w:r w:rsidRPr="007250E7">
              <w:t>52</w:t>
            </w:r>
          </w:p>
        </w:tc>
        <w:tc>
          <w:tcPr>
            <w:tcW w:w="2895" w:type="pct"/>
          </w:tcPr>
          <w:p w14:paraId="656AB69D"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 xml:space="preserve">Community resilience </w:t>
            </w:r>
          </w:p>
        </w:tc>
        <w:tc>
          <w:tcPr>
            <w:tcW w:w="1579" w:type="pct"/>
          </w:tcPr>
          <w:p w14:paraId="49EC826C" w14:textId="77777777" w:rsidR="004F5520" w:rsidRPr="007250E7" w:rsidRDefault="004F5520" w:rsidP="001B2810">
            <w:pPr>
              <w:cnfStyle w:val="000000000000" w:firstRow="0" w:lastRow="0" w:firstColumn="0" w:lastColumn="0" w:oddVBand="0" w:evenVBand="0" w:oddHBand="0" w:evenHBand="0" w:firstRowFirstColumn="0" w:firstRowLastColumn="0" w:lastRowFirstColumn="0" w:lastRowLastColumn="0"/>
            </w:pPr>
            <w:r w:rsidRPr="007250E7">
              <w:t>2021–22</w:t>
            </w:r>
            <w:r>
              <w:t xml:space="preserve">, </w:t>
            </w:r>
            <w:r w:rsidRPr="007250E7">
              <w:t>2022–23</w:t>
            </w:r>
            <w:r>
              <w:t xml:space="preserve">, </w:t>
            </w:r>
            <w:r w:rsidRPr="007250E7">
              <w:t>2023–24</w:t>
            </w:r>
            <w:r>
              <w:t xml:space="preserve">, </w:t>
            </w:r>
            <w:r w:rsidRPr="007250E7">
              <w:t>2024–25</w:t>
            </w:r>
          </w:p>
        </w:tc>
      </w:tr>
    </w:tbl>
    <w:p w14:paraId="64C40517" w14:textId="236B1040" w:rsidR="004F5520" w:rsidRDefault="004F5520">
      <w:pPr>
        <w:spacing w:before="0" w:after="0"/>
        <w:rPr>
          <w:lang w:val="en-US"/>
        </w:rPr>
      </w:pPr>
      <w:r>
        <w:rPr>
          <w:lang w:val="en-US"/>
        </w:rPr>
        <w:br w:type="page"/>
      </w:r>
    </w:p>
    <w:p w14:paraId="0F312C4F" w14:textId="56035D4F" w:rsidR="004F5520" w:rsidRPr="004F5520" w:rsidRDefault="004F5520" w:rsidP="004F5520">
      <w:pPr>
        <w:pStyle w:val="Heading1"/>
        <w:rPr>
          <w:rFonts w:hint="eastAsia"/>
        </w:rPr>
      </w:pPr>
      <w:bookmarkStart w:id="82" w:name="_Toc118967489"/>
      <w:bookmarkStart w:id="83" w:name="_Toc118993338"/>
      <w:r w:rsidRPr="004F5520">
        <w:rPr>
          <w:rFonts w:hint="eastAsia"/>
        </w:rPr>
        <w:lastRenderedPageBreak/>
        <w:t>Challenges and opportunities in 2021</w:t>
      </w:r>
      <w:r w:rsidRPr="004F5520">
        <w:rPr>
          <w:rFonts w:hint="eastAsia"/>
        </w:rPr>
        <w:t>–</w:t>
      </w:r>
      <w:r w:rsidRPr="004F5520">
        <w:rPr>
          <w:rFonts w:hint="eastAsia"/>
        </w:rPr>
        <w:t>22</w:t>
      </w:r>
      <w:bookmarkEnd w:id="82"/>
      <w:bookmarkEnd w:id="83"/>
    </w:p>
    <w:p w14:paraId="6C7D8978" w14:textId="7758350B" w:rsidR="004F5520" w:rsidRPr="004F5520" w:rsidRDefault="004F5520" w:rsidP="004F5520">
      <w:pPr>
        <w:rPr>
          <w:lang w:val="en-US"/>
        </w:rPr>
      </w:pPr>
      <w:r w:rsidRPr="004F5520">
        <w:rPr>
          <w:lang w:val="en-US"/>
        </w:rPr>
        <w:t>Enhancing health, wellbeing and prosperity in the post-pandemic environment has been a priority for our city, right now and into the future. To do this, we have focused on boosting our community's health, wellbeing, economic recovery and resilience.</w:t>
      </w:r>
    </w:p>
    <w:p w14:paraId="49AE8B24" w14:textId="6A2A6456" w:rsidR="004F5520" w:rsidRPr="004F5520" w:rsidRDefault="004F5520" w:rsidP="004F5520">
      <w:pPr>
        <w:rPr>
          <w:lang w:val="en-US"/>
        </w:rPr>
      </w:pPr>
      <w:r w:rsidRPr="004F5520">
        <w:rPr>
          <w:lang w:val="en-US"/>
        </w:rPr>
        <w:t>We want our community to feel positive about their day-to-day lives. Be inspired to dream big about their own futures, and the future of Melbourne, embracing opportunities as they arise.</w:t>
      </w:r>
    </w:p>
    <w:p w14:paraId="481CCC74" w14:textId="54235E48" w:rsidR="004F5520" w:rsidRPr="004F5520" w:rsidRDefault="004F5520" w:rsidP="004F5520">
      <w:pPr>
        <w:rPr>
          <w:lang w:val="en-US"/>
        </w:rPr>
      </w:pPr>
      <w:r w:rsidRPr="004F5520">
        <w:rPr>
          <w:lang w:val="en-US"/>
        </w:rPr>
        <w:t>We know that our health has an impact on our quality of life. A person’s health can also influence how they connect with their community to enrich their lives, and in turn enrich our community with their unique experience and perspective.</w:t>
      </w:r>
    </w:p>
    <w:p w14:paraId="13DC58F5" w14:textId="215699E5" w:rsidR="004F5520" w:rsidRPr="004F5520" w:rsidRDefault="004F5520" w:rsidP="004F5520">
      <w:pPr>
        <w:rPr>
          <w:lang w:val="en-US"/>
        </w:rPr>
      </w:pPr>
      <w:r w:rsidRPr="004F5520">
        <w:rPr>
          <w:lang w:val="en-US"/>
        </w:rPr>
        <w:t>The COVID-19 pandemic has affected our community’s sense of wellbeing, as well as our economic and social conditions. It has also created fatigue and taken a toll on our mental health. We can see this in recent data from the Australian Bureau of Statistics: in 2021, mental health was identified as the most prevalent long-term health issue in City of Melbourne, affecting nearly one in 10 res</w:t>
      </w:r>
      <w:r w:rsidR="00A57AA5">
        <w:rPr>
          <w:lang w:val="en-US"/>
        </w:rPr>
        <w:t>i</w:t>
      </w:r>
      <w:r w:rsidRPr="004F5520">
        <w:rPr>
          <w:lang w:val="en-US"/>
        </w:rPr>
        <w:t>dents. Second only to asthma.</w:t>
      </w:r>
    </w:p>
    <w:p w14:paraId="074D682E" w14:textId="3951BE46" w:rsidR="004F5520" w:rsidRPr="004F5520" w:rsidRDefault="004F5520" w:rsidP="004F5520">
      <w:pPr>
        <w:rPr>
          <w:lang w:val="en-US"/>
        </w:rPr>
      </w:pPr>
      <w:r w:rsidRPr="004F5520">
        <w:rPr>
          <w:lang w:val="en-US"/>
        </w:rPr>
        <w:t>We can make a difference by raising awareness of services that will better support our community’s access to mental health resources. We will also continue to engage with community members who have a lived experience of homelessness, alcohol and other drug misuse, and mental health conditions. We can also better educate the broader community and reduce stigma.</w:t>
      </w:r>
    </w:p>
    <w:p w14:paraId="3FA25087" w14:textId="37A91A15" w:rsidR="004F5520" w:rsidRPr="004F5520" w:rsidRDefault="004F5520" w:rsidP="004F5520">
      <w:pPr>
        <w:rPr>
          <w:lang w:val="en-US"/>
        </w:rPr>
      </w:pPr>
      <w:r w:rsidRPr="004F5520">
        <w:rPr>
          <w:lang w:val="en-US"/>
        </w:rPr>
        <w:t>COVID-19, extreme weather events and the rising cost of living have highlighted many inequalities within our community. City of Melbourne’s Social Indicators Survey 2022 reveals that one in three households – or 31.7 per cent of adult residents in the municipality – experienced food insecurity in 2021–22.</w:t>
      </w:r>
    </w:p>
    <w:p w14:paraId="50F81E23" w14:textId="0FFD65AA" w:rsidR="004F5520" w:rsidRPr="004F5520" w:rsidRDefault="004F5520" w:rsidP="004F5520">
      <w:pPr>
        <w:rPr>
          <w:lang w:val="en-US"/>
        </w:rPr>
      </w:pPr>
      <w:r w:rsidRPr="004F5520">
        <w:rPr>
          <w:lang w:val="en-US"/>
        </w:rPr>
        <w:t>We are committed to the ongoing implementation of the Operation Protocol partnership with the Salvation Army, Victoria Police and City of Melbourne, which offers an on-street service that connects with people who are sleeping rough. This led to crucial support such as housing pathways, assistance with Centrelink issues, health issues and sourcing food.</w:t>
      </w:r>
    </w:p>
    <w:p w14:paraId="59A90F69" w14:textId="2DED901B" w:rsidR="004F5520" w:rsidRPr="004F5520" w:rsidRDefault="004F5520" w:rsidP="004F5520">
      <w:pPr>
        <w:rPr>
          <w:lang w:val="en-US"/>
        </w:rPr>
      </w:pPr>
      <w:r w:rsidRPr="004F5520">
        <w:rPr>
          <w:lang w:val="en-US"/>
        </w:rPr>
        <w:t>We will continue to lobby the Australian Government to raise all income support payments to above the poverty line, so that people can access medical treatment, and feed themselves and their families. We will also advocate to the Victorian Government for an ongoing increase in funding for affordable housing.</w:t>
      </w:r>
    </w:p>
    <w:p w14:paraId="7A75A1FE" w14:textId="0731E342" w:rsidR="004F5520" w:rsidRPr="004F5520" w:rsidRDefault="004F5520" w:rsidP="004F5520">
      <w:pPr>
        <w:rPr>
          <w:lang w:val="en-US"/>
        </w:rPr>
      </w:pPr>
      <w:r w:rsidRPr="004F5520">
        <w:rPr>
          <w:lang w:val="en-US"/>
        </w:rPr>
        <w:t>Through our new neighbourhood partners, the community has renewed its interest in sharing ideas on what matters deeply to them, the challenges they face and their ideas for improving inclusion, health and well-being outcomes. We will draw on this rich information to shape, protect and promote health and wellbeing in our city.</w:t>
      </w:r>
    </w:p>
    <w:p w14:paraId="0DD48CA8" w14:textId="77777777" w:rsidR="004F5520" w:rsidRPr="004F5520" w:rsidRDefault="004F5520" w:rsidP="004F5520">
      <w:pPr>
        <w:rPr>
          <w:lang w:val="en-US"/>
        </w:rPr>
      </w:pPr>
      <w:r w:rsidRPr="004F5520">
        <w:rPr>
          <w:lang w:val="en-US"/>
        </w:rPr>
        <w:t>This includes preparing the city for future shocks and stressors.</w:t>
      </w:r>
    </w:p>
    <w:p w14:paraId="2E24B46B" w14:textId="77777777" w:rsidR="004F5520" w:rsidRPr="004F5520" w:rsidRDefault="004F5520" w:rsidP="004F5520">
      <w:pPr>
        <w:rPr>
          <w:lang w:val="en-US"/>
        </w:rPr>
      </w:pPr>
      <w:r w:rsidRPr="004F5520">
        <w:rPr>
          <w:lang w:val="en-US"/>
        </w:rPr>
        <w:t>Here are some opportunities we created in communities across the city in 2021–22.</w:t>
      </w:r>
    </w:p>
    <w:p w14:paraId="5921DCC0" w14:textId="77777777" w:rsidR="004F5520" w:rsidRPr="004F5520" w:rsidRDefault="004F5520" w:rsidP="004F5520">
      <w:pPr>
        <w:pStyle w:val="Heading3"/>
        <w:rPr>
          <w:rFonts w:hint="eastAsia"/>
        </w:rPr>
      </w:pPr>
      <w:bookmarkStart w:id="84" w:name="_Toc118967490"/>
      <w:r w:rsidRPr="004F5520">
        <w:t>Economic activation</w:t>
      </w:r>
      <w:bookmarkEnd w:id="84"/>
    </w:p>
    <w:p w14:paraId="031EA43F" w14:textId="77777777" w:rsidR="004F5520" w:rsidRPr="004F5520" w:rsidRDefault="004F5520" w:rsidP="004F5520">
      <w:pPr>
        <w:rPr>
          <w:lang w:val="en-US"/>
        </w:rPr>
      </w:pPr>
      <w:r w:rsidRPr="004F5520">
        <w:rPr>
          <w:lang w:val="en-US"/>
        </w:rPr>
        <w:t>The City of Melbourne acted as the city’s principal champion through its leadership, events and activations that drove visitation to reignite the city as it emerged from the lockdowns of the past two years.</w:t>
      </w:r>
    </w:p>
    <w:p w14:paraId="498FA6FB" w14:textId="452175EF" w:rsidR="004F5520" w:rsidRPr="004F5520" w:rsidRDefault="004F5520" w:rsidP="004F5520">
      <w:pPr>
        <w:rPr>
          <w:lang w:val="en-US"/>
        </w:rPr>
      </w:pPr>
      <w:r w:rsidRPr="004F5520">
        <w:rPr>
          <w:lang w:val="en-US"/>
        </w:rPr>
        <w:t>While office workers have been cautiously returning, other parts of the city have been experiencing evening and weekend pedestrian numbers above pre- COVID-19 levels. Consumer-based economic activity in Melbourne reached levels that were consistently higher than before the pandemic, with retail spending in each of March, April and May 2022 exceeding 2019 levels for the same months.</w:t>
      </w:r>
    </w:p>
    <w:p w14:paraId="215C1744" w14:textId="24400CA9" w:rsidR="004F5520" w:rsidRPr="004F5520" w:rsidRDefault="004F5520" w:rsidP="004F5520">
      <w:pPr>
        <w:rPr>
          <w:lang w:val="en-US"/>
        </w:rPr>
      </w:pPr>
      <w:r w:rsidRPr="004F5520">
        <w:rPr>
          <w:lang w:val="en-US"/>
        </w:rPr>
        <w:t>Key activations not only drove visitation, but also led to outcomes that were far greater than those</w:t>
      </w:r>
      <w:r w:rsidR="00441F39">
        <w:rPr>
          <w:lang w:val="en-US"/>
        </w:rPr>
        <w:t xml:space="preserve"> </w:t>
      </w:r>
      <w:r w:rsidRPr="004F5520">
        <w:rPr>
          <w:lang w:val="en-US"/>
        </w:rPr>
        <w:t>delivered by the actual program. One example of this was Melbourne Money dining rebate scheme that provided much more than just cash back to diners in the municipality’s eateries. The initiative generated almost $100 million in revenue for our restaurants, bars and cafes, and survey results indicated that while the subsidy was the principal reason for attending the city, most diners went on to engage in retail activity or went on to enjoy some of the other outstanding entertainment the city had to offer during their visit.</w:t>
      </w:r>
    </w:p>
    <w:p w14:paraId="64F546AB" w14:textId="520D3F67" w:rsidR="004F5520" w:rsidRPr="004F5520" w:rsidRDefault="004F5520" w:rsidP="004F5520">
      <w:pPr>
        <w:rPr>
          <w:lang w:val="en-US"/>
        </w:rPr>
      </w:pPr>
      <w:r w:rsidRPr="004F5520">
        <w:rPr>
          <w:lang w:val="en-US"/>
        </w:rPr>
        <w:t>The city’s shopfront activation initiatives also helped restore the buzz within the municipality. More than 100 vacant shops were activated through either the Shopfront Activation Program that filled vacancies with casual tenants or through the initiative that decorated vacant shops with artwork from local artists. The program gave low or no-cost space to artists, budding entrepreneurs and artisan makers to test their business ideas and helped attract Melburnians back into the city. It also inspired other landlords to activate their own shopfronts, creating even more benefits for the city.</w:t>
      </w:r>
    </w:p>
    <w:p w14:paraId="4617C97C" w14:textId="1CB6B684" w:rsidR="00441F39" w:rsidRPr="00441F39" w:rsidRDefault="00441F39" w:rsidP="00441F39">
      <w:pPr>
        <w:rPr>
          <w:lang w:val="en-US"/>
        </w:rPr>
      </w:pPr>
      <w:r w:rsidRPr="00441F39">
        <w:rPr>
          <w:lang w:val="en-US"/>
        </w:rPr>
        <w:lastRenderedPageBreak/>
        <w:t>The city's famed program of major events and activities, and robust marketing campaigns encouraged more people into the city. We also leveraged third-party events such as RISING and the AFL premiership season. Our 2022 Moomba and Firelight festivals, for example, both attracted crowds in unprecedented numbers, with Firelight exceeding pre-COVID numbers by more than 20 per cent, and Moomba attracting the largest crowd on record.</w:t>
      </w:r>
    </w:p>
    <w:p w14:paraId="199975C3" w14:textId="61464548" w:rsidR="00441F39" w:rsidRPr="00441F39" w:rsidRDefault="00441F39" w:rsidP="00441F39">
      <w:pPr>
        <w:rPr>
          <w:lang w:val="en-US"/>
        </w:rPr>
      </w:pPr>
      <w:r w:rsidRPr="00441F39">
        <w:rPr>
          <w:lang w:val="en-US"/>
        </w:rPr>
        <w:t>A strong focus on the value of international education to Melbourne underpins the city’s efforts to be the world’s best city for the student experience. Successful initiatives such as the Experience Melbourne program engaged hundreds of students and embedded our reputation as a destination of choice. With an almost 50 per cent increase in the number of students in the city since December 2021, these efforts are already reaping rewards.</w:t>
      </w:r>
    </w:p>
    <w:p w14:paraId="2F4779E8" w14:textId="4D3FF208" w:rsidR="00441F39" w:rsidRPr="00441F39" w:rsidRDefault="00441F39" w:rsidP="00441F39">
      <w:pPr>
        <w:rPr>
          <w:lang w:val="en-US"/>
        </w:rPr>
      </w:pPr>
      <w:r w:rsidRPr="00441F39">
        <w:rPr>
          <w:lang w:val="en-US"/>
        </w:rPr>
        <w:t>Businesses were supported directly through the introduction of the Business Concierge Service, which helped businesses cut through red tape so they could focus their energy and effort on what they do best – creating value for the city, its residents and visitors. The Business Concierge connected with businesses more than 10,000 times, and were warmly welcomed as a one-stop shop for those seeking support. As the pandemic eased, the team began to transition to a more proactive model of engagement that will underpin continued growth.</w:t>
      </w:r>
    </w:p>
    <w:p w14:paraId="641C785E" w14:textId="5FDCC674" w:rsidR="00441F39" w:rsidRPr="00441F39" w:rsidRDefault="00441F39" w:rsidP="00441F39">
      <w:pPr>
        <w:rPr>
          <w:lang w:val="en-US"/>
        </w:rPr>
      </w:pPr>
      <w:r w:rsidRPr="00441F39">
        <w:rPr>
          <w:lang w:val="en-US"/>
        </w:rPr>
        <w:t>The Night-time Economy Advisory Committee was formed, bringing together leaders from the retail, hospitality and creative industries with experts in city safety and urban planning. The committee developed strategic advice and programs to grow the night-time economy.</w:t>
      </w:r>
    </w:p>
    <w:p w14:paraId="3342AC1B" w14:textId="33B62E2D" w:rsidR="00441F39" w:rsidRPr="00441F39" w:rsidRDefault="00441F39" w:rsidP="00441F39">
      <w:pPr>
        <w:rPr>
          <w:lang w:val="en-US"/>
        </w:rPr>
      </w:pPr>
      <w:r w:rsidRPr="00441F39">
        <w:rPr>
          <w:lang w:val="en-US"/>
        </w:rPr>
        <w:t>Through the establishment of Invest Melbourne, the city has invested significant resources to attract new businesses to Melbourne.</w:t>
      </w:r>
    </w:p>
    <w:p w14:paraId="3ACD7AD2" w14:textId="77777777" w:rsidR="00441F39" w:rsidRPr="00441F39" w:rsidRDefault="00441F39" w:rsidP="00441F39">
      <w:pPr>
        <w:pStyle w:val="Heading3"/>
        <w:rPr>
          <w:rFonts w:hint="eastAsia"/>
        </w:rPr>
      </w:pPr>
      <w:bookmarkStart w:id="85" w:name="_Toc118967491"/>
      <w:r w:rsidRPr="00441F39">
        <w:t>Aboriginal Melbourne</w:t>
      </w:r>
      <w:bookmarkEnd w:id="85"/>
    </w:p>
    <w:p w14:paraId="77ED8D46" w14:textId="7129E0B3" w:rsidR="00441F39" w:rsidRPr="00441F39" w:rsidRDefault="00441F39" w:rsidP="00441F39">
      <w:pPr>
        <w:rPr>
          <w:lang w:val="en-US"/>
        </w:rPr>
      </w:pPr>
      <w:r w:rsidRPr="00441F39">
        <w:rPr>
          <w:lang w:val="en-US"/>
        </w:rPr>
        <w:t>We delivered COVID-safe major events including Reconciliation Week incorporating the National Reconciliation Week Oration, Mabo Day and NAIDOC Week.</w:t>
      </w:r>
    </w:p>
    <w:p w14:paraId="29519F35" w14:textId="77777777" w:rsidR="00441F39" w:rsidRPr="00441F39" w:rsidRDefault="00441F39" w:rsidP="00441F39">
      <w:pPr>
        <w:pStyle w:val="Heading3"/>
        <w:rPr>
          <w:rFonts w:hint="eastAsia"/>
        </w:rPr>
      </w:pPr>
      <w:bookmarkStart w:id="86" w:name="_Toc118967492"/>
      <w:r w:rsidRPr="00441F39">
        <w:t>Gender equality</w:t>
      </w:r>
      <w:bookmarkEnd w:id="86"/>
    </w:p>
    <w:p w14:paraId="3B558A59" w14:textId="1905A6BF" w:rsidR="00441F39" w:rsidRPr="00441F39" w:rsidRDefault="00441F39" w:rsidP="00441F39">
      <w:pPr>
        <w:rPr>
          <w:lang w:val="en-US"/>
        </w:rPr>
      </w:pPr>
      <w:r w:rsidRPr="00441F39">
        <w:rPr>
          <w:lang w:val="en-US"/>
        </w:rPr>
        <w:t>We developed the Women’s Safety and Empowerment Action Plan 2021–24, with 40 activities delivered in the first year to help us create communities of equality and respect.</w:t>
      </w:r>
    </w:p>
    <w:p w14:paraId="5BA946DB" w14:textId="6F164C9C" w:rsidR="00441F39" w:rsidRPr="00441F39" w:rsidRDefault="00441F39" w:rsidP="00441F39">
      <w:pPr>
        <w:rPr>
          <w:lang w:val="en-US"/>
        </w:rPr>
      </w:pPr>
      <w:r w:rsidRPr="00441F39">
        <w:rPr>
          <w:lang w:val="en-US"/>
        </w:rPr>
        <w:t>We hosted a night safety summit, developed and launched a Night Safety Charter, and ran the Step Up Speak Up sexual violence awareness campaign. These were year one actions of Project Night Justice in partnership with Victoria Police, Crime Stoppers Victoria, Full Stop Australia and the University of Melbourne.</w:t>
      </w:r>
    </w:p>
    <w:p w14:paraId="08102730" w14:textId="77777777" w:rsidR="00441F39" w:rsidRPr="00441F39" w:rsidRDefault="00441F39" w:rsidP="00441F39">
      <w:pPr>
        <w:pStyle w:val="Heading3"/>
        <w:rPr>
          <w:rFonts w:hint="eastAsia"/>
        </w:rPr>
      </w:pPr>
      <w:bookmarkStart w:id="87" w:name="_Toc118967493"/>
      <w:r w:rsidRPr="00441F39">
        <w:t>Food security</w:t>
      </w:r>
      <w:bookmarkEnd w:id="87"/>
    </w:p>
    <w:p w14:paraId="6EBC17EE" w14:textId="77777777" w:rsidR="00441F39" w:rsidRPr="00441F39" w:rsidRDefault="00441F39" w:rsidP="00441F39">
      <w:pPr>
        <w:rPr>
          <w:lang w:val="en-US"/>
        </w:rPr>
      </w:pPr>
      <w:r w:rsidRPr="00441F39">
        <w:rPr>
          <w:lang w:val="en-US"/>
        </w:rPr>
        <w:t>We prepared the Melbourne’s Community Food Guide, a print and online interactive map which shows where people can find food relief in our municipality.</w:t>
      </w:r>
    </w:p>
    <w:p w14:paraId="40EEE7D8" w14:textId="481A7BC8" w:rsidR="00441F39" w:rsidRPr="00441F39" w:rsidRDefault="00441F39" w:rsidP="00441F39">
      <w:pPr>
        <w:rPr>
          <w:lang w:val="en-US"/>
        </w:rPr>
      </w:pPr>
      <w:r w:rsidRPr="00441F39">
        <w:rPr>
          <w:lang w:val="en-US"/>
        </w:rPr>
        <w:t>We developed the Community Food Relief Plan 2021–25, to guide us as we plan for a food-secure city. This plan was endorsed by our Future Melbourne Committee in December 2021.</w:t>
      </w:r>
    </w:p>
    <w:p w14:paraId="630EC0BC" w14:textId="77777777" w:rsidR="00441F39" w:rsidRPr="00441F39" w:rsidRDefault="00441F39" w:rsidP="00441F39">
      <w:pPr>
        <w:pStyle w:val="Heading3"/>
        <w:rPr>
          <w:rFonts w:hint="eastAsia"/>
        </w:rPr>
      </w:pPr>
      <w:bookmarkStart w:id="88" w:name="_Toc118967494"/>
      <w:r w:rsidRPr="00441F39">
        <w:t>Smoke-free Melbourne</w:t>
      </w:r>
      <w:bookmarkEnd w:id="88"/>
    </w:p>
    <w:p w14:paraId="4804E11C" w14:textId="4585FBD3" w:rsidR="00441F39" w:rsidRPr="00441F39" w:rsidRDefault="00441F39" w:rsidP="00441F39">
      <w:pPr>
        <w:rPr>
          <w:lang w:val="en-US"/>
        </w:rPr>
      </w:pPr>
      <w:r w:rsidRPr="00441F39">
        <w:rPr>
          <w:lang w:val="en-US"/>
        </w:rPr>
        <w:t>Council adopted the Smoke-free Melbourne Policy in July 2021.</w:t>
      </w:r>
    </w:p>
    <w:p w14:paraId="7E3CCFD3" w14:textId="3B0B8A56" w:rsidR="00441F39" w:rsidRPr="00441F39" w:rsidRDefault="00441F39" w:rsidP="00441F39">
      <w:pPr>
        <w:rPr>
          <w:lang w:val="en-US"/>
        </w:rPr>
      </w:pPr>
      <w:r w:rsidRPr="00441F39">
        <w:rPr>
          <w:lang w:val="en-US"/>
        </w:rPr>
        <w:t>We created a smoke-free area in McKillop Street between Little Collins and Bourke streets, following community consultation and endorsement at the Future Melbourne Committee in October 2021.</w:t>
      </w:r>
    </w:p>
    <w:p w14:paraId="7DFDDDFD" w14:textId="44C6E78C" w:rsidR="00441F39" w:rsidRPr="00441F39" w:rsidRDefault="00441F39" w:rsidP="00441F39">
      <w:pPr>
        <w:rPr>
          <w:lang w:val="en-US"/>
        </w:rPr>
      </w:pPr>
      <w:r w:rsidRPr="00441F39">
        <w:rPr>
          <w:lang w:val="en-US"/>
        </w:rPr>
        <w:t>We updated No Smoking signage to include a No Vaping reference and educated the community that the use of e-cigarettes is not permitted in smoke-free areas.</w:t>
      </w:r>
    </w:p>
    <w:p w14:paraId="0F3A3B5C" w14:textId="77777777" w:rsidR="00441F39" w:rsidRPr="00441F39" w:rsidRDefault="00441F39" w:rsidP="00441F39">
      <w:pPr>
        <w:rPr>
          <w:lang w:val="en-US"/>
        </w:rPr>
      </w:pPr>
      <w:r w:rsidRPr="00441F39">
        <w:rPr>
          <w:lang w:val="en-US"/>
        </w:rPr>
        <w:t>We communicated with key stakeholders about the Smoke-free Melbourne Policy and discussed initiatives that can support the initiative, as part of year-one activities of the policy.</w:t>
      </w:r>
    </w:p>
    <w:p w14:paraId="582A777C" w14:textId="77777777" w:rsidR="00441F39" w:rsidRPr="00441F39" w:rsidRDefault="00441F39" w:rsidP="00441F39">
      <w:pPr>
        <w:pStyle w:val="Heading3"/>
        <w:rPr>
          <w:rFonts w:hint="eastAsia"/>
        </w:rPr>
      </w:pPr>
      <w:bookmarkStart w:id="89" w:name="_Toc118967495"/>
      <w:r w:rsidRPr="00441F39">
        <w:t>Inclusive Melbourne</w:t>
      </w:r>
      <w:bookmarkEnd w:id="89"/>
    </w:p>
    <w:p w14:paraId="7036C35C" w14:textId="77777777" w:rsidR="00441F39" w:rsidRPr="00441F39" w:rsidRDefault="00441F39" w:rsidP="00441F39">
      <w:pPr>
        <w:rPr>
          <w:lang w:val="en-US"/>
        </w:rPr>
      </w:pPr>
      <w:r w:rsidRPr="00441F39">
        <w:rPr>
          <w:lang w:val="en-US"/>
        </w:rPr>
        <w:t>We launched the Inclusive Melbourne Strategy 2022–32, after it was endorsed in February 2022.</w:t>
      </w:r>
    </w:p>
    <w:p w14:paraId="7FF18F2A" w14:textId="343772E7" w:rsidR="00441F39" w:rsidRPr="00441F39" w:rsidRDefault="00441F39" w:rsidP="00441F39">
      <w:pPr>
        <w:rPr>
          <w:lang w:val="en-US"/>
        </w:rPr>
      </w:pPr>
      <w:r w:rsidRPr="00441F39">
        <w:rPr>
          <w:lang w:val="en-US"/>
        </w:rPr>
        <w:t>We made sure that many people who were evacuated from Afghanistan to Melbourne felt welcome, and had access to immunisations, wa</w:t>
      </w:r>
      <w:r w:rsidR="00C8131D">
        <w:rPr>
          <w:lang w:val="en-US"/>
        </w:rPr>
        <w:t>t</w:t>
      </w:r>
      <w:r w:rsidRPr="00441F39">
        <w:rPr>
          <w:lang w:val="en-US"/>
        </w:rPr>
        <w:t>er education and swimming lessons. We also ran soccer matches within City of Melbourne for the Afghan women’s soccer team.</w:t>
      </w:r>
    </w:p>
    <w:p w14:paraId="7206112F" w14:textId="77777777" w:rsidR="00441F39" w:rsidRPr="00441F39" w:rsidRDefault="00441F39" w:rsidP="00441F39">
      <w:pPr>
        <w:pStyle w:val="Heading3"/>
        <w:rPr>
          <w:rFonts w:hint="eastAsia"/>
        </w:rPr>
      </w:pPr>
      <w:bookmarkStart w:id="90" w:name="_Toc118967496"/>
      <w:r w:rsidRPr="00441F39">
        <w:lastRenderedPageBreak/>
        <w:t>Disability Access and Inclusion Plan</w:t>
      </w:r>
      <w:bookmarkEnd w:id="90"/>
    </w:p>
    <w:p w14:paraId="6DCE2205" w14:textId="401AB0EF" w:rsidR="00441F39" w:rsidRPr="00441F39" w:rsidRDefault="00441F39" w:rsidP="00441F39">
      <w:pPr>
        <w:rPr>
          <w:lang w:val="en-US"/>
        </w:rPr>
      </w:pPr>
      <w:r w:rsidRPr="00441F39">
        <w:rPr>
          <w:lang w:val="en-US"/>
        </w:rPr>
        <w:t xml:space="preserve">We improved access around the city for people with a disability, upgrading 10 facilities. This also ensured compliance with the </w:t>
      </w:r>
      <w:r w:rsidR="00BE7316" w:rsidRPr="00BE7316">
        <w:rPr>
          <w:i/>
          <w:lang w:val="en-US"/>
        </w:rPr>
        <w:t>Disability Discrimination Act 1992</w:t>
      </w:r>
      <w:r w:rsidRPr="00441F39">
        <w:rPr>
          <w:lang w:val="en-US"/>
        </w:rPr>
        <w:t>. We upgraded pathways and lighting at four parks, and conducted an audit, a survey and ran user</w:t>
      </w:r>
      <w:r>
        <w:rPr>
          <w:lang w:val="en-US"/>
        </w:rPr>
        <w:t>-</w:t>
      </w:r>
      <w:r w:rsidRPr="00441F39">
        <w:rPr>
          <w:lang w:val="en-US"/>
        </w:rPr>
        <w:t>testing of our existing tactile street signage with community members. The results will be used for future improvements.</w:t>
      </w:r>
    </w:p>
    <w:p w14:paraId="17FC1407" w14:textId="5B028E26" w:rsidR="00441F39" w:rsidRPr="00441F39" w:rsidRDefault="00441F39" w:rsidP="00441F39">
      <w:pPr>
        <w:rPr>
          <w:lang w:val="en-US"/>
        </w:rPr>
      </w:pPr>
      <w:r w:rsidRPr="00441F39">
        <w:rPr>
          <w:lang w:val="en-US"/>
        </w:rPr>
        <w:t>We enhanced access and inclusion at 116 events, creating quiet spaces and social stories, engaging Auslan interpreters, using closed captions and more. We also supported people with hidden disabilities by launching the Hidden Disability Sunflower Symbol at Moomba, and by distributing the sunflower symbols to community members at events and customer service desks.</w:t>
      </w:r>
    </w:p>
    <w:p w14:paraId="56B7746B" w14:textId="77777777" w:rsidR="00441F39" w:rsidRPr="00441F39" w:rsidRDefault="00441F39" w:rsidP="00441F39">
      <w:pPr>
        <w:pStyle w:val="Heading3"/>
        <w:rPr>
          <w:rFonts w:hint="eastAsia"/>
        </w:rPr>
      </w:pPr>
      <w:bookmarkStart w:id="91" w:name="_Toc118967497"/>
      <w:r w:rsidRPr="00441F39">
        <w:t>Active Melbourne</w:t>
      </w:r>
      <w:bookmarkEnd w:id="91"/>
    </w:p>
    <w:p w14:paraId="56F9FF5E" w14:textId="7DF66A9B" w:rsidR="00441F39" w:rsidRPr="00441F39" w:rsidRDefault="00441F39" w:rsidP="00441F39">
      <w:pPr>
        <w:rPr>
          <w:lang w:val="en-US"/>
        </w:rPr>
      </w:pPr>
      <w:r w:rsidRPr="00441F39">
        <w:rPr>
          <w:lang w:val="en-US"/>
        </w:rPr>
        <w:t>City of Melbourne signed a new 10-year contract with YMCA to manage Active Melbourne Recreation Facilities. The key objective was to provide facilities, programs and services that support people to be physically active and lead healthier and happier lives. The aim was to inspire increased physical activity within the community, and by extension improve health and wellbeing outcomes for the whole community. A particular focus was placed on increasing participation of people from under represented groups: and to co-design initiatives to increase diverse participation and improve inclusion.</w:t>
      </w:r>
    </w:p>
    <w:p w14:paraId="6984B1DF" w14:textId="77777777" w:rsidR="00441F39" w:rsidRPr="00441F39" w:rsidRDefault="00441F39" w:rsidP="00441F39">
      <w:pPr>
        <w:pStyle w:val="Heading3"/>
        <w:rPr>
          <w:rFonts w:hint="eastAsia"/>
        </w:rPr>
      </w:pPr>
      <w:bookmarkStart w:id="92" w:name="_Toc118967498"/>
      <w:r w:rsidRPr="00441F39">
        <w:t>Youth</w:t>
      </w:r>
      <w:bookmarkEnd w:id="92"/>
    </w:p>
    <w:p w14:paraId="22A894B3" w14:textId="7164BF0E" w:rsidR="00441F39" w:rsidRPr="00441F39" w:rsidRDefault="00441F39" w:rsidP="00441F39">
      <w:pPr>
        <w:rPr>
          <w:lang w:val="en-US"/>
        </w:rPr>
      </w:pPr>
      <w:r w:rsidRPr="00441F39">
        <w:rPr>
          <w:lang w:val="en-US"/>
        </w:rPr>
        <w:t>We delivered the Child Safe Campaign in collaboration with the House of Muchness, to raise awareness of the need for a zero-tolerance approach to child abuse. The campaign also highlighted children’s right to be safe and to feel safe. We also advocated for children to be seen, heard and celebrated in the City of Melbourne.</w:t>
      </w:r>
    </w:p>
    <w:p w14:paraId="385D64F4" w14:textId="5452934C" w:rsidR="00441F39" w:rsidRPr="00441F39" w:rsidRDefault="00441F39" w:rsidP="00441F39">
      <w:pPr>
        <w:rPr>
          <w:lang w:val="en-US"/>
        </w:rPr>
      </w:pPr>
      <w:r w:rsidRPr="00441F39">
        <w:rPr>
          <w:lang w:val="en-US"/>
        </w:rPr>
        <w:t>We connected young people from local communities with education and work experience through our Active Melbourne recreational facilities. This is a key priority in the Active Melbourne Plan and to make it happen, we contracted YMCA in partnership with The Huddle which is a joint initiative of the North Melbourne Football Club, the Scanlon Foundation, and the Australian Multicultural Foundation.</w:t>
      </w:r>
    </w:p>
    <w:p w14:paraId="216C4C91" w14:textId="77777777" w:rsidR="00441F39" w:rsidRPr="00441F39" w:rsidRDefault="00441F39" w:rsidP="00441F39">
      <w:pPr>
        <w:pStyle w:val="Heading3"/>
        <w:rPr>
          <w:rFonts w:hint="eastAsia"/>
        </w:rPr>
      </w:pPr>
      <w:bookmarkStart w:id="93" w:name="_Toc118967499"/>
      <w:r w:rsidRPr="00441F39">
        <w:t>Resilience</w:t>
      </w:r>
      <w:bookmarkEnd w:id="93"/>
    </w:p>
    <w:p w14:paraId="52C20FD8" w14:textId="77777777" w:rsidR="00441F39" w:rsidRPr="00441F39" w:rsidRDefault="00441F39" w:rsidP="00441F39">
      <w:pPr>
        <w:rPr>
          <w:lang w:val="en-US"/>
        </w:rPr>
      </w:pPr>
      <w:r w:rsidRPr="00441F39">
        <w:rPr>
          <w:lang w:val="en-US"/>
        </w:rPr>
        <w:t>We developed an interactive map to help people find free water fountains and a cool place to shelter under trees in Melbourne on hot days.</w:t>
      </w:r>
    </w:p>
    <w:p w14:paraId="24ADC030" w14:textId="77777777" w:rsidR="00441F39" w:rsidRPr="00441F39" w:rsidRDefault="00441F39" w:rsidP="00441F39">
      <w:pPr>
        <w:pStyle w:val="Heading3"/>
        <w:rPr>
          <w:rFonts w:hint="eastAsia"/>
        </w:rPr>
      </w:pPr>
      <w:bookmarkStart w:id="94" w:name="_Toc118967500"/>
      <w:r w:rsidRPr="00441F39">
        <w:t>Homes Melbourne</w:t>
      </w:r>
      <w:bookmarkEnd w:id="94"/>
    </w:p>
    <w:p w14:paraId="38B2B5D9" w14:textId="77777777" w:rsidR="00441F39" w:rsidRPr="00441F39" w:rsidRDefault="00441F39" w:rsidP="00441F39">
      <w:pPr>
        <w:rPr>
          <w:lang w:val="en-US"/>
        </w:rPr>
      </w:pPr>
      <w:r w:rsidRPr="00441F39">
        <w:rPr>
          <w:lang w:val="en-US"/>
        </w:rPr>
        <w:t>We created a special entity known as Homes Melbourne to reduce homelessness and increase the amount of safe, secure and affordable housing in our city. The City of Melbourne established Homes Melbourne in early 2022, recognising that the complexity and extent of the housing crisis needed a comprehensive, targeted response.</w:t>
      </w:r>
    </w:p>
    <w:p w14:paraId="5D5B334D" w14:textId="7EE9A9C4" w:rsidR="005D0144" w:rsidRDefault="00441F39" w:rsidP="00441F39">
      <w:pPr>
        <w:rPr>
          <w:lang w:val="en-US"/>
        </w:rPr>
      </w:pPr>
      <w:r w:rsidRPr="00441F39">
        <w:rPr>
          <w:lang w:val="en-US"/>
        </w:rPr>
        <w:t>We partnered with the Victorian Government, housing providers, corporate and philanthropic organisations to address the critical needs of people experiencing rough sleeping and homelessness.</w:t>
      </w:r>
    </w:p>
    <w:p w14:paraId="0CFCBB83" w14:textId="094D3DDD" w:rsidR="00441F39" w:rsidRPr="00441F39" w:rsidRDefault="00441F39" w:rsidP="00441F39">
      <w:pPr>
        <w:pStyle w:val="Heading1"/>
        <w:rPr>
          <w:rFonts w:hint="eastAsia"/>
        </w:rPr>
      </w:pPr>
      <w:r>
        <w:br w:type="page"/>
      </w:r>
      <w:bookmarkStart w:id="95" w:name="_Toc118967501"/>
      <w:bookmarkStart w:id="96" w:name="_Toc118993339"/>
      <w:r w:rsidRPr="00441F39">
        <w:lastRenderedPageBreak/>
        <w:t xml:space="preserve">Major </w:t>
      </w:r>
      <w:r w:rsidRPr="00441F39">
        <w:rPr>
          <w:rFonts w:hint="eastAsia"/>
        </w:rPr>
        <w:t>changes</w:t>
      </w:r>
      <w:bookmarkEnd w:id="95"/>
      <w:bookmarkEnd w:id="96"/>
    </w:p>
    <w:p w14:paraId="60F18925" w14:textId="77777777" w:rsidR="00441F39" w:rsidRPr="00441F39" w:rsidRDefault="00441F39" w:rsidP="00441F39">
      <w:pPr>
        <w:rPr>
          <w:lang w:val="en-US"/>
        </w:rPr>
      </w:pPr>
      <w:r w:rsidRPr="00441F39">
        <w:rPr>
          <w:lang w:val="en-US"/>
        </w:rPr>
        <w:t>The City of Melbourne underwent structural organisational changes during 2021–22. This was in line with the four-year Council Plan, and to better embed the strategic priorities into the operational plans.</w:t>
      </w:r>
    </w:p>
    <w:p w14:paraId="2D27470E" w14:textId="41027AF1" w:rsidR="00441F39" w:rsidRPr="00441F39" w:rsidRDefault="00441F39" w:rsidP="00441F39">
      <w:pPr>
        <w:rPr>
          <w:lang w:val="en-US"/>
        </w:rPr>
      </w:pPr>
      <w:r w:rsidRPr="00441F39">
        <w:rPr>
          <w:lang w:val="en-US"/>
        </w:rPr>
        <w:t>Public Affairs and Media was realigned within the organisation, with those teams moving into the newly created Strategic Communications Branch.</w:t>
      </w:r>
    </w:p>
    <w:p w14:paraId="56DDAC2A" w14:textId="173336F6" w:rsidR="00441F39" w:rsidRPr="00441F39" w:rsidRDefault="00441F39" w:rsidP="00441F39">
      <w:pPr>
        <w:rPr>
          <w:lang w:val="en-US"/>
        </w:rPr>
      </w:pPr>
      <w:r w:rsidRPr="00441F39">
        <w:rPr>
          <w:lang w:val="en-US"/>
        </w:rPr>
        <w:t>People, Culture and Leadership delivered its first phase transformation, focusing on the structure of the People, Performance and Planning Team and the leadership team reporting lines.</w:t>
      </w:r>
    </w:p>
    <w:p w14:paraId="1122BD6C" w14:textId="1C5DD537" w:rsidR="00441F39" w:rsidRPr="00441F39" w:rsidRDefault="00441F39" w:rsidP="00441F39">
      <w:pPr>
        <w:rPr>
          <w:lang w:val="en-US"/>
        </w:rPr>
      </w:pPr>
      <w:r w:rsidRPr="00441F39">
        <w:rPr>
          <w:lang w:val="en-US"/>
        </w:rPr>
        <w:t>On-Street Support and Compliance (OSC) was split into two new branches during the year: Parking Services and City Safety, Security and Amenity. Staff from the original OSC were allocated across these new branches.</w:t>
      </w:r>
    </w:p>
    <w:p w14:paraId="7CC99CDE" w14:textId="77777777" w:rsidR="00441F39" w:rsidRPr="00441F39" w:rsidRDefault="00441F39" w:rsidP="00441F39">
      <w:pPr>
        <w:rPr>
          <w:lang w:val="en-US"/>
        </w:rPr>
      </w:pPr>
      <w:r w:rsidRPr="00441F39">
        <w:rPr>
          <w:lang w:val="en-US"/>
        </w:rPr>
        <w:t>The Community Development Branch was created in 2021.</w:t>
      </w:r>
    </w:p>
    <w:p w14:paraId="5D93D92C" w14:textId="22D032D1" w:rsidR="00441F39" w:rsidRPr="00441F39" w:rsidRDefault="00441F39" w:rsidP="00441F39">
      <w:pPr>
        <w:rPr>
          <w:lang w:val="en-US"/>
        </w:rPr>
      </w:pPr>
      <w:r w:rsidRPr="00441F39">
        <w:rPr>
          <w:lang w:val="en-US"/>
        </w:rPr>
        <w:t>The Property Branch moved to join the Infrastructure and Design Division to become the Property, Infrastructure and Design Branch. This Branch was also realigned within the organisation. Changes were made to existing team structures and names.</w:t>
      </w:r>
    </w:p>
    <w:p w14:paraId="3701BFA2" w14:textId="283A3F4A" w:rsidR="00441F39" w:rsidRPr="00441F39" w:rsidRDefault="00441F39" w:rsidP="00441F39">
      <w:pPr>
        <w:rPr>
          <w:lang w:val="en-US"/>
        </w:rPr>
      </w:pPr>
      <w:r w:rsidRPr="00441F39">
        <w:rPr>
          <w:lang w:val="en-US"/>
        </w:rPr>
        <w:t>Branch reporting lines were changed and realigned. These included changes to the reporting lines for both the Legal Team and the Workplace of the Future project being moved under the CFO. Governance Branch was moved to report directly to the CEO with its director becoming a member of the Executive Leadership Team (ELT). Aboriginal Melbourne also joined the ELT.</w:t>
      </w:r>
    </w:p>
    <w:p w14:paraId="592181BE" w14:textId="5D9AB8AC" w:rsidR="00441F39" w:rsidRPr="00441F39" w:rsidRDefault="00441F39" w:rsidP="00441F39">
      <w:pPr>
        <w:rPr>
          <w:lang w:val="en-US"/>
        </w:rPr>
      </w:pPr>
      <w:r w:rsidRPr="00441F39">
        <w:rPr>
          <w:lang w:val="en-US"/>
        </w:rPr>
        <w:t>People, Culture and Leadership and Aboriginal Melbourne branches were moved to report directly to the Deputy CEO.</w:t>
      </w:r>
    </w:p>
    <w:p w14:paraId="757B3255" w14:textId="13AB8092" w:rsidR="00441F39" w:rsidRPr="00441F39" w:rsidRDefault="00441F39" w:rsidP="00441F39">
      <w:pPr>
        <w:rPr>
          <w:lang w:val="en-US"/>
        </w:rPr>
      </w:pPr>
      <w:r w:rsidRPr="00441F39">
        <w:rPr>
          <w:lang w:val="en-US"/>
        </w:rPr>
        <w:t>Community and City Services Division changed reporting lines and moved to report directly to the CEO.</w:t>
      </w:r>
    </w:p>
    <w:p w14:paraId="1246DEB1" w14:textId="77777777" w:rsidR="00441F39" w:rsidRPr="00441F39" w:rsidRDefault="00441F39" w:rsidP="00441F39">
      <w:pPr>
        <w:rPr>
          <w:lang w:val="en-US"/>
        </w:rPr>
      </w:pPr>
      <w:r w:rsidRPr="00441F39">
        <w:rPr>
          <w:lang w:val="en-US"/>
        </w:rPr>
        <w:t>A new branch called Invest Melbourne was established to attract new investment in the city.</w:t>
      </w:r>
    </w:p>
    <w:p w14:paraId="43D9F0DC" w14:textId="37586F28" w:rsidR="00441F39" w:rsidRPr="00441F39" w:rsidRDefault="00441F39" w:rsidP="00441F39">
      <w:pPr>
        <w:rPr>
          <w:lang w:val="en-US"/>
        </w:rPr>
      </w:pPr>
      <w:r w:rsidRPr="00441F39">
        <w:rPr>
          <w:lang w:val="en-US"/>
        </w:rPr>
        <w:t>The Customer and Digital Division was created during this period and included the merging of Technology and Digital Innovation, City Data and Customer Relations branches.</w:t>
      </w:r>
    </w:p>
    <w:p w14:paraId="1439800A" w14:textId="05282FF8" w:rsidR="00441F39" w:rsidRPr="00441F39" w:rsidRDefault="00441F39" w:rsidP="00441F39">
      <w:pPr>
        <w:pStyle w:val="Heading1"/>
        <w:rPr>
          <w:rFonts w:hint="eastAsia"/>
        </w:rPr>
      </w:pPr>
      <w:bookmarkStart w:id="97" w:name="_Toc118967502"/>
      <w:bookmarkStart w:id="98" w:name="_Toc118993340"/>
      <w:r w:rsidRPr="00441F39">
        <w:t>Major achievements</w:t>
      </w:r>
      <w:bookmarkEnd w:id="97"/>
      <w:bookmarkEnd w:id="98"/>
    </w:p>
    <w:p w14:paraId="6FD81DB3" w14:textId="77777777" w:rsidR="00441F39" w:rsidRPr="00441F39" w:rsidRDefault="00441F39" w:rsidP="00441F39">
      <w:pPr>
        <w:pStyle w:val="ListBullet"/>
      </w:pPr>
      <w:r w:rsidRPr="00441F39">
        <w:t>Ratified a Declaration of Recognition and Commitment to advance our commitment to reconciliation.</w:t>
      </w:r>
    </w:p>
    <w:p w14:paraId="50F84C0B" w14:textId="77777777" w:rsidR="00441F39" w:rsidRPr="00441F39" w:rsidRDefault="00441F39" w:rsidP="00441F39">
      <w:pPr>
        <w:pStyle w:val="ListBullet"/>
      </w:pPr>
      <w:r w:rsidRPr="00441F39">
        <w:t>Completed a feasibility study for the Power Melbourne renewable energy project.</w:t>
      </w:r>
    </w:p>
    <w:p w14:paraId="608A311D" w14:textId="77777777" w:rsidR="00441F39" w:rsidRPr="00441F39" w:rsidRDefault="00441F39" w:rsidP="00441F39">
      <w:pPr>
        <w:pStyle w:val="ListBullet"/>
      </w:pPr>
      <w:r w:rsidRPr="00441F39">
        <w:t>Established the Homes Melbourne entity and appointed its CEO.</w:t>
      </w:r>
    </w:p>
    <w:p w14:paraId="308B0DB0" w14:textId="77777777" w:rsidR="00441F39" w:rsidRPr="00441F39" w:rsidRDefault="00441F39" w:rsidP="00441F39">
      <w:pPr>
        <w:pStyle w:val="ListBullet"/>
      </w:pPr>
      <w:r w:rsidRPr="00441F39">
        <w:t>Established Invest Melbourne and appointed its CEO.</w:t>
      </w:r>
    </w:p>
    <w:p w14:paraId="6198DED8" w14:textId="77777777" w:rsidR="00441F39" w:rsidRPr="00441F39" w:rsidRDefault="00441F39" w:rsidP="00441F39">
      <w:pPr>
        <w:pStyle w:val="ListBullet"/>
      </w:pPr>
      <w:r w:rsidRPr="00441F39">
        <w:t>Launched the Clean Melbourne Graffiti Blitz.</w:t>
      </w:r>
    </w:p>
    <w:p w14:paraId="40A9F05E" w14:textId="77777777" w:rsidR="00441F39" w:rsidRPr="00441F39" w:rsidRDefault="00441F39" w:rsidP="00441F39">
      <w:pPr>
        <w:pStyle w:val="ListBullet"/>
      </w:pPr>
      <w:r w:rsidRPr="00441F39">
        <w:t>Delivered the Greenline Implementation Plan.</w:t>
      </w:r>
    </w:p>
    <w:p w14:paraId="52770F34" w14:textId="2679CD04" w:rsidR="00441F39" w:rsidRPr="00441F39" w:rsidRDefault="00441F39" w:rsidP="00441F39">
      <w:pPr>
        <w:pStyle w:val="ListBullet"/>
      </w:pPr>
      <w:r w:rsidRPr="00441F39">
        <w:t>Delivered our biggest</w:t>
      </w:r>
      <w:r w:rsidR="00BE7316">
        <w:t xml:space="preserve"> </w:t>
      </w:r>
      <w:r w:rsidRPr="00441F39">
        <w:t>ever Moomba Festival.</w:t>
      </w:r>
    </w:p>
    <w:p w14:paraId="3C8F1B8D" w14:textId="29BAE387" w:rsidR="00441F39" w:rsidRPr="00441F39" w:rsidRDefault="00441F39" w:rsidP="00441F39">
      <w:pPr>
        <w:pStyle w:val="ListBullet"/>
      </w:pPr>
      <w:r w:rsidRPr="00441F39">
        <w:t>Rolled out three rounds of the Melbourne Money dining rebate scheme.</w:t>
      </w:r>
    </w:p>
    <w:p w14:paraId="5920CC02" w14:textId="77777777" w:rsidR="00441F39" w:rsidRPr="00441F39" w:rsidRDefault="00441F39" w:rsidP="00441F39">
      <w:pPr>
        <w:pStyle w:val="ListBullet"/>
      </w:pPr>
      <w:r w:rsidRPr="00441F39">
        <w:t>Revitalised laneways with the Flash Forward program.</w:t>
      </w:r>
    </w:p>
    <w:p w14:paraId="5A3F561F" w14:textId="77777777" w:rsidR="00441F39" w:rsidRPr="00441F39" w:rsidRDefault="00441F39" w:rsidP="00441F39">
      <w:pPr>
        <w:pStyle w:val="ListBullet"/>
      </w:pPr>
      <w:r w:rsidRPr="00441F39">
        <w:t>Delivered a $789 million economic recovery Budget 2021–22.</w:t>
      </w:r>
    </w:p>
    <w:p w14:paraId="4AD7C498" w14:textId="77777777" w:rsidR="00441F39" w:rsidRPr="00441F39" w:rsidRDefault="00441F39" w:rsidP="00441F39">
      <w:pPr>
        <w:pStyle w:val="ListBullet"/>
      </w:pPr>
      <w:r w:rsidRPr="00441F39">
        <w:t>Developed new online Neighbourhood Portals.</w:t>
      </w:r>
    </w:p>
    <w:p w14:paraId="529DD32F" w14:textId="77777777" w:rsidR="00441F39" w:rsidRPr="00441F39" w:rsidRDefault="00441F39" w:rsidP="00441F39">
      <w:pPr>
        <w:pStyle w:val="ListBullet"/>
      </w:pPr>
      <w:r w:rsidRPr="00441F39">
        <w:t>Signed a landmark lease agreement with Unison Housing to deliver the Make Room project.</w:t>
      </w:r>
    </w:p>
    <w:p w14:paraId="0BBB955C" w14:textId="77777777" w:rsidR="00441F39" w:rsidRPr="00441F39" w:rsidRDefault="00441F39" w:rsidP="00441F39">
      <w:pPr>
        <w:pStyle w:val="ListBullet"/>
      </w:pPr>
      <w:r w:rsidRPr="00441F39">
        <w:t>Revitalised vacant stores through the Shopfront Activation Program.</w:t>
      </w:r>
    </w:p>
    <w:p w14:paraId="365D9163" w14:textId="77777777" w:rsidR="00441F39" w:rsidRPr="00441F39" w:rsidRDefault="00441F39" w:rsidP="00441F39">
      <w:pPr>
        <w:pStyle w:val="ListBullet"/>
      </w:pPr>
      <w:r w:rsidRPr="00441F39">
        <w:t>Opened five new pop-up libraries, including the Mel-Van mobile library.</w:t>
      </w:r>
    </w:p>
    <w:p w14:paraId="3E9F47D3" w14:textId="77777777" w:rsidR="00441F39" w:rsidRPr="00441F39" w:rsidRDefault="00441F39" w:rsidP="00441F39">
      <w:pPr>
        <w:pStyle w:val="ListBullet"/>
      </w:pPr>
      <w:r w:rsidRPr="00441F39">
        <w:t>Completed works at the new-look Enterprize Park.</w:t>
      </w:r>
    </w:p>
    <w:p w14:paraId="4F26AF3B" w14:textId="77777777" w:rsidR="00441F39" w:rsidRPr="00441F39" w:rsidRDefault="00441F39" w:rsidP="00441F39">
      <w:pPr>
        <w:pStyle w:val="ListBullet"/>
      </w:pPr>
      <w:r w:rsidRPr="00441F39">
        <w:t>Joined an inner-city e-scooter trial.</w:t>
      </w:r>
    </w:p>
    <w:p w14:paraId="1A1D42ED" w14:textId="77777777" w:rsidR="00441F39" w:rsidRPr="00441F39" w:rsidRDefault="00441F39" w:rsidP="00441F39">
      <w:pPr>
        <w:pStyle w:val="ListBullet"/>
      </w:pPr>
      <w:r w:rsidRPr="00441F39">
        <w:t>Established the Design Excellence Advisory Committee.</w:t>
      </w:r>
    </w:p>
    <w:p w14:paraId="6F9D456D" w14:textId="77777777" w:rsidR="00441F39" w:rsidRPr="00441F39" w:rsidRDefault="00441F39" w:rsidP="00441F39">
      <w:pPr>
        <w:pStyle w:val="ListBullet"/>
      </w:pPr>
      <w:r w:rsidRPr="00441F39">
        <w:t>Completed the Hoddle Grid Heritage Review.</w:t>
      </w:r>
    </w:p>
    <w:p w14:paraId="7F7D63CD" w14:textId="77777777" w:rsidR="00441F39" w:rsidRPr="00441F39" w:rsidRDefault="00441F39" w:rsidP="00441F39">
      <w:pPr>
        <w:pStyle w:val="ListBullet"/>
      </w:pPr>
      <w:r w:rsidRPr="00441F39">
        <w:lastRenderedPageBreak/>
        <w:t>Endorsed the first Community Food Relief Plan.</w:t>
      </w:r>
    </w:p>
    <w:p w14:paraId="086A9D65" w14:textId="77777777" w:rsidR="00441F39" w:rsidRPr="00441F39" w:rsidRDefault="00441F39" w:rsidP="00441F39">
      <w:pPr>
        <w:pStyle w:val="ListBullet"/>
      </w:pPr>
      <w:r w:rsidRPr="00441F39">
        <w:t>Introduced a food organics and green garden organics waste service.</w:t>
      </w:r>
    </w:p>
    <w:p w14:paraId="7D24F126" w14:textId="77777777" w:rsidR="00441F39" w:rsidRPr="00441F39" w:rsidRDefault="00441F39" w:rsidP="00441F39">
      <w:pPr>
        <w:pStyle w:val="ListBullet"/>
      </w:pPr>
      <w:r w:rsidRPr="00441F39">
        <w:t>Completed the Western Sports Pavilion in Royal Park.</w:t>
      </w:r>
    </w:p>
    <w:p w14:paraId="0D442742" w14:textId="77777777" w:rsidR="00441F39" w:rsidRPr="00441F39" w:rsidRDefault="00441F39" w:rsidP="00441F39">
      <w:pPr>
        <w:pStyle w:val="ListBullet"/>
      </w:pPr>
      <w:r w:rsidRPr="00441F39">
        <w:t>Delivered major upgrades at Melbourne City Baths.</w:t>
      </w:r>
    </w:p>
    <w:p w14:paraId="0AA2CA8C" w14:textId="77777777" w:rsidR="00441F39" w:rsidRPr="00441F39" w:rsidRDefault="00441F39" w:rsidP="00441F39">
      <w:pPr>
        <w:pStyle w:val="ListBullet"/>
      </w:pPr>
      <w:r w:rsidRPr="00441F39">
        <w:t>Redeveloped Lady Huntingfield Early Learning and Family Services Centre.</w:t>
      </w:r>
    </w:p>
    <w:p w14:paraId="22411FD9" w14:textId="77777777" w:rsidR="00441F39" w:rsidRPr="00441F39" w:rsidRDefault="00441F39" w:rsidP="00441F39">
      <w:pPr>
        <w:pStyle w:val="ListBullet"/>
      </w:pPr>
      <w:r w:rsidRPr="00441F39">
        <w:t>Undertook precinct renewal works at Queen Victoria Market, including restoration works of the historic sheds.</w:t>
      </w:r>
    </w:p>
    <w:p w14:paraId="376F8A25" w14:textId="77777777" w:rsidR="00441F39" w:rsidRPr="00441F39" w:rsidRDefault="00441F39" w:rsidP="00441F39">
      <w:pPr>
        <w:pStyle w:val="ListBullet"/>
      </w:pPr>
      <w:r w:rsidRPr="00441F39">
        <w:t>Launched a new Corporate Strategy.</w:t>
      </w:r>
    </w:p>
    <w:p w14:paraId="4D137DC4" w14:textId="77777777" w:rsidR="00441F39" w:rsidRPr="00441F39" w:rsidRDefault="00441F39" w:rsidP="00441F39">
      <w:pPr>
        <w:pStyle w:val="ListBullet"/>
      </w:pPr>
      <w:r w:rsidRPr="00441F39">
        <w:t>Established Experience Melbourne.</w:t>
      </w:r>
    </w:p>
    <w:p w14:paraId="7FCC9740" w14:textId="77777777" w:rsidR="00441F39" w:rsidRPr="00441F39" w:rsidRDefault="00441F39" w:rsidP="00441F39">
      <w:pPr>
        <w:pStyle w:val="ListBullet"/>
      </w:pPr>
      <w:r w:rsidRPr="00441F39">
        <w:t>Became the first Australian city to effectively measure our performance against the United National Sustainable Development Goals.</w:t>
      </w:r>
    </w:p>
    <w:p w14:paraId="66D3644A" w14:textId="77777777" w:rsidR="00441F39" w:rsidRPr="00441F39" w:rsidRDefault="00441F39" w:rsidP="00441F39">
      <w:pPr>
        <w:rPr>
          <w:lang w:val="en-US"/>
        </w:rPr>
      </w:pPr>
      <w:r w:rsidRPr="00441F39">
        <w:rPr>
          <w:lang w:val="en-US"/>
        </w:rPr>
        <w:t>For more information on City of Melbourne's achievements for 2021–22, see the Delivering Major Initiatives section.</w:t>
      </w:r>
    </w:p>
    <w:p w14:paraId="4237BCDE" w14:textId="6FBCA196" w:rsidR="00441F39" w:rsidRPr="00441F39" w:rsidRDefault="00441F39" w:rsidP="00441F39">
      <w:pPr>
        <w:pStyle w:val="Heading1"/>
        <w:rPr>
          <w:rFonts w:hint="eastAsia"/>
        </w:rPr>
      </w:pPr>
      <w:bookmarkStart w:id="99" w:name="_Toc118967503"/>
      <w:bookmarkStart w:id="100" w:name="_Toc118993341"/>
      <w:r w:rsidRPr="00441F39">
        <w:t>Budget 2021–22 Capital Works</w:t>
      </w:r>
      <w:bookmarkEnd w:id="99"/>
      <w:bookmarkEnd w:id="100"/>
    </w:p>
    <w:p w14:paraId="4C51AC03" w14:textId="30EF7EE9" w:rsidR="00441F39" w:rsidRDefault="00441F39" w:rsidP="00441F39">
      <w:pPr>
        <w:rPr>
          <w:lang w:val="en-US"/>
        </w:rPr>
      </w:pPr>
      <w:r>
        <w:rPr>
          <w:noProof/>
          <w:lang w:eastAsia="en-AU"/>
        </w:rPr>
        <w:drawing>
          <wp:inline distT="0" distB="0" distL="0" distR="0" wp14:anchorId="1FD311A7" wp14:editId="097A1775">
            <wp:extent cx="6120000" cy="5270400"/>
            <wp:effectExtent l="0" t="0" r="0" b="6985"/>
            <wp:docPr id="6" name="Picture 6" descr="Map showing City of Melbourne boundaries, indicating the locations of the following Capital Works programs:&#10;1. Kensington Community Recreation Centre Redevelopment&#10;2. Western Community Sports Pavilion Upgrade&#10;3. Brens Community Sports Pavilion upgrade&#10;4. Queen Victoria Precinct Renewal Program&#10;5. City Baths Renewal Works&#10;6. Greenline&#10;7. Enterprize Park Upgrade&#10;8. Southbank Boulevard &amp; Dodds Street&#10;9. Fawkner Park Pasley Street North Entrance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6120000" cy="5270400"/>
                    </a:xfrm>
                    <a:prstGeom prst="rect">
                      <a:avLst/>
                    </a:prstGeom>
                    <a:ln>
                      <a:noFill/>
                    </a:ln>
                    <a:extLst>
                      <a:ext uri="{53640926-AAD7-44D8-BBD7-CCE9431645EC}">
                        <a14:shadowObscured xmlns:a14="http://schemas.microsoft.com/office/drawing/2010/main"/>
                      </a:ext>
                    </a:extLst>
                  </pic:spPr>
                </pic:pic>
              </a:graphicData>
            </a:graphic>
          </wp:inline>
        </w:drawing>
      </w:r>
    </w:p>
    <w:p w14:paraId="2EEA8D94" w14:textId="77777777" w:rsidR="00263B54" w:rsidRPr="000B4284" w:rsidRDefault="00263B54" w:rsidP="00263B54">
      <w:r w:rsidRPr="000B4284">
        <w:t>More information on the City of Melbourne’s capital works program is contained within the Financial Section of this report.</w:t>
      </w:r>
    </w:p>
    <w:p w14:paraId="5DB065E7" w14:textId="77777777" w:rsidR="00263B54" w:rsidRPr="000B4284" w:rsidRDefault="00263B54" w:rsidP="00263B54">
      <w:r w:rsidRPr="000B4284">
        <w:t>This is a snapshot of the major capital items in the 2021–22 financial year.</w:t>
      </w:r>
    </w:p>
    <w:p w14:paraId="5B83CDD8" w14:textId="77777777" w:rsidR="00263B54" w:rsidRPr="00217563" w:rsidRDefault="00263B54" w:rsidP="00263B54">
      <w:pPr>
        <w:pStyle w:val="Heading3"/>
        <w:rPr>
          <w:rFonts w:hint="eastAsia"/>
        </w:rPr>
      </w:pPr>
      <w:bookmarkStart w:id="101" w:name="_Toc118967504"/>
      <w:r w:rsidRPr="00217563">
        <w:lastRenderedPageBreak/>
        <w:t>New projects</w:t>
      </w:r>
      <w:bookmarkEnd w:id="101"/>
    </w:p>
    <w:p w14:paraId="6A7CCBFB" w14:textId="77777777" w:rsidR="00263B54" w:rsidRPr="00217563" w:rsidRDefault="00263B54" w:rsidP="00263B54">
      <w:pPr>
        <w:pStyle w:val="ListBullet"/>
      </w:pPr>
      <w:r w:rsidRPr="00217563">
        <w:t>Western Community Sports Pavilion Upgrade – Royal Park: $2.49 million</w:t>
      </w:r>
    </w:p>
    <w:p w14:paraId="50AA4755" w14:textId="77777777" w:rsidR="00263B54" w:rsidRPr="00217563" w:rsidRDefault="00263B54" w:rsidP="00263B54">
      <w:pPr>
        <w:pStyle w:val="ListBullet"/>
      </w:pPr>
      <w:r w:rsidRPr="00217563">
        <w:t>Swanston Street Hostile Vehicle Management Works: $1.57 million</w:t>
      </w:r>
    </w:p>
    <w:p w14:paraId="2F7F57FB" w14:textId="77777777" w:rsidR="00263B54" w:rsidRPr="00217563" w:rsidRDefault="00263B54" w:rsidP="00263B54">
      <w:pPr>
        <w:pStyle w:val="ListBullet"/>
      </w:pPr>
      <w:r w:rsidRPr="00217563">
        <w:t>Cycle infrastructure: $1.22 million</w:t>
      </w:r>
    </w:p>
    <w:p w14:paraId="435EF254" w14:textId="77777777" w:rsidR="00263B54" w:rsidRPr="00217563" w:rsidRDefault="00263B54" w:rsidP="00263B54">
      <w:pPr>
        <w:pStyle w:val="ListBullet"/>
      </w:pPr>
      <w:r w:rsidRPr="00217563">
        <w:t>Fawkner Park Pasley Street North entrance improvement: $1.25 million</w:t>
      </w:r>
    </w:p>
    <w:p w14:paraId="2C83588F" w14:textId="77777777" w:rsidR="00263B54" w:rsidRPr="00217563" w:rsidRDefault="00263B54" w:rsidP="00263B54">
      <w:pPr>
        <w:pStyle w:val="ListBullet"/>
      </w:pPr>
      <w:r w:rsidRPr="00217563">
        <w:t>Creative Laneways Program: $2.07 million</w:t>
      </w:r>
    </w:p>
    <w:p w14:paraId="45E929D6" w14:textId="77777777" w:rsidR="00263B54" w:rsidRPr="00217563" w:rsidRDefault="00263B54" w:rsidP="00263B54">
      <w:pPr>
        <w:pStyle w:val="ListBullet"/>
      </w:pPr>
      <w:r w:rsidRPr="00217563">
        <w:t>Enterprize Park upgrade: $1.15 million</w:t>
      </w:r>
    </w:p>
    <w:p w14:paraId="412E9283" w14:textId="77777777" w:rsidR="00263B54" w:rsidRPr="00217563" w:rsidRDefault="00263B54" w:rsidP="00263B54">
      <w:pPr>
        <w:pStyle w:val="Heading3"/>
        <w:rPr>
          <w:rFonts w:hint="eastAsia"/>
        </w:rPr>
      </w:pPr>
      <w:bookmarkStart w:id="102" w:name="_Toc118967505"/>
      <w:r w:rsidRPr="00217563">
        <w:t>Major capital works projects reapportioned in 2022–21</w:t>
      </w:r>
      <w:bookmarkEnd w:id="102"/>
    </w:p>
    <w:p w14:paraId="32B77F23" w14:textId="77777777" w:rsidR="00263B54" w:rsidRPr="00217563" w:rsidRDefault="00263B54" w:rsidP="00263B54">
      <w:pPr>
        <w:pStyle w:val="ListBullet"/>
      </w:pPr>
      <w:r w:rsidRPr="00217563">
        <w:t>Queen Victoria Precinct Renewal Program: $13.04 million</w:t>
      </w:r>
    </w:p>
    <w:p w14:paraId="4495297F" w14:textId="77777777" w:rsidR="00263B54" w:rsidRPr="00217563" w:rsidRDefault="00263B54" w:rsidP="00263B54">
      <w:pPr>
        <w:pStyle w:val="ListBullet"/>
      </w:pPr>
      <w:r w:rsidRPr="00217563">
        <w:t>Public Art Program: $7.72 million</w:t>
      </w:r>
    </w:p>
    <w:p w14:paraId="2965C76D" w14:textId="77777777" w:rsidR="00263B54" w:rsidRPr="00217563" w:rsidRDefault="00263B54" w:rsidP="00263B54">
      <w:pPr>
        <w:pStyle w:val="ListBullet"/>
      </w:pPr>
      <w:r w:rsidRPr="00217563">
        <w:t>Parks Renewal Program: $5.17 million</w:t>
      </w:r>
    </w:p>
    <w:p w14:paraId="40A075B7" w14:textId="77777777" w:rsidR="00263B54" w:rsidRPr="00217563" w:rsidRDefault="00263B54" w:rsidP="00263B54">
      <w:pPr>
        <w:pStyle w:val="ListBullet"/>
      </w:pPr>
      <w:r w:rsidRPr="00217563">
        <w:t>Kensington Community Recreation Centre Redevelopment: $4.13 million</w:t>
      </w:r>
    </w:p>
    <w:p w14:paraId="66D0D481" w14:textId="77777777" w:rsidR="00263B54" w:rsidRPr="00217563" w:rsidRDefault="00263B54" w:rsidP="00263B54">
      <w:pPr>
        <w:pStyle w:val="ListBullet"/>
      </w:pPr>
      <w:r w:rsidRPr="00217563">
        <w:t>Southbank Boulevard and Dodds Street: $3.43 million</w:t>
      </w:r>
    </w:p>
    <w:p w14:paraId="74754FB2" w14:textId="77777777" w:rsidR="00263B54" w:rsidRPr="00217563" w:rsidRDefault="00263B54" w:rsidP="00263B54">
      <w:pPr>
        <w:pStyle w:val="ListBullet"/>
      </w:pPr>
      <w:r w:rsidRPr="00217563">
        <w:t>Major streetscape improvements: $2.57 million</w:t>
      </w:r>
    </w:p>
    <w:p w14:paraId="537F6303" w14:textId="77777777" w:rsidR="00263B54" w:rsidRPr="00217563" w:rsidRDefault="00263B54" w:rsidP="00263B54">
      <w:pPr>
        <w:pStyle w:val="ListBullet"/>
      </w:pPr>
      <w:r w:rsidRPr="00217563">
        <w:t>Parks Tree Planting and Replacement Program: $2.26 million</w:t>
      </w:r>
    </w:p>
    <w:p w14:paraId="590653F6" w14:textId="77777777" w:rsidR="00263B54" w:rsidRPr="00217563" w:rsidRDefault="00263B54" w:rsidP="00263B54">
      <w:pPr>
        <w:pStyle w:val="ListBullet"/>
      </w:pPr>
      <w:r w:rsidRPr="00217563">
        <w:t>City Baths renewal works: $1.87 million</w:t>
      </w:r>
    </w:p>
    <w:p w14:paraId="62CFF775" w14:textId="77777777" w:rsidR="00263B54" w:rsidRPr="00217563" w:rsidRDefault="00263B54" w:rsidP="00263B54">
      <w:pPr>
        <w:pStyle w:val="ListBullet"/>
      </w:pPr>
      <w:r w:rsidRPr="00217563">
        <w:t>The Greenline Project: $1.87 million</w:t>
      </w:r>
    </w:p>
    <w:p w14:paraId="5F551D57" w14:textId="77777777" w:rsidR="00263B54" w:rsidRPr="00217563" w:rsidRDefault="00263B54" w:rsidP="00263B54">
      <w:pPr>
        <w:pStyle w:val="ListBullet"/>
      </w:pPr>
      <w:r w:rsidRPr="00217563">
        <w:t>Public Art Melbourne – growth areas: $1.4 million</w:t>
      </w:r>
    </w:p>
    <w:p w14:paraId="5F538AA4" w14:textId="77777777" w:rsidR="00263B54" w:rsidRPr="00217563" w:rsidRDefault="00263B54" w:rsidP="00263B54">
      <w:pPr>
        <w:pStyle w:val="ListBullet"/>
      </w:pPr>
      <w:r w:rsidRPr="00217563">
        <w:t>Increase Public Open Space Program: $1.24 million</w:t>
      </w:r>
    </w:p>
    <w:p w14:paraId="22FA8EF8" w14:textId="77777777" w:rsidR="00263B54" w:rsidRPr="00217563" w:rsidRDefault="00263B54" w:rsidP="00263B54">
      <w:pPr>
        <w:pStyle w:val="ListBullet"/>
      </w:pPr>
      <w:r w:rsidRPr="00217563">
        <w:t>Brens Community Sports Pavilion upgrade: $1.12 million</w:t>
      </w:r>
    </w:p>
    <w:p w14:paraId="014B8E53" w14:textId="77777777" w:rsidR="00263B54" w:rsidRPr="00217563" w:rsidRDefault="00263B54" w:rsidP="00263B54">
      <w:pPr>
        <w:pStyle w:val="Heading3"/>
        <w:rPr>
          <w:rFonts w:hint="eastAsia"/>
        </w:rPr>
      </w:pPr>
      <w:bookmarkStart w:id="103" w:name="_Toc118967506"/>
      <w:r w:rsidRPr="00217563">
        <w:t>Renewal works</w:t>
      </w:r>
      <w:bookmarkEnd w:id="103"/>
    </w:p>
    <w:p w14:paraId="4A9FAB8B" w14:textId="77777777" w:rsidR="00263B54" w:rsidRPr="00217563" w:rsidRDefault="00263B54" w:rsidP="00263B54">
      <w:pPr>
        <w:pStyle w:val="ListBullet"/>
      </w:pPr>
      <w:r w:rsidRPr="00217563">
        <w:t>Property Services renewal works: $5.18 million</w:t>
      </w:r>
    </w:p>
    <w:p w14:paraId="6A84BF79" w14:textId="77777777" w:rsidR="00263B54" w:rsidRPr="00217563" w:rsidRDefault="00263B54" w:rsidP="00263B54">
      <w:pPr>
        <w:pStyle w:val="ListBullet"/>
      </w:pPr>
      <w:r w:rsidRPr="00217563">
        <w:t>Footpath renewal: $6.35 million</w:t>
      </w:r>
    </w:p>
    <w:p w14:paraId="01B2714F" w14:textId="77777777" w:rsidR="00263B54" w:rsidRPr="00217563" w:rsidRDefault="00263B54" w:rsidP="00263B54">
      <w:pPr>
        <w:pStyle w:val="ListBullet"/>
      </w:pPr>
      <w:r w:rsidRPr="00217563">
        <w:t>Roadway renewal: $4.84 million</w:t>
      </w:r>
    </w:p>
    <w:p w14:paraId="35B189D7" w14:textId="77777777" w:rsidR="00263B54" w:rsidRPr="00217563" w:rsidRDefault="00263B54" w:rsidP="00263B54">
      <w:pPr>
        <w:pStyle w:val="ListBullet"/>
      </w:pPr>
      <w:r w:rsidRPr="00217563">
        <w:t>Drains renewal: $1.72 million</w:t>
      </w:r>
    </w:p>
    <w:p w14:paraId="7701C20A" w14:textId="77777777" w:rsidR="00263B54" w:rsidRPr="00217563" w:rsidRDefault="00263B54" w:rsidP="00263B54">
      <w:pPr>
        <w:pStyle w:val="ListBullet"/>
      </w:pPr>
      <w:r w:rsidRPr="00217563">
        <w:t>Flood mitigation renewal: $1.95 million</w:t>
      </w:r>
    </w:p>
    <w:p w14:paraId="197DEEAC" w14:textId="77777777" w:rsidR="00263B54" w:rsidRPr="00217563" w:rsidRDefault="00263B54" w:rsidP="00263B54">
      <w:pPr>
        <w:pStyle w:val="Heading3"/>
        <w:rPr>
          <w:rFonts w:hint="eastAsia"/>
        </w:rPr>
      </w:pPr>
      <w:bookmarkStart w:id="104" w:name="_Toc118967507"/>
      <w:r w:rsidRPr="00217563">
        <w:t>Maintenance works</w:t>
      </w:r>
      <w:bookmarkEnd w:id="104"/>
    </w:p>
    <w:p w14:paraId="0F3A0BD6" w14:textId="77777777" w:rsidR="00263B54" w:rsidRPr="00217563" w:rsidRDefault="00263B54" w:rsidP="00263B54">
      <w:pPr>
        <w:pStyle w:val="ListBullet"/>
      </w:pPr>
      <w:r w:rsidRPr="00217563">
        <w:t>Pedestrian improvements: $1.03 million</w:t>
      </w:r>
    </w:p>
    <w:p w14:paraId="40E4D1EE" w14:textId="72340214" w:rsidR="00263B54" w:rsidRDefault="00263B54" w:rsidP="00263B54">
      <w:pPr>
        <w:pStyle w:val="ListBullet"/>
      </w:pPr>
      <w:r w:rsidRPr="00217563">
        <w:t>Street lighting upgrade: $1.04 million</w:t>
      </w:r>
    </w:p>
    <w:p w14:paraId="5040B51D" w14:textId="5D70EDD4" w:rsidR="00263B54" w:rsidRDefault="00263B54">
      <w:pPr>
        <w:spacing w:before="0" w:after="0"/>
        <w:rPr>
          <w:lang w:val="en-US"/>
        </w:rPr>
      </w:pPr>
      <w:r>
        <w:br w:type="page"/>
      </w:r>
    </w:p>
    <w:p w14:paraId="1DC8E38D" w14:textId="52A5A064" w:rsidR="00263B54" w:rsidRDefault="00263B54" w:rsidP="00263B54">
      <w:pPr>
        <w:pStyle w:val="Heading1"/>
        <w:rPr>
          <w:rFonts w:hint="eastAsia"/>
        </w:rPr>
      </w:pPr>
      <w:bookmarkStart w:id="105" w:name="_Toc118967508"/>
      <w:bookmarkStart w:id="106" w:name="_Toc118993342"/>
      <w:r>
        <w:lastRenderedPageBreak/>
        <w:t>Events Calendar 2021–22</w:t>
      </w:r>
      <w:bookmarkEnd w:id="105"/>
      <w:bookmarkEnd w:id="106"/>
    </w:p>
    <w:p w14:paraId="281F91F0" w14:textId="77777777" w:rsidR="00263B54" w:rsidRDefault="00263B54" w:rsidP="00263B54">
      <w:pPr>
        <w:pStyle w:val="Heading2"/>
        <w:rPr>
          <w:rFonts w:hint="eastAsia"/>
        </w:rPr>
      </w:pPr>
      <w:bookmarkStart w:id="107" w:name="_Toc118967509"/>
      <w:r>
        <w:t>July 2021</w:t>
      </w:r>
      <w:bookmarkEnd w:id="107"/>
    </w:p>
    <w:p w14:paraId="5E2E7363" w14:textId="77777777" w:rsidR="00263B54" w:rsidRDefault="00263B54" w:rsidP="00263B54">
      <w:pPr>
        <w:pStyle w:val="ListBullet"/>
      </w:pPr>
      <w:r>
        <w:t>NAIDOC Week</w:t>
      </w:r>
    </w:p>
    <w:p w14:paraId="370D7694" w14:textId="77777777" w:rsidR="00263B54" w:rsidRDefault="00263B54" w:rsidP="00263B54">
      <w:pPr>
        <w:pStyle w:val="ListBullet"/>
      </w:pPr>
      <w:r>
        <w:t>Magic Mike Live</w:t>
      </w:r>
    </w:p>
    <w:p w14:paraId="1A8AEEE6" w14:textId="77777777" w:rsidR="00263B54" w:rsidRDefault="00263B54" w:rsidP="00263B54">
      <w:pPr>
        <w:pStyle w:val="ListBullet"/>
      </w:pPr>
      <w:r>
        <w:t>Truffle Melbourne Festival Weekend</w:t>
      </w:r>
    </w:p>
    <w:p w14:paraId="5EFBACF1" w14:textId="77777777" w:rsidR="00263B54" w:rsidRDefault="00263B54" w:rsidP="00263B54">
      <w:pPr>
        <w:pStyle w:val="ListBullet"/>
      </w:pPr>
      <w:r>
        <w:t>Bastille Day French Festival</w:t>
      </w:r>
    </w:p>
    <w:p w14:paraId="78268D03" w14:textId="77777777" w:rsidR="00263B54" w:rsidRDefault="00263B54" w:rsidP="00263B54">
      <w:pPr>
        <w:pStyle w:val="ListBullet"/>
      </w:pPr>
      <w:r>
        <w:t>Open House Melbourne*</w:t>
      </w:r>
    </w:p>
    <w:p w14:paraId="79FCA8C4" w14:textId="77777777" w:rsidR="00263B54" w:rsidRDefault="00263B54" w:rsidP="00263B54">
      <w:pPr>
        <w:pStyle w:val="ListBullet"/>
      </w:pPr>
      <w:r>
        <w:t>Run Melbourne*</w:t>
      </w:r>
    </w:p>
    <w:p w14:paraId="6C72C1F9" w14:textId="77777777" w:rsidR="00263B54" w:rsidRDefault="00263B54" w:rsidP="00263B54">
      <w:pPr>
        <w:pStyle w:val="Heading2"/>
        <w:rPr>
          <w:rFonts w:hint="eastAsia"/>
        </w:rPr>
      </w:pPr>
      <w:bookmarkStart w:id="108" w:name="_Toc118967510"/>
      <w:r>
        <w:t>August 2021</w:t>
      </w:r>
      <w:bookmarkEnd w:id="108"/>
    </w:p>
    <w:p w14:paraId="0988577C" w14:textId="77777777" w:rsidR="00263B54" w:rsidRDefault="00263B54" w:rsidP="00263B54">
      <w:pPr>
        <w:pStyle w:val="ListBullet"/>
      </w:pPr>
      <w:r>
        <w:t>Melbourne International Film Festival*</w:t>
      </w:r>
    </w:p>
    <w:p w14:paraId="4E90E46C" w14:textId="77777777" w:rsidR="00263B54" w:rsidRDefault="00263B54" w:rsidP="00263B54">
      <w:pPr>
        <w:pStyle w:val="ListBullet"/>
      </w:pPr>
      <w:r>
        <w:t>Melbourne Writers Festival*</w:t>
      </w:r>
    </w:p>
    <w:p w14:paraId="2797DBCD" w14:textId="77777777" w:rsidR="00263B54" w:rsidRDefault="00263B54" w:rsidP="00263B54">
      <w:pPr>
        <w:pStyle w:val="ListBullet"/>
      </w:pPr>
      <w:r>
        <w:t>Indian Film Festival of Melbourne</w:t>
      </w:r>
    </w:p>
    <w:p w14:paraId="07C81FA7" w14:textId="77777777" w:rsidR="00263B54" w:rsidRDefault="00263B54" w:rsidP="00263B54">
      <w:pPr>
        <w:pStyle w:val="Heading2"/>
        <w:rPr>
          <w:rFonts w:hint="eastAsia"/>
        </w:rPr>
      </w:pPr>
      <w:bookmarkStart w:id="109" w:name="_Toc118967511"/>
      <w:r>
        <w:t>September 2021</w:t>
      </w:r>
      <w:bookmarkEnd w:id="109"/>
    </w:p>
    <w:p w14:paraId="23731187" w14:textId="77777777" w:rsidR="00263B54" w:rsidRDefault="00263B54" w:rsidP="00263B54">
      <w:pPr>
        <w:pStyle w:val="ListBullet"/>
      </w:pPr>
      <w:r>
        <w:t>no events due to COVID-19 restrictions</w:t>
      </w:r>
    </w:p>
    <w:p w14:paraId="526D222F" w14:textId="77777777" w:rsidR="00263B54" w:rsidRDefault="00263B54" w:rsidP="00263B54">
      <w:pPr>
        <w:pStyle w:val="Heading2"/>
        <w:rPr>
          <w:rFonts w:hint="eastAsia"/>
        </w:rPr>
      </w:pPr>
      <w:bookmarkStart w:id="110" w:name="_Toc118967512"/>
      <w:r>
        <w:t>October 2021</w:t>
      </w:r>
      <w:bookmarkEnd w:id="110"/>
    </w:p>
    <w:p w14:paraId="3FC54C7A" w14:textId="77777777" w:rsidR="00263B54" w:rsidRDefault="00263B54" w:rsidP="00263B54">
      <w:pPr>
        <w:pStyle w:val="ListBullet"/>
      </w:pPr>
      <w:r>
        <w:t>Melbourne World Rice Festival*</w:t>
      </w:r>
    </w:p>
    <w:p w14:paraId="0F13B146" w14:textId="77777777" w:rsidR="00263B54" w:rsidRDefault="00263B54" w:rsidP="00263B54">
      <w:pPr>
        <w:pStyle w:val="ListBullet"/>
      </w:pPr>
      <w:r>
        <w:t>Victorian Seniors Festival*</w:t>
      </w:r>
    </w:p>
    <w:p w14:paraId="5600FADF" w14:textId="77777777" w:rsidR="00263B54" w:rsidRDefault="00263B54" w:rsidP="00263B54">
      <w:pPr>
        <w:pStyle w:val="Heading2"/>
        <w:rPr>
          <w:rFonts w:hint="eastAsia"/>
        </w:rPr>
      </w:pPr>
      <w:bookmarkStart w:id="111" w:name="_Toc118967513"/>
      <w:r>
        <w:t>November 2021</w:t>
      </w:r>
      <w:bookmarkEnd w:id="111"/>
    </w:p>
    <w:p w14:paraId="7EA51786" w14:textId="77777777" w:rsidR="00263B54" w:rsidRDefault="00263B54" w:rsidP="00263B54">
      <w:pPr>
        <w:pStyle w:val="ListBullet"/>
      </w:pPr>
      <w:r>
        <w:t>Ride2Work Day Community Breakfast</w:t>
      </w:r>
    </w:p>
    <w:p w14:paraId="1E84652B" w14:textId="77777777" w:rsidR="00263B54" w:rsidRDefault="00263B54" w:rsidP="00263B54">
      <w:pPr>
        <w:pStyle w:val="ListBullet"/>
      </w:pPr>
      <w:r>
        <w:t>Indian Festival</w:t>
      </w:r>
    </w:p>
    <w:p w14:paraId="5829F544" w14:textId="77777777" w:rsidR="00263B54" w:rsidRDefault="00263B54" w:rsidP="00263B54">
      <w:pPr>
        <w:pStyle w:val="ListBullet"/>
      </w:pPr>
      <w:r>
        <w:t>Polish Festival</w:t>
      </w:r>
    </w:p>
    <w:p w14:paraId="5CB318F4" w14:textId="77777777" w:rsidR="00263B54" w:rsidRDefault="00263B54" w:rsidP="00263B54">
      <w:pPr>
        <w:pStyle w:val="ListBullet"/>
      </w:pPr>
      <w:r>
        <w:t>The Melbourne Head Regatta</w:t>
      </w:r>
    </w:p>
    <w:p w14:paraId="5DD12E04" w14:textId="77777777" w:rsidR="00263B54" w:rsidRDefault="00263B54" w:rsidP="00263B54">
      <w:pPr>
        <w:pStyle w:val="ListBullet"/>
      </w:pPr>
      <w:r>
        <w:t>Ability Fest</w:t>
      </w:r>
    </w:p>
    <w:p w14:paraId="3CDF4671" w14:textId="77777777" w:rsidR="00263B54" w:rsidRDefault="00263B54" w:rsidP="00263B54">
      <w:pPr>
        <w:pStyle w:val="ListBullet"/>
      </w:pPr>
      <w:r>
        <w:t>Firefly Zipline</w:t>
      </w:r>
    </w:p>
    <w:p w14:paraId="5C9E219C" w14:textId="77777777" w:rsidR="00263B54" w:rsidRDefault="00263B54" w:rsidP="00263B54">
      <w:pPr>
        <w:pStyle w:val="ListBullet"/>
      </w:pPr>
      <w:r>
        <w:t>Melbourne Fashion Week</w:t>
      </w:r>
    </w:p>
    <w:p w14:paraId="397C3F3B" w14:textId="77777777" w:rsidR="00263B54" w:rsidRDefault="00263B54" w:rsidP="00263B54">
      <w:pPr>
        <w:pStyle w:val="ListBullet"/>
      </w:pPr>
      <w:r>
        <w:t>Christmas Festival</w:t>
      </w:r>
    </w:p>
    <w:p w14:paraId="05697479" w14:textId="77777777" w:rsidR="00263B54" w:rsidRDefault="00263B54" w:rsidP="00263B54">
      <w:pPr>
        <w:pStyle w:val="Heading2"/>
        <w:rPr>
          <w:rFonts w:hint="eastAsia"/>
        </w:rPr>
      </w:pPr>
      <w:bookmarkStart w:id="112" w:name="_Toc118967514"/>
      <w:r>
        <w:t>December 2021</w:t>
      </w:r>
      <w:bookmarkEnd w:id="112"/>
    </w:p>
    <w:p w14:paraId="39A5EE0B" w14:textId="77777777" w:rsidR="00263B54" w:rsidRDefault="00263B54" w:rsidP="00263B54">
      <w:pPr>
        <w:pStyle w:val="ListBullet"/>
      </w:pPr>
      <w:r>
        <w:t>Melbourne Music Week</w:t>
      </w:r>
    </w:p>
    <w:p w14:paraId="2DA9FCA8" w14:textId="77777777" w:rsidR="00263B54" w:rsidRDefault="00263B54" w:rsidP="00263B54">
      <w:pPr>
        <w:pStyle w:val="ListBullet"/>
      </w:pPr>
      <w:r>
        <w:t>Victorian Disability Sport and Recreation Festival</w:t>
      </w:r>
    </w:p>
    <w:p w14:paraId="6D4E78A5" w14:textId="77777777" w:rsidR="00263B54" w:rsidRDefault="00263B54" w:rsidP="00263B54">
      <w:pPr>
        <w:pStyle w:val="ListBullet"/>
      </w:pPr>
      <w:r>
        <w:t>Melbourne Marathon Festival</w:t>
      </w:r>
    </w:p>
    <w:p w14:paraId="767733F2" w14:textId="77777777" w:rsidR="00263B54" w:rsidRDefault="00263B54" w:rsidP="00263B54">
      <w:pPr>
        <w:pStyle w:val="ListBullet"/>
      </w:pPr>
      <w:r>
        <w:t>Arriba Melbourne Mexican Festival</w:t>
      </w:r>
    </w:p>
    <w:p w14:paraId="5610BB3B" w14:textId="77777777" w:rsidR="00263B54" w:rsidRDefault="00263B54" w:rsidP="00263B54">
      <w:pPr>
        <w:pStyle w:val="ListBullet"/>
      </w:pPr>
      <w:r>
        <w:t>Fair@Square Ethical Lifestyle Festival – Living Local</w:t>
      </w:r>
    </w:p>
    <w:p w14:paraId="5AEBAB10" w14:textId="77777777" w:rsidR="00263B54" w:rsidRDefault="00263B54" w:rsidP="00263B54">
      <w:pPr>
        <w:pStyle w:val="ListBullet"/>
      </w:pPr>
      <w:r>
        <w:t>Chinatown Melbourne Post Mid-Autumn Festival</w:t>
      </w:r>
    </w:p>
    <w:p w14:paraId="1E0E5C7B" w14:textId="77777777" w:rsidR="00263B54" w:rsidRDefault="00263B54" w:rsidP="00263B54">
      <w:pPr>
        <w:pStyle w:val="ListBullet"/>
      </w:pPr>
      <w:r>
        <w:t>Vision Australia Carols by Candlelight</w:t>
      </w:r>
    </w:p>
    <w:p w14:paraId="27FEA218" w14:textId="77777777" w:rsidR="00263B54" w:rsidRDefault="00263B54" w:rsidP="00263B54">
      <w:pPr>
        <w:pStyle w:val="ListBullet"/>
      </w:pPr>
      <w:r>
        <w:lastRenderedPageBreak/>
        <w:t>New Year’s Eve</w:t>
      </w:r>
    </w:p>
    <w:p w14:paraId="1E6776FC" w14:textId="77777777" w:rsidR="00263B54" w:rsidRDefault="00263B54" w:rsidP="00263B54">
      <w:pPr>
        <w:pStyle w:val="Heading2"/>
        <w:rPr>
          <w:rFonts w:hint="eastAsia"/>
        </w:rPr>
      </w:pPr>
      <w:bookmarkStart w:id="113" w:name="_Toc118967515"/>
      <w:r>
        <w:t>January 2022</w:t>
      </w:r>
      <w:bookmarkEnd w:id="113"/>
    </w:p>
    <w:p w14:paraId="024C606A" w14:textId="77777777" w:rsidR="00263B54" w:rsidRDefault="00263B54" w:rsidP="00263B54">
      <w:pPr>
        <w:pStyle w:val="ListBullet"/>
      </w:pPr>
      <w:r>
        <w:t>Harmony Festival</w:t>
      </w:r>
    </w:p>
    <w:p w14:paraId="471B8532" w14:textId="77777777" w:rsidR="00263B54" w:rsidRDefault="00263B54" w:rsidP="00263B54">
      <w:pPr>
        <w:pStyle w:val="ListBullet"/>
      </w:pPr>
      <w:r>
        <w:t>NGV Kids Summer Festival and kids’ exhibitions</w:t>
      </w:r>
    </w:p>
    <w:p w14:paraId="05D19BF9" w14:textId="77777777" w:rsidR="00263B54" w:rsidRDefault="00263B54" w:rsidP="00263B54">
      <w:pPr>
        <w:pStyle w:val="ListBullet"/>
      </w:pPr>
      <w:r>
        <w:t>Australian Open 2022</w:t>
      </w:r>
    </w:p>
    <w:p w14:paraId="55594A8A" w14:textId="77777777" w:rsidR="00263B54" w:rsidRDefault="00263B54" w:rsidP="00263B54">
      <w:pPr>
        <w:pStyle w:val="ListBullet"/>
      </w:pPr>
      <w:r>
        <w:t>Melbourne Renegades Super Clinic</w:t>
      </w:r>
    </w:p>
    <w:p w14:paraId="5D8D7AFB" w14:textId="77777777" w:rsidR="00263B54" w:rsidRDefault="00263B54" w:rsidP="00263B54">
      <w:pPr>
        <w:pStyle w:val="ListBullet"/>
      </w:pPr>
      <w:r>
        <w:t>Midsumma Festival</w:t>
      </w:r>
    </w:p>
    <w:p w14:paraId="17B3C9C6" w14:textId="77777777" w:rsidR="00263B54" w:rsidRDefault="00263B54" w:rsidP="00263B54">
      <w:pPr>
        <w:pStyle w:val="ListBullet"/>
      </w:pPr>
      <w:r>
        <w:t>Australia Day</w:t>
      </w:r>
    </w:p>
    <w:p w14:paraId="15A0F37F" w14:textId="77777777" w:rsidR="00263B54" w:rsidRDefault="00263B54" w:rsidP="00263B54">
      <w:pPr>
        <w:pStyle w:val="Heading2"/>
        <w:rPr>
          <w:rFonts w:hint="eastAsia"/>
        </w:rPr>
      </w:pPr>
      <w:bookmarkStart w:id="114" w:name="_Toc118967516"/>
      <w:r>
        <w:t>February 2022</w:t>
      </w:r>
      <w:bookmarkEnd w:id="114"/>
    </w:p>
    <w:p w14:paraId="5AA9FABE" w14:textId="77777777" w:rsidR="00263B54" w:rsidRDefault="00263B54" w:rsidP="00263B54">
      <w:pPr>
        <w:pStyle w:val="ListBullet"/>
      </w:pPr>
      <w:r>
        <w:t>National Sustainable Living Festival</w:t>
      </w:r>
    </w:p>
    <w:p w14:paraId="46054049" w14:textId="77777777" w:rsidR="00263B54" w:rsidRDefault="00263B54" w:rsidP="00263B54">
      <w:pPr>
        <w:pStyle w:val="ListBullet"/>
      </w:pPr>
      <w:r>
        <w:t>Gallery Night presented by Melbourne Art Fair</w:t>
      </w:r>
    </w:p>
    <w:p w14:paraId="5280149F" w14:textId="77777777" w:rsidR="00263B54" w:rsidRDefault="00263B54" w:rsidP="00263B54">
      <w:pPr>
        <w:pStyle w:val="ListBullet"/>
      </w:pPr>
      <w:r>
        <w:t>Melbourne Storm Family Day</w:t>
      </w:r>
    </w:p>
    <w:p w14:paraId="16A40B61" w14:textId="77777777" w:rsidR="00263B54" w:rsidRDefault="00263B54" w:rsidP="00263B54">
      <w:pPr>
        <w:pStyle w:val="ListBullet"/>
      </w:pPr>
      <w:r>
        <w:t>Melbourne Vixens Fan Day</w:t>
      </w:r>
    </w:p>
    <w:p w14:paraId="5060C51E" w14:textId="605E70BA" w:rsidR="00263B54" w:rsidRDefault="00263B54" w:rsidP="00263B54">
      <w:pPr>
        <w:pStyle w:val="ListBullet"/>
      </w:pPr>
      <w:r>
        <w:t>Lunar New Year Dragon Boat Festival</w:t>
      </w:r>
    </w:p>
    <w:p w14:paraId="21954587" w14:textId="77777777" w:rsidR="00263B54" w:rsidRDefault="00263B54" w:rsidP="00263B54">
      <w:pPr>
        <w:pStyle w:val="Heading2"/>
        <w:rPr>
          <w:rFonts w:hint="eastAsia"/>
        </w:rPr>
      </w:pPr>
      <w:bookmarkStart w:id="115" w:name="_Toc118967517"/>
      <w:r>
        <w:t>March 2022</w:t>
      </w:r>
      <w:bookmarkEnd w:id="115"/>
    </w:p>
    <w:p w14:paraId="76990283" w14:textId="77777777" w:rsidR="00263B54" w:rsidRDefault="00263B54" w:rsidP="00263B54">
      <w:pPr>
        <w:pStyle w:val="ListBullet"/>
      </w:pPr>
      <w:r>
        <w:t>Moomba Festival</w:t>
      </w:r>
    </w:p>
    <w:p w14:paraId="67025DD0" w14:textId="77777777" w:rsidR="00263B54" w:rsidRDefault="00263B54" w:rsidP="00263B54">
      <w:pPr>
        <w:pStyle w:val="ListBullet"/>
      </w:pPr>
      <w:r>
        <w:t>Ultra Music Festival</w:t>
      </w:r>
    </w:p>
    <w:p w14:paraId="60D5E913" w14:textId="77777777" w:rsidR="00263B54" w:rsidRDefault="00263B54" w:rsidP="00263B54">
      <w:pPr>
        <w:pStyle w:val="ListBullet"/>
      </w:pPr>
      <w:r>
        <w:t>Melbourne Fashion Festival</w:t>
      </w:r>
    </w:p>
    <w:p w14:paraId="095B690E" w14:textId="77777777" w:rsidR="00263B54" w:rsidRDefault="00263B54" w:rsidP="00263B54">
      <w:pPr>
        <w:pStyle w:val="ListBullet"/>
      </w:pPr>
      <w:r>
        <w:t>Turkish Pazar Festival</w:t>
      </w:r>
    </w:p>
    <w:p w14:paraId="12D9E7D3" w14:textId="77777777" w:rsidR="00263B54" w:rsidRDefault="00263B54" w:rsidP="00263B54">
      <w:pPr>
        <w:pStyle w:val="ListBullet"/>
      </w:pPr>
      <w:r>
        <w:t>Blak and Bright First Nations Literary Festival</w:t>
      </w:r>
    </w:p>
    <w:p w14:paraId="4C9F43CC" w14:textId="01B77A0E" w:rsidR="00263B54" w:rsidRDefault="00263B54" w:rsidP="00263B54">
      <w:pPr>
        <w:pStyle w:val="ListBullet"/>
      </w:pPr>
      <w:r>
        <w:t>Melbourne United Multicultural Festival</w:t>
      </w:r>
    </w:p>
    <w:p w14:paraId="14F8C127" w14:textId="77777777" w:rsidR="00263B54" w:rsidRDefault="00263B54" w:rsidP="00263B54">
      <w:pPr>
        <w:pStyle w:val="ListBullet"/>
      </w:pPr>
      <w:r>
        <w:t>Melbourne Food and Wine Festival</w:t>
      </w:r>
    </w:p>
    <w:p w14:paraId="2616B90E" w14:textId="77777777" w:rsidR="00263B54" w:rsidRDefault="00263B54" w:rsidP="00263B54">
      <w:pPr>
        <w:pStyle w:val="ListBullet"/>
      </w:pPr>
      <w:r>
        <w:t>Melbourne International Flower and Garden Show</w:t>
      </w:r>
    </w:p>
    <w:p w14:paraId="50C6174A" w14:textId="76D20D8D" w:rsidR="00263B54" w:rsidRDefault="00263B54" w:rsidP="00263B54">
      <w:pPr>
        <w:pStyle w:val="ListBullet"/>
      </w:pPr>
      <w:r>
        <w:t>Melbourne Storm Multicultural Festival</w:t>
      </w:r>
    </w:p>
    <w:p w14:paraId="5A785D7B" w14:textId="77777777" w:rsidR="00263B54" w:rsidRDefault="00263B54" w:rsidP="00263B54">
      <w:pPr>
        <w:pStyle w:val="ListBullet"/>
      </w:pPr>
      <w:r>
        <w:t>Carlton Harmony Festival</w:t>
      </w:r>
    </w:p>
    <w:p w14:paraId="56A70B3A" w14:textId="77777777" w:rsidR="00263B54" w:rsidRDefault="00263B54" w:rsidP="00263B54">
      <w:pPr>
        <w:pStyle w:val="ListBullet"/>
      </w:pPr>
      <w:r>
        <w:t>Spanish Language Fiesta</w:t>
      </w:r>
    </w:p>
    <w:p w14:paraId="38D07E45" w14:textId="77777777" w:rsidR="00263B54" w:rsidRDefault="00263B54" w:rsidP="00263B54">
      <w:pPr>
        <w:pStyle w:val="Heading2"/>
        <w:rPr>
          <w:rFonts w:hint="eastAsia"/>
        </w:rPr>
      </w:pPr>
      <w:bookmarkStart w:id="116" w:name="_Toc118967518"/>
      <w:r>
        <w:t>April 2022</w:t>
      </w:r>
      <w:bookmarkEnd w:id="116"/>
    </w:p>
    <w:p w14:paraId="3188F230" w14:textId="77777777" w:rsidR="00263B54" w:rsidRDefault="00263B54" w:rsidP="00263B54">
      <w:pPr>
        <w:pStyle w:val="ListBullet"/>
      </w:pPr>
      <w:r>
        <w:t>Run for the Kids</w:t>
      </w:r>
    </w:p>
    <w:p w14:paraId="6DBFDC19" w14:textId="735EC957" w:rsidR="00263B54" w:rsidRDefault="00263B54" w:rsidP="00263B54">
      <w:pPr>
        <w:pStyle w:val="ListBullet"/>
      </w:pPr>
      <w:r>
        <w:t>Melbourne Italian Festa – autumn edition</w:t>
      </w:r>
    </w:p>
    <w:p w14:paraId="746BA1EA" w14:textId="77777777" w:rsidR="00263B54" w:rsidRDefault="00263B54" w:rsidP="00263B54">
      <w:pPr>
        <w:pStyle w:val="ListBullet"/>
      </w:pPr>
      <w:r>
        <w:t>Herald Sun / Transurban Run for the Kids</w:t>
      </w:r>
    </w:p>
    <w:p w14:paraId="602F9181" w14:textId="77777777" w:rsidR="00263B54" w:rsidRDefault="00263B54" w:rsidP="00263B54">
      <w:pPr>
        <w:pStyle w:val="ListBullet"/>
      </w:pPr>
      <w:r>
        <w:t>Live Fast Festival presented by AGPC</w:t>
      </w:r>
    </w:p>
    <w:p w14:paraId="1BEDF9AD" w14:textId="77777777" w:rsidR="00263B54" w:rsidRDefault="00263B54" w:rsidP="00263B54">
      <w:pPr>
        <w:pStyle w:val="ListBullet"/>
      </w:pPr>
      <w:r>
        <w:t>Ride2Work Day Community Breakfast</w:t>
      </w:r>
    </w:p>
    <w:p w14:paraId="13902656" w14:textId="165F0DC3" w:rsidR="00263B54" w:rsidRDefault="00263B54" w:rsidP="00263B54">
      <w:pPr>
        <w:pStyle w:val="ListBullet"/>
      </w:pPr>
      <w:r>
        <w:t>Vida Melbourne Latin Festival</w:t>
      </w:r>
    </w:p>
    <w:p w14:paraId="1C1B6578" w14:textId="77777777" w:rsidR="00263B54" w:rsidRDefault="00263B54" w:rsidP="00263B54">
      <w:pPr>
        <w:pStyle w:val="ListBullet"/>
      </w:pPr>
      <w:r>
        <w:t>Kids’ Day Out</w:t>
      </w:r>
    </w:p>
    <w:p w14:paraId="62107738" w14:textId="77777777" w:rsidR="00263B54" w:rsidRDefault="00263B54" w:rsidP="00263B54">
      <w:pPr>
        <w:pStyle w:val="ListBullet"/>
      </w:pPr>
      <w:r>
        <w:t>Little Food Festival</w:t>
      </w:r>
    </w:p>
    <w:p w14:paraId="0E09153A" w14:textId="77777777" w:rsidR="00263B54" w:rsidRDefault="00263B54" w:rsidP="00263B54">
      <w:pPr>
        <w:pStyle w:val="Heading2"/>
        <w:rPr>
          <w:rFonts w:hint="eastAsia"/>
        </w:rPr>
      </w:pPr>
      <w:bookmarkStart w:id="117" w:name="_Toc118967519"/>
      <w:r>
        <w:lastRenderedPageBreak/>
        <w:t>May 2022</w:t>
      </w:r>
      <w:bookmarkEnd w:id="117"/>
    </w:p>
    <w:p w14:paraId="0D7FFA9C" w14:textId="579FAEC1" w:rsidR="00263B54" w:rsidRDefault="00263B54" w:rsidP="00263B54">
      <w:pPr>
        <w:pStyle w:val="ListBullet"/>
      </w:pPr>
      <w:r>
        <w:t>Melbourne Chinatown Festival</w:t>
      </w:r>
    </w:p>
    <w:p w14:paraId="01BDF06B" w14:textId="240015CE" w:rsidR="00263B54" w:rsidRDefault="00263B54" w:rsidP="00263B54">
      <w:pPr>
        <w:pStyle w:val="ListBullet"/>
      </w:pPr>
      <w:r>
        <w:t>SalamFest Muslim Arts Festival</w:t>
      </w:r>
    </w:p>
    <w:p w14:paraId="6EBCDFC2" w14:textId="77777777" w:rsidR="00263B54" w:rsidRDefault="00263B54" w:rsidP="00263B54">
      <w:pPr>
        <w:pStyle w:val="ListBullet"/>
      </w:pPr>
      <w:r>
        <w:t>South Asian Festival</w:t>
      </w:r>
    </w:p>
    <w:p w14:paraId="5EE0F9BB" w14:textId="325144B2" w:rsidR="00263B54" w:rsidRDefault="00263B54" w:rsidP="00263B54">
      <w:pPr>
        <w:pStyle w:val="ListBullet"/>
      </w:pPr>
      <w:r>
        <w:t>Melbourne International Student Week</w:t>
      </w:r>
    </w:p>
    <w:p w14:paraId="77D96D32" w14:textId="77777777" w:rsidR="00263B54" w:rsidRDefault="00263B54" w:rsidP="00263B54">
      <w:pPr>
        <w:pStyle w:val="ListBullet"/>
      </w:pPr>
      <w:r>
        <w:t>Mother’s Day Classic</w:t>
      </w:r>
    </w:p>
    <w:p w14:paraId="6B3F1770" w14:textId="72C537BA" w:rsidR="00263B54" w:rsidRDefault="00263B54" w:rsidP="00263B54">
      <w:pPr>
        <w:pStyle w:val="ListBullet"/>
      </w:pPr>
      <w:r>
        <w:t>Buddha’s Day and Multicultural Festival</w:t>
      </w:r>
    </w:p>
    <w:p w14:paraId="6E7322B0" w14:textId="77777777" w:rsidR="00263B54" w:rsidRDefault="00263B54" w:rsidP="00263B54">
      <w:pPr>
        <w:pStyle w:val="ListBullet"/>
      </w:pPr>
      <w:r>
        <w:t>The Long Walk</w:t>
      </w:r>
    </w:p>
    <w:p w14:paraId="5206B5A5" w14:textId="77777777" w:rsidR="00263B54" w:rsidRDefault="00263B54" w:rsidP="00263B54">
      <w:pPr>
        <w:pStyle w:val="ListBullet"/>
      </w:pPr>
      <w:r>
        <w:t>African Festival Melbourne</w:t>
      </w:r>
    </w:p>
    <w:p w14:paraId="66735095" w14:textId="77777777" w:rsidR="00263B54" w:rsidRDefault="00263B54" w:rsidP="00263B54">
      <w:pPr>
        <w:pStyle w:val="ListBullet"/>
      </w:pPr>
      <w:r>
        <w:t>National Reconciliation Week</w:t>
      </w:r>
    </w:p>
    <w:p w14:paraId="75CA9C06" w14:textId="77777777" w:rsidR="00263B54" w:rsidRDefault="00263B54" w:rsidP="00263B54">
      <w:pPr>
        <w:pStyle w:val="Heading2"/>
        <w:rPr>
          <w:rFonts w:hint="eastAsia"/>
        </w:rPr>
      </w:pPr>
      <w:bookmarkStart w:id="118" w:name="_Toc118967520"/>
      <w:r>
        <w:t>June 2022</w:t>
      </w:r>
      <w:bookmarkEnd w:id="118"/>
    </w:p>
    <w:p w14:paraId="78D09839" w14:textId="77777777" w:rsidR="00263B54" w:rsidRDefault="00263B54" w:rsidP="00263B54">
      <w:pPr>
        <w:pStyle w:val="ListBullet"/>
      </w:pPr>
      <w:r>
        <w:t>RISING</w:t>
      </w:r>
    </w:p>
    <w:p w14:paraId="756CC142" w14:textId="77777777" w:rsidR="00263B54" w:rsidRDefault="00263B54" w:rsidP="00263B54">
      <w:pPr>
        <w:pStyle w:val="ListBullet"/>
      </w:pPr>
      <w:r>
        <w:t>Taste of Portugal</w:t>
      </w:r>
    </w:p>
    <w:p w14:paraId="683EF93C" w14:textId="77777777" w:rsidR="00263B54" w:rsidRDefault="00263B54" w:rsidP="00263B54">
      <w:pPr>
        <w:pStyle w:val="ListBullet"/>
      </w:pPr>
      <w:r>
        <w:t>Truffle Melbourne Festival Weekend</w:t>
      </w:r>
    </w:p>
    <w:p w14:paraId="52EC612A" w14:textId="77777777" w:rsidR="00263B54" w:rsidRDefault="00263B54" w:rsidP="00263B54">
      <w:pPr>
        <w:pStyle w:val="ListBullet"/>
      </w:pPr>
      <w:r>
        <w:t>Bastille Day French Festival</w:t>
      </w:r>
    </w:p>
    <w:p w14:paraId="18342647" w14:textId="741A02C1" w:rsidR="00263B54" w:rsidRDefault="00263B54" w:rsidP="00263B54">
      <w:pPr>
        <w:pStyle w:val="Heading1"/>
        <w:rPr>
          <w:rFonts w:hint="eastAsia"/>
        </w:rPr>
      </w:pPr>
      <w:bookmarkStart w:id="119" w:name="_Toc118967521"/>
      <w:bookmarkStart w:id="120" w:name="_Toc118993343"/>
      <w:r>
        <w:rPr>
          <w:rFonts w:hint="eastAsia"/>
        </w:rPr>
        <w:t>Integrated planning and reporting framework</w:t>
      </w:r>
      <w:bookmarkEnd w:id="119"/>
      <w:bookmarkEnd w:id="120"/>
    </w:p>
    <w:p w14:paraId="566AF651" w14:textId="08B20C3F" w:rsidR="00263B54" w:rsidRDefault="00263B54" w:rsidP="00263B54">
      <w:r>
        <w:t>Our 10-year Community Vision informs Council on the longer-term aspirations of the community. The Council Plan 2021–25 is Council’s medium-term strategy, which responds to community aspirations, and guides Council on its actions over the four-year council term. The Council Plan 2021–25 includes six Strategic Objectives, and the progress toward achieving them is monitored by a total of 49 Council Plan strategic indicators.</w:t>
      </w:r>
    </w:p>
    <w:p w14:paraId="60785F9C" w14:textId="77777777" w:rsidR="00263B54" w:rsidRDefault="00263B54" w:rsidP="00263B54">
      <w:r>
        <w:t>As part of the integrated planning framework, there are other key strategies and plans guiding Council’s activities and commitments, including the:</w:t>
      </w:r>
    </w:p>
    <w:p w14:paraId="04F8C9E1" w14:textId="77777777" w:rsidR="00263B54" w:rsidRDefault="00263B54" w:rsidP="00263B54">
      <w:pPr>
        <w:pStyle w:val="ListBullet"/>
      </w:pPr>
      <w:r>
        <w:t>Public Health and Wellbeing Plan, which describes how the Council will promote the health and wellbeing of the community</w:t>
      </w:r>
    </w:p>
    <w:p w14:paraId="576566EC" w14:textId="77777777" w:rsidR="00263B54" w:rsidRDefault="00263B54" w:rsidP="00263B54">
      <w:pPr>
        <w:pStyle w:val="ListBullet"/>
      </w:pPr>
      <w:r>
        <w:t>10-year Financial Plan, which establishes how Council will achieve the Community Vision through responsible and sustainable financial management</w:t>
      </w:r>
    </w:p>
    <w:p w14:paraId="682A4FB0" w14:textId="77777777" w:rsidR="00263B54" w:rsidRDefault="00263B54" w:rsidP="00263B54">
      <w:pPr>
        <w:pStyle w:val="ListBullet"/>
      </w:pPr>
      <w:r>
        <w:t>Asset Plan 2021–31 which establishes the asset management priorities for the next 10 years</w:t>
      </w:r>
    </w:p>
    <w:p w14:paraId="3A3FF89E" w14:textId="7D374372" w:rsidR="00263B54" w:rsidRDefault="00263B54" w:rsidP="00263B54">
      <w:r>
        <w:t>Each year Council develops an Annual Plan and Budget, which establish Council’s key activities for the 12-month period. These include delivery on major initiatives and tracking progress through Council Plan indicators. The Budget includes business as usual services we deliver for our community.</w:t>
      </w:r>
    </w:p>
    <w:p w14:paraId="53D0D1BF" w14:textId="318C8FE0" w:rsidR="00263B54" w:rsidRDefault="00263B54" w:rsidP="00263B54">
      <w:pPr>
        <w:pStyle w:val="Heading2"/>
        <w:rPr>
          <w:rFonts w:hint="eastAsia"/>
        </w:rPr>
      </w:pPr>
      <w:bookmarkStart w:id="121" w:name="_Toc118967522"/>
      <w:r>
        <w:lastRenderedPageBreak/>
        <w:t>Strategic objectives 2021–25</w:t>
      </w:r>
      <w:bookmarkEnd w:id="121"/>
    </w:p>
    <w:p w14:paraId="787846AF" w14:textId="0BC89450" w:rsidR="00263B54" w:rsidRDefault="00263B54" w:rsidP="00263B54">
      <w:pPr>
        <w:rPr>
          <w:lang w:val="en-US"/>
        </w:rPr>
      </w:pPr>
      <w:r>
        <w:rPr>
          <w:noProof/>
          <w:lang w:eastAsia="en-AU"/>
        </w:rPr>
        <w:drawing>
          <wp:inline distT="0" distB="0" distL="0" distR="0" wp14:anchorId="69DCAB01" wp14:editId="5E42533D">
            <wp:extent cx="2975898" cy="2964180"/>
            <wp:effectExtent l="0" t="0" r="0" b="7620"/>
            <wp:docPr id="7" name="Picture 7" descr="Pie chart showing City of Melbourne’s six strategic objectives centred around the Community Vision&#10;Community Vision is City of Possibility&#10;Strategic Objectives are:&#10;1. Economy of the Future&#10;2. Melbourne’s unique identity and place&#10;3. Aboriginal Melbourne&#10;4. Climate and biodiversity emergency&#10;5. Access and affordability&#10;6. Safety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e chart showing City of Melbourne’s six strategic objectives centred around the Community Vision&#10;Community Vision is City of Possibility&#10;Strategic Objectives are:&#10;1. Economy of the Future&#10;2. Melbourne’s unique identity and place&#10;3. Aboriginal Melbourne&#10;4. Climate and biodiversity emergency&#10;5. Access and affordability&#10;6. Safety and wellbein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977082" cy="2965359"/>
                    </a:xfrm>
                    <a:prstGeom prst="rect">
                      <a:avLst/>
                    </a:prstGeom>
                    <a:ln>
                      <a:noFill/>
                    </a:ln>
                    <a:extLst>
                      <a:ext uri="{53640926-AAD7-44D8-BBD7-CCE9431645EC}">
                        <a14:shadowObscured xmlns:a14="http://schemas.microsoft.com/office/drawing/2010/main"/>
                      </a:ext>
                    </a:extLst>
                  </pic:spPr>
                </pic:pic>
              </a:graphicData>
            </a:graphic>
          </wp:inline>
        </w:drawing>
      </w:r>
    </w:p>
    <w:p w14:paraId="7D9B9D48" w14:textId="77777777" w:rsidR="00263B54" w:rsidRPr="00263B54" w:rsidRDefault="00263B54" w:rsidP="00263B54">
      <w:pPr>
        <w:pStyle w:val="Heading3"/>
        <w:rPr>
          <w:rFonts w:hint="eastAsia"/>
        </w:rPr>
      </w:pPr>
      <w:bookmarkStart w:id="122" w:name="_Toc118967523"/>
      <w:r w:rsidRPr="00263B54">
        <w:t>Economy of the future</w:t>
      </w:r>
      <w:bookmarkEnd w:id="122"/>
    </w:p>
    <w:p w14:paraId="55EDDCCC" w14:textId="12F7DD53" w:rsidR="00263B54" w:rsidRPr="00263B54" w:rsidRDefault="00263B54" w:rsidP="00263B54">
      <w:pPr>
        <w:rPr>
          <w:lang w:val="en-US"/>
        </w:rPr>
      </w:pPr>
      <w:r w:rsidRPr="00263B54">
        <w:rPr>
          <w:lang w:val="en-US"/>
        </w:rPr>
        <w:t>Over the next four years, we will focus on driving economic recovery and creating the conditions for a strong, adaptive, sustainable and thriving future city economy supported by a diverse mix of industries and jobs that provide dignity and opportunity.</w:t>
      </w:r>
    </w:p>
    <w:p w14:paraId="26E96A34" w14:textId="77777777" w:rsidR="00263B54" w:rsidRPr="00263B54" w:rsidRDefault="00263B54" w:rsidP="00263B54">
      <w:pPr>
        <w:pStyle w:val="Heading3"/>
        <w:rPr>
          <w:rFonts w:hint="eastAsia"/>
        </w:rPr>
      </w:pPr>
      <w:bookmarkStart w:id="123" w:name="_Toc118967524"/>
      <w:r w:rsidRPr="00263B54">
        <w:t>Melbourne’s unique identity and place</w:t>
      </w:r>
      <w:bookmarkEnd w:id="123"/>
    </w:p>
    <w:p w14:paraId="639C1FD6" w14:textId="77777777" w:rsidR="00263B54" w:rsidRPr="00263B54" w:rsidRDefault="00263B54" w:rsidP="00263B54">
      <w:pPr>
        <w:rPr>
          <w:lang w:val="en-US"/>
        </w:rPr>
      </w:pPr>
      <w:r w:rsidRPr="00263B54">
        <w:rPr>
          <w:lang w:val="en-US"/>
        </w:rPr>
        <w:t>Over the next four years we will celebrate and protect the places, people and cultures that make Melbourne a unique, vibrant and creative city with world-leading liveability.</w:t>
      </w:r>
    </w:p>
    <w:p w14:paraId="3F3DF6C2" w14:textId="77777777" w:rsidR="00263B54" w:rsidRPr="00263B54" w:rsidRDefault="00263B54" w:rsidP="00263B54">
      <w:pPr>
        <w:pStyle w:val="Heading3"/>
        <w:rPr>
          <w:rFonts w:hint="eastAsia"/>
        </w:rPr>
      </w:pPr>
      <w:bookmarkStart w:id="124" w:name="_Toc118967525"/>
      <w:r w:rsidRPr="00263B54">
        <w:t>Aboriginal Melbourne</w:t>
      </w:r>
      <w:bookmarkEnd w:id="124"/>
    </w:p>
    <w:p w14:paraId="473042AC" w14:textId="740A707C" w:rsidR="00263B54" w:rsidRPr="00263B54" w:rsidRDefault="00263B54" w:rsidP="00263B54">
      <w:pPr>
        <w:rPr>
          <w:lang w:val="en-US"/>
        </w:rPr>
      </w:pPr>
      <w:r w:rsidRPr="00263B54">
        <w:rPr>
          <w:lang w:val="en-US"/>
        </w:rPr>
        <w:t>For the Wurundjeri, Bunurong, Taungurung, Dja Dja Wurrung and Wadawurrung peoples of the Eastern Kulin, the place now known as Melbourne has always been an important meeting place and location for events of political, cultural, social and educational significance. Over the next four years, we will ensure that First Peoples’ culture, lore, knowledge, and heritage enrich the city’s growth and development.</w:t>
      </w:r>
    </w:p>
    <w:p w14:paraId="78FD829F" w14:textId="77777777" w:rsidR="00263B54" w:rsidRPr="00263B54" w:rsidRDefault="00263B54" w:rsidP="00263B54">
      <w:pPr>
        <w:rPr>
          <w:lang w:val="en-US"/>
        </w:rPr>
      </w:pPr>
      <w:r w:rsidRPr="00263B54">
        <w:rPr>
          <w:lang w:val="en-US"/>
        </w:rPr>
        <w:t>Climate and biodiversity emergency</w:t>
      </w:r>
    </w:p>
    <w:p w14:paraId="30890280" w14:textId="4F8A4240" w:rsidR="00263B54" w:rsidRPr="00263B54" w:rsidRDefault="00263B54" w:rsidP="00263B54">
      <w:pPr>
        <w:rPr>
          <w:lang w:val="en-US"/>
        </w:rPr>
      </w:pPr>
      <w:r w:rsidRPr="00263B54">
        <w:rPr>
          <w:lang w:val="en-US"/>
        </w:rPr>
        <w:t>Over the next four years, we will prioritise our environment and take urgent action to reduce emissions and waste in order to protect public health, strengthen the economy and create a city that mitigates and adapts to climate change. The City of Melbourne declared a climate and biodiversity emergency in 2019.</w:t>
      </w:r>
    </w:p>
    <w:p w14:paraId="76F95546" w14:textId="77777777" w:rsidR="00263B54" w:rsidRPr="00263B54" w:rsidRDefault="00263B54" w:rsidP="00263B54">
      <w:pPr>
        <w:pStyle w:val="Heading3"/>
        <w:rPr>
          <w:rFonts w:hint="eastAsia"/>
        </w:rPr>
      </w:pPr>
      <w:bookmarkStart w:id="125" w:name="_Toc118967526"/>
      <w:r w:rsidRPr="00263B54">
        <w:t>Access and affordability</w:t>
      </w:r>
      <w:bookmarkEnd w:id="125"/>
    </w:p>
    <w:p w14:paraId="56495E2E" w14:textId="061C7F2C" w:rsidR="00263B54" w:rsidRPr="00263B54" w:rsidRDefault="00263B54" w:rsidP="00263B54">
      <w:pPr>
        <w:rPr>
          <w:lang w:val="en-US"/>
        </w:rPr>
      </w:pPr>
      <w:r w:rsidRPr="00263B54">
        <w:rPr>
          <w:lang w:val="en-US"/>
        </w:rPr>
        <w:t>Over the next four years, we will reduce economic and social inequality by ensuring universal access to housing, core services and information.</w:t>
      </w:r>
    </w:p>
    <w:p w14:paraId="6F87D898" w14:textId="77777777" w:rsidR="00263B54" w:rsidRPr="00263B54" w:rsidRDefault="00263B54" w:rsidP="00263B54">
      <w:pPr>
        <w:pStyle w:val="Heading3"/>
        <w:rPr>
          <w:rFonts w:hint="eastAsia"/>
        </w:rPr>
      </w:pPr>
      <w:bookmarkStart w:id="126" w:name="_Toc118967527"/>
      <w:r w:rsidRPr="00263B54">
        <w:t>Safety and wellbeing</w:t>
      </w:r>
      <w:bookmarkEnd w:id="126"/>
    </w:p>
    <w:p w14:paraId="498D2D70" w14:textId="0E47805F" w:rsidR="00263B54" w:rsidRPr="00263B54" w:rsidRDefault="00263B54" w:rsidP="00263B54">
      <w:pPr>
        <w:rPr>
          <w:lang w:val="en-US"/>
        </w:rPr>
      </w:pPr>
      <w:r w:rsidRPr="00263B54">
        <w:rPr>
          <w:lang w:val="en-US"/>
        </w:rPr>
        <w:t>Over the next four years, we will plan and design for the safety and wellbeing of those who live, visit, work and do business in Melbourne, regardless of their background.</w:t>
      </w:r>
    </w:p>
    <w:p w14:paraId="6921AEC8" w14:textId="77777777" w:rsidR="00263B54" w:rsidRPr="00263B54" w:rsidRDefault="00263B54" w:rsidP="00263B54">
      <w:pPr>
        <w:pStyle w:val="Heading2"/>
        <w:rPr>
          <w:rFonts w:hint="eastAsia"/>
        </w:rPr>
      </w:pPr>
      <w:bookmarkStart w:id="127" w:name="_Toc118967528"/>
      <w:r w:rsidRPr="00263B54">
        <w:t>Our reporting framework</w:t>
      </w:r>
      <w:bookmarkEnd w:id="127"/>
    </w:p>
    <w:p w14:paraId="4C3B11F0" w14:textId="77777777" w:rsidR="00263B54" w:rsidRPr="00263B54" w:rsidRDefault="00263B54" w:rsidP="00263B54">
      <w:pPr>
        <w:rPr>
          <w:lang w:val="en-US"/>
        </w:rPr>
      </w:pPr>
      <w:r w:rsidRPr="00263B54">
        <w:rPr>
          <w:lang w:val="en-US"/>
        </w:rPr>
        <w:t>The following section 'performance against our measures' is divided into six sections – one chapter for each of our strategic objectives to support our vision of being a city of possibility.</w:t>
      </w:r>
    </w:p>
    <w:p w14:paraId="5DDD19D0" w14:textId="77777777" w:rsidR="00263B54" w:rsidRPr="00263B54" w:rsidRDefault="00263B54" w:rsidP="00263B54">
      <w:pPr>
        <w:pStyle w:val="Heading3"/>
        <w:rPr>
          <w:rFonts w:hint="eastAsia"/>
        </w:rPr>
      </w:pPr>
      <w:bookmarkStart w:id="128" w:name="_Toc118967529"/>
      <w:r w:rsidRPr="00263B54">
        <w:lastRenderedPageBreak/>
        <w:t>How to read the following chapters</w:t>
      </w:r>
      <w:bookmarkEnd w:id="128"/>
    </w:p>
    <w:p w14:paraId="063417A2" w14:textId="77777777" w:rsidR="00263B54" w:rsidRPr="00263B54" w:rsidRDefault="00263B54" w:rsidP="00263B54">
      <w:pPr>
        <w:rPr>
          <w:lang w:val="en-US"/>
        </w:rPr>
      </w:pPr>
      <w:r w:rsidRPr="00263B54">
        <w:rPr>
          <w:lang w:val="en-US"/>
        </w:rPr>
        <w:t>Each chapter covers:</w:t>
      </w:r>
    </w:p>
    <w:p w14:paraId="177B57E1" w14:textId="77777777" w:rsidR="00263B54" w:rsidRPr="00263B54" w:rsidRDefault="00263B54" w:rsidP="00263B54">
      <w:pPr>
        <w:pStyle w:val="ListBullet"/>
      </w:pPr>
      <w:r w:rsidRPr="00263B54">
        <w:t>priority outcomes for the City of Melbourne over the four-year council term</w:t>
      </w:r>
    </w:p>
    <w:p w14:paraId="71E704CA" w14:textId="77777777" w:rsidR="00263B54" w:rsidRPr="00263B54" w:rsidRDefault="00263B54" w:rsidP="00263B54">
      <w:pPr>
        <w:pStyle w:val="ListBullet"/>
      </w:pPr>
      <w:r w:rsidRPr="00263B54">
        <w:t>performance results for the year, as measured by the strategic indicators</w:t>
      </w:r>
    </w:p>
    <w:p w14:paraId="46AFA01C" w14:textId="4A1DCE33" w:rsidR="00263B54" w:rsidRPr="00263B54" w:rsidRDefault="00263B54" w:rsidP="00263B54">
      <w:pPr>
        <w:pStyle w:val="ListBullet"/>
      </w:pPr>
      <w:r w:rsidRPr="00263B54">
        <w:t>progress-to-date on each of Council’s major initiatives – the priority activities under each goal, as listed in the Council Plan 2021–25</w:t>
      </w:r>
    </w:p>
    <w:p w14:paraId="5A9E2D35" w14:textId="747C50B1" w:rsidR="00263B54" w:rsidRPr="00263B54" w:rsidRDefault="00263B54" w:rsidP="00263B54">
      <w:pPr>
        <w:pStyle w:val="ListBullet"/>
      </w:pPr>
      <w:r w:rsidRPr="00263B54">
        <w:t>Progress updates on health and wellbeing aligned roadmap activities and achievements that have contributed to the health and wellbeing focus areas.</w:t>
      </w:r>
    </w:p>
    <w:p w14:paraId="0C26F07C" w14:textId="77777777" w:rsidR="00263B54" w:rsidRPr="00263B54" w:rsidRDefault="00263B54" w:rsidP="00263B54">
      <w:pPr>
        <w:pStyle w:val="Heading3"/>
        <w:rPr>
          <w:rFonts w:hint="eastAsia"/>
        </w:rPr>
      </w:pPr>
      <w:bookmarkStart w:id="129" w:name="_Toc118967530"/>
      <w:r w:rsidRPr="00263B54">
        <w:t>Health and wellbeing priorities in this report</w:t>
      </w:r>
      <w:bookmarkEnd w:id="129"/>
    </w:p>
    <w:p w14:paraId="4CE472E7" w14:textId="48A01A25" w:rsidR="00263B54" w:rsidRPr="00263B54" w:rsidRDefault="00263B54" w:rsidP="00263B54">
      <w:pPr>
        <w:rPr>
          <w:lang w:val="en-US"/>
        </w:rPr>
      </w:pPr>
      <w:r w:rsidRPr="00263B54">
        <w:rPr>
          <w:lang w:val="en-US"/>
        </w:rPr>
        <w:t>Many of the Council Plan outcomes, priorities and indicators also contribute to our health and wellbeing focus areas. Linkages to the strategic objectives are indicated with a</w:t>
      </w:r>
      <w:r>
        <w:rPr>
          <w:lang w:val="en-US"/>
        </w:rPr>
        <w:t>n asterisk: *</w:t>
      </w:r>
    </w:p>
    <w:p w14:paraId="1F445279" w14:textId="77777777" w:rsidR="00263B54" w:rsidRPr="00263B54" w:rsidRDefault="00263B54" w:rsidP="00263B54">
      <w:pPr>
        <w:pStyle w:val="Heading3"/>
        <w:rPr>
          <w:rFonts w:hint="eastAsia"/>
        </w:rPr>
      </w:pPr>
      <w:bookmarkStart w:id="130" w:name="_Toc118967531"/>
      <w:r w:rsidRPr="00263B54">
        <w:t>Our strategic indicators</w:t>
      </w:r>
      <w:bookmarkEnd w:id="130"/>
    </w:p>
    <w:p w14:paraId="3764913C" w14:textId="5602D538" w:rsidR="00263B54" w:rsidRPr="00263B54" w:rsidRDefault="00263B54" w:rsidP="00263B54">
      <w:pPr>
        <w:rPr>
          <w:lang w:val="en-US"/>
        </w:rPr>
      </w:pPr>
      <w:r w:rsidRPr="00263B54">
        <w:rPr>
          <w:lang w:val="en-US"/>
        </w:rPr>
        <w:t>This is the first reporting year of the Council Plan 2021–25. Strategic indicators enable Melbourne City Council to track our progress against each</w:t>
      </w:r>
      <w:r>
        <w:rPr>
          <w:lang w:val="en-US"/>
        </w:rPr>
        <w:t xml:space="preserve"> </w:t>
      </w:r>
      <w:r w:rsidRPr="00263B54">
        <w:rPr>
          <w:lang w:val="en-US"/>
        </w:rPr>
        <w:t>strategic objective over the four years of the Council Plan 2021–25.</w:t>
      </w:r>
    </w:p>
    <w:p w14:paraId="163DB471" w14:textId="76C2CAA4" w:rsidR="00263B54" w:rsidRPr="00263B54" w:rsidRDefault="00263B54" w:rsidP="00263B54">
      <w:pPr>
        <w:pStyle w:val="Heading1"/>
        <w:rPr>
          <w:rFonts w:hint="eastAsia"/>
        </w:rPr>
      </w:pPr>
      <w:bookmarkStart w:id="131" w:name="_Toc118967532"/>
      <w:bookmarkStart w:id="132" w:name="_Toc118993344"/>
      <w:r w:rsidRPr="00263B54">
        <w:rPr>
          <w:rFonts w:hint="eastAsia"/>
        </w:rPr>
        <w:t>Our strategies</w:t>
      </w:r>
      <w:bookmarkEnd w:id="131"/>
      <w:bookmarkEnd w:id="132"/>
    </w:p>
    <w:p w14:paraId="2E390EAD" w14:textId="4ECFD5C0" w:rsidR="00263B54" w:rsidRDefault="00263B54" w:rsidP="00263B54">
      <w:pPr>
        <w:rPr>
          <w:lang w:val="en-US"/>
        </w:rPr>
      </w:pPr>
      <w:r w:rsidRPr="00263B54">
        <w:rPr>
          <w:lang w:val="en-US"/>
        </w:rPr>
        <w:t>Our strategies propose a course of action to realise the Council and community’s vision and meet long-term challenges and opportunities. We continually review and update our strategies and plans.</w:t>
      </w:r>
    </w:p>
    <w:p w14:paraId="61F8D7F6" w14:textId="77777777" w:rsidR="00263B54" w:rsidRPr="00573736" w:rsidRDefault="00263B54" w:rsidP="00263B54">
      <w:pPr>
        <w:pStyle w:val="Heading3"/>
        <w:rPr>
          <w:rFonts w:hint="eastAsia"/>
        </w:rPr>
      </w:pPr>
      <w:bookmarkStart w:id="133" w:name="_Toc118967533"/>
      <w:r w:rsidRPr="00573736">
        <w:t>Strategies, frameworks and action plans</w:t>
      </w:r>
      <w:bookmarkEnd w:id="133"/>
    </w:p>
    <w:p w14:paraId="2281DEB9" w14:textId="77777777" w:rsidR="00263B54" w:rsidRPr="00573736" w:rsidRDefault="00263B54" w:rsidP="00263B54">
      <w:pPr>
        <w:pStyle w:val="ListBullet"/>
      </w:pPr>
      <w:r w:rsidRPr="00573736">
        <w:t>A Great Place to Age Strategic Plan</w:t>
      </w:r>
    </w:p>
    <w:p w14:paraId="6B4A1753" w14:textId="77777777" w:rsidR="00263B54" w:rsidRPr="00573736" w:rsidRDefault="00263B54" w:rsidP="00263B54">
      <w:pPr>
        <w:pStyle w:val="ListBullet"/>
      </w:pPr>
      <w:r w:rsidRPr="00573736">
        <w:t xml:space="preserve">Affordable Housing Strategy 2030 </w:t>
      </w:r>
    </w:p>
    <w:p w14:paraId="146DCD3B" w14:textId="77777777" w:rsidR="00263B54" w:rsidRPr="00573736" w:rsidRDefault="00263B54" w:rsidP="00263B54">
      <w:pPr>
        <w:pStyle w:val="ListBullet"/>
      </w:pPr>
      <w:r w:rsidRPr="00573736">
        <w:t xml:space="preserve">Arts Infrastructure Framework </w:t>
      </w:r>
    </w:p>
    <w:p w14:paraId="5367107F" w14:textId="77777777" w:rsidR="00263B54" w:rsidRPr="00573736" w:rsidRDefault="00263B54" w:rsidP="00263B54">
      <w:pPr>
        <w:pStyle w:val="ListBullet"/>
      </w:pPr>
      <w:r w:rsidRPr="00573736">
        <w:t>Climate and Biodiversity Emergency Response</w:t>
      </w:r>
    </w:p>
    <w:p w14:paraId="33F0BD97" w14:textId="77777777" w:rsidR="00263B54" w:rsidRPr="00573736" w:rsidRDefault="00263B54" w:rsidP="00263B54">
      <w:pPr>
        <w:pStyle w:val="ListBullet"/>
      </w:pPr>
      <w:r w:rsidRPr="00573736">
        <w:t xml:space="preserve">Climate Change Adaptation Strategy Refresh </w:t>
      </w:r>
    </w:p>
    <w:p w14:paraId="35A62173" w14:textId="77777777" w:rsidR="00263B54" w:rsidRPr="00573736" w:rsidRDefault="00263B54" w:rsidP="00263B54">
      <w:pPr>
        <w:pStyle w:val="ListBullet"/>
      </w:pPr>
      <w:r w:rsidRPr="00573736">
        <w:t>Climate Change Mitigation Strategy to 2050</w:t>
      </w:r>
    </w:p>
    <w:p w14:paraId="415DF937" w14:textId="77777777" w:rsidR="00263B54" w:rsidRPr="00573736" w:rsidRDefault="00263B54" w:rsidP="00263B54">
      <w:pPr>
        <w:pStyle w:val="ListBullet"/>
      </w:pPr>
      <w:r w:rsidRPr="00573736">
        <w:t>Community Food Relief Plan 2021–25</w:t>
      </w:r>
    </w:p>
    <w:p w14:paraId="4D2E94E9" w14:textId="77777777" w:rsidR="00263B54" w:rsidRPr="00573736" w:rsidRDefault="00263B54" w:rsidP="00263B54">
      <w:pPr>
        <w:pStyle w:val="ListBullet"/>
      </w:pPr>
      <w:r w:rsidRPr="00573736">
        <w:t xml:space="preserve">Community Infrastructure Development Framework </w:t>
      </w:r>
    </w:p>
    <w:p w14:paraId="0F1397FF" w14:textId="77777777" w:rsidR="00263B54" w:rsidRPr="00573736" w:rsidRDefault="00263B54" w:rsidP="00263B54">
      <w:pPr>
        <w:pStyle w:val="ListBullet"/>
      </w:pPr>
      <w:r w:rsidRPr="00573736">
        <w:t>Creative Strategy</w:t>
      </w:r>
    </w:p>
    <w:p w14:paraId="7DBAD3F2" w14:textId="77777777" w:rsidR="00263B54" w:rsidRPr="00573736" w:rsidRDefault="00263B54" w:rsidP="00263B54">
      <w:pPr>
        <w:pStyle w:val="ListBullet"/>
      </w:pPr>
      <w:r w:rsidRPr="00573736">
        <w:t>Disability Access and Inclusion Plan 2020–24</w:t>
      </w:r>
    </w:p>
    <w:p w14:paraId="0361E19B" w14:textId="77777777" w:rsidR="00263B54" w:rsidRPr="00573736" w:rsidRDefault="00263B54" w:rsidP="00263B54">
      <w:pPr>
        <w:pStyle w:val="ListBullet"/>
      </w:pPr>
      <w:r w:rsidRPr="00573736">
        <w:t>Economic Development Strategy 2031</w:t>
      </w:r>
    </w:p>
    <w:p w14:paraId="5D189FFE" w14:textId="77777777" w:rsidR="00263B54" w:rsidRPr="00573736" w:rsidRDefault="00263B54" w:rsidP="00263B54">
      <w:pPr>
        <w:pStyle w:val="ListBullet"/>
      </w:pPr>
      <w:r w:rsidRPr="00573736">
        <w:t>Emissions Reduction Plan 2021–26</w:t>
      </w:r>
    </w:p>
    <w:p w14:paraId="14BEC551" w14:textId="77777777" w:rsidR="00263B54" w:rsidRPr="00573736" w:rsidRDefault="00263B54" w:rsidP="00263B54">
      <w:pPr>
        <w:pStyle w:val="ListBullet"/>
      </w:pPr>
      <w:r w:rsidRPr="00573736">
        <w:t>Gender Equality Action Plan 2021–24</w:t>
      </w:r>
    </w:p>
    <w:p w14:paraId="75A4796F" w14:textId="77777777" w:rsidR="00263B54" w:rsidRPr="00573736" w:rsidRDefault="00263B54" w:rsidP="00263B54">
      <w:pPr>
        <w:pStyle w:val="ListBullet"/>
      </w:pPr>
      <w:r w:rsidRPr="00573736">
        <w:t>Green Our City Strategic Action Plan</w:t>
      </w:r>
    </w:p>
    <w:p w14:paraId="41D37C54" w14:textId="77777777" w:rsidR="00263B54" w:rsidRPr="00573736" w:rsidRDefault="00263B54" w:rsidP="00263B54">
      <w:pPr>
        <w:pStyle w:val="ListBullet"/>
      </w:pPr>
      <w:r w:rsidRPr="00573736">
        <w:t>Heritage Strategy</w:t>
      </w:r>
    </w:p>
    <w:p w14:paraId="695576A8" w14:textId="77777777" w:rsidR="00263B54" w:rsidRPr="00573736" w:rsidRDefault="00263B54" w:rsidP="00263B54">
      <w:pPr>
        <w:pStyle w:val="ListBullet"/>
      </w:pPr>
      <w:r w:rsidRPr="00573736">
        <w:t>Inclusive Melbourne Strategy</w:t>
      </w:r>
    </w:p>
    <w:p w14:paraId="0EB60A90" w14:textId="77777777" w:rsidR="00263B54" w:rsidRPr="00573736" w:rsidRDefault="00263B54" w:rsidP="00263B54">
      <w:pPr>
        <w:pStyle w:val="ListBullet"/>
      </w:pPr>
      <w:r w:rsidRPr="00573736">
        <w:t xml:space="preserve">Municipal Integrated Water Management Plan </w:t>
      </w:r>
    </w:p>
    <w:p w14:paraId="78BFEFA1" w14:textId="77777777" w:rsidR="00263B54" w:rsidRPr="00573736" w:rsidRDefault="00263B54" w:rsidP="00263B54">
      <w:pPr>
        <w:pStyle w:val="ListBullet"/>
      </w:pPr>
      <w:r w:rsidRPr="00573736">
        <w:t>Nature in the City</w:t>
      </w:r>
    </w:p>
    <w:p w14:paraId="7658F1F7" w14:textId="77777777" w:rsidR="00263B54" w:rsidRPr="00573736" w:rsidRDefault="00263B54" w:rsidP="00263B54">
      <w:pPr>
        <w:pStyle w:val="ListBullet"/>
      </w:pPr>
      <w:r w:rsidRPr="00573736">
        <w:t>Open Space Strategy</w:t>
      </w:r>
    </w:p>
    <w:p w14:paraId="4D4781F2" w14:textId="77777777" w:rsidR="00263B54" w:rsidRPr="00573736" w:rsidRDefault="00263B54" w:rsidP="00263B54">
      <w:pPr>
        <w:pStyle w:val="ListBullet"/>
      </w:pPr>
      <w:r w:rsidRPr="00573736">
        <w:t xml:space="preserve">Reconciliation Action Plan </w:t>
      </w:r>
    </w:p>
    <w:p w14:paraId="4B510C70" w14:textId="77777777" w:rsidR="00263B54" w:rsidRPr="00573736" w:rsidRDefault="00263B54" w:rsidP="00263B54">
      <w:pPr>
        <w:pStyle w:val="ListBullet"/>
      </w:pPr>
      <w:r w:rsidRPr="00573736">
        <w:lastRenderedPageBreak/>
        <w:t>Skate Plan</w:t>
      </w:r>
    </w:p>
    <w:p w14:paraId="7F56F143" w14:textId="77777777" w:rsidR="00263B54" w:rsidRPr="00573736" w:rsidRDefault="00263B54" w:rsidP="00263B54">
      <w:pPr>
        <w:pStyle w:val="ListBullet"/>
      </w:pPr>
      <w:r w:rsidRPr="00573736">
        <w:t>Smoke-free Melbourne Policy</w:t>
      </w:r>
    </w:p>
    <w:p w14:paraId="4572899B" w14:textId="77777777" w:rsidR="00263B54" w:rsidRPr="00573736" w:rsidRDefault="00263B54" w:rsidP="00263B54">
      <w:pPr>
        <w:pStyle w:val="ListBullet"/>
      </w:pPr>
      <w:r w:rsidRPr="00573736">
        <w:t xml:space="preserve">Transport Strategy 2030 </w:t>
      </w:r>
    </w:p>
    <w:p w14:paraId="5615D94C" w14:textId="77777777" w:rsidR="00263B54" w:rsidRPr="00573736" w:rsidRDefault="00263B54" w:rsidP="00263B54">
      <w:pPr>
        <w:pStyle w:val="ListBullet"/>
      </w:pPr>
      <w:r w:rsidRPr="00573736">
        <w:t>Urban Forest Strategy</w:t>
      </w:r>
    </w:p>
    <w:p w14:paraId="1F3E1838" w14:textId="77777777" w:rsidR="00263B54" w:rsidRPr="00573736" w:rsidRDefault="00263B54" w:rsidP="00263B54">
      <w:pPr>
        <w:pStyle w:val="ListBullet"/>
      </w:pPr>
      <w:r w:rsidRPr="00573736">
        <w:t>Waste and Resource Recovery Strategy 2030</w:t>
      </w:r>
    </w:p>
    <w:p w14:paraId="2C33ED7E" w14:textId="77777777" w:rsidR="00263B54" w:rsidRPr="00573736" w:rsidRDefault="00263B54" w:rsidP="00263B54">
      <w:pPr>
        <w:pStyle w:val="ListBullet"/>
      </w:pPr>
      <w:r w:rsidRPr="00573736">
        <w:t>Women’s Safety and Empowerment Action Plan</w:t>
      </w:r>
    </w:p>
    <w:p w14:paraId="078A8F77" w14:textId="77777777" w:rsidR="00263B54" w:rsidRPr="00573736" w:rsidRDefault="00263B54" w:rsidP="00263B54">
      <w:pPr>
        <w:pStyle w:val="Heading3"/>
        <w:rPr>
          <w:rFonts w:hint="eastAsia"/>
        </w:rPr>
      </w:pPr>
      <w:bookmarkStart w:id="134" w:name="_Toc118967534"/>
      <w:r w:rsidRPr="00573736">
        <w:t>Place-based structure plans and master plans</w:t>
      </w:r>
      <w:bookmarkEnd w:id="134"/>
    </w:p>
    <w:p w14:paraId="69AE6AFF" w14:textId="77777777" w:rsidR="00263B54" w:rsidRPr="00573736" w:rsidRDefault="00263B54" w:rsidP="00263B54">
      <w:pPr>
        <w:pStyle w:val="ListBullet"/>
      </w:pPr>
      <w:r w:rsidRPr="00573736">
        <w:t>Macaulay Structure Plan 2021</w:t>
      </w:r>
    </w:p>
    <w:p w14:paraId="634B9D43" w14:textId="77777777" w:rsidR="00263B54" w:rsidRPr="00573736" w:rsidRDefault="00263B54" w:rsidP="00263B54">
      <w:pPr>
        <w:pStyle w:val="ListBullet"/>
      </w:pPr>
      <w:r w:rsidRPr="00573736">
        <w:t>City North Structure Plan</w:t>
      </w:r>
    </w:p>
    <w:p w14:paraId="66DD115E" w14:textId="77777777" w:rsidR="00263B54" w:rsidRPr="00573736" w:rsidRDefault="00263B54" w:rsidP="00263B54">
      <w:pPr>
        <w:pStyle w:val="ListBullet"/>
      </w:pPr>
      <w:r w:rsidRPr="00573736">
        <w:t xml:space="preserve">Docklands Community and Place Plan </w:t>
      </w:r>
    </w:p>
    <w:p w14:paraId="49F030EB" w14:textId="77777777" w:rsidR="00263B54" w:rsidRPr="00573736" w:rsidRDefault="00263B54" w:rsidP="00263B54">
      <w:pPr>
        <w:pStyle w:val="ListBullet"/>
      </w:pPr>
      <w:r w:rsidRPr="00573736">
        <w:t xml:space="preserve">Docklands Public Realm Plan </w:t>
      </w:r>
    </w:p>
    <w:p w14:paraId="1E91852F" w14:textId="77777777" w:rsidR="00263B54" w:rsidRPr="00573736" w:rsidRDefault="00263B54" w:rsidP="00263B54">
      <w:pPr>
        <w:pStyle w:val="ListBullet"/>
      </w:pPr>
      <w:r w:rsidRPr="00573736">
        <w:t>Docklands Waterways Strategic Plan</w:t>
      </w:r>
    </w:p>
    <w:p w14:paraId="4FAF1F6F" w14:textId="77777777" w:rsidR="00263B54" w:rsidRPr="00573736" w:rsidRDefault="00263B54" w:rsidP="00263B54">
      <w:pPr>
        <w:pStyle w:val="ListBullet"/>
      </w:pPr>
      <w:r w:rsidRPr="00573736">
        <w:t>Maribyrnong Waterfront – A Way Forward</w:t>
      </w:r>
    </w:p>
    <w:p w14:paraId="0C55CA7B" w14:textId="77777777" w:rsidR="00263B54" w:rsidRPr="00573736" w:rsidRDefault="00263B54" w:rsidP="00263B54">
      <w:pPr>
        <w:pStyle w:val="ListBullet"/>
      </w:pPr>
      <w:r w:rsidRPr="00573736">
        <w:t>Melbourne Innovation Districts Opportunities Plan</w:t>
      </w:r>
    </w:p>
    <w:p w14:paraId="52458C67" w14:textId="77777777" w:rsidR="00263B54" w:rsidRPr="00573736" w:rsidRDefault="00263B54" w:rsidP="00263B54">
      <w:pPr>
        <w:pStyle w:val="ListBullet"/>
      </w:pPr>
      <w:r w:rsidRPr="00573736">
        <w:t>Moonee Ponds Creek Strategic Opportunities Plan</w:t>
      </w:r>
    </w:p>
    <w:p w14:paraId="51281C57" w14:textId="77777777" w:rsidR="00263B54" w:rsidRPr="00573736" w:rsidRDefault="00263B54" w:rsidP="00263B54">
      <w:pPr>
        <w:pStyle w:val="ListBullet"/>
      </w:pPr>
      <w:r w:rsidRPr="00573736">
        <w:t>Queen Victoria Market Precinct Renewal Master Plan</w:t>
      </w:r>
    </w:p>
    <w:p w14:paraId="0AD4160B" w14:textId="77777777" w:rsidR="00263B54" w:rsidRPr="00573736" w:rsidRDefault="00263B54" w:rsidP="00263B54">
      <w:pPr>
        <w:pStyle w:val="ListBullet"/>
      </w:pPr>
      <w:r w:rsidRPr="00573736">
        <w:t>Southbank Structure Plan</w:t>
      </w:r>
    </w:p>
    <w:p w14:paraId="055E4EB6" w14:textId="77777777" w:rsidR="00263B54" w:rsidRPr="00573736" w:rsidRDefault="00263B54" w:rsidP="00263B54">
      <w:pPr>
        <w:pStyle w:val="ListBullet"/>
      </w:pPr>
      <w:r w:rsidRPr="00573736">
        <w:t xml:space="preserve">West Melbourne Structure Plan </w:t>
      </w:r>
    </w:p>
    <w:p w14:paraId="0DFE3DC3" w14:textId="43DCB5B6" w:rsidR="00263B54" w:rsidRDefault="00263B54" w:rsidP="00263B54">
      <w:pPr>
        <w:pStyle w:val="ListBullet"/>
      </w:pPr>
      <w:r w:rsidRPr="00573736">
        <w:t>Yarra River – Birrarung Strategy</w:t>
      </w:r>
    </w:p>
    <w:p w14:paraId="6835D13D" w14:textId="77777777" w:rsidR="00263B54" w:rsidRPr="00573736" w:rsidRDefault="00263B54" w:rsidP="00263B54">
      <w:pPr>
        <w:pStyle w:val="Heading3"/>
        <w:rPr>
          <w:rFonts w:hint="eastAsia"/>
        </w:rPr>
      </w:pPr>
      <w:bookmarkStart w:id="135" w:name="_Toc118967535"/>
      <w:r w:rsidRPr="00573736">
        <w:t>Public space master plans</w:t>
      </w:r>
      <w:bookmarkEnd w:id="135"/>
    </w:p>
    <w:p w14:paraId="73A8F962" w14:textId="77777777" w:rsidR="00263B54" w:rsidRPr="00573736" w:rsidRDefault="00263B54" w:rsidP="00263B54">
      <w:pPr>
        <w:pStyle w:val="ListBullet"/>
      </w:pPr>
      <w:r w:rsidRPr="00573736">
        <w:t xml:space="preserve">Carlton Gardens Master Plan </w:t>
      </w:r>
    </w:p>
    <w:p w14:paraId="347417D8" w14:textId="77777777" w:rsidR="00263B54" w:rsidRPr="00573736" w:rsidRDefault="00263B54" w:rsidP="00263B54">
      <w:pPr>
        <w:pStyle w:val="ListBullet"/>
      </w:pPr>
      <w:r w:rsidRPr="00573736">
        <w:t xml:space="preserve">Domain Parklands Master Plan </w:t>
      </w:r>
    </w:p>
    <w:p w14:paraId="64C37B07" w14:textId="77777777" w:rsidR="00263B54" w:rsidRPr="00573736" w:rsidRDefault="00263B54" w:rsidP="00263B54">
      <w:pPr>
        <w:pStyle w:val="ListBullet"/>
      </w:pPr>
      <w:r w:rsidRPr="00573736">
        <w:t xml:space="preserve">Fawkner Park Master Plan </w:t>
      </w:r>
    </w:p>
    <w:p w14:paraId="3A53B946" w14:textId="77777777" w:rsidR="00263B54" w:rsidRPr="00573736" w:rsidRDefault="00263B54" w:rsidP="00263B54">
      <w:pPr>
        <w:pStyle w:val="ListBullet"/>
      </w:pPr>
      <w:r w:rsidRPr="00573736">
        <w:t xml:space="preserve">Fitzroy Gardens Master Plan </w:t>
      </w:r>
    </w:p>
    <w:p w14:paraId="38F78454" w14:textId="77777777" w:rsidR="00263B54" w:rsidRPr="00573736" w:rsidRDefault="00263B54" w:rsidP="00263B54">
      <w:pPr>
        <w:pStyle w:val="ListBullet"/>
      </w:pPr>
      <w:r w:rsidRPr="00573736">
        <w:t xml:space="preserve">Flagstaff Gardens Master Plan </w:t>
      </w:r>
    </w:p>
    <w:p w14:paraId="0A9C5273" w14:textId="77777777" w:rsidR="00263B54" w:rsidRPr="00573736" w:rsidRDefault="00263B54" w:rsidP="00263B54">
      <w:pPr>
        <w:pStyle w:val="ListBullet"/>
      </w:pPr>
      <w:r w:rsidRPr="00573736">
        <w:t>Greenline Implementation Plan</w:t>
      </w:r>
    </w:p>
    <w:p w14:paraId="2A13C7A4" w14:textId="77777777" w:rsidR="00263B54" w:rsidRPr="00573736" w:rsidRDefault="00263B54" w:rsidP="00263B54">
      <w:pPr>
        <w:pStyle w:val="ListBullet"/>
      </w:pPr>
      <w:r w:rsidRPr="00573736">
        <w:t xml:space="preserve">Lincoln Square Concept Plan </w:t>
      </w:r>
    </w:p>
    <w:p w14:paraId="53DEAB74" w14:textId="77777777" w:rsidR="00263B54" w:rsidRPr="00573736" w:rsidRDefault="00263B54" w:rsidP="00263B54">
      <w:pPr>
        <w:pStyle w:val="ListBullet"/>
      </w:pPr>
      <w:r w:rsidRPr="00573736">
        <w:t xml:space="preserve">Princes Park Master Plan </w:t>
      </w:r>
    </w:p>
    <w:p w14:paraId="206468EB" w14:textId="77777777" w:rsidR="00263B54" w:rsidRPr="00573736" w:rsidRDefault="00263B54" w:rsidP="00263B54">
      <w:pPr>
        <w:pStyle w:val="ListBullet"/>
      </w:pPr>
      <w:r w:rsidRPr="00573736">
        <w:t xml:space="preserve">Royal Park Master Plan </w:t>
      </w:r>
    </w:p>
    <w:p w14:paraId="4719C8CD" w14:textId="77777777" w:rsidR="00263B54" w:rsidRPr="00573736" w:rsidRDefault="00263B54" w:rsidP="00263B54">
      <w:pPr>
        <w:pStyle w:val="ListBullet"/>
      </w:pPr>
      <w:r w:rsidRPr="00573736">
        <w:t xml:space="preserve">University Square Master Plan </w:t>
      </w:r>
    </w:p>
    <w:p w14:paraId="058A6039" w14:textId="77777777" w:rsidR="00263B54" w:rsidRPr="00573736" w:rsidRDefault="00263B54" w:rsidP="00263B54">
      <w:pPr>
        <w:pStyle w:val="Heading3"/>
        <w:rPr>
          <w:rFonts w:hint="eastAsia"/>
        </w:rPr>
      </w:pPr>
      <w:bookmarkStart w:id="136" w:name="_Toc118967536"/>
      <w:r w:rsidRPr="00573736">
        <w:t>Urban forest precinct plans</w:t>
      </w:r>
      <w:bookmarkEnd w:id="136"/>
    </w:p>
    <w:p w14:paraId="289A0D40" w14:textId="77777777" w:rsidR="00263B54" w:rsidRPr="00573736" w:rsidRDefault="00263B54" w:rsidP="00263B54">
      <w:pPr>
        <w:pStyle w:val="ListBullet"/>
      </w:pPr>
      <w:r w:rsidRPr="00573736">
        <w:t xml:space="preserve">Carlton Urban Forest Precinct Plan </w:t>
      </w:r>
    </w:p>
    <w:p w14:paraId="38FB1FF9" w14:textId="77777777" w:rsidR="00263B54" w:rsidRPr="00573736" w:rsidRDefault="00263B54" w:rsidP="00263B54">
      <w:pPr>
        <w:pStyle w:val="ListBullet"/>
      </w:pPr>
      <w:r w:rsidRPr="00573736">
        <w:t xml:space="preserve">Central City Urban Forest Precinct Plan </w:t>
      </w:r>
    </w:p>
    <w:p w14:paraId="1506777D" w14:textId="77777777" w:rsidR="00263B54" w:rsidRPr="00573736" w:rsidRDefault="00263B54" w:rsidP="00263B54">
      <w:pPr>
        <w:pStyle w:val="ListBullet"/>
      </w:pPr>
      <w:r w:rsidRPr="00573736">
        <w:t>Docklands Urban Forest Precinct Plan</w:t>
      </w:r>
    </w:p>
    <w:p w14:paraId="3422BCB2" w14:textId="77777777" w:rsidR="00263B54" w:rsidRPr="00573736" w:rsidRDefault="00263B54" w:rsidP="00263B54">
      <w:pPr>
        <w:pStyle w:val="ListBullet"/>
      </w:pPr>
      <w:r w:rsidRPr="00573736">
        <w:t>East Melbourne Urban Forest Precinct Plan</w:t>
      </w:r>
    </w:p>
    <w:p w14:paraId="33ADBAAD" w14:textId="77777777" w:rsidR="00263B54" w:rsidRPr="00573736" w:rsidRDefault="00263B54" w:rsidP="00263B54">
      <w:pPr>
        <w:pStyle w:val="ListBullet"/>
      </w:pPr>
      <w:r w:rsidRPr="00573736">
        <w:t>Fishermans Bend Urban Forest Precinct Plan</w:t>
      </w:r>
    </w:p>
    <w:p w14:paraId="2ADF59AA" w14:textId="77777777" w:rsidR="00263B54" w:rsidRPr="00573736" w:rsidRDefault="00263B54" w:rsidP="00263B54">
      <w:pPr>
        <w:pStyle w:val="ListBullet"/>
      </w:pPr>
      <w:r w:rsidRPr="00573736">
        <w:t xml:space="preserve">Kensington Urban Forest Precinct Plan </w:t>
      </w:r>
    </w:p>
    <w:p w14:paraId="557F87ED" w14:textId="77777777" w:rsidR="00263B54" w:rsidRPr="00573736" w:rsidRDefault="00263B54" w:rsidP="00263B54">
      <w:pPr>
        <w:pStyle w:val="ListBullet"/>
      </w:pPr>
      <w:r w:rsidRPr="00573736">
        <w:lastRenderedPageBreak/>
        <w:t xml:space="preserve">North and West Melbourne Urban Forest </w:t>
      </w:r>
      <w:r w:rsidRPr="00573736">
        <w:br/>
        <w:t>Precinct Plan</w:t>
      </w:r>
    </w:p>
    <w:p w14:paraId="188E7FA5" w14:textId="77777777" w:rsidR="00263B54" w:rsidRPr="00573736" w:rsidRDefault="00263B54" w:rsidP="00263B54">
      <w:pPr>
        <w:pStyle w:val="ListBullet"/>
      </w:pPr>
      <w:r w:rsidRPr="00573736">
        <w:t xml:space="preserve">Parkville Urban Forest Precinct Plan </w:t>
      </w:r>
    </w:p>
    <w:p w14:paraId="2DC389AD" w14:textId="77777777" w:rsidR="00263B54" w:rsidRPr="00573736" w:rsidRDefault="00263B54" w:rsidP="00263B54">
      <w:pPr>
        <w:pStyle w:val="ListBullet"/>
      </w:pPr>
      <w:r w:rsidRPr="00573736">
        <w:t xml:space="preserve">South Yarra Urban Forest Precinct Plan </w:t>
      </w:r>
    </w:p>
    <w:p w14:paraId="4185762F" w14:textId="77777777" w:rsidR="00263B54" w:rsidRPr="00573736" w:rsidRDefault="00263B54" w:rsidP="00263B54">
      <w:pPr>
        <w:pStyle w:val="ListBullet"/>
      </w:pPr>
      <w:r w:rsidRPr="00573736">
        <w:t>Southbank Urban Forest Precinct Plan</w:t>
      </w:r>
    </w:p>
    <w:p w14:paraId="672F7370" w14:textId="77777777" w:rsidR="00263B54" w:rsidRPr="00573736" w:rsidRDefault="00263B54" w:rsidP="00263B54">
      <w:pPr>
        <w:pStyle w:val="Heading3"/>
        <w:rPr>
          <w:rFonts w:hint="eastAsia"/>
        </w:rPr>
      </w:pPr>
      <w:bookmarkStart w:id="137" w:name="_Toc118967537"/>
      <w:r w:rsidRPr="00573736">
        <w:t>Major streetscape master plans</w:t>
      </w:r>
      <w:bookmarkEnd w:id="137"/>
    </w:p>
    <w:p w14:paraId="226C8BD9" w14:textId="77777777" w:rsidR="00263B54" w:rsidRPr="00573736" w:rsidRDefault="00263B54" w:rsidP="00263B54">
      <w:pPr>
        <w:pStyle w:val="ListBullet"/>
      </w:pPr>
      <w:r w:rsidRPr="00573736">
        <w:t xml:space="preserve">City Road Master Plan </w:t>
      </w:r>
    </w:p>
    <w:p w14:paraId="393DB67C" w14:textId="77777777" w:rsidR="00263B54" w:rsidRPr="00573736" w:rsidRDefault="00263B54" w:rsidP="00263B54">
      <w:pPr>
        <w:pStyle w:val="ListBullet"/>
      </w:pPr>
      <w:r w:rsidRPr="00573736">
        <w:t xml:space="preserve">Elizabeth Street Strategic Opportunities Plan </w:t>
      </w:r>
    </w:p>
    <w:p w14:paraId="0F8E84CC" w14:textId="77777777" w:rsidR="00263B54" w:rsidRPr="00573736" w:rsidRDefault="00263B54" w:rsidP="00263B54">
      <w:pPr>
        <w:pStyle w:val="ListBullet"/>
      </w:pPr>
      <w:r w:rsidRPr="00573736">
        <w:t xml:space="preserve">Southbank Boulevard and Dodds Street </w:t>
      </w:r>
      <w:r w:rsidRPr="00573736">
        <w:br/>
        <w:t>Concept Plan</w:t>
      </w:r>
    </w:p>
    <w:p w14:paraId="4BCF37B0" w14:textId="06E2A29D" w:rsidR="00263B54" w:rsidRDefault="00263B54" w:rsidP="00263B54">
      <w:pPr>
        <w:pStyle w:val="Heading1"/>
        <w:rPr>
          <w:rFonts w:hint="eastAsia"/>
        </w:rPr>
      </w:pPr>
      <w:bookmarkStart w:id="138" w:name="_Toc118967538"/>
      <w:bookmarkStart w:id="139" w:name="_Toc118993345"/>
      <w:r>
        <w:t>Our customers and service areas</w:t>
      </w:r>
      <w:bookmarkEnd w:id="138"/>
      <w:bookmarkEnd w:id="139"/>
    </w:p>
    <w:p w14:paraId="1FFF5BE5" w14:textId="77777777" w:rsidR="00263B54" w:rsidRPr="00263B54" w:rsidRDefault="00263B54" w:rsidP="00263B54">
      <w:pPr>
        <w:pStyle w:val="Heading2"/>
        <w:rPr>
          <w:rFonts w:hint="eastAsia"/>
        </w:rPr>
      </w:pPr>
      <w:bookmarkStart w:id="140" w:name="_Toc118967539"/>
      <w:r w:rsidRPr="00263B54">
        <w:t>Our customers</w:t>
      </w:r>
      <w:bookmarkEnd w:id="140"/>
    </w:p>
    <w:p w14:paraId="227524E7" w14:textId="743E4163" w:rsidR="00263B54" w:rsidRPr="00263B54" w:rsidRDefault="00263B54" w:rsidP="00263B54">
      <w:r w:rsidRPr="00263B54">
        <w:t>We strive to make everything we do easier, better, faster and cheaper for our customers, gaining more value from our limited resources.</w:t>
      </w:r>
    </w:p>
    <w:p w14:paraId="6A1E5FFC" w14:textId="77777777" w:rsidR="00263B54" w:rsidRPr="00263B54" w:rsidRDefault="00263B54" w:rsidP="00263B54">
      <w:pPr>
        <w:pStyle w:val="Heading2"/>
        <w:rPr>
          <w:rFonts w:hint="eastAsia"/>
        </w:rPr>
      </w:pPr>
      <w:bookmarkStart w:id="141" w:name="_Toc118967540"/>
      <w:r w:rsidRPr="00263B54">
        <w:t>Service areas</w:t>
      </w:r>
      <w:bookmarkEnd w:id="141"/>
    </w:p>
    <w:p w14:paraId="2A554495" w14:textId="5000084C" w:rsidR="00263B54" w:rsidRPr="00263B54" w:rsidRDefault="00263B54" w:rsidP="00263B54">
      <w:r w:rsidRPr="00263B54">
        <w:t>Providing valued services to our customers and community is central to everything we do. Our ‘service families’ are groups of services that share a common purpose. We use this lens to consider what we offer to our customers, the outcomes that are delivered, the benefits that can be achieved and how the needs of our community may change in the future. These families may be further refined as we continue to manage and improve our services.</w:t>
      </w:r>
    </w:p>
    <w:tbl>
      <w:tblPr>
        <w:tblStyle w:val="TableGrid"/>
        <w:tblW w:w="5000" w:type="pct"/>
        <w:tblLook w:val="04A0" w:firstRow="1" w:lastRow="0" w:firstColumn="1" w:lastColumn="0" w:noHBand="0" w:noVBand="1"/>
      </w:tblPr>
      <w:tblGrid>
        <w:gridCol w:w="3672"/>
        <w:gridCol w:w="5950"/>
      </w:tblGrid>
      <w:tr w:rsidR="00194CFA" w:rsidRPr="00573736" w14:paraId="7AA5F43F"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pct"/>
          </w:tcPr>
          <w:p w14:paraId="2B3EEF55" w14:textId="77777777" w:rsidR="00194CFA" w:rsidRPr="00573736" w:rsidRDefault="00194CFA" w:rsidP="001B2810">
            <w:r w:rsidRPr="00573736">
              <w:t>Service Area</w:t>
            </w:r>
          </w:p>
        </w:tc>
        <w:tc>
          <w:tcPr>
            <w:tcW w:w="3092" w:type="pct"/>
          </w:tcPr>
          <w:p w14:paraId="28706380" w14:textId="77777777" w:rsidR="00194CFA" w:rsidRPr="00573736" w:rsidRDefault="00194CFA" w:rsidP="001B2810">
            <w:pPr>
              <w:cnfStyle w:val="100000000000" w:firstRow="1" w:lastRow="0" w:firstColumn="0" w:lastColumn="0" w:oddVBand="0" w:evenVBand="0" w:oddHBand="0" w:evenHBand="0" w:firstRowFirstColumn="0" w:firstRowLastColumn="0" w:lastRowFirstColumn="0" w:lastRowLastColumn="0"/>
            </w:pPr>
            <w:r w:rsidRPr="00573736">
              <w:t>Services</w:t>
            </w:r>
          </w:p>
        </w:tc>
      </w:tr>
      <w:tr w:rsidR="00194CFA" w:rsidRPr="00573736" w14:paraId="699685BC" w14:textId="77777777" w:rsidTr="00D23EF6">
        <w:tc>
          <w:tcPr>
            <w:cnfStyle w:val="001000000000" w:firstRow="0" w:lastRow="0" w:firstColumn="1" w:lastColumn="0" w:oddVBand="0" w:evenVBand="0" w:oddHBand="0" w:evenHBand="0" w:firstRowFirstColumn="0" w:firstRowLastColumn="0" w:lastRowFirstColumn="0" w:lastRowLastColumn="0"/>
            <w:tcW w:w="1908" w:type="pct"/>
          </w:tcPr>
          <w:p w14:paraId="4B98116B" w14:textId="77777777" w:rsidR="00194CFA" w:rsidRPr="00573736" w:rsidRDefault="00194CFA" w:rsidP="001B2810">
            <w:r w:rsidRPr="00573736">
              <w:t>Assistance and care</w:t>
            </w:r>
            <w:r>
              <w:t xml:space="preserve">: </w:t>
            </w:r>
            <w:r w:rsidRPr="00573736">
              <w:t>Supporting vulnerable people to enable safe and independent living.</w:t>
            </w:r>
          </w:p>
        </w:tc>
        <w:tc>
          <w:tcPr>
            <w:tcW w:w="3092" w:type="pct"/>
          </w:tcPr>
          <w:p w14:paraId="23E10B84" w14:textId="77777777" w:rsidR="00194CFA" w:rsidRPr="00573736" w:rsidRDefault="00194CFA" w:rsidP="001B2810">
            <w:pPr>
              <w:cnfStyle w:val="000000000000" w:firstRow="0" w:lastRow="0" w:firstColumn="0" w:lastColumn="0" w:oddVBand="0" w:evenVBand="0" w:oddHBand="0" w:evenHBand="0" w:firstRowFirstColumn="0" w:firstRowLastColumn="0" w:lastRowFirstColumn="0" w:lastRowLastColumn="0"/>
            </w:pPr>
            <w:r w:rsidRPr="00573736">
              <w:t>1. Assisting independence</w:t>
            </w:r>
          </w:p>
          <w:p w14:paraId="0B839209" w14:textId="77777777" w:rsidR="00194CFA" w:rsidRPr="00573736" w:rsidRDefault="00194CFA" w:rsidP="001B2810">
            <w:pPr>
              <w:cnfStyle w:val="000000000000" w:firstRow="0" w:lastRow="0" w:firstColumn="0" w:lastColumn="0" w:oddVBand="0" w:evenVBand="0" w:oddHBand="0" w:evenHBand="0" w:firstRowFirstColumn="0" w:firstRowLastColumn="0" w:lastRowFirstColumn="0" w:lastRowLastColumn="0"/>
            </w:pPr>
            <w:r w:rsidRPr="00573736">
              <w:t>2. Counselling and support</w:t>
            </w:r>
          </w:p>
          <w:p w14:paraId="518616E5" w14:textId="77777777" w:rsidR="00194CFA" w:rsidRPr="00573736" w:rsidRDefault="00194CFA" w:rsidP="001B2810">
            <w:pPr>
              <w:cnfStyle w:val="000000000000" w:firstRow="0" w:lastRow="0" w:firstColumn="0" w:lastColumn="0" w:oddVBand="0" w:evenVBand="0" w:oddHBand="0" w:evenHBand="0" w:firstRowFirstColumn="0" w:firstRowLastColumn="0" w:lastRowFirstColumn="0" w:lastRowLastColumn="0"/>
            </w:pPr>
            <w:r w:rsidRPr="00573736">
              <w:t>3. Financial support to outsourced care providers</w:t>
            </w:r>
          </w:p>
          <w:p w14:paraId="20292ECD" w14:textId="77777777" w:rsidR="00194CFA" w:rsidRPr="00573736" w:rsidRDefault="00194CFA" w:rsidP="001B2810">
            <w:pPr>
              <w:cnfStyle w:val="000000000000" w:firstRow="0" w:lastRow="0" w:firstColumn="0" w:lastColumn="0" w:oddVBand="0" w:evenVBand="0" w:oddHBand="0" w:evenHBand="0" w:firstRowFirstColumn="0" w:firstRowLastColumn="0" w:lastRowFirstColumn="0" w:lastRowLastColumn="0"/>
            </w:pPr>
            <w:r w:rsidRPr="00573736">
              <w:t>4. Food security</w:t>
            </w:r>
          </w:p>
          <w:p w14:paraId="66F53F9E" w14:textId="77777777" w:rsidR="00194CFA" w:rsidRPr="00573736" w:rsidRDefault="00194CFA" w:rsidP="001B2810">
            <w:pPr>
              <w:cnfStyle w:val="000000000000" w:firstRow="0" w:lastRow="0" w:firstColumn="0" w:lastColumn="0" w:oddVBand="0" w:evenVBand="0" w:oddHBand="0" w:evenHBand="0" w:firstRowFirstColumn="0" w:firstRowLastColumn="0" w:lastRowFirstColumn="0" w:lastRowLastColumn="0"/>
            </w:pPr>
            <w:r w:rsidRPr="00573736">
              <w:t>5. Targeted interventions for childhood development</w:t>
            </w:r>
          </w:p>
        </w:tc>
      </w:tr>
      <w:tr w:rsidR="00194CFA" w:rsidRPr="00573736" w14:paraId="724570F6" w14:textId="77777777" w:rsidTr="00D23EF6">
        <w:tc>
          <w:tcPr>
            <w:cnfStyle w:val="001000000000" w:firstRow="0" w:lastRow="0" w:firstColumn="1" w:lastColumn="0" w:oddVBand="0" w:evenVBand="0" w:oddHBand="0" w:evenHBand="0" w:firstRowFirstColumn="0" w:firstRowLastColumn="0" w:lastRowFirstColumn="0" w:lastRowLastColumn="0"/>
            <w:tcW w:w="1908" w:type="pct"/>
          </w:tcPr>
          <w:p w14:paraId="4E95685E" w14:textId="77777777" w:rsidR="00194CFA" w:rsidRPr="00573736" w:rsidRDefault="00194CFA" w:rsidP="001B2810">
            <w:r w:rsidRPr="00573736">
              <w:t>Economic development</w:t>
            </w:r>
            <w:r>
              <w:t xml:space="preserve">: </w:t>
            </w:r>
            <w:r w:rsidRPr="00573736">
              <w:t>Fostering the development of Melbourne’s economy.</w:t>
            </w:r>
          </w:p>
        </w:tc>
        <w:tc>
          <w:tcPr>
            <w:tcW w:w="3092" w:type="pct"/>
          </w:tcPr>
          <w:p w14:paraId="54D1CDA4" w14:textId="77777777" w:rsidR="00194CFA" w:rsidRPr="00573736" w:rsidRDefault="00194CFA" w:rsidP="001B2810">
            <w:pPr>
              <w:cnfStyle w:val="000000000000" w:firstRow="0" w:lastRow="0" w:firstColumn="0" w:lastColumn="0" w:oddVBand="0" w:evenVBand="0" w:oddHBand="0" w:evenHBand="0" w:firstRowFirstColumn="0" w:firstRowLastColumn="0" w:lastRowFirstColumn="0" w:lastRowLastColumn="0"/>
            </w:pPr>
            <w:r w:rsidRPr="00573736">
              <w:t>1. Enable positive experiences within Melbourne</w:t>
            </w:r>
          </w:p>
          <w:p w14:paraId="0FCAF136" w14:textId="77777777" w:rsidR="00194CFA" w:rsidRPr="00573736" w:rsidRDefault="00194CFA" w:rsidP="001B2810">
            <w:pPr>
              <w:cnfStyle w:val="000000000000" w:firstRow="0" w:lastRow="0" w:firstColumn="0" w:lastColumn="0" w:oddVBand="0" w:evenVBand="0" w:oddHBand="0" w:evenHBand="0" w:firstRowFirstColumn="0" w:firstRowLastColumn="0" w:lastRowFirstColumn="0" w:lastRowLastColumn="0"/>
            </w:pPr>
            <w:r w:rsidRPr="00573736">
              <w:t>2. Support communities and businesses to prosper</w:t>
            </w:r>
          </w:p>
          <w:p w14:paraId="779455EB" w14:textId="77777777" w:rsidR="00194CFA" w:rsidRPr="00573736" w:rsidRDefault="00194CFA" w:rsidP="001B2810">
            <w:pPr>
              <w:cnfStyle w:val="000000000000" w:firstRow="0" w:lastRow="0" w:firstColumn="0" w:lastColumn="0" w:oddVBand="0" w:evenVBand="0" w:oddHBand="0" w:evenHBand="0" w:firstRowFirstColumn="0" w:firstRowLastColumn="0" w:lastRowFirstColumn="0" w:lastRowLastColumn="0"/>
            </w:pPr>
            <w:r w:rsidRPr="00573736">
              <w:t>3. Encourage investment in Melbourne</w:t>
            </w:r>
          </w:p>
          <w:p w14:paraId="10B10625" w14:textId="77777777" w:rsidR="00194CFA" w:rsidRPr="00573736" w:rsidRDefault="00194CFA" w:rsidP="001B2810">
            <w:pPr>
              <w:cnfStyle w:val="000000000000" w:firstRow="0" w:lastRow="0" w:firstColumn="0" w:lastColumn="0" w:oddVBand="0" w:evenVBand="0" w:oddHBand="0" w:evenHBand="0" w:firstRowFirstColumn="0" w:firstRowLastColumn="0" w:lastRowFirstColumn="0" w:lastRowLastColumn="0"/>
            </w:pPr>
            <w:r w:rsidRPr="00573736">
              <w:t>4. Promote Melbourne as a destination</w:t>
            </w:r>
          </w:p>
        </w:tc>
      </w:tr>
      <w:tr w:rsidR="00194CFA" w:rsidRPr="00573736" w14:paraId="7F23DDA0" w14:textId="77777777" w:rsidTr="00D23EF6">
        <w:tc>
          <w:tcPr>
            <w:cnfStyle w:val="001000000000" w:firstRow="0" w:lastRow="0" w:firstColumn="1" w:lastColumn="0" w:oddVBand="0" w:evenVBand="0" w:oddHBand="0" w:evenHBand="0" w:firstRowFirstColumn="0" w:firstRowLastColumn="0" w:lastRowFirstColumn="0" w:lastRowLastColumn="0"/>
            <w:tcW w:w="1908" w:type="pct"/>
          </w:tcPr>
          <w:p w14:paraId="6D0B7E0F" w14:textId="77777777" w:rsidR="00194CFA" w:rsidRPr="00573736" w:rsidRDefault="00194CFA" w:rsidP="001B2810">
            <w:r w:rsidRPr="00573736">
              <w:t>Safety management</w:t>
            </w:r>
            <w:r>
              <w:t xml:space="preserve">: </w:t>
            </w:r>
            <w:r w:rsidRPr="00573736">
              <w:t>Ensuring people are protected and safe when accessing and using spaces.</w:t>
            </w:r>
          </w:p>
        </w:tc>
        <w:tc>
          <w:tcPr>
            <w:tcW w:w="3092" w:type="pct"/>
          </w:tcPr>
          <w:p w14:paraId="6CEFE67B" w14:textId="77777777" w:rsidR="00194CFA" w:rsidRPr="00573736" w:rsidRDefault="00194CFA" w:rsidP="001B2810">
            <w:pPr>
              <w:cnfStyle w:val="000000000000" w:firstRow="0" w:lastRow="0" w:firstColumn="0" w:lastColumn="0" w:oddVBand="0" w:evenVBand="0" w:oddHBand="0" w:evenHBand="0" w:firstRowFirstColumn="0" w:firstRowLastColumn="0" w:lastRowFirstColumn="0" w:lastRowLastColumn="0"/>
            </w:pPr>
            <w:r w:rsidRPr="00573736">
              <w:t>1. Safeguarding public health</w:t>
            </w:r>
          </w:p>
          <w:p w14:paraId="4A69DF37" w14:textId="77777777" w:rsidR="00194CFA" w:rsidRPr="00573736" w:rsidRDefault="00194CFA" w:rsidP="001B2810">
            <w:pPr>
              <w:cnfStyle w:val="000000000000" w:firstRow="0" w:lastRow="0" w:firstColumn="0" w:lastColumn="0" w:oddVBand="0" w:evenVBand="0" w:oddHBand="0" w:evenHBand="0" w:firstRowFirstColumn="0" w:firstRowLastColumn="0" w:lastRowFirstColumn="0" w:lastRowLastColumn="0"/>
            </w:pPr>
            <w:r w:rsidRPr="00573736">
              <w:t>2. Reducing the risk of accident and injury</w:t>
            </w:r>
          </w:p>
          <w:p w14:paraId="5AA5156C" w14:textId="77777777" w:rsidR="00194CFA" w:rsidRPr="00573736" w:rsidRDefault="00194CFA" w:rsidP="001B2810">
            <w:pPr>
              <w:cnfStyle w:val="000000000000" w:firstRow="0" w:lastRow="0" w:firstColumn="0" w:lastColumn="0" w:oddVBand="0" w:evenVBand="0" w:oddHBand="0" w:evenHBand="0" w:firstRowFirstColumn="0" w:firstRowLastColumn="0" w:lastRowFirstColumn="0" w:lastRowLastColumn="0"/>
            </w:pPr>
            <w:r w:rsidRPr="00573736">
              <w:t>3. Planning for and responding to emergency and disaster events</w:t>
            </w:r>
          </w:p>
          <w:p w14:paraId="0A33C547" w14:textId="77777777" w:rsidR="00194CFA" w:rsidRPr="00573736" w:rsidRDefault="00194CFA" w:rsidP="001B2810">
            <w:pPr>
              <w:cnfStyle w:val="000000000000" w:firstRow="0" w:lastRow="0" w:firstColumn="0" w:lastColumn="0" w:oddVBand="0" w:evenVBand="0" w:oddHBand="0" w:evenHBand="0" w:firstRowFirstColumn="0" w:firstRowLastColumn="0" w:lastRowFirstColumn="0" w:lastRowLastColumn="0"/>
            </w:pPr>
            <w:r w:rsidRPr="00573736">
              <w:t>4. Responding to and managing city issues</w:t>
            </w:r>
          </w:p>
        </w:tc>
      </w:tr>
      <w:tr w:rsidR="00194CFA" w:rsidRPr="00573736" w14:paraId="2B598C2C" w14:textId="77777777" w:rsidTr="00D23EF6">
        <w:tc>
          <w:tcPr>
            <w:cnfStyle w:val="001000000000" w:firstRow="0" w:lastRow="0" w:firstColumn="1" w:lastColumn="0" w:oddVBand="0" w:evenVBand="0" w:oddHBand="0" w:evenHBand="0" w:firstRowFirstColumn="0" w:firstRowLastColumn="0" w:lastRowFirstColumn="0" w:lastRowLastColumn="0"/>
            <w:tcW w:w="1908" w:type="pct"/>
          </w:tcPr>
          <w:p w14:paraId="1DFA431B" w14:textId="77777777" w:rsidR="00194CFA" w:rsidRPr="00573736" w:rsidRDefault="00194CFA" w:rsidP="001B2810">
            <w:r w:rsidRPr="00573736">
              <w:t>Welcome and connection</w:t>
            </w:r>
            <w:r>
              <w:t xml:space="preserve">: </w:t>
            </w:r>
            <w:r w:rsidRPr="00573736">
              <w:t>Supporting people to experience and engage with Melbourne.</w:t>
            </w:r>
          </w:p>
        </w:tc>
        <w:tc>
          <w:tcPr>
            <w:tcW w:w="3092" w:type="pct"/>
          </w:tcPr>
          <w:p w14:paraId="24ED1F94" w14:textId="77777777" w:rsidR="00194CFA" w:rsidRPr="00573736" w:rsidRDefault="00194CFA" w:rsidP="001B2810">
            <w:pPr>
              <w:cnfStyle w:val="000000000000" w:firstRow="0" w:lastRow="0" w:firstColumn="0" w:lastColumn="0" w:oddVBand="0" w:evenVBand="0" w:oddHBand="0" w:evenHBand="0" w:firstRowFirstColumn="0" w:firstRowLastColumn="0" w:lastRowFirstColumn="0" w:lastRowLastColumn="0"/>
            </w:pPr>
            <w:r w:rsidRPr="00573736">
              <w:t>1. Providing opportunities for social cohesion and connection with people</w:t>
            </w:r>
          </w:p>
          <w:p w14:paraId="37E13028" w14:textId="77777777" w:rsidR="00194CFA" w:rsidRPr="00573736" w:rsidRDefault="00194CFA" w:rsidP="001B2810">
            <w:pPr>
              <w:cnfStyle w:val="000000000000" w:firstRow="0" w:lastRow="0" w:firstColumn="0" w:lastColumn="0" w:oddVBand="0" w:evenVBand="0" w:oddHBand="0" w:evenHBand="0" w:firstRowFirstColumn="0" w:firstRowLastColumn="0" w:lastRowFirstColumn="0" w:lastRowLastColumn="0"/>
            </w:pPr>
            <w:r w:rsidRPr="00573736">
              <w:t>2. Welcoming visitors and providing opportunities to connect with the city</w:t>
            </w:r>
          </w:p>
          <w:p w14:paraId="55013BA2" w14:textId="77777777" w:rsidR="00194CFA" w:rsidRPr="00573736" w:rsidRDefault="00194CFA" w:rsidP="001B2810">
            <w:pPr>
              <w:cnfStyle w:val="000000000000" w:firstRow="0" w:lastRow="0" w:firstColumn="0" w:lastColumn="0" w:oddVBand="0" w:evenVBand="0" w:oddHBand="0" w:evenHBand="0" w:firstRowFirstColumn="0" w:firstRowLastColumn="0" w:lastRowFirstColumn="0" w:lastRowLastColumn="0"/>
            </w:pPr>
            <w:r w:rsidRPr="00573736">
              <w:lastRenderedPageBreak/>
              <w:t>3. Providing opportunities to enhance our connection with Country</w:t>
            </w:r>
          </w:p>
        </w:tc>
      </w:tr>
      <w:tr w:rsidR="00194CFA" w:rsidRPr="00573736" w14:paraId="46779945" w14:textId="77777777" w:rsidTr="00D23EF6">
        <w:tc>
          <w:tcPr>
            <w:cnfStyle w:val="001000000000" w:firstRow="0" w:lastRow="0" w:firstColumn="1" w:lastColumn="0" w:oddVBand="0" w:evenVBand="0" w:oddHBand="0" w:evenHBand="0" w:firstRowFirstColumn="0" w:firstRowLastColumn="0" w:lastRowFirstColumn="0" w:lastRowLastColumn="0"/>
            <w:tcW w:w="1908" w:type="pct"/>
          </w:tcPr>
          <w:p w14:paraId="2563310E" w14:textId="77777777" w:rsidR="00194CFA" w:rsidRPr="00573736" w:rsidRDefault="00194CFA" w:rsidP="001B2810">
            <w:r w:rsidRPr="00573736">
              <w:lastRenderedPageBreak/>
              <w:t>Early years development</w:t>
            </w:r>
            <w:r>
              <w:t xml:space="preserve">: </w:t>
            </w:r>
            <w:r w:rsidRPr="00573736">
              <w:t>Supporting families with children to develop and thrive.</w:t>
            </w:r>
          </w:p>
        </w:tc>
        <w:tc>
          <w:tcPr>
            <w:tcW w:w="3092" w:type="pct"/>
          </w:tcPr>
          <w:p w14:paraId="695D9AFC" w14:textId="77777777" w:rsidR="00194CFA" w:rsidRPr="00573736" w:rsidRDefault="00194CFA" w:rsidP="001B2810">
            <w:pPr>
              <w:cnfStyle w:val="000000000000" w:firstRow="0" w:lastRow="0" w:firstColumn="0" w:lastColumn="0" w:oddVBand="0" w:evenVBand="0" w:oddHBand="0" w:evenHBand="0" w:firstRowFirstColumn="0" w:firstRowLastColumn="0" w:lastRowFirstColumn="0" w:lastRowLastColumn="0"/>
            </w:pPr>
            <w:r w:rsidRPr="00573736">
              <w:t xml:space="preserve">1. Access to toys and equipment </w:t>
            </w:r>
          </w:p>
          <w:p w14:paraId="470F9887" w14:textId="77777777" w:rsidR="00194CFA" w:rsidRPr="00573736" w:rsidRDefault="00194CFA" w:rsidP="001B2810">
            <w:pPr>
              <w:cnfStyle w:val="000000000000" w:firstRow="0" w:lastRow="0" w:firstColumn="0" w:lastColumn="0" w:oddVBand="0" w:evenVBand="0" w:oddHBand="0" w:evenHBand="0" w:firstRowFirstColumn="0" w:firstRowLastColumn="0" w:lastRowFirstColumn="0" w:lastRowLastColumn="0"/>
            </w:pPr>
            <w:r w:rsidRPr="00573736">
              <w:t>2. Early learning and care</w:t>
            </w:r>
          </w:p>
          <w:p w14:paraId="3C5B4ADC" w14:textId="77777777" w:rsidR="00194CFA" w:rsidRPr="00573736" w:rsidRDefault="00194CFA" w:rsidP="001B2810">
            <w:pPr>
              <w:cnfStyle w:val="000000000000" w:firstRow="0" w:lastRow="0" w:firstColumn="0" w:lastColumn="0" w:oddVBand="0" w:evenVBand="0" w:oddHBand="0" w:evenHBand="0" w:firstRowFirstColumn="0" w:firstRowLastColumn="0" w:lastRowFirstColumn="0" w:lastRowLastColumn="0"/>
            </w:pPr>
            <w:r w:rsidRPr="00573736">
              <w:t>3. Parent education and family health</w:t>
            </w:r>
          </w:p>
          <w:p w14:paraId="1553AF45" w14:textId="77777777" w:rsidR="00194CFA" w:rsidRPr="00573736" w:rsidRDefault="00194CFA" w:rsidP="001B2810">
            <w:pPr>
              <w:cnfStyle w:val="000000000000" w:firstRow="0" w:lastRow="0" w:firstColumn="0" w:lastColumn="0" w:oddVBand="0" w:evenVBand="0" w:oddHBand="0" w:evenHBand="0" w:firstRowFirstColumn="0" w:firstRowLastColumn="0" w:lastRowFirstColumn="0" w:lastRowLastColumn="0"/>
            </w:pPr>
            <w:r w:rsidRPr="00573736">
              <w:t>4. Delivery of language and literacy programs</w:t>
            </w:r>
          </w:p>
        </w:tc>
      </w:tr>
      <w:tr w:rsidR="00194CFA" w:rsidRPr="00573736" w14:paraId="327FFD06" w14:textId="77777777" w:rsidTr="00D23EF6">
        <w:tc>
          <w:tcPr>
            <w:cnfStyle w:val="001000000000" w:firstRow="0" w:lastRow="0" w:firstColumn="1" w:lastColumn="0" w:oddVBand="0" w:evenVBand="0" w:oddHBand="0" w:evenHBand="0" w:firstRowFirstColumn="0" w:firstRowLastColumn="0" w:lastRowFirstColumn="0" w:lastRowLastColumn="0"/>
            <w:tcW w:w="1908" w:type="pct"/>
          </w:tcPr>
          <w:p w14:paraId="753FD689" w14:textId="77777777" w:rsidR="00194CFA" w:rsidRPr="00573736" w:rsidRDefault="00194CFA" w:rsidP="001B2810">
            <w:r w:rsidRPr="00573736">
              <w:t>Waste and resource management</w:t>
            </w:r>
            <w:r>
              <w:t xml:space="preserve">: </w:t>
            </w:r>
            <w:r w:rsidRPr="00573736">
              <w:t>Repurposing, recycling or disposing of waste and reducing resource waste in the municipality.</w:t>
            </w:r>
          </w:p>
        </w:tc>
        <w:tc>
          <w:tcPr>
            <w:tcW w:w="3092" w:type="pct"/>
          </w:tcPr>
          <w:p w14:paraId="2D164A3F" w14:textId="77777777" w:rsidR="00194CFA" w:rsidRPr="00573736" w:rsidRDefault="00194CFA" w:rsidP="001B2810">
            <w:pPr>
              <w:cnfStyle w:val="000000000000" w:firstRow="0" w:lastRow="0" w:firstColumn="0" w:lastColumn="0" w:oddVBand="0" w:evenVBand="0" w:oddHBand="0" w:evenHBand="0" w:firstRowFirstColumn="0" w:firstRowLastColumn="0" w:lastRowFirstColumn="0" w:lastRowLastColumn="0"/>
            </w:pPr>
            <w:r w:rsidRPr="00573736">
              <w:t>1. The collection of public waste</w:t>
            </w:r>
          </w:p>
          <w:p w14:paraId="4B2B0BC2" w14:textId="77777777" w:rsidR="00194CFA" w:rsidRPr="00573736" w:rsidRDefault="00194CFA" w:rsidP="001B2810">
            <w:pPr>
              <w:cnfStyle w:val="000000000000" w:firstRow="0" w:lastRow="0" w:firstColumn="0" w:lastColumn="0" w:oddVBand="0" w:evenVBand="0" w:oddHBand="0" w:evenHBand="0" w:firstRowFirstColumn="0" w:firstRowLastColumn="0" w:lastRowFirstColumn="0" w:lastRowLastColumn="0"/>
            </w:pPr>
            <w:r w:rsidRPr="00573736">
              <w:t>2. The collection of waste from ratepayers</w:t>
            </w:r>
          </w:p>
          <w:p w14:paraId="4D6EE625" w14:textId="77777777" w:rsidR="00194CFA" w:rsidRPr="00573736" w:rsidRDefault="00194CFA" w:rsidP="001B2810">
            <w:pPr>
              <w:cnfStyle w:val="000000000000" w:firstRow="0" w:lastRow="0" w:firstColumn="0" w:lastColumn="0" w:oddVBand="0" w:evenVBand="0" w:oddHBand="0" w:evenHBand="0" w:firstRowFirstColumn="0" w:firstRowLastColumn="0" w:lastRowFirstColumn="0" w:lastRowLastColumn="0"/>
            </w:pPr>
            <w:r w:rsidRPr="00573736">
              <w:t>3. The sustainable management of resources</w:t>
            </w:r>
          </w:p>
        </w:tc>
      </w:tr>
      <w:tr w:rsidR="00194CFA" w:rsidRPr="00573736" w14:paraId="005C2253" w14:textId="77777777" w:rsidTr="00D23EF6">
        <w:tc>
          <w:tcPr>
            <w:cnfStyle w:val="001000000000" w:firstRow="0" w:lastRow="0" w:firstColumn="1" w:lastColumn="0" w:oddVBand="0" w:evenVBand="0" w:oddHBand="0" w:evenHBand="0" w:firstRowFirstColumn="0" w:firstRowLastColumn="0" w:lastRowFirstColumn="0" w:lastRowLastColumn="0"/>
            <w:tcW w:w="1908" w:type="pct"/>
          </w:tcPr>
          <w:p w14:paraId="731A9203" w14:textId="77777777" w:rsidR="00194CFA" w:rsidRPr="00573736" w:rsidRDefault="00194CFA" w:rsidP="001B2810">
            <w:r w:rsidRPr="00573736">
              <w:t>Creativity and knowledge</w:t>
            </w:r>
            <w:r>
              <w:t xml:space="preserve">: </w:t>
            </w:r>
            <w:r w:rsidRPr="00573736">
              <w:t>Providing opportunities to create, learn, connect, experience and share.</w:t>
            </w:r>
          </w:p>
        </w:tc>
        <w:tc>
          <w:tcPr>
            <w:tcW w:w="3092" w:type="pct"/>
          </w:tcPr>
          <w:p w14:paraId="5D607E31" w14:textId="77777777" w:rsidR="00194CFA" w:rsidRPr="00573736" w:rsidRDefault="00194CFA" w:rsidP="001B2810">
            <w:pPr>
              <w:cnfStyle w:val="000000000000" w:firstRow="0" w:lastRow="0" w:firstColumn="0" w:lastColumn="0" w:oddVBand="0" w:evenVBand="0" w:oddHBand="0" w:evenHBand="0" w:firstRowFirstColumn="0" w:firstRowLastColumn="0" w:lastRowFirstColumn="0" w:lastRowLastColumn="0"/>
            </w:pPr>
            <w:r w:rsidRPr="00573736">
              <w:t>1. Providing and promoting access to creative opportunities, experiences, knowledge, information and education programs</w:t>
            </w:r>
          </w:p>
          <w:p w14:paraId="59D5F671" w14:textId="77777777" w:rsidR="00194CFA" w:rsidRPr="00573736" w:rsidRDefault="00194CFA" w:rsidP="001B2810">
            <w:pPr>
              <w:cnfStyle w:val="000000000000" w:firstRow="0" w:lastRow="0" w:firstColumn="0" w:lastColumn="0" w:oddVBand="0" w:evenVBand="0" w:oddHBand="0" w:evenHBand="0" w:firstRowFirstColumn="0" w:firstRowLastColumn="0" w:lastRowFirstColumn="0" w:lastRowLastColumn="0"/>
            </w:pPr>
            <w:r w:rsidRPr="00573736">
              <w:t>2. Activating and embedding a culture that values creativity, inquiry and critical thought</w:t>
            </w:r>
          </w:p>
        </w:tc>
      </w:tr>
      <w:tr w:rsidR="00194CFA" w:rsidRPr="00573736" w14:paraId="26A4DFCD" w14:textId="77777777" w:rsidTr="00D23EF6">
        <w:tc>
          <w:tcPr>
            <w:cnfStyle w:val="001000000000" w:firstRow="0" w:lastRow="0" w:firstColumn="1" w:lastColumn="0" w:oddVBand="0" w:evenVBand="0" w:oddHBand="0" w:evenHBand="0" w:firstRowFirstColumn="0" w:firstRowLastColumn="0" w:lastRowFirstColumn="0" w:lastRowLastColumn="0"/>
            <w:tcW w:w="1908" w:type="pct"/>
          </w:tcPr>
          <w:p w14:paraId="699D7263" w14:textId="77777777" w:rsidR="00194CFA" w:rsidRPr="00573736" w:rsidRDefault="00194CFA" w:rsidP="001B2810">
            <w:r w:rsidRPr="00573736">
              <w:t>Movement and traffic</w:t>
            </w:r>
            <w:r>
              <w:t xml:space="preserve">: </w:t>
            </w:r>
            <w:r w:rsidRPr="00573736">
              <w:t>Facilitating movement into, around and out of the municipality.</w:t>
            </w:r>
          </w:p>
        </w:tc>
        <w:tc>
          <w:tcPr>
            <w:tcW w:w="3092" w:type="pct"/>
          </w:tcPr>
          <w:p w14:paraId="583A2E8F" w14:textId="77777777" w:rsidR="00194CFA" w:rsidRPr="00573736" w:rsidRDefault="00194CFA" w:rsidP="001B2810">
            <w:pPr>
              <w:cnfStyle w:val="000000000000" w:firstRow="0" w:lastRow="0" w:firstColumn="0" w:lastColumn="0" w:oddVBand="0" w:evenVBand="0" w:oddHBand="0" w:evenHBand="0" w:firstRowFirstColumn="0" w:firstRowLastColumn="0" w:lastRowFirstColumn="0" w:lastRowLastColumn="0"/>
            </w:pPr>
            <w:r w:rsidRPr="00573736">
              <w:t>1. Advising and responding to varied transport needs</w:t>
            </w:r>
          </w:p>
          <w:p w14:paraId="4B191012" w14:textId="77777777" w:rsidR="00194CFA" w:rsidRPr="00573736" w:rsidRDefault="00194CFA" w:rsidP="001B2810">
            <w:pPr>
              <w:cnfStyle w:val="000000000000" w:firstRow="0" w:lastRow="0" w:firstColumn="0" w:lastColumn="0" w:oddVBand="0" w:evenVBand="0" w:oddHBand="0" w:evenHBand="0" w:firstRowFirstColumn="0" w:firstRowLastColumn="0" w:lastRowFirstColumn="0" w:lastRowLastColumn="0"/>
            </w:pPr>
            <w:r w:rsidRPr="00573736">
              <w:t>2. Enabling access through regulation and compliance</w:t>
            </w:r>
          </w:p>
          <w:p w14:paraId="1B8A6080" w14:textId="77777777" w:rsidR="00194CFA" w:rsidRPr="00573736" w:rsidRDefault="00194CFA" w:rsidP="001B2810">
            <w:pPr>
              <w:cnfStyle w:val="000000000000" w:firstRow="0" w:lastRow="0" w:firstColumn="0" w:lastColumn="0" w:oddVBand="0" w:evenVBand="0" w:oddHBand="0" w:evenHBand="0" w:firstRowFirstColumn="0" w:firstRowLastColumn="0" w:lastRowFirstColumn="0" w:lastRowLastColumn="0"/>
            </w:pPr>
            <w:r w:rsidRPr="00573736">
              <w:t>3. Providing and maintaining movement infrastructure</w:t>
            </w:r>
          </w:p>
        </w:tc>
      </w:tr>
      <w:tr w:rsidR="00194CFA" w:rsidRPr="00573736" w14:paraId="033F2638" w14:textId="77777777" w:rsidTr="00D23EF6">
        <w:tc>
          <w:tcPr>
            <w:cnfStyle w:val="001000000000" w:firstRow="0" w:lastRow="0" w:firstColumn="1" w:lastColumn="0" w:oddVBand="0" w:evenVBand="0" w:oddHBand="0" w:evenHBand="0" w:firstRowFirstColumn="0" w:firstRowLastColumn="0" w:lastRowFirstColumn="0" w:lastRowLastColumn="0"/>
            <w:tcW w:w="1908" w:type="pct"/>
          </w:tcPr>
          <w:p w14:paraId="1E2A7206" w14:textId="77777777" w:rsidR="00194CFA" w:rsidRPr="00573736" w:rsidRDefault="00194CFA" w:rsidP="001B2810">
            <w:r w:rsidRPr="00573736">
              <w:t>Wellbeing and leisure</w:t>
            </w:r>
            <w:r>
              <w:t xml:space="preserve">: </w:t>
            </w:r>
            <w:r w:rsidRPr="00573736">
              <w:t>Encouraging people to be healthy and active.</w:t>
            </w:r>
          </w:p>
        </w:tc>
        <w:tc>
          <w:tcPr>
            <w:tcW w:w="3092" w:type="pct"/>
          </w:tcPr>
          <w:p w14:paraId="5D650CA5" w14:textId="77777777" w:rsidR="00194CFA" w:rsidRPr="00573736" w:rsidRDefault="00194CFA" w:rsidP="001B2810">
            <w:pPr>
              <w:cnfStyle w:val="000000000000" w:firstRow="0" w:lastRow="0" w:firstColumn="0" w:lastColumn="0" w:oddVBand="0" w:evenVBand="0" w:oddHBand="0" w:evenHBand="0" w:firstRowFirstColumn="0" w:firstRowLastColumn="0" w:lastRowFirstColumn="0" w:lastRowLastColumn="0"/>
            </w:pPr>
            <w:r w:rsidRPr="00573736">
              <w:t>1. Planning, funding and delivering wellbeing programs and events</w:t>
            </w:r>
          </w:p>
          <w:p w14:paraId="08A30630" w14:textId="77777777" w:rsidR="00194CFA" w:rsidRPr="00573736" w:rsidRDefault="00194CFA" w:rsidP="001B2810">
            <w:pPr>
              <w:cnfStyle w:val="000000000000" w:firstRow="0" w:lastRow="0" w:firstColumn="0" w:lastColumn="0" w:oddVBand="0" w:evenVBand="0" w:oddHBand="0" w:evenHBand="0" w:firstRowFirstColumn="0" w:firstRowLastColumn="0" w:lastRowFirstColumn="0" w:lastRowLastColumn="0"/>
            </w:pPr>
            <w:r w:rsidRPr="00573736">
              <w:t>2. Producing and distributing healthy living information and advice</w:t>
            </w:r>
          </w:p>
          <w:p w14:paraId="713116A8" w14:textId="77777777" w:rsidR="00194CFA" w:rsidRPr="00573736" w:rsidRDefault="00194CFA" w:rsidP="001B2810">
            <w:pPr>
              <w:cnfStyle w:val="000000000000" w:firstRow="0" w:lastRow="0" w:firstColumn="0" w:lastColumn="0" w:oddVBand="0" w:evenVBand="0" w:oddHBand="0" w:evenHBand="0" w:firstRowFirstColumn="0" w:firstRowLastColumn="0" w:lastRowFirstColumn="0" w:lastRowLastColumn="0"/>
            </w:pPr>
            <w:r w:rsidRPr="00573736">
              <w:t xml:space="preserve">3. Providing, maintaining and managing access to recreation facilities </w:t>
            </w:r>
            <w:r w:rsidRPr="00573736">
              <w:br/>
              <w:t>and open space infrastructure</w:t>
            </w:r>
          </w:p>
        </w:tc>
      </w:tr>
    </w:tbl>
    <w:p w14:paraId="16AEC03F" w14:textId="132574EC" w:rsidR="00194CFA" w:rsidRDefault="00194CFA" w:rsidP="00194CFA">
      <w:pPr>
        <w:pStyle w:val="Heading1"/>
        <w:rPr>
          <w:rFonts w:hint="eastAsia"/>
        </w:rPr>
      </w:pPr>
      <w:bookmarkStart w:id="142" w:name="_Toc118967541"/>
      <w:bookmarkStart w:id="143" w:name="_Toc118993346"/>
      <w:r>
        <w:t>Sustainable development goals</w:t>
      </w:r>
      <w:bookmarkEnd w:id="142"/>
      <w:bookmarkEnd w:id="143"/>
    </w:p>
    <w:p w14:paraId="4EBE8F92" w14:textId="735D95E4" w:rsidR="00194CFA" w:rsidRDefault="00194CFA" w:rsidP="00194CFA">
      <w:r>
        <w:t>In 2015, the Australian Government, together with all United Nations member states, committed to an overarching framework for global development, titled Transforming Our World: The 2030 Agenda for Sustainable Development. It sets out 17 ambitious goals supported by 169 targets and 231 indicators designed to measure progress at a national level.</w:t>
      </w:r>
    </w:p>
    <w:p w14:paraId="7F96B67E" w14:textId="77777777" w:rsidR="00194CFA" w:rsidRDefault="00194CFA" w:rsidP="00194CFA">
      <w:r>
        <w:t>Action on the Sustainable Development Goals (SDGs) is primarily directed at a national level. However, at the City of Melbourne, we recognise all levels of government must play a role to create change.</w:t>
      </w:r>
    </w:p>
    <w:p w14:paraId="6332314A" w14:textId="29C29570" w:rsidR="00194CFA" w:rsidRDefault="00194CFA" w:rsidP="00194CFA">
      <w:r>
        <w:t>Recognising the role a global city like Melbourne has in helping achieve the SDGs, we have reflected in this document how each of the major initiatives the Council is delivering on as part of the Council Plan 2021–25 relate to particular SDG targets.</w:t>
      </w:r>
    </w:p>
    <w:p w14:paraId="1799CD76" w14:textId="125ABD69" w:rsidR="00194CFA" w:rsidRDefault="00194CFA" w:rsidP="00194CFA">
      <w:r>
        <w:t xml:space="preserve">Separately, in a first for Australia, the City of Melbourne has conducted a Voluntary Local Review of Melbourne’s progress against the SDGs. For more information about this, see </w:t>
      </w:r>
      <w:hyperlink r:id="rId14" w:history="1">
        <w:r w:rsidRPr="00194CFA">
          <w:rPr>
            <w:rStyle w:val="Hyperlink"/>
          </w:rPr>
          <w:t>melbourne.vic.gov.au/sdg</w:t>
        </w:r>
      </w:hyperlink>
      <w:r w:rsidR="00A57AA5">
        <w:rPr>
          <w:rStyle w:val="FootnoteReference"/>
          <w:color w:val="0000FF"/>
          <w:u w:val="single"/>
        </w:rPr>
        <w:footnoteReference w:id="3"/>
      </w:r>
    </w:p>
    <w:p w14:paraId="026BD8B9" w14:textId="0D387C3E" w:rsidR="00194CFA" w:rsidRDefault="00194CFA" w:rsidP="00194CFA">
      <w:r>
        <w:t>1. No poverty</w:t>
      </w:r>
    </w:p>
    <w:p w14:paraId="65F34D73" w14:textId="77C2A9C8" w:rsidR="00194CFA" w:rsidRDefault="00194CFA" w:rsidP="00194CFA">
      <w:r>
        <w:t>2. Zero hunber</w:t>
      </w:r>
    </w:p>
    <w:p w14:paraId="7E65F52A" w14:textId="5F658CBA" w:rsidR="00194CFA" w:rsidRDefault="00194CFA" w:rsidP="00194CFA">
      <w:r>
        <w:t>3. Good health and well-being</w:t>
      </w:r>
    </w:p>
    <w:p w14:paraId="685B99E1" w14:textId="3311123E" w:rsidR="00263B54" w:rsidRDefault="00194CFA" w:rsidP="00263B54">
      <w:r>
        <w:t>4. Quality education</w:t>
      </w:r>
    </w:p>
    <w:p w14:paraId="30F592B7" w14:textId="2B47A19D" w:rsidR="00194CFA" w:rsidRDefault="00194CFA" w:rsidP="00263B54">
      <w:r>
        <w:lastRenderedPageBreak/>
        <w:t>5. Gender equality</w:t>
      </w:r>
    </w:p>
    <w:p w14:paraId="760FD0E9" w14:textId="35370D09" w:rsidR="00194CFA" w:rsidRDefault="00194CFA" w:rsidP="00263B54">
      <w:r>
        <w:t>6. Clean water and sanitisation</w:t>
      </w:r>
    </w:p>
    <w:p w14:paraId="5AFE2614" w14:textId="4AD61798" w:rsidR="00194CFA" w:rsidRDefault="00194CFA" w:rsidP="00263B54">
      <w:r>
        <w:t>7. Affordable and clean energy</w:t>
      </w:r>
    </w:p>
    <w:p w14:paraId="12540281" w14:textId="5885798B" w:rsidR="00194CFA" w:rsidRDefault="00194CFA" w:rsidP="00263B54">
      <w:r>
        <w:t>8. Decent work and economic growth</w:t>
      </w:r>
    </w:p>
    <w:p w14:paraId="1394AE81" w14:textId="5F9CF44F" w:rsidR="00194CFA" w:rsidRDefault="00194CFA" w:rsidP="00263B54">
      <w:r>
        <w:t>9. Industry, innovation and infrastructure</w:t>
      </w:r>
    </w:p>
    <w:p w14:paraId="22063841" w14:textId="09199E76" w:rsidR="00194CFA" w:rsidRDefault="00194CFA" w:rsidP="00263B54">
      <w:r>
        <w:t>10. Reduced inequalities</w:t>
      </w:r>
    </w:p>
    <w:p w14:paraId="36E0B756" w14:textId="05579E4B" w:rsidR="00194CFA" w:rsidRDefault="00194CFA" w:rsidP="00263B54">
      <w:r>
        <w:t>11. sustainable cities and communities</w:t>
      </w:r>
    </w:p>
    <w:p w14:paraId="0D604F28" w14:textId="5A9A4A4D" w:rsidR="00194CFA" w:rsidRDefault="00194CFA" w:rsidP="00263B54">
      <w:r>
        <w:t>12. Responsible consumption and production</w:t>
      </w:r>
    </w:p>
    <w:p w14:paraId="6C215B8A" w14:textId="404310C3" w:rsidR="00194CFA" w:rsidRDefault="00194CFA" w:rsidP="00263B54">
      <w:r>
        <w:t>13 Climate action</w:t>
      </w:r>
    </w:p>
    <w:p w14:paraId="67E6E6DF" w14:textId="06FC4759" w:rsidR="00194CFA" w:rsidRDefault="00194CFA" w:rsidP="00263B54">
      <w:r>
        <w:t>14. Life below water</w:t>
      </w:r>
    </w:p>
    <w:p w14:paraId="1749CB85" w14:textId="2F0363B4" w:rsidR="00194CFA" w:rsidRDefault="00194CFA" w:rsidP="00263B54">
      <w:r>
        <w:t>15 Life on land</w:t>
      </w:r>
    </w:p>
    <w:p w14:paraId="3014CFA0" w14:textId="67D743B2" w:rsidR="00194CFA" w:rsidRDefault="00194CFA" w:rsidP="00263B54">
      <w:r>
        <w:t>16. Peace justice and strong institutions</w:t>
      </w:r>
    </w:p>
    <w:p w14:paraId="484CFCD3" w14:textId="34FB7C8E" w:rsidR="00194CFA" w:rsidRDefault="00194CFA" w:rsidP="00263B54">
      <w:r>
        <w:t>17. Partnerships for the goals</w:t>
      </w:r>
    </w:p>
    <w:p w14:paraId="2EE615C0" w14:textId="31CB7CD3" w:rsidR="00194CFA" w:rsidRDefault="00194CFA" w:rsidP="00263B54">
      <w:r w:rsidRPr="00194CFA">
        <w:t>Source: The United Nations Sustainable Development Goals</w:t>
      </w:r>
    </w:p>
    <w:p w14:paraId="155CC86A" w14:textId="71875F34" w:rsidR="00194CFA" w:rsidRDefault="005F15C6" w:rsidP="00194CFA">
      <w:pPr>
        <w:pStyle w:val="Heading1"/>
        <w:rPr>
          <w:rFonts w:hint="eastAsia"/>
        </w:rPr>
      </w:pPr>
      <w:bookmarkStart w:id="144" w:name="_Toc118967542"/>
      <w:bookmarkStart w:id="145" w:name="_Toc118993347"/>
      <w:r>
        <w:t>S</w:t>
      </w:r>
      <w:r w:rsidR="00194CFA">
        <w:t>ustainability</w:t>
      </w:r>
      <w:bookmarkEnd w:id="144"/>
      <w:bookmarkEnd w:id="145"/>
    </w:p>
    <w:p w14:paraId="309579D3" w14:textId="2C4B36C2" w:rsidR="00194CFA" w:rsidRDefault="00194CFA" w:rsidP="00194CFA">
      <w:r>
        <w:t>Sustainability is at the heart of our community’s vision for Melbourne. We pride ourselves on being a sustainability leader, setting ambitious goals for our organisation and the community to preserve and improve the city we love.</w:t>
      </w:r>
    </w:p>
    <w:p w14:paraId="56F6F86A" w14:textId="371A1D96" w:rsidR="00194CFA" w:rsidRDefault="00194CFA" w:rsidP="00194CFA">
      <w:r>
        <w:t>City of Melbourne faces many challenges, from climate change to population growth, changing demographics and economic volatility. These challenges have prompted us to look at new ways to respond while growing Melbourne’s position as one of the world’s most liveable cities.</w:t>
      </w:r>
    </w:p>
    <w:p w14:paraId="5F092EE3" w14:textId="5C808093" w:rsidR="00194CFA" w:rsidRDefault="00194CFA" w:rsidP="00194CFA">
      <w:r>
        <w:t>We are tackling these challenges in partnership with our community. Sharing responsibility for building and maintaining a healthy and resilient environment into the future. Our Future Melbourne goals, and health and wellbeing priorities outline the critical issues we need to focus on to address our sustainability challenges and aspirations.</w:t>
      </w:r>
    </w:p>
    <w:p w14:paraId="70EB354D" w14:textId="77777777" w:rsidR="00194CFA" w:rsidRDefault="00194CFA" w:rsidP="00194CFA">
      <w:pPr>
        <w:pStyle w:val="Heading3"/>
        <w:rPr>
          <w:rFonts w:hint="eastAsia"/>
        </w:rPr>
      </w:pPr>
      <w:bookmarkStart w:id="146" w:name="_Toc118967543"/>
      <w:r>
        <w:t>Environmental sustainability</w:t>
      </w:r>
      <w:bookmarkEnd w:id="146"/>
    </w:p>
    <w:p w14:paraId="3FDE270F" w14:textId="1193794C" w:rsidR="00194CFA" w:rsidRDefault="00194CFA" w:rsidP="00194CFA">
      <w:r>
        <w:t>More information on our commitment to environmental sustainability can be found in the ‘Performance against our measures’ section – a city that cares for its environment and in ‘our organisation’ – our environmental performance.</w:t>
      </w:r>
    </w:p>
    <w:p w14:paraId="61A10B2F" w14:textId="5A512382" w:rsidR="00194CFA" w:rsidRDefault="00194CFA">
      <w:pPr>
        <w:spacing w:before="0" w:after="0"/>
      </w:pPr>
      <w:r>
        <w:br w:type="page"/>
      </w:r>
    </w:p>
    <w:p w14:paraId="387F0903" w14:textId="2DC6CEB5" w:rsidR="00194CFA" w:rsidRDefault="00194CFA" w:rsidP="00194CFA">
      <w:pPr>
        <w:pStyle w:val="Heading1"/>
        <w:rPr>
          <w:rFonts w:hint="eastAsia"/>
        </w:rPr>
      </w:pPr>
      <w:bookmarkStart w:id="147" w:name="_Toc118967544"/>
      <w:bookmarkStart w:id="148" w:name="_Toc118993348"/>
      <w:r>
        <w:rPr>
          <w:rFonts w:hint="eastAsia"/>
        </w:rPr>
        <w:lastRenderedPageBreak/>
        <w:t xml:space="preserve">Our </w:t>
      </w:r>
      <w:r>
        <w:t>council</w:t>
      </w:r>
      <w:bookmarkEnd w:id="147"/>
      <w:bookmarkEnd w:id="148"/>
    </w:p>
    <w:p w14:paraId="7C5D7106" w14:textId="77777777" w:rsidR="00194CFA" w:rsidRDefault="00194CFA" w:rsidP="00194CFA">
      <w:pPr>
        <w:pStyle w:val="Heading2"/>
        <w:rPr>
          <w:rFonts w:hint="eastAsia"/>
        </w:rPr>
      </w:pPr>
      <w:bookmarkStart w:id="149" w:name="_Toc118967545"/>
      <w:r>
        <w:t>Council governance</w:t>
      </w:r>
      <w:bookmarkEnd w:id="149"/>
    </w:p>
    <w:p w14:paraId="27C5E991" w14:textId="77777777" w:rsidR="00194CFA" w:rsidRDefault="00194CFA" w:rsidP="00194CFA">
      <w:r>
        <w:t>Statutory responsibility for local government lies with each Australian state or territory. An Act of each State Parliament specifies local government powers, duties and functions.</w:t>
      </w:r>
    </w:p>
    <w:p w14:paraId="6E9E3936" w14:textId="064B2B8C" w:rsidR="00194CFA" w:rsidRDefault="00194CFA" w:rsidP="00194CFA">
      <w:r>
        <w:t xml:space="preserve">In Victoria, the legal basis for councils is established under the Constitution Act 1975, the Local Government Act 1989 and the </w:t>
      </w:r>
      <w:r w:rsidR="002D2AA9" w:rsidRPr="002D2AA9">
        <w:rPr>
          <w:i/>
        </w:rPr>
        <w:t>Local Government Act 2020</w:t>
      </w:r>
      <w:r>
        <w:t>.</w:t>
      </w:r>
    </w:p>
    <w:p w14:paraId="4705CF24" w14:textId="7EC0EADE" w:rsidR="00194CFA" w:rsidRDefault="00365A2B" w:rsidP="00194CFA">
      <w:r>
        <w:rPr>
          <w:noProof/>
          <w:lang w:eastAsia="en-AU"/>
        </w:rPr>
        <w:drawing>
          <wp:inline distT="0" distB="0" distL="0" distR="0" wp14:anchorId="49FF4D5F" wp14:editId="502739A9">
            <wp:extent cx="6228947" cy="3438525"/>
            <wp:effectExtent l="0" t="0" r="635" b="0"/>
            <wp:docPr id="57" name="image189.png" descr="Photo of councillors. Left to right: Cr Dr Olivia Ball, Cr Kevin Louey, Cr Roshena Campbell, Cr Jamal Hakim, Deputy Lord Mayor Nicholas Reece, Cr Davydd Griffiths, Lord Mayor Sally Capp, Cr Rohan Leppert, Cr Philip Le Liu, Cr Elizabeth Mary Doidge and Cr Jason C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89.png" descr="Photo of councillors. Left to right: Cr Dr Olivia Ball, Cr Kevin Louey, Cr Roshena Campbell, Cr Jamal Hakim, Deputy Lord Mayor Nicholas Reece, Cr Davydd Griffiths, Lord Mayor Sally Capp, Cr Rohan Leppert, Cr Philip Le Liu, Cr Elizabeth Mary Doidge and Cr Jason Cha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8947" cy="3438525"/>
                    </a:xfrm>
                    <a:prstGeom prst="rect">
                      <a:avLst/>
                    </a:prstGeom>
                  </pic:spPr>
                </pic:pic>
              </a:graphicData>
            </a:graphic>
          </wp:inline>
        </w:drawing>
      </w:r>
    </w:p>
    <w:p w14:paraId="2D2ED5C5" w14:textId="00489B72" w:rsidR="00194CFA" w:rsidRDefault="00194CFA" w:rsidP="00194CFA">
      <w:r>
        <w:t>Left to right: Cr Dr Olivia Ball, Cr Kevin Louey, Cr Roshena Campbell, Cr Jamal Hakim, Deputy Lord Mayor Nicholas Reece,</w:t>
      </w:r>
      <w:r w:rsidR="00335F48">
        <w:t xml:space="preserve"> </w:t>
      </w:r>
      <w:r>
        <w:t>Cr Davydd Griffiths, Lord Mayor Sally Capp, Cr Rohan Leppert, Cr Philip Le Liu, Cr Elizabeth Mary Doidge and Cr Jason Chang</w:t>
      </w:r>
    </w:p>
    <w:p w14:paraId="0B38736F" w14:textId="77777777" w:rsidR="00194CFA" w:rsidRDefault="00194CFA" w:rsidP="00194CFA">
      <w:r>
        <w:t>The Melbourne City Council comprises a Lord Mayor and Deputy Lord Mayor, and nine councillors.</w:t>
      </w:r>
    </w:p>
    <w:p w14:paraId="0FB1196E" w14:textId="77777777" w:rsidR="00194CFA" w:rsidRDefault="00194CFA" w:rsidP="00194CFA">
      <w:r>
        <w:t>Under the provisions of the City of Melbourne Act 2001:</w:t>
      </w:r>
    </w:p>
    <w:p w14:paraId="18295BF8" w14:textId="77777777" w:rsidR="00194CFA" w:rsidRDefault="00194CFA" w:rsidP="00365A2B">
      <w:pPr>
        <w:pStyle w:val="ListBullet"/>
      </w:pPr>
      <w:r>
        <w:t>Melbourne is a single ward and councillors represent residents and ratepayers across all of the city.</w:t>
      </w:r>
    </w:p>
    <w:p w14:paraId="05B9E5C1" w14:textId="77777777" w:rsidR="00194CFA" w:rsidRDefault="00194CFA" w:rsidP="00365A2B">
      <w:pPr>
        <w:pStyle w:val="ListBullet"/>
      </w:pPr>
      <w:r>
        <w:t>The leadership team (Lord Mayor and Deputy Lord Mayor) is elected separately from councillors.</w:t>
      </w:r>
    </w:p>
    <w:p w14:paraId="47AFDA7B" w14:textId="77777777" w:rsidR="00194CFA" w:rsidRDefault="00194CFA" w:rsidP="00365A2B">
      <w:pPr>
        <w:pStyle w:val="ListBullet"/>
      </w:pPr>
      <w:r>
        <w:t>The preferential voting system is used to elect the leadership team, and proportional representation is used to elect councillors.</w:t>
      </w:r>
    </w:p>
    <w:p w14:paraId="405D7175" w14:textId="77777777" w:rsidR="00194CFA" w:rsidRDefault="00194CFA" w:rsidP="00194CFA">
      <w:r>
        <w:t>The Melbourne City Council elections were held in October 2020. Sally Capp was re-elected as Lord Mayor, and Nicholas Reece was elected as Deputy Lord Mayor. They, along with Dr Olivia Ball, Roshena Campbell, Jason Chang, Elizabeth Mary Doidge, Davydd Griffiths, Jamal Hakim, Philip Le Liu, Rohan Leppert and Kevin Louey, were sworn in on Tuesday 10 November 2020.</w:t>
      </w:r>
    </w:p>
    <w:p w14:paraId="4B60A150" w14:textId="4D6F6CD9" w:rsidR="00194CFA" w:rsidRDefault="00194CFA" w:rsidP="00194CFA">
      <w:r>
        <w:t xml:space="preserve">More information about local government elections is available from the Victorian Electoral Commission at website at </w:t>
      </w:r>
      <w:hyperlink r:id="rId16" w:history="1">
        <w:r w:rsidRPr="008E3951">
          <w:rPr>
            <w:rStyle w:val="Hyperlink"/>
          </w:rPr>
          <w:t>vec.vic.gov.au</w:t>
        </w:r>
      </w:hyperlink>
      <w:r w:rsidR="00A57AA5">
        <w:rPr>
          <w:rStyle w:val="FootnoteReference"/>
          <w:color w:val="0000FF"/>
          <w:u w:val="single"/>
        </w:rPr>
        <w:footnoteReference w:id="4"/>
      </w:r>
    </w:p>
    <w:p w14:paraId="4AAB7473" w14:textId="77777777" w:rsidR="00194CFA" w:rsidRDefault="00194CFA" w:rsidP="00365A2B">
      <w:pPr>
        <w:pStyle w:val="Heading3"/>
        <w:rPr>
          <w:rFonts w:hint="eastAsia"/>
        </w:rPr>
      </w:pPr>
      <w:bookmarkStart w:id="150" w:name="_Toc118967546"/>
      <w:r>
        <w:t>Councillor conduct</w:t>
      </w:r>
      <w:bookmarkEnd w:id="150"/>
    </w:p>
    <w:p w14:paraId="2E9F2B62" w14:textId="7C88BB6B" w:rsidR="00194CFA" w:rsidRDefault="00194CFA" w:rsidP="00194CFA">
      <w:r>
        <w:t xml:space="preserve">The City of Melbourne’s Councillor Code of Conduct outlines the role of the Council. In addition, it provides an overview of councillor responsibilities under the </w:t>
      </w:r>
      <w:r w:rsidR="002D2AA9" w:rsidRPr="002D2AA9">
        <w:rPr>
          <w:i/>
        </w:rPr>
        <w:t>Local Government Act 2020</w:t>
      </w:r>
      <w:r>
        <w:t xml:space="preserve"> and Local Government (Governance and Integrity) Regulations 2020.</w:t>
      </w:r>
    </w:p>
    <w:p w14:paraId="2B500CA5" w14:textId="77777777" w:rsidR="00194CFA" w:rsidRDefault="00194CFA" w:rsidP="00194CFA">
      <w:r>
        <w:lastRenderedPageBreak/>
        <w:t>The code includes four mandatory standards, values and behaviours, specific councillor conduct obligations and dispute resolution options and processes.</w:t>
      </w:r>
    </w:p>
    <w:p w14:paraId="3901D8B4" w14:textId="77777777" w:rsidR="00194CFA" w:rsidRDefault="00194CFA" w:rsidP="00194CFA">
      <w:r>
        <w:t>A revised Councillor Code of Conduct was adopted by Council on 15 December 2020. Councillors receive</w:t>
      </w:r>
    </w:p>
    <w:p w14:paraId="16E3452A" w14:textId="77777777" w:rsidR="00194CFA" w:rsidRDefault="00194CFA" w:rsidP="00194CFA">
      <w:r>
        <w:t>communication and advice from the City of Melbourne and the Victorian Government with updated information and guidance on conduct matters.</w:t>
      </w:r>
    </w:p>
    <w:p w14:paraId="469B3901" w14:textId="77777777" w:rsidR="00365A2B" w:rsidRDefault="00365A2B" w:rsidP="00365A2B">
      <w:pPr>
        <w:pStyle w:val="Heading3"/>
        <w:rPr>
          <w:rFonts w:hint="eastAsia"/>
        </w:rPr>
      </w:pPr>
      <w:bookmarkStart w:id="151" w:name="_Toc118967547"/>
      <w:r>
        <w:t>Council decisions</w:t>
      </w:r>
      <w:bookmarkEnd w:id="151"/>
    </w:p>
    <w:p w14:paraId="4BE6C6E3" w14:textId="1F4057F2" w:rsidR="00365A2B" w:rsidRDefault="00365A2B" w:rsidP="00365A2B">
      <w:r>
        <w:t>Councillors make decisions at Council meetings and Committee meetings (to which the Council delegates certain powers). Future Melbourne Committee meeting decisions are subject to a ‘referral notice process’.</w:t>
      </w:r>
    </w:p>
    <w:p w14:paraId="6F68BF0A" w14:textId="77777777" w:rsidR="00365A2B" w:rsidRDefault="00365A2B" w:rsidP="00365A2B">
      <w:r>
        <w:t>Where fewer than six committee members vote in favour of a motion, or the Chair uses their casting vote, members have the option of referring the matter to the next Council meeting for decision.</w:t>
      </w:r>
    </w:p>
    <w:p w14:paraId="6375558B" w14:textId="77777777" w:rsidR="00365A2B" w:rsidRDefault="00365A2B" w:rsidP="00365A2B">
      <w:pPr>
        <w:pStyle w:val="Heading3"/>
        <w:rPr>
          <w:rFonts w:hint="eastAsia"/>
        </w:rPr>
      </w:pPr>
      <w:bookmarkStart w:id="152" w:name="_Toc118967548"/>
      <w:r>
        <w:t>Delegations</w:t>
      </w:r>
      <w:bookmarkEnd w:id="152"/>
    </w:p>
    <w:p w14:paraId="275F951B" w14:textId="6CC6427F" w:rsidR="00365A2B" w:rsidRDefault="00365A2B" w:rsidP="00365A2B">
      <w:r>
        <w:t xml:space="preserve">Melbourne City Council’s powers under the </w:t>
      </w:r>
      <w:r w:rsidR="002D2AA9" w:rsidRPr="002D2AA9">
        <w:rPr>
          <w:i/>
        </w:rPr>
        <w:t>Local Government Act 2020</w:t>
      </w:r>
      <w:r>
        <w:t xml:space="preserve"> or any other Act may be delegated to a committee or Council, the CEO or individual staff, or sub-delegated to a City of Melbourne officer by the CEO.</w:t>
      </w:r>
    </w:p>
    <w:p w14:paraId="18E7FDF5" w14:textId="77777777" w:rsidR="00365A2B" w:rsidRDefault="00365A2B" w:rsidP="00365A2B">
      <w:r>
        <w:t>Staff members are accountable to the CEO. The Council and its committees make policy, and staff members make decisions under that policy. The exercise of delegation is subject to the Council’s Delegations Policy.</w:t>
      </w:r>
    </w:p>
    <w:p w14:paraId="6CDC57E4" w14:textId="77777777" w:rsidR="00365A2B" w:rsidRDefault="00365A2B" w:rsidP="00365A2B">
      <w:pPr>
        <w:pStyle w:val="Heading2"/>
        <w:rPr>
          <w:rFonts w:hint="eastAsia"/>
        </w:rPr>
      </w:pPr>
      <w:bookmarkStart w:id="153" w:name="_Toc118967549"/>
      <w:r>
        <w:t>Legislative compliance</w:t>
      </w:r>
      <w:bookmarkEnd w:id="153"/>
    </w:p>
    <w:p w14:paraId="5C24B552" w14:textId="36D56F64" w:rsidR="00365A2B" w:rsidRDefault="00365A2B" w:rsidP="00365A2B">
      <w:r>
        <w:t>The following information is provided in accordance with legislative and other requirements.</w:t>
      </w:r>
    </w:p>
    <w:p w14:paraId="074CEF6C" w14:textId="77777777" w:rsidR="00365A2B" w:rsidRPr="00365A2B" w:rsidRDefault="00365A2B" w:rsidP="00365A2B">
      <w:pPr>
        <w:pStyle w:val="Heading3"/>
        <w:rPr>
          <w:rFonts w:hint="eastAsia"/>
          <w:i/>
          <w:iCs/>
        </w:rPr>
      </w:pPr>
      <w:bookmarkStart w:id="154" w:name="_Toc118967550"/>
      <w:r w:rsidRPr="00365A2B">
        <w:rPr>
          <w:i/>
          <w:iCs/>
        </w:rPr>
        <w:t>Carers Recognition Act 2012</w:t>
      </w:r>
      <w:bookmarkEnd w:id="154"/>
    </w:p>
    <w:p w14:paraId="16B97C8B" w14:textId="7389EC18" w:rsidR="00365A2B" w:rsidRDefault="00365A2B" w:rsidP="00365A2B">
      <w:pPr>
        <w:pStyle w:val="ListBullet"/>
      </w:pPr>
      <w:r>
        <w:t xml:space="preserve">We have taken all practicable measures to comply with our responsibilities under Victoria’s </w:t>
      </w:r>
      <w:r w:rsidRPr="00C8131D">
        <w:rPr>
          <w:i/>
          <w:iCs/>
        </w:rPr>
        <w:t>Carers Recognition Act 2012</w:t>
      </w:r>
      <w:r>
        <w:t>. We have promoted the principles of the Act to people in care relationships who receive services from the City of Melbourne through the Commonwealth Home Support Program, the Victorian Support for Carers Program, and to the broader community in the following ways.</w:t>
      </w:r>
    </w:p>
    <w:p w14:paraId="64EB97F1" w14:textId="77777777" w:rsidR="00365A2B" w:rsidRDefault="00365A2B" w:rsidP="00365A2B">
      <w:pPr>
        <w:pStyle w:val="ListBullet"/>
      </w:pPr>
      <w:r>
        <w:t>Assessing the needs of carers and providing appropriate support, including peer support groups, respite and planned activity services for care recipients, accessible information and liaising with service providers on behalf of carers.</w:t>
      </w:r>
    </w:p>
    <w:p w14:paraId="3D30E246" w14:textId="7A86B07F" w:rsidR="00365A2B" w:rsidRDefault="00365A2B" w:rsidP="00365A2B">
      <w:pPr>
        <w:pStyle w:val="ListBullet"/>
      </w:pPr>
      <w:r>
        <w:t>Meeting the needs of diverse carers, including LGBITQ+ carers, by providing specific support.</w:t>
      </w:r>
    </w:p>
    <w:p w14:paraId="17657C96" w14:textId="360F8428" w:rsidR="00365A2B" w:rsidRDefault="00365A2B" w:rsidP="00365A2B">
      <w:pPr>
        <w:pStyle w:val="ListBullet"/>
      </w:pPr>
      <w:r>
        <w:t>Delivering carer-specific activities that provide support and recreation opportunities for carers.</w:t>
      </w:r>
    </w:p>
    <w:p w14:paraId="2B694236" w14:textId="77777777" w:rsidR="00365A2B" w:rsidRDefault="00365A2B" w:rsidP="00365A2B">
      <w:pPr>
        <w:pStyle w:val="ListBullet"/>
      </w:pPr>
      <w:r>
        <w:t>Delivering events that recognise and acknowledge the contributions of carers.</w:t>
      </w:r>
    </w:p>
    <w:p w14:paraId="001DE28B" w14:textId="77777777" w:rsidR="00365A2B" w:rsidRDefault="00365A2B" w:rsidP="00365A2B">
      <w:pPr>
        <w:pStyle w:val="ListBullet"/>
      </w:pPr>
      <w:r>
        <w:t>Providing a carer support network with one-on-one support and information.</w:t>
      </w:r>
    </w:p>
    <w:p w14:paraId="1588A892" w14:textId="77777777" w:rsidR="00365A2B" w:rsidRDefault="00365A2B" w:rsidP="00365A2B">
      <w:pPr>
        <w:pStyle w:val="ListBullet"/>
      </w:pPr>
      <w:r>
        <w:t>Recognising the role of carers by including carers in the assessment, planning, delivery and review of services that impact them and their role.</w:t>
      </w:r>
    </w:p>
    <w:p w14:paraId="3BAC0320" w14:textId="1EB4B50D" w:rsidR="00365A2B" w:rsidRDefault="00365A2B" w:rsidP="00365A2B">
      <w:pPr>
        <w:pStyle w:val="ListBullet"/>
      </w:pPr>
      <w:r>
        <w:t>Providing information to people who contact the City of Melbourne, community networks and organisations represented in the municipality.</w:t>
      </w:r>
    </w:p>
    <w:p w14:paraId="22344AF6" w14:textId="016E002D" w:rsidR="00365A2B" w:rsidRDefault="00365A2B" w:rsidP="00365A2B">
      <w:pPr>
        <w:pStyle w:val="ListBullet"/>
      </w:pPr>
      <w:r>
        <w:t>Through policies that satisfy the Aged Care Quality Standards, which incorporate recognition of carers in relation to services that affect them in their role as carers.</w:t>
      </w:r>
    </w:p>
    <w:p w14:paraId="4B2C71A5" w14:textId="77777777" w:rsidR="00365A2B" w:rsidRPr="00365A2B" w:rsidRDefault="00365A2B" w:rsidP="00365A2B">
      <w:pPr>
        <w:pStyle w:val="Heading3"/>
        <w:rPr>
          <w:rFonts w:hint="eastAsia"/>
          <w:i/>
          <w:iCs/>
        </w:rPr>
      </w:pPr>
      <w:bookmarkStart w:id="155" w:name="_Toc118967551"/>
      <w:r w:rsidRPr="00365A2B">
        <w:rPr>
          <w:i/>
          <w:iCs/>
        </w:rPr>
        <w:t>Disability Act 2006</w:t>
      </w:r>
      <w:bookmarkEnd w:id="155"/>
    </w:p>
    <w:p w14:paraId="03109C37" w14:textId="2AA872D6" w:rsidR="00365A2B" w:rsidRDefault="00365A2B" w:rsidP="00365A2B">
      <w:r>
        <w:t xml:space="preserve">The City of Melbourne has endorsed a Disability Access and Inclusion Plan 2020–24, in line with section 38 of the </w:t>
      </w:r>
      <w:r w:rsidRPr="00C8131D">
        <w:rPr>
          <w:i/>
          <w:iCs/>
        </w:rPr>
        <w:t>Disability Act 2006</w:t>
      </w:r>
      <w:r>
        <w:t xml:space="preserve"> (Vic).</w:t>
      </w:r>
    </w:p>
    <w:p w14:paraId="1B073694" w14:textId="19822169" w:rsidR="00365A2B" w:rsidRDefault="00365A2B" w:rsidP="00365A2B">
      <w:r>
        <w:t>This Plan outlines actions and measures to enable equitable and full participation of people with disabilities in our city. It does this by reducing and eliminating barriers to access in our built, social and informational environments.</w:t>
      </w:r>
    </w:p>
    <w:p w14:paraId="7EC59A23" w14:textId="1B4A4B9E" w:rsidR="00365A2B" w:rsidRDefault="00365A2B" w:rsidP="00365A2B">
      <w:r>
        <w:lastRenderedPageBreak/>
        <w:t>A monitoring and evaluation framework – outlining the responsibility for actions and measures in each financial year – supports implementation of the Plan, as well as ownership, advocacy and reporting across the organisation.</w:t>
      </w:r>
    </w:p>
    <w:p w14:paraId="77D6B960" w14:textId="6567C256" w:rsidR="00365A2B" w:rsidRDefault="00365A2B" w:rsidP="00365A2B">
      <w:r>
        <w:t>Achievements for 2021–22 were underpinned by co-design, collaboration and engagement with people with disability and the City of Melbourne’s Disability Advisory Committee.</w:t>
      </w:r>
    </w:p>
    <w:p w14:paraId="0392808E" w14:textId="77777777" w:rsidR="00365A2B" w:rsidRDefault="00365A2B" w:rsidP="00365A2B">
      <w:r>
        <w:t>Key achievements include:</w:t>
      </w:r>
    </w:p>
    <w:p w14:paraId="265A719F" w14:textId="0C43B801" w:rsidR="00365A2B" w:rsidRDefault="00365A2B" w:rsidP="00365A2B">
      <w:pPr>
        <w:pStyle w:val="ListBullet"/>
      </w:pPr>
      <w:r>
        <w:t>Enhanced access and inclusion at 116 events, through creation of quiet spaces, social stories, Auslan interpreters and closed captions.</w:t>
      </w:r>
    </w:p>
    <w:p w14:paraId="76C5B6C7" w14:textId="1CF6BC68" w:rsidR="00365A2B" w:rsidRDefault="00365A2B" w:rsidP="00365A2B">
      <w:pPr>
        <w:pStyle w:val="ListBullet"/>
      </w:pPr>
      <w:r>
        <w:t>Affiliation with the Sunflower Symbol initiative, launched at Moomba Festival in March 2022. This initiative supports people with hidden disabilities. In addition, 263 staff and volunteers undertook Sunflower Symbol training.</w:t>
      </w:r>
    </w:p>
    <w:p w14:paraId="1A01DE37" w14:textId="159267A7" w:rsidR="00365A2B" w:rsidRDefault="00365A2B" w:rsidP="00365A2B">
      <w:pPr>
        <w:pStyle w:val="ListBullet"/>
      </w:pPr>
      <w:r>
        <w:t>Access improvements at 10 facilities, upgrades of 26 footpaths, and 9 additional audible street signs.</w:t>
      </w:r>
    </w:p>
    <w:p w14:paraId="54B6A970" w14:textId="2C9F206D" w:rsidR="00365A2B" w:rsidRDefault="00365A2B" w:rsidP="00365A2B">
      <w:pPr>
        <w:pStyle w:val="ListBullet"/>
      </w:pPr>
      <w:r>
        <w:t>Securing $110,000 of Victorian Government funding to install a Changing Places Toilet Facility at Kensington Recreation and Community Centre.</w:t>
      </w:r>
    </w:p>
    <w:p w14:paraId="7E8F1622" w14:textId="77777777" w:rsidR="00365A2B" w:rsidRDefault="00365A2B" w:rsidP="00365A2B">
      <w:pPr>
        <w:pStyle w:val="ListBullet"/>
      </w:pPr>
      <w:r>
        <w:t>Extending the contract with Travellers Aid to June 2024, to ensure seamless mobility support services for people at events and within the city.</w:t>
      </w:r>
    </w:p>
    <w:p w14:paraId="52511E7F" w14:textId="23C44467" w:rsidR="00365A2B" w:rsidRDefault="00365A2B" w:rsidP="00365A2B">
      <w:pPr>
        <w:pStyle w:val="ListBullet"/>
      </w:pPr>
      <w:r>
        <w:t>Community grants to the value of $269,500 to support disability organisations and community</w:t>
      </w:r>
      <w:r w:rsidR="00BE7316">
        <w:t>-</w:t>
      </w:r>
      <w:r>
        <w:t>led</w:t>
      </w:r>
      <w:r w:rsidR="00BE7316">
        <w:t xml:space="preserve"> </w:t>
      </w:r>
      <w:r>
        <w:t>projects.</w:t>
      </w:r>
    </w:p>
    <w:p w14:paraId="0D0BC9A1" w14:textId="77777777" w:rsidR="00365A2B" w:rsidRPr="00365A2B" w:rsidRDefault="00365A2B" w:rsidP="00365A2B">
      <w:pPr>
        <w:pStyle w:val="Heading3"/>
        <w:rPr>
          <w:rFonts w:hint="eastAsia"/>
          <w:i/>
          <w:iCs/>
        </w:rPr>
      </w:pPr>
      <w:bookmarkStart w:id="156" w:name="_Toc118967552"/>
      <w:r w:rsidRPr="00365A2B">
        <w:rPr>
          <w:i/>
          <w:iCs/>
        </w:rPr>
        <w:t>Domestic Animals Act 1994</w:t>
      </w:r>
      <w:bookmarkEnd w:id="156"/>
    </w:p>
    <w:p w14:paraId="1842D0A6" w14:textId="7C3F9F40" w:rsidR="00365A2B" w:rsidRDefault="00365A2B" w:rsidP="00365A2B">
      <w:r>
        <w:t xml:space="preserve">In accordance with Victoria’s </w:t>
      </w:r>
      <w:r w:rsidRPr="00C8131D">
        <w:rPr>
          <w:i/>
          <w:iCs/>
        </w:rPr>
        <w:t>Domestic Animals Act 1994</w:t>
      </w:r>
      <w:r>
        <w:t>, we prepare and implement a Domestic Animal Management Plan at four-year intervals, in consultation with the Victorian Department of Jobs, Precincts and Regions. We are in the last year of the plan for 2017–21.</w:t>
      </w:r>
    </w:p>
    <w:p w14:paraId="1A3D58C8" w14:textId="3B80E0EF" w:rsidR="00365A2B" w:rsidRDefault="00365A2B" w:rsidP="00365A2B">
      <w:r>
        <w:t>Highlights included supporting Victoria’s response to the COVID-19 pandemic, including providing walks to dogs whose owners were isolating, and helping to get animals to veterinary clinics when required. We also continued implementing agreements with vet clinics to reunite cats and dogs with their owners more efficiently during the COVID-19 pandemic. In addition, we finalised our review of dogs in public places and reviewed pound statistics to identify trends of animals admitted to the pound. We will continue to implement findings.</w:t>
      </w:r>
    </w:p>
    <w:p w14:paraId="3E83AD59" w14:textId="018A6D50" w:rsidR="00365A2B" w:rsidRPr="00365A2B" w:rsidRDefault="00C8131D" w:rsidP="00365A2B">
      <w:pPr>
        <w:pStyle w:val="Heading3"/>
        <w:rPr>
          <w:rFonts w:hint="eastAsia"/>
          <w:i/>
          <w:iCs/>
        </w:rPr>
      </w:pPr>
      <w:bookmarkStart w:id="157" w:name="_Toc118967553"/>
      <w:r w:rsidRPr="00C8131D">
        <w:rPr>
          <w:i/>
          <w:iCs/>
        </w:rPr>
        <w:t>Food Act 1984</w:t>
      </w:r>
      <w:bookmarkEnd w:id="157"/>
    </w:p>
    <w:p w14:paraId="3690661F" w14:textId="595939AF" w:rsidR="00365A2B" w:rsidRDefault="00365A2B" w:rsidP="00365A2B">
      <w:r>
        <w:t xml:space="preserve">In accordance with section 7E of the </w:t>
      </w:r>
      <w:r w:rsidR="00C8131D" w:rsidRPr="00C8131D">
        <w:rPr>
          <w:i/>
          <w:iCs/>
        </w:rPr>
        <w:t>Food Act 1984</w:t>
      </w:r>
      <w:r>
        <w:t>, we are required to publish a summary of any ministerial directions received during the financial year. We did not receive any ministerial directions during 2021–22.</w:t>
      </w:r>
    </w:p>
    <w:p w14:paraId="5CAA8934" w14:textId="4FD92F2E" w:rsidR="00365A2B" w:rsidRPr="00365A2B" w:rsidRDefault="00C8131D" w:rsidP="00365A2B">
      <w:pPr>
        <w:pStyle w:val="Heading3"/>
        <w:rPr>
          <w:rFonts w:hint="eastAsia"/>
          <w:i/>
          <w:iCs/>
        </w:rPr>
      </w:pPr>
      <w:bookmarkStart w:id="158" w:name="_Toc118967554"/>
      <w:r w:rsidRPr="00C8131D">
        <w:rPr>
          <w:i/>
          <w:iCs/>
        </w:rPr>
        <w:t>Freedom of Information Act 1982</w:t>
      </w:r>
      <w:bookmarkEnd w:id="158"/>
    </w:p>
    <w:p w14:paraId="4C2311EC" w14:textId="6D59356A" w:rsidR="00194CFA" w:rsidRDefault="00365A2B" w:rsidP="00365A2B">
      <w:r>
        <w:t xml:space="preserve">The </w:t>
      </w:r>
      <w:r w:rsidR="00C8131D" w:rsidRPr="00C8131D">
        <w:rPr>
          <w:i/>
        </w:rPr>
        <w:t>Freedom of Information Act 1982</w:t>
      </w:r>
      <w:r>
        <w:t xml:space="preserve"> was created to promote openness, accountability and transparency in Victorian government agencies by giving members of the public the right to access government information. This allows people to request access to documents created by the City of Melbourne and those supplied to us by external organisations and individuals.</w:t>
      </w:r>
    </w:p>
    <w:p w14:paraId="3A54C21A" w14:textId="77777777" w:rsidR="00365A2B" w:rsidRDefault="00365A2B" w:rsidP="00365A2B">
      <w:pPr>
        <w:pStyle w:val="Heading3"/>
        <w:rPr>
          <w:rFonts w:hint="eastAsia"/>
        </w:rPr>
      </w:pPr>
      <w:bookmarkStart w:id="159" w:name="_Toc118967555"/>
      <w:r>
        <w:t>Freedom of Information requests received 2021–22</w:t>
      </w:r>
      <w:bookmarkEnd w:id="159"/>
    </w:p>
    <w:p w14:paraId="60A7238E" w14:textId="77777777" w:rsidR="00365A2B" w:rsidRDefault="00365A2B" w:rsidP="00365A2B">
      <w:pPr>
        <w:pStyle w:val="ListBullet"/>
      </w:pPr>
      <w:r>
        <w:t>Number of personal requests received: 8</w:t>
      </w:r>
    </w:p>
    <w:p w14:paraId="070BF3B4" w14:textId="77777777" w:rsidR="00365A2B" w:rsidRDefault="00365A2B" w:rsidP="00365A2B">
      <w:pPr>
        <w:pStyle w:val="ListBullet"/>
      </w:pPr>
      <w:r>
        <w:t>Number of non-personal requests received: 52</w:t>
      </w:r>
    </w:p>
    <w:p w14:paraId="7090F031" w14:textId="77777777" w:rsidR="00365A2B" w:rsidRDefault="00365A2B" w:rsidP="00365A2B">
      <w:pPr>
        <w:pStyle w:val="ListBullet"/>
      </w:pPr>
      <w:r>
        <w:t>Total number of requests received: 60</w:t>
      </w:r>
    </w:p>
    <w:p w14:paraId="035B83A9" w14:textId="77777777" w:rsidR="00365A2B" w:rsidRDefault="00365A2B" w:rsidP="00365A2B">
      <w:pPr>
        <w:pStyle w:val="ListBullet"/>
      </w:pPr>
      <w:r>
        <w:t xml:space="preserve">Number of requests that were transferred </w:t>
      </w:r>
    </w:p>
    <w:p w14:paraId="68D6A79C" w14:textId="77777777" w:rsidR="00365A2B" w:rsidRDefault="00365A2B" w:rsidP="00365A2B">
      <w:pPr>
        <w:pStyle w:val="ListBullet"/>
      </w:pPr>
      <w:r>
        <w:t>from another agency: 1</w:t>
      </w:r>
    </w:p>
    <w:p w14:paraId="0DE8F4E0" w14:textId="77777777" w:rsidR="00365A2B" w:rsidRDefault="00365A2B" w:rsidP="00365A2B">
      <w:pPr>
        <w:pStyle w:val="ListBullet"/>
      </w:pPr>
      <w:r>
        <w:t>Number of requests transferred to another agency: 1</w:t>
      </w:r>
    </w:p>
    <w:p w14:paraId="3D06E9C0" w14:textId="77777777" w:rsidR="00365A2B" w:rsidRDefault="00365A2B" w:rsidP="00365A2B">
      <w:pPr>
        <w:pStyle w:val="ListBullet"/>
      </w:pPr>
      <w:r>
        <w:t xml:space="preserve">Outcome of requests: </w:t>
      </w:r>
    </w:p>
    <w:p w14:paraId="4D424351" w14:textId="77777777" w:rsidR="00365A2B" w:rsidRDefault="00365A2B" w:rsidP="00365A2B">
      <w:pPr>
        <w:pStyle w:val="ListBullet"/>
      </w:pPr>
      <w:r>
        <w:t>Access granted in full (no exempt material): 16</w:t>
      </w:r>
    </w:p>
    <w:p w14:paraId="021D48BB" w14:textId="77777777" w:rsidR="00365A2B" w:rsidRDefault="00365A2B" w:rsidP="00365A2B">
      <w:pPr>
        <w:pStyle w:val="ListBullet"/>
      </w:pPr>
      <w:r>
        <w:lastRenderedPageBreak/>
        <w:t>Access granted in part (some exempt material): 2</w:t>
      </w:r>
    </w:p>
    <w:p w14:paraId="387BDA4B" w14:textId="77777777" w:rsidR="00365A2B" w:rsidRDefault="00365A2B" w:rsidP="00365A2B">
      <w:pPr>
        <w:pStyle w:val="ListBullet"/>
      </w:pPr>
      <w:r>
        <w:t>Access denied in full (all material exempt): 2</w:t>
      </w:r>
    </w:p>
    <w:p w14:paraId="0272371C" w14:textId="77777777" w:rsidR="00365A2B" w:rsidRDefault="00365A2B" w:rsidP="00365A2B">
      <w:pPr>
        <w:pStyle w:val="ListBullet"/>
      </w:pPr>
      <w:r>
        <w:t>Withdrawn: 4</w:t>
      </w:r>
    </w:p>
    <w:p w14:paraId="72B8D8B4" w14:textId="77777777" w:rsidR="00365A2B" w:rsidRDefault="00365A2B" w:rsidP="00365A2B">
      <w:pPr>
        <w:pStyle w:val="ListBullet"/>
      </w:pPr>
      <w:r>
        <w:t>Not proceeded with: 7</w:t>
      </w:r>
    </w:p>
    <w:p w14:paraId="385E5FB0" w14:textId="77777777" w:rsidR="00365A2B" w:rsidRDefault="00365A2B" w:rsidP="00365A2B">
      <w:pPr>
        <w:pStyle w:val="ListBullet"/>
      </w:pPr>
      <w:r>
        <w:t>Act does not apply: 1</w:t>
      </w:r>
    </w:p>
    <w:p w14:paraId="1789BBE1" w14:textId="77777777" w:rsidR="00365A2B" w:rsidRDefault="00365A2B" w:rsidP="00365A2B">
      <w:pPr>
        <w:pStyle w:val="ListBullet"/>
      </w:pPr>
      <w:r>
        <w:t>Not processed: 0</w:t>
      </w:r>
    </w:p>
    <w:p w14:paraId="19F97185" w14:textId="77777777" w:rsidR="00365A2B" w:rsidRDefault="00365A2B" w:rsidP="00365A2B">
      <w:pPr>
        <w:pStyle w:val="ListBullet"/>
      </w:pPr>
      <w:r>
        <w:t>No documents: 6</w:t>
      </w:r>
    </w:p>
    <w:p w14:paraId="1184B96F" w14:textId="77777777" w:rsidR="00365A2B" w:rsidRDefault="00365A2B" w:rsidP="00365A2B">
      <w:pPr>
        <w:pStyle w:val="ListBullet"/>
      </w:pPr>
      <w:r>
        <w:t>Outside the Act: 13</w:t>
      </w:r>
    </w:p>
    <w:p w14:paraId="2BCAA10E" w14:textId="77777777" w:rsidR="00365A2B" w:rsidRPr="00D86720" w:rsidRDefault="00365A2B" w:rsidP="00365A2B">
      <w:pPr>
        <w:pStyle w:val="ListBullet"/>
      </w:pPr>
      <w:r>
        <w:t>Not yet finalised: 9</w:t>
      </w:r>
    </w:p>
    <w:p w14:paraId="5562E0BC" w14:textId="398FF211" w:rsidR="00365A2B" w:rsidRPr="00365A2B" w:rsidRDefault="00C8131D" w:rsidP="00365A2B">
      <w:pPr>
        <w:pStyle w:val="Heading3"/>
        <w:rPr>
          <w:rFonts w:hint="eastAsia"/>
          <w:i/>
          <w:iCs/>
        </w:rPr>
      </w:pPr>
      <w:bookmarkStart w:id="160" w:name="_Toc118967556"/>
      <w:r w:rsidRPr="00C8131D">
        <w:rPr>
          <w:i/>
          <w:iCs/>
        </w:rPr>
        <w:t>Public Health and Wellbeing Act 2008</w:t>
      </w:r>
      <w:bookmarkEnd w:id="160"/>
      <w:r w:rsidR="00365A2B" w:rsidRPr="00365A2B">
        <w:rPr>
          <w:i/>
          <w:iCs/>
        </w:rPr>
        <w:t xml:space="preserve"> </w:t>
      </w:r>
    </w:p>
    <w:p w14:paraId="3A91565E" w14:textId="7F2E7ED0" w:rsidR="00365A2B" w:rsidRDefault="00365A2B" w:rsidP="00365A2B">
      <w:r>
        <w:t xml:space="preserve">In accordance with section 27 (2)(b) of the </w:t>
      </w:r>
      <w:r w:rsidR="00C8131D" w:rsidRPr="00C8131D">
        <w:rPr>
          <w:i/>
        </w:rPr>
        <w:t>Public Health and Wellbeing Act 2008</w:t>
      </w:r>
      <w:r>
        <w:t xml:space="preserve">, a council must conduct an annual review of the Municipal Public Health and Wellbeing Plan. This Annual Report 2021–22 fulfills  our obligations. </w:t>
      </w:r>
    </w:p>
    <w:p w14:paraId="74AB3A93" w14:textId="4FBD496B" w:rsidR="00365A2B" w:rsidRPr="00365A2B" w:rsidRDefault="00C8131D" w:rsidP="00365A2B">
      <w:pPr>
        <w:pStyle w:val="Heading3"/>
        <w:rPr>
          <w:rFonts w:hint="eastAsia"/>
          <w:i/>
          <w:iCs/>
        </w:rPr>
      </w:pPr>
      <w:bookmarkStart w:id="161" w:name="_Toc118967557"/>
      <w:r w:rsidRPr="00C8131D">
        <w:rPr>
          <w:i/>
          <w:iCs/>
        </w:rPr>
        <w:t>Privacy and Data Protection Act 2014</w:t>
      </w:r>
      <w:bookmarkEnd w:id="161"/>
    </w:p>
    <w:p w14:paraId="6BCFCF2B" w14:textId="6A32D74F" w:rsidR="00365A2B" w:rsidRDefault="00365A2B" w:rsidP="00365A2B">
      <w:r>
        <w:t xml:space="preserve">Standards set out by Victoria’s </w:t>
      </w:r>
      <w:r w:rsidR="00C8131D" w:rsidRPr="00C8131D">
        <w:rPr>
          <w:i/>
        </w:rPr>
        <w:t>Privacy and Data Protection Act 2014</w:t>
      </w:r>
      <w:r>
        <w:t xml:space="preserve">, and our Privacy Policy, control how we manage personal information. Privacy compliance is included in our staff induction program. We have a dedicated privacy team to help staff and members of the public with privacy-related queries or issues. No complaints from regulatory bodies were received in 2021–22. </w:t>
      </w:r>
    </w:p>
    <w:p w14:paraId="1E4B9CA9" w14:textId="00AEA49F" w:rsidR="00365A2B" w:rsidRPr="00365A2B" w:rsidRDefault="00C8131D" w:rsidP="00365A2B">
      <w:pPr>
        <w:pStyle w:val="Heading3"/>
        <w:rPr>
          <w:rFonts w:hint="eastAsia"/>
          <w:i/>
          <w:iCs/>
        </w:rPr>
      </w:pPr>
      <w:bookmarkStart w:id="162" w:name="_Toc118967558"/>
      <w:r w:rsidRPr="00C8131D">
        <w:rPr>
          <w:i/>
          <w:iCs/>
        </w:rPr>
        <w:t>Public Interest Disclosure Act 2012</w:t>
      </w:r>
      <w:bookmarkEnd w:id="162"/>
    </w:p>
    <w:p w14:paraId="1C606734" w14:textId="7AA96347" w:rsidR="00365A2B" w:rsidRDefault="00365A2B" w:rsidP="00365A2B">
      <w:r>
        <w:t xml:space="preserve">To access our procedures, visit </w:t>
      </w:r>
      <w:hyperlink r:id="rId17" w:history="1">
        <w:r w:rsidRPr="008E3951">
          <w:rPr>
            <w:rStyle w:val="Hyperlink"/>
          </w:rPr>
          <w:t>melbourne.vic.gov.au</w:t>
        </w:r>
      </w:hyperlink>
      <w:r w:rsidR="00A57AA5">
        <w:rPr>
          <w:rStyle w:val="FootnoteReference"/>
          <w:color w:val="0000FF"/>
          <w:u w:val="single"/>
        </w:rPr>
        <w:footnoteReference w:id="5"/>
      </w:r>
      <w:r>
        <w:t xml:space="preserve"> and search for ‘public interest disclosures’. During 2021–22, no disclosures were notiﬁed to the Independent Broad-based Anti-corruption Commission.</w:t>
      </w:r>
    </w:p>
    <w:p w14:paraId="3963F967" w14:textId="29DF3572" w:rsidR="00365A2B" w:rsidRPr="00365A2B" w:rsidRDefault="00C8131D" w:rsidP="00365A2B">
      <w:pPr>
        <w:pStyle w:val="Heading3"/>
        <w:rPr>
          <w:rFonts w:hint="eastAsia"/>
          <w:i/>
          <w:iCs/>
        </w:rPr>
      </w:pPr>
      <w:bookmarkStart w:id="163" w:name="_Toc118967559"/>
      <w:r w:rsidRPr="00C8131D">
        <w:rPr>
          <w:i/>
          <w:iCs/>
        </w:rPr>
        <w:t>Road Management Act 2004</w:t>
      </w:r>
      <w:bookmarkEnd w:id="163"/>
    </w:p>
    <w:p w14:paraId="4B63B125" w14:textId="79607E66" w:rsidR="00365A2B" w:rsidRDefault="00365A2B" w:rsidP="00365A2B">
      <w:r>
        <w:t xml:space="preserve">In accordance with section 22 of Victoria’s </w:t>
      </w:r>
      <w:r w:rsidR="00C8131D" w:rsidRPr="00C8131D">
        <w:rPr>
          <w:i/>
        </w:rPr>
        <w:t>Road Management Act 2004</w:t>
      </w:r>
      <w:r>
        <w:t>, a council must publish a copy or summary of any ministerial direction in its Annual Report. We did not receive any ministerial direction during 2021–22.</w:t>
      </w:r>
    </w:p>
    <w:p w14:paraId="4A8FB248" w14:textId="0324C37D" w:rsidR="00365A2B" w:rsidRPr="00365A2B" w:rsidRDefault="00C8131D" w:rsidP="00365A2B">
      <w:pPr>
        <w:pStyle w:val="Heading3"/>
        <w:rPr>
          <w:rFonts w:hint="eastAsia"/>
          <w:i/>
          <w:iCs/>
        </w:rPr>
      </w:pPr>
      <w:bookmarkStart w:id="164" w:name="_Toc118967560"/>
      <w:r w:rsidRPr="00C8131D">
        <w:rPr>
          <w:i/>
          <w:iCs/>
        </w:rPr>
        <w:t>Planning and Environment Act 1987</w:t>
      </w:r>
      <w:bookmarkEnd w:id="164"/>
    </w:p>
    <w:p w14:paraId="2988C42F" w14:textId="1D690C93" w:rsidR="00365A2B" w:rsidRDefault="00365A2B" w:rsidP="00365A2B">
      <w:r>
        <w:t xml:space="preserve">In accordance with section 46GM and 46QD of the </w:t>
      </w:r>
      <w:r w:rsidR="00C8131D" w:rsidRPr="00C8131D">
        <w:rPr>
          <w:i/>
        </w:rPr>
        <w:t>Planning and Environment Act 1987</w:t>
      </w:r>
      <w:r>
        <w:t xml:space="preserve">, a council that is a collecting or development agency must prepare and give a report to the Minister for Planning on infrastructure and development contributions, including levies and works in kind. The report must be published in the council’s Annual Report and is set out on the next page. </w:t>
      </w:r>
    </w:p>
    <w:p w14:paraId="3D500723" w14:textId="422E9851" w:rsidR="00365A2B" w:rsidRDefault="00365A2B">
      <w:pPr>
        <w:spacing w:before="0" w:after="0"/>
      </w:pPr>
      <w:r>
        <w:br w:type="page"/>
      </w:r>
    </w:p>
    <w:p w14:paraId="6E4B3F52" w14:textId="77777777" w:rsidR="00365A2B" w:rsidRDefault="00365A2B" w:rsidP="00365A2B">
      <w:pPr>
        <w:pStyle w:val="Heading2"/>
        <w:rPr>
          <w:rFonts w:hint="eastAsia"/>
        </w:rPr>
      </w:pPr>
      <w:bookmarkStart w:id="165" w:name="_Toc118967561"/>
      <w:r>
        <w:lastRenderedPageBreak/>
        <w:t>Development Contributions Plan (DCP) Levies</w:t>
      </w:r>
      <w:bookmarkEnd w:id="165"/>
    </w:p>
    <w:p w14:paraId="109623A9" w14:textId="37F86808" w:rsidR="00365A2B" w:rsidRDefault="00365A2B" w:rsidP="00365A2B">
      <w:r>
        <w:t>Total Development Contributions Plan levies received in 2021–22</w:t>
      </w:r>
    </w:p>
    <w:tbl>
      <w:tblPr>
        <w:tblStyle w:val="TableGrid"/>
        <w:tblW w:w="5000" w:type="pct"/>
        <w:tblLook w:val="04A0" w:firstRow="1" w:lastRow="0" w:firstColumn="1" w:lastColumn="0" w:noHBand="0" w:noVBand="1"/>
      </w:tblPr>
      <w:tblGrid>
        <w:gridCol w:w="6730"/>
        <w:gridCol w:w="2892"/>
      </w:tblGrid>
      <w:tr w:rsidR="000D0B39" w:rsidRPr="00D713A3" w14:paraId="2D6F2033"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7" w:type="pct"/>
          </w:tcPr>
          <w:p w14:paraId="70961AD2" w14:textId="77777777" w:rsidR="000D0B39" w:rsidRPr="00D713A3" w:rsidRDefault="000D0B39" w:rsidP="001B2810">
            <w:r w:rsidRPr="00D713A3">
              <w:t>Development Contributions Plan and year approved</w:t>
            </w:r>
          </w:p>
        </w:tc>
        <w:tc>
          <w:tcPr>
            <w:tcW w:w="1503" w:type="pct"/>
          </w:tcPr>
          <w:p w14:paraId="498FD1C4" w14:textId="77777777" w:rsidR="000D0B39" w:rsidRPr="00D713A3" w:rsidRDefault="000D0B39" w:rsidP="000D0B39">
            <w:pPr>
              <w:jc w:val="right"/>
              <w:cnfStyle w:val="100000000000" w:firstRow="1" w:lastRow="0" w:firstColumn="0" w:lastColumn="0" w:oddVBand="0" w:evenVBand="0" w:oddHBand="0" w:evenHBand="0" w:firstRowFirstColumn="0" w:firstRowLastColumn="0" w:lastRowFirstColumn="0" w:lastRowLastColumn="0"/>
            </w:pPr>
            <w:r w:rsidRPr="00D713A3">
              <w:t>Levies received in 2021–22 $</w:t>
            </w:r>
          </w:p>
        </w:tc>
      </w:tr>
      <w:tr w:rsidR="000D0B39" w:rsidRPr="00D713A3" w14:paraId="6CE221FF" w14:textId="77777777" w:rsidTr="00D23EF6">
        <w:tc>
          <w:tcPr>
            <w:cnfStyle w:val="001000000000" w:firstRow="0" w:lastRow="0" w:firstColumn="1" w:lastColumn="0" w:oddVBand="0" w:evenVBand="0" w:oddHBand="0" w:evenHBand="0" w:firstRowFirstColumn="0" w:firstRowLastColumn="0" w:lastRowFirstColumn="0" w:lastRowLastColumn="0"/>
            <w:tcW w:w="3497" w:type="pct"/>
          </w:tcPr>
          <w:p w14:paraId="1B330FC2" w14:textId="77777777" w:rsidR="000D0B39" w:rsidRPr="00D713A3" w:rsidRDefault="000D0B39" w:rsidP="001B2810">
            <w:r w:rsidRPr="00D713A3">
              <w:t>DCPO2 Macaulay Urban Renewal Area (Interim) (2017)</w:t>
            </w:r>
          </w:p>
        </w:tc>
        <w:tc>
          <w:tcPr>
            <w:tcW w:w="1503" w:type="pct"/>
          </w:tcPr>
          <w:p w14:paraId="10F0470B" w14:textId="77777777" w:rsidR="000D0B39" w:rsidRPr="00D713A3" w:rsidRDefault="000D0B39" w:rsidP="000D0B39">
            <w:pPr>
              <w:jc w:val="right"/>
              <w:cnfStyle w:val="000000000000" w:firstRow="0" w:lastRow="0" w:firstColumn="0" w:lastColumn="0" w:oddVBand="0" w:evenVBand="0" w:oddHBand="0" w:evenHBand="0" w:firstRowFirstColumn="0" w:firstRowLastColumn="0" w:lastRowFirstColumn="0" w:lastRowLastColumn="0"/>
            </w:pPr>
            <w:r w:rsidRPr="00D713A3">
              <w:t>$0</w:t>
            </w:r>
          </w:p>
        </w:tc>
      </w:tr>
      <w:tr w:rsidR="000D0B39" w:rsidRPr="00D713A3" w14:paraId="71FE0324" w14:textId="77777777" w:rsidTr="00D23EF6">
        <w:tc>
          <w:tcPr>
            <w:cnfStyle w:val="001000000000" w:firstRow="0" w:lastRow="0" w:firstColumn="1" w:lastColumn="0" w:oddVBand="0" w:evenVBand="0" w:oddHBand="0" w:evenHBand="0" w:firstRowFirstColumn="0" w:firstRowLastColumn="0" w:lastRowFirstColumn="0" w:lastRowLastColumn="0"/>
            <w:tcW w:w="3497" w:type="pct"/>
          </w:tcPr>
          <w:p w14:paraId="3A3F2BE6" w14:textId="77777777" w:rsidR="000D0B39" w:rsidRPr="00D713A3" w:rsidRDefault="000D0B39" w:rsidP="001B2810">
            <w:r w:rsidRPr="00D713A3">
              <w:t>Total</w:t>
            </w:r>
          </w:p>
        </w:tc>
        <w:tc>
          <w:tcPr>
            <w:tcW w:w="1503" w:type="pct"/>
          </w:tcPr>
          <w:p w14:paraId="2483DE90" w14:textId="77777777" w:rsidR="000D0B39" w:rsidRPr="00D713A3" w:rsidRDefault="000D0B39" w:rsidP="000D0B39">
            <w:pPr>
              <w:jc w:val="right"/>
              <w:cnfStyle w:val="000000000000" w:firstRow="0" w:lastRow="0" w:firstColumn="0" w:lastColumn="0" w:oddVBand="0" w:evenVBand="0" w:oddHBand="0" w:evenHBand="0" w:firstRowFirstColumn="0" w:firstRowLastColumn="0" w:lastRowFirstColumn="0" w:lastRowLastColumn="0"/>
            </w:pPr>
            <w:r w:rsidRPr="00D713A3">
              <w:t>$0</w:t>
            </w:r>
          </w:p>
        </w:tc>
      </w:tr>
    </w:tbl>
    <w:p w14:paraId="38CB6B33" w14:textId="77777777" w:rsidR="000D0B39" w:rsidRPr="00D713A3" w:rsidRDefault="000D0B39" w:rsidP="000D0B39">
      <w:r w:rsidRPr="00D713A3">
        <w:t xml:space="preserve">Total Development Contributions Plan contributions received and expended </w:t>
      </w:r>
      <w:r w:rsidRPr="00D713A3">
        <w:br/>
        <w:t>(for Development Contributions Plans approved after 1 June 2016)</w:t>
      </w:r>
    </w:p>
    <w:tbl>
      <w:tblPr>
        <w:tblStyle w:val="TableGrid"/>
        <w:tblW w:w="5000" w:type="pct"/>
        <w:tblLook w:val="04A0" w:firstRow="1" w:lastRow="0" w:firstColumn="1" w:lastColumn="0" w:noHBand="0" w:noVBand="1"/>
      </w:tblPr>
      <w:tblGrid>
        <w:gridCol w:w="2393"/>
        <w:gridCol w:w="1446"/>
        <w:gridCol w:w="1446"/>
        <w:gridCol w:w="1445"/>
        <w:gridCol w:w="2892"/>
      </w:tblGrid>
      <w:tr w:rsidR="000D0B39" w:rsidRPr="00D713A3" w14:paraId="2E986B60"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3" w:type="pct"/>
          </w:tcPr>
          <w:p w14:paraId="6EDC4563" w14:textId="77777777" w:rsidR="000D0B39" w:rsidRPr="00D713A3" w:rsidRDefault="000D0B39" w:rsidP="001B2810">
            <w:r w:rsidRPr="00D713A3">
              <w:t>DCP and year approved</w:t>
            </w:r>
          </w:p>
        </w:tc>
        <w:tc>
          <w:tcPr>
            <w:tcW w:w="751" w:type="pct"/>
          </w:tcPr>
          <w:p w14:paraId="135EDA35" w14:textId="77777777" w:rsidR="000D0B39" w:rsidRPr="00D713A3" w:rsidRDefault="000D0B39" w:rsidP="000D0B39">
            <w:pPr>
              <w:jc w:val="right"/>
              <w:cnfStyle w:val="100000000000" w:firstRow="1" w:lastRow="0" w:firstColumn="0" w:lastColumn="0" w:oddVBand="0" w:evenVBand="0" w:oddHBand="0" w:evenHBand="0" w:firstRowFirstColumn="0" w:firstRowLastColumn="0" w:lastRowFirstColumn="0" w:lastRowLastColumn="0"/>
            </w:pPr>
            <w:r w:rsidRPr="00D713A3">
              <w:t xml:space="preserve">Total levies </w:t>
            </w:r>
            <w:r w:rsidRPr="00D713A3">
              <w:br/>
              <w:t>received $</w:t>
            </w:r>
          </w:p>
        </w:tc>
        <w:tc>
          <w:tcPr>
            <w:tcW w:w="751" w:type="pct"/>
          </w:tcPr>
          <w:p w14:paraId="38E5E4D1" w14:textId="77777777" w:rsidR="000D0B39" w:rsidRPr="00D713A3" w:rsidRDefault="000D0B39" w:rsidP="000D0B39">
            <w:pPr>
              <w:jc w:val="right"/>
              <w:cnfStyle w:val="100000000000" w:firstRow="1" w:lastRow="0" w:firstColumn="0" w:lastColumn="0" w:oddVBand="0" w:evenVBand="0" w:oddHBand="0" w:evenHBand="0" w:firstRowFirstColumn="0" w:firstRowLastColumn="0" w:lastRowFirstColumn="0" w:lastRowLastColumn="0"/>
            </w:pPr>
            <w:r w:rsidRPr="00D713A3">
              <w:t xml:space="preserve">Total levies </w:t>
            </w:r>
            <w:r w:rsidRPr="00D713A3">
              <w:br/>
              <w:t>expended $</w:t>
            </w:r>
          </w:p>
        </w:tc>
        <w:tc>
          <w:tcPr>
            <w:tcW w:w="751" w:type="pct"/>
          </w:tcPr>
          <w:p w14:paraId="6687FD4A" w14:textId="77777777" w:rsidR="000D0B39" w:rsidRPr="00D713A3" w:rsidRDefault="000D0B39" w:rsidP="000D0B39">
            <w:pPr>
              <w:jc w:val="right"/>
              <w:cnfStyle w:val="100000000000" w:firstRow="1" w:lastRow="0" w:firstColumn="0" w:lastColumn="0" w:oddVBand="0" w:evenVBand="0" w:oddHBand="0" w:evenHBand="0" w:firstRowFirstColumn="0" w:firstRowLastColumn="0" w:lastRowFirstColumn="0" w:lastRowLastColumn="0"/>
            </w:pPr>
            <w:r w:rsidRPr="00D713A3">
              <w:t>Total works-in-kind accepted $</w:t>
            </w:r>
          </w:p>
        </w:tc>
        <w:tc>
          <w:tcPr>
            <w:tcW w:w="1503" w:type="pct"/>
          </w:tcPr>
          <w:p w14:paraId="0A0CF825" w14:textId="77777777" w:rsidR="000D0B39" w:rsidRPr="00D713A3" w:rsidRDefault="000D0B39" w:rsidP="000D0B39">
            <w:pPr>
              <w:jc w:val="right"/>
              <w:cnfStyle w:val="100000000000" w:firstRow="1" w:lastRow="0" w:firstColumn="0" w:lastColumn="0" w:oddVBand="0" w:evenVBand="0" w:oddHBand="0" w:evenHBand="0" w:firstRowFirstColumn="0" w:firstRowLastColumn="0" w:lastRowFirstColumn="0" w:lastRowLastColumn="0"/>
            </w:pPr>
            <w:r w:rsidRPr="00D713A3">
              <w:t xml:space="preserve">Total Development Contributions Plan contributions received </w:t>
            </w:r>
            <w:r w:rsidRPr="00D713A3">
              <w:br/>
              <w:t>(levies and works-in-kind) $</w:t>
            </w:r>
          </w:p>
        </w:tc>
      </w:tr>
      <w:tr w:rsidR="000D0B39" w:rsidRPr="00D713A3" w14:paraId="1AD3A920" w14:textId="77777777" w:rsidTr="00D23EF6">
        <w:tc>
          <w:tcPr>
            <w:cnfStyle w:val="001000000000" w:firstRow="0" w:lastRow="0" w:firstColumn="1" w:lastColumn="0" w:oddVBand="0" w:evenVBand="0" w:oddHBand="0" w:evenHBand="0" w:firstRowFirstColumn="0" w:firstRowLastColumn="0" w:lastRowFirstColumn="0" w:lastRowLastColumn="0"/>
            <w:tcW w:w="1243" w:type="pct"/>
          </w:tcPr>
          <w:p w14:paraId="285C03BD" w14:textId="77777777" w:rsidR="000D0B39" w:rsidRPr="00D713A3" w:rsidRDefault="000D0B39" w:rsidP="001B2810">
            <w:r w:rsidRPr="00D713A3">
              <w:t>DCPO2 Macaulay Urban Renewal Area (Interim) (2017)</w:t>
            </w:r>
          </w:p>
        </w:tc>
        <w:tc>
          <w:tcPr>
            <w:tcW w:w="751" w:type="pct"/>
          </w:tcPr>
          <w:p w14:paraId="6D083689" w14:textId="77777777" w:rsidR="000D0B39" w:rsidRPr="00D713A3" w:rsidRDefault="000D0B39" w:rsidP="000D0B39">
            <w:pPr>
              <w:jc w:val="right"/>
              <w:cnfStyle w:val="000000000000" w:firstRow="0" w:lastRow="0" w:firstColumn="0" w:lastColumn="0" w:oddVBand="0" w:evenVBand="0" w:oddHBand="0" w:evenHBand="0" w:firstRowFirstColumn="0" w:firstRowLastColumn="0" w:lastRowFirstColumn="0" w:lastRowLastColumn="0"/>
            </w:pPr>
            <w:r w:rsidRPr="00D713A3">
              <w:t>$1,272,403.28</w:t>
            </w:r>
          </w:p>
        </w:tc>
        <w:tc>
          <w:tcPr>
            <w:tcW w:w="751" w:type="pct"/>
          </w:tcPr>
          <w:p w14:paraId="6F210D8B" w14:textId="77777777" w:rsidR="000D0B39" w:rsidRPr="00D713A3" w:rsidRDefault="000D0B39" w:rsidP="000D0B39">
            <w:pPr>
              <w:jc w:val="right"/>
              <w:cnfStyle w:val="000000000000" w:firstRow="0" w:lastRow="0" w:firstColumn="0" w:lastColumn="0" w:oddVBand="0" w:evenVBand="0" w:oddHBand="0" w:evenHBand="0" w:firstRowFirstColumn="0" w:firstRowLastColumn="0" w:lastRowFirstColumn="0" w:lastRowLastColumn="0"/>
            </w:pPr>
            <w:r w:rsidRPr="00D713A3">
              <w:t>$0</w:t>
            </w:r>
          </w:p>
        </w:tc>
        <w:tc>
          <w:tcPr>
            <w:tcW w:w="751" w:type="pct"/>
          </w:tcPr>
          <w:p w14:paraId="62117D5D" w14:textId="77777777" w:rsidR="000D0B39" w:rsidRPr="00D713A3" w:rsidRDefault="000D0B39" w:rsidP="000D0B39">
            <w:pPr>
              <w:jc w:val="right"/>
              <w:cnfStyle w:val="000000000000" w:firstRow="0" w:lastRow="0" w:firstColumn="0" w:lastColumn="0" w:oddVBand="0" w:evenVBand="0" w:oddHBand="0" w:evenHBand="0" w:firstRowFirstColumn="0" w:firstRowLastColumn="0" w:lastRowFirstColumn="0" w:lastRowLastColumn="0"/>
            </w:pPr>
            <w:r w:rsidRPr="00D713A3">
              <w:t>$0</w:t>
            </w:r>
          </w:p>
        </w:tc>
        <w:tc>
          <w:tcPr>
            <w:tcW w:w="1503" w:type="pct"/>
          </w:tcPr>
          <w:p w14:paraId="540339F7" w14:textId="77777777" w:rsidR="000D0B39" w:rsidRPr="00D713A3" w:rsidRDefault="000D0B39" w:rsidP="000D0B39">
            <w:pPr>
              <w:jc w:val="right"/>
              <w:cnfStyle w:val="000000000000" w:firstRow="0" w:lastRow="0" w:firstColumn="0" w:lastColumn="0" w:oddVBand="0" w:evenVBand="0" w:oddHBand="0" w:evenHBand="0" w:firstRowFirstColumn="0" w:firstRowLastColumn="0" w:lastRowFirstColumn="0" w:lastRowLastColumn="0"/>
            </w:pPr>
            <w:r w:rsidRPr="00D713A3">
              <w:t>$1,272,403.28</w:t>
            </w:r>
          </w:p>
        </w:tc>
      </w:tr>
      <w:tr w:rsidR="000D0B39" w:rsidRPr="00D713A3" w14:paraId="551950E2" w14:textId="77777777" w:rsidTr="00D23EF6">
        <w:tc>
          <w:tcPr>
            <w:cnfStyle w:val="001000000000" w:firstRow="0" w:lastRow="0" w:firstColumn="1" w:lastColumn="0" w:oddVBand="0" w:evenVBand="0" w:oddHBand="0" w:evenHBand="0" w:firstRowFirstColumn="0" w:firstRowLastColumn="0" w:lastRowFirstColumn="0" w:lastRowLastColumn="0"/>
            <w:tcW w:w="1243" w:type="pct"/>
          </w:tcPr>
          <w:p w14:paraId="450BF5C9" w14:textId="77777777" w:rsidR="000D0B39" w:rsidRPr="00D713A3" w:rsidRDefault="000D0B39" w:rsidP="001B2810">
            <w:r w:rsidRPr="00D713A3">
              <w:t>Total</w:t>
            </w:r>
          </w:p>
        </w:tc>
        <w:tc>
          <w:tcPr>
            <w:tcW w:w="751" w:type="pct"/>
          </w:tcPr>
          <w:p w14:paraId="76E0EC98" w14:textId="77777777" w:rsidR="000D0B39" w:rsidRPr="00D713A3" w:rsidRDefault="000D0B39" w:rsidP="000D0B39">
            <w:pPr>
              <w:jc w:val="right"/>
              <w:cnfStyle w:val="000000000000" w:firstRow="0" w:lastRow="0" w:firstColumn="0" w:lastColumn="0" w:oddVBand="0" w:evenVBand="0" w:oddHBand="0" w:evenHBand="0" w:firstRowFirstColumn="0" w:firstRowLastColumn="0" w:lastRowFirstColumn="0" w:lastRowLastColumn="0"/>
            </w:pPr>
            <w:r w:rsidRPr="00D713A3">
              <w:t>$1,272,403.28</w:t>
            </w:r>
          </w:p>
        </w:tc>
        <w:tc>
          <w:tcPr>
            <w:tcW w:w="751" w:type="pct"/>
          </w:tcPr>
          <w:p w14:paraId="2DE1757C" w14:textId="77777777" w:rsidR="000D0B39" w:rsidRPr="00D713A3" w:rsidRDefault="000D0B39" w:rsidP="000D0B39">
            <w:pPr>
              <w:jc w:val="right"/>
              <w:cnfStyle w:val="000000000000" w:firstRow="0" w:lastRow="0" w:firstColumn="0" w:lastColumn="0" w:oddVBand="0" w:evenVBand="0" w:oddHBand="0" w:evenHBand="0" w:firstRowFirstColumn="0" w:firstRowLastColumn="0" w:lastRowFirstColumn="0" w:lastRowLastColumn="0"/>
            </w:pPr>
            <w:r w:rsidRPr="00D713A3">
              <w:t>$0</w:t>
            </w:r>
          </w:p>
        </w:tc>
        <w:tc>
          <w:tcPr>
            <w:tcW w:w="751" w:type="pct"/>
          </w:tcPr>
          <w:p w14:paraId="3D64F009" w14:textId="77777777" w:rsidR="000D0B39" w:rsidRPr="00D713A3" w:rsidRDefault="000D0B39" w:rsidP="000D0B39">
            <w:pPr>
              <w:jc w:val="right"/>
              <w:cnfStyle w:val="000000000000" w:firstRow="0" w:lastRow="0" w:firstColumn="0" w:lastColumn="0" w:oddVBand="0" w:evenVBand="0" w:oddHBand="0" w:evenHBand="0" w:firstRowFirstColumn="0" w:firstRowLastColumn="0" w:lastRowFirstColumn="0" w:lastRowLastColumn="0"/>
            </w:pPr>
            <w:r w:rsidRPr="00D713A3">
              <w:t>$0</w:t>
            </w:r>
          </w:p>
        </w:tc>
        <w:tc>
          <w:tcPr>
            <w:tcW w:w="1503" w:type="pct"/>
          </w:tcPr>
          <w:p w14:paraId="645968E0" w14:textId="77777777" w:rsidR="000D0B39" w:rsidRPr="00D713A3" w:rsidRDefault="000D0B39" w:rsidP="000D0B39">
            <w:pPr>
              <w:jc w:val="right"/>
              <w:cnfStyle w:val="000000000000" w:firstRow="0" w:lastRow="0" w:firstColumn="0" w:lastColumn="0" w:oddVBand="0" w:evenVBand="0" w:oddHBand="0" w:evenHBand="0" w:firstRowFirstColumn="0" w:firstRowLastColumn="0" w:lastRowFirstColumn="0" w:lastRowLastColumn="0"/>
            </w:pPr>
            <w:r w:rsidRPr="00D713A3">
              <w:t>$1,272,403.28</w:t>
            </w:r>
          </w:p>
        </w:tc>
      </w:tr>
    </w:tbl>
    <w:p w14:paraId="519C8A03" w14:textId="77777777" w:rsidR="000D0B39" w:rsidRDefault="000D0B39" w:rsidP="000D0B39">
      <w:pPr>
        <w:pStyle w:val="Heading3"/>
        <w:rPr>
          <w:rFonts w:hint="eastAsia"/>
        </w:rPr>
      </w:pPr>
      <w:bookmarkStart w:id="166" w:name="_Toc118967562"/>
      <w:r>
        <w:t>Documents available for inspection</w:t>
      </w:r>
      <w:bookmarkEnd w:id="166"/>
    </w:p>
    <w:p w14:paraId="7D677CCA" w14:textId="4A4A9E1A" w:rsidR="000D0B39" w:rsidRDefault="000D0B39" w:rsidP="000D0B39">
      <w:r>
        <w:t>The City of Melbourne has a Public Transparency Policy which supports Council in its ongoing commitment to open and accountable decision-making, and identifying how council information is to be made publicly available.</w:t>
      </w:r>
    </w:p>
    <w:p w14:paraId="4364E197" w14:textId="37D7A94F" w:rsidR="000D0B39" w:rsidRDefault="000D0B39" w:rsidP="000D0B39">
      <w:r>
        <w:t>The Public Transparency Policy is a statutory document required under the Local Government Act 2020, which must:</w:t>
      </w:r>
    </w:p>
    <w:p w14:paraId="102F2BA2" w14:textId="6786FCE2" w:rsidR="000D0B39" w:rsidRDefault="000D0B39" w:rsidP="000D0B39">
      <w:pPr>
        <w:pStyle w:val="ListBullet"/>
      </w:pPr>
      <w:r>
        <w:t>give effect to the public transparency principles</w:t>
      </w:r>
    </w:p>
    <w:p w14:paraId="7CA9AE27" w14:textId="40A06B5A" w:rsidR="000D0B39" w:rsidRDefault="000D0B39" w:rsidP="000D0B39">
      <w:pPr>
        <w:pStyle w:val="ListBullet"/>
      </w:pPr>
      <w:r>
        <w:t>describe the ways in which Council information is to be made publicly available</w:t>
      </w:r>
    </w:p>
    <w:p w14:paraId="148B193D" w14:textId="77777777" w:rsidR="000D0B39" w:rsidRDefault="000D0B39" w:rsidP="000D0B39">
      <w:pPr>
        <w:pStyle w:val="ListBullet"/>
      </w:pPr>
      <w:r>
        <w:t>specify which Council information must be publicly available, including all policies, plans and reports required under this Act or any other Act.</w:t>
      </w:r>
    </w:p>
    <w:p w14:paraId="2A61F29D" w14:textId="00D0B41C" w:rsidR="000D0B39" w:rsidRDefault="000D0B39" w:rsidP="000D0B39">
      <w:r>
        <w:t xml:space="preserve">Council information will be made available through the City of Melbourne website </w:t>
      </w:r>
      <w:hyperlink r:id="rId18" w:history="1">
        <w:r w:rsidRPr="008E3951">
          <w:rPr>
            <w:rStyle w:val="Hyperlink"/>
          </w:rPr>
          <w:t>melbourne.vic.gov.au</w:t>
        </w:r>
      </w:hyperlink>
      <w:r w:rsidR="00A57AA5">
        <w:rPr>
          <w:rStyle w:val="FootnoteReference"/>
          <w:color w:val="0000FF"/>
          <w:u w:val="single"/>
        </w:rPr>
        <w:footnoteReference w:id="6"/>
      </w:r>
      <w:r>
        <w:t xml:space="preserve"> or, in some instances, by request.</w:t>
      </w:r>
    </w:p>
    <w:p w14:paraId="0AA528DC" w14:textId="77777777" w:rsidR="000D0B39" w:rsidRDefault="000D0B39" w:rsidP="000D0B39">
      <w:r>
        <w:t>Members of the public can make various kinds of information requests to City of Melbourne (such as informal requests for documents and information, or formal FOI requests).</w:t>
      </w:r>
    </w:p>
    <w:p w14:paraId="7D1D3FC2" w14:textId="28D200CD" w:rsidR="000D0B39" w:rsidRDefault="000D0B39" w:rsidP="000D0B39">
      <w:r>
        <w:t>Council will respond to requests for information in alignment with:</w:t>
      </w:r>
    </w:p>
    <w:p w14:paraId="6623EC63" w14:textId="39FD649D" w:rsidR="000D0B39" w:rsidRDefault="000D0B39" w:rsidP="000D0B39">
      <w:pPr>
        <w:pStyle w:val="ListBullet"/>
      </w:pPr>
      <w:r>
        <w:t xml:space="preserve">the </w:t>
      </w:r>
      <w:r w:rsidR="002D2AA9" w:rsidRPr="002D2AA9">
        <w:rPr>
          <w:i/>
        </w:rPr>
        <w:t>Local Government Act 2020</w:t>
      </w:r>
      <w:r>
        <w:t xml:space="preserve"> including the public transparency principles</w:t>
      </w:r>
    </w:p>
    <w:p w14:paraId="0B3075FF" w14:textId="77777777" w:rsidR="000D0B39" w:rsidRDefault="000D0B39" w:rsidP="000D0B39">
      <w:pPr>
        <w:pStyle w:val="ListBullet"/>
      </w:pPr>
      <w:r>
        <w:t>the Public Transparency Policy</w:t>
      </w:r>
    </w:p>
    <w:p w14:paraId="5D2B7DEB" w14:textId="7BCBE36C" w:rsidR="000D0B39" w:rsidRDefault="000D0B39" w:rsidP="000D0B39">
      <w:pPr>
        <w:pStyle w:val="ListBullet"/>
      </w:pPr>
      <w:r>
        <w:t xml:space="preserve">Part II of the </w:t>
      </w:r>
      <w:r w:rsidR="00C8131D" w:rsidRPr="00C8131D">
        <w:rPr>
          <w:i/>
        </w:rPr>
        <w:t>Freedom of Information Act 1982</w:t>
      </w:r>
      <w:r>
        <w:t>.</w:t>
      </w:r>
    </w:p>
    <w:p w14:paraId="25ACE234" w14:textId="77777777" w:rsidR="000D0B39" w:rsidRDefault="000D0B39" w:rsidP="000D0B39">
      <w:pPr>
        <w:pStyle w:val="Heading3"/>
        <w:rPr>
          <w:rFonts w:hint="eastAsia"/>
        </w:rPr>
      </w:pPr>
      <w:bookmarkStart w:id="167" w:name="_Toc118967563"/>
      <w:r>
        <w:t>Subsidiaries and trusts</w:t>
      </w:r>
      <w:bookmarkEnd w:id="167"/>
    </w:p>
    <w:p w14:paraId="746E9E0F" w14:textId="77777777" w:rsidR="000D0B39" w:rsidRDefault="000D0B39" w:rsidP="000D0B39">
      <w:pPr>
        <w:pStyle w:val="ListBullet"/>
      </w:pPr>
      <w:r>
        <w:t>Citywide Service Solutions Pty Ltd – a company established to provide contract services on a competitive basis to local government and other public and private sector clients.</w:t>
      </w:r>
    </w:p>
    <w:p w14:paraId="52B295FE" w14:textId="77777777" w:rsidR="000D0B39" w:rsidRDefault="000D0B39" w:rsidP="000D0B39">
      <w:pPr>
        <w:pStyle w:val="ListBullet"/>
      </w:pPr>
      <w:r>
        <w:t>Enterprise Melbourne Pty Ltd – a company established to hold the registration for the Enterprise Melbourne Tianjin Representative Office, Tianjin, China.</w:t>
      </w:r>
    </w:p>
    <w:p w14:paraId="28310485" w14:textId="1B757B29" w:rsidR="000D0B39" w:rsidRDefault="000D0B39" w:rsidP="000D0B39">
      <w:pPr>
        <w:pStyle w:val="ListBullet"/>
      </w:pPr>
      <w:r>
        <w:lastRenderedPageBreak/>
        <w:t>Melbourne Digital Enterprises Pty Ltd – a company established to develop and deliver IT and digital services for the local government sector</w:t>
      </w:r>
    </w:p>
    <w:p w14:paraId="7B873496" w14:textId="77777777" w:rsidR="000D0B39" w:rsidRDefault="000D0B39" w:rsidP="000D0B39">
      <w:pPr>
        <w:pStyle w:val="ListBullet"/>
      </w:pPr>
      <w:r>
        <w:t>(currently not trading).</w:t>
      </w:r>
    </w:p>
    <w:p w14:paraId="0CF94945" w14:textId="77777777" w:rsidR="000D0B39" w:rsidRDefault="000D0B39" w:rsidP="000D0B39">
      <w:pPr>
        <w:pStyle w:val="ListBullet"/>
      </w:pPr>
      <w:r>
        <w:t>Queen Victoria Market Pty Ltd – a company established to manage and operate Queen Victoria Market.</w:t>
      </w:r>
    </w:p>
    <w:p w14:paraId="0EAFE3C7" w14:textId="77777777" w:rsidR="000D0B39" w:rsidRDefault="000D0B39" w:rsidP="000D0B39">
      <w:pPr>
        <w:pStyle w:val="Heading4"/>
        <w:rPr>
          <w:rFonts w:hint="eastAsia"/>
        </w:rPr>
      </w:pPr>
      <w:r>
        <w:t>Interest in other entities</w:t>
      </w:r>
    </w:p>
    <w:p w14:paraId="0CC1F4FB" w14:textId="0502A0B3" w:rsidR="000D0B39" w:rsidRDefault="000D0B39" w:rsidP="000D0B39">
      <w:pPr>
        <w:pStyle w:val="ListBullet"/>
      </w:pPr>
      <w:r>
        <w:t>Regent Management Company Limited – shared with the Victorian Government, the City of Melbourne has a 50 per cent interest in this company. It was established to manage the historic Regent Theatre in Collins Street, Melbourne.</w:t>
      </w:r>
    </w:p>
    <w:p w14:paraId="07DFF0B1" w14:textId="50DBAD79" w:rsidR="000D0B39" w:rsidRDefault="000D0B39" w:rsidP="000D0B39">
      <w:pPr>
        <w:pStyle w:val="ListBullet"/>
      </w:pPr>
      <w:r>
        <w:t>MAPS Group Limited, trading as Procurement Australia –City of Melbourne is the majority shareholder of this company.</w:t>
      </w:r>
    </w:p>
    <w:p w14:paraId="01A6E0D4" w14:textId="77777777" w:rsidR="000D0B39" w:rsidRDefault="000D0B39" w:rsidP="000D0B39">
      <w:pPr>
        <w:pStyle w:val="Heading4"/>
        <w:rPr>
          <w:rFonts w:hint="eastAsia"/>
        </w:rPr>
      </w:pPr>
      <w:r>
        <w:t>Participating in Council</w:t>
      </w:r>
    </w:p>
    <w:p w14:paraId="7A0BDD0F" w14:textId="169AC883" w:rsidR="000D0B39" w:rsidRDefault="000D0B39" w:rsidP="000D0B39">
      <w:r>
        <w:t>The City of Melbourne welcomes community and stakeholder attendance and participation at Council and Committee meetings. Anyone may submit an item of correspondence (to Council or Committee) or a request to address Committee concerning an item listed on the agenda.</w:t>
      </w:r>
    </w:p>
    <w:p w14:paraId="2ABFD4C0" w14:textId="4B0AFCFE" w:rsidR="000D0B39" w:rsidRDefault="000D0B39" w:rsidP="000D0B39">
      <w:r>
        <w:t>Members of the public may ask questions at Committee meetings. A 15-minute period is provided for questions at the beginning and end of the meeting.</w:t>
      </w:r>
    </w:p>
    <w:p w14:paraId="1C518E63" w14:textId="31FE352A" w:rsidR="000D0B39" w:rsidRDefault="000D0B39" w:rsidP="000D0B39">
      <w:r>
        <w:t xml:space="preserve">Records of meetings, meeting dates and times and information on how to interact with the Council are available at </w:t>
      </w:r>
      <w:hyperlink r:id="rId19" w:history="1">
        <w:r w:rsidRPr="000D0B39">
          <w:rPr>
            <w:rStyle w:val="Hyperlink"/>
          </w:rPr>
          <w:t>melbourne.vic.gov.au/committees</w:t>
        </w:r>
      </w:hyperlink>
      <w:r w:rsidR="00A57AA5">
        <w:rPr>
          <w:rStyle w:val="FootnoteReference"/>
          <w:color w:val="0000FF"/>
          <w:u w:val="single"/>
        </w:rPr>
        <w:footnoteReference w:id="7"/>
      </w:r>
    </w:p>
    <w:p w14:paraId="70866A5F" w14:textId="5C149170" w:rsidR="000D0B39" w:rsidRDefault="000D0B39" w:rsidP="000D0B39">
      <w:r>
        <w:t xml:space="preserve">Council and Committee meetings are held both virtually and in-person and streamed live. Members of the public can follow the live stream on </w:t>
      </w:r>
      <w:hyperlink r:id="rId20" w:history="1">
        <w:r w:rsidRPr="000D0B39">
          <w:rPr>
            <w:rStyle w:val="Hyperlink"/>
          </w:rPr>
          <w:t>melbourne.vic.gov.au</w:t>
        </w:r>
      </w:hyperlink>
      <w:r w:rsidR="00A57AA5">
        <w:rPr>
          <w:rStyle w:val="FootnoteReference"/>
          <w:color w:val="0000FF"/>
          <w:u w:val="single"/>
        </w:rPr>
        <w:footnoteReference w:id="8"/>
      </w:r>
    </w:p>
    <w:p w14:paraId="6FABBC50" w14:textId="77777777" w:rsidR="000D0B39" w:rsidRDefault="000D0B39" w:rsidP="000D0B39">
      <w:r>
        <w:t>Audio and video recordings are also published on the website following each meeting.</w:t>
      </w:r>
    </w:p>
    <w:p w14:paraId="64390900" w14:textId="14B36255" w:rsidR="000D0B39" w:rsidRDefault="000D0B39" w:rsidP="000D0B39">
      <w:r>
        <w:t>The second Future Melbourne Committee of each month is held at different community locations including a meet and greet with councillors beforehand.</w:t>
      </w:r>
    </w:p>
    <w:p w14:paraId="5D1E7162" w14:textId="40D024BB" w:rsidR="000D0B39" w:rsidRDefault="000D0B39" w:rsidP="000D0B39">
      <w:r>
        <w:t>The City of Melbourne provides the following options to allow community members to participate virtually in Future Melbourne Committee meetings.</w:t>
      </w:r>
    </w:p>
    <w:p w14:paraId="73F0B30F" w14:textId="77777777" w:rsidR="000D0B39" w:rsidRDefault="000D0B39" w:rsidP="000D0B39">
      <w:r>
        <w:t>In relation to public questions:</w:t>
      </w:r>
    </w:p>
    <w:p w14:paraId="74124D51" w14:textId="2F28F1A3" w:rsidR="000D0B39" w:rsidRDefault="000D0B39" w:rsidP="000D0B39">
      <w:pPr>
        <w:pStyle w:val="ListBullet"/>
      </w:pPr>
      <w:r>
        <w:t xml:space="preserve">Members of the public can submit their questions via an online link on </w:t>
      </w:r>
      <w:hyperlink r:id="rId21" w:history="1">
        <w:r w:rsidRPr="000D0B39">
          <w:rPr>
            <w:rStyle w:val="Hyperlink"/>
          </w:rPr>
          <w:t>melbourne.vic.gov.au/upcoming-meetings</w:t>
        </w:r>
      </w:hyperlink>
      <w:bookmarkStart w:id="168" w:name="_Ref118963661"/>
      <w:r w:rsidR="00A57AA5">
        <w:rPr>
          <w:rStyle w:val="FootnoteReference"/>
          <w:color w:val="0000FF"/>
          <w:u w:val="single"/>
        </w:rPr>
        <w:footnoteReference w:id="9"/>
      </w:r>
      <w:bookmarkEnd w:id="168"/>
      <w:r>
        <w:t>. The Chair of the meeting reads out questions received in writing, and responses are provided at the meeting, or the question is taken on notice and a response provided later.</w:t>
      </w:r>
    </w:p>
    <w:p w14:paraId="7D2D1AD4" w14:textId="48066CA4" w:rsidR="000D0B39" w:rsidRDefault="000D0B39" w:rsidP="000D0B39">
      <w:pPr>
        <w:pStyle w:val="ListBullet"/>
      </w:pPr>
      <w:r>
        <w:t xml:space="preserve">Members of the public can register to attend the meeting in person or join the meeting (via phone or Zoom) to ask their questions live via the online link on </w:t>
      </w:r>
      <w:hyperlink r:id="rId22" w:history="1">
        <w:r w:rsidRPr="000D0B39">
          <w:rPr>
            <w:rStyle w:val="Hyperlink"/>
          </w:rPr>
          <w:t>melbourne.vic.gov.au/upcoming-meetings</w:t>
        </w:r>
      </w:hyperlink>
      <w:r w:rsidR="00E515B2">
        <w:rPr>
          <w:rStyle w:val="Hyperlink"/>
        </w:rPr>
        <w:fldChar w:fldCharType="begin"/>
      </w:r>
      <w:r w:rsidR="00E515B2">
        <w:rPr>
          <w:rStyle w:val="Hyperlink"/>
        </w:rPr>
        <w:instrText xml:space="preserve"> NOTEREF _Ref118963661 \f \h </w:instrText>
      </w:r>
      <w:r w:rsidR="00E515B2">
        <w:rPr>
          <w:rStyle w:val="Hyperlink"/>
        </w:rPr>
      </w:r>
      <w:r w:rsidR="00E515B2">
        <w:rPr>
          <w:rStyle w:val="Hyperlink"/>
        </w:rPr>
        <w:fldChar w:fldCharType="separate"/>
      </w:r>
      <w:r w:rsidR="00E515B2" w:rsidRPr="00E515B2">
        <w:rPr>
          <w:rStyle w:val="FootnoteReference"/>
        </w:rPr>
        <w:t>9</w:t>
      </w:r>
      <w:r w:rsidR="00E515B2">
        <w:rPr>
          <w:rStyle w:val="Hyperlink"/>
        </w:rPr>
        <w:fldChar w:fldCharType="end"/>
      </w:r>
    </w:p>
    <w:p w14:paraId="466B2157" w14:textId="77777777" w:rsidR="000D0B39" w:rsidRDefault="000D0B39" w:rsidP="000D0B39">
      <w:r>
        <w:t>In relation to submissions:</w:t>
      </w:r>
    </w:p>
    <w:p w14:paraId="16EAD6DB" w14:textId="6579363B" w:rsidR="000D0B39" w:rsidRDefault="000D0B39" w:rsidP="000D0B39">
      <w:r>
        <w:t xml:space="preserve">Members of the public can submit written submissions via the online link on </w:t>
      </w:r>
      <w:hyperlink r:id="rId23" w:history="1">
        <w:r w:rsidRPr="000D0B39">
          <w:rPr>
            <w:rStyle w:val="Hyperlink"/>
          </w:rPr>
          <w:t>melbourne.vic.gov.au/upcoming-meetings</w:t>
        </w:r>
      </w:hyperlink>
      <w:r w:rsidR="00E515B2">
        <w:rPr>
          <w:rStyle w:val="Hyperlink"/>
        </w:rPr>
        <w:fldChar w:fldCharType="begin"/>
      </w:r>
      <w:r w:rsidR="00E515B2">
        <w:rPr>
          <w:rStyle w:val="Hyperlink"/>
        </w:rPr>
        <w:instrText xml:space="preserve"> NOTEREF _Ref118963661 \f \h </w:instrText>
      </w:r>
      <w:r w:rsidR="00E515B2">
        <w:rPr>
          <w:rStyle w:val="Hyperlink"/>
        </w:rPr>
      </w:r>
      <w:r w:rsidR="00E515B2">
        <w:rPr>
          <w:rStyle w:val="Hyperlink"/>
        </w:rPr>
        <w:fldChar w:fldCharType="separate"/>
      </w:r>
      <w:r w:rsidR="00E515B2" w:rsidRPr="00E515B2">
        <w:rPr>
          <w:rStyle w:val="FootnoteReference"/>
        </w:rPr>
        <w:t>9</w:t>
      </w:r>
      <w:r w:rsidR="00E515B2">
        <w:rPr>
          <w:rStyle w:val="Hyperlink"/>
        </w:rPr>
        <w:fldChar w:fldCharType="end"/>
      </w:r>
    </w:p>
    <w:p w14:paraId="47CBFE60" w14:textId="20C3F07C" w:rsidR="000D0B39" w:rsidRDefault="000D0B39" w:rsidP="000D0B39">
      <w:r>
        <w:t>Members of the public can register to attend the meeting in person or join the meeting (via phone or Zoom) to make their submission via the on line link.</w:t>
      </w:r>
    </w:p>
    <w:p w14:paraId="10A4EB45" w14:textId="77777777" w:rsidR="000D0B39" w:rsidRDefault="000D0B39">
      <w:pPr>
        <w:spacing w:before="0" w:after="0"/>
      </w:pPr>
      <w:r>
        <w:br w:type="page"/>
      </w:r>
    </w:p>
    <w:p w14:paraId="58191217" w14:textId="523BD74B" w:rsidR="000D0B39" w:rsidRDefault="000D0B39" w:rsidP="000D0B39">
      <w:pPr>
        <w:pStyle w:val="Heading1"/>
        <w:rPr>
          <w:rFonts w:hint="eastAsia"/>
        </w:rPr>
      </w:pPr>
      <w:bookmarkStart w:id="169" w:name="_Toc118967564"/>
      <w:bookmarkStart w:id="170" w:name="_Toc118993349"/>
      <w:r>
        <w:lastRenderedPageBreak/>
        <w:t>Our Councillors</w:t>
      </w:r>
      <w:bookmarkEnd w:id="169"/>
      <w:bookmarkEnd w:id="170"/>
    </w:p>
    <w:p w14:paraId="7A408B4D" w14:textId="3AED9126" w:rsidR="000D0B39" w:rsidRDefault="000D0B39" w:rsidP="000D0B39">
      <w:r>
        <w:t>In 2021–22, Melbourne City Council included the following elected representatives. The profiles outlined below reflect membership of those bodies and committees that were operating during this time.</w:t>
      </w:r>
    </w:p>
    <w:p w14:paraId="40BEF3B4" w14:textId="055370C0" w:rsidR="000D0B39" w:rsidRDefault="000D0B39" w:rsidP="000D0B39">
      <w:pPr>
        <w:pStyle w:val="Heading3"/>
        <w:rPr>
          <w:rFonts w:hint="eastAsia"/>
        </w:rPr>
      </w:pPr>
      <w:bookmarkStart w:id="171" w:name="_Toc118967565"/>
      <w:r>
        <w:t>Lord Mayor Sally Capp</w:t>
      </w:r>
      <w:bookmarkEnd w:id="171"/>
    </w:p>
    <w:p w14:paraId="46E634D3" w14:textId="7DDCDEFB" w:rsidR="000D0B39" w:rsidRDefault="000D0B39" w:rsidP="000D0B39">
      <w:r>
        <w:t>Elected in May 2018 as Lord Mayor of Melbourne. The first woman to be directly elected as Lord Mayor. Re-elected in 2020.</w:t>
      </w:r>
    </w:p>
    <w:p w14:paraId="5193BC1C" w14:textId="6F426080" w:rsidR="000D0B39" w:rsidRDefault="000D0B39" w:rsidP="000D0B39">
      <w:r>
        <w:t>The Lord Mayor is Chair of meetings of the Melbourne City Council and Future Melbourne Committee. The Lord Mayor leads the City Transport, Infrastructure and Operations and Aboriginal Melbourne portfolios.</w:t>
      </w:r>
    </w:p>
    <w:p w14:paraId="5B60F64B" w14:textId="08142E79" w:rsidR="000D0B39" w:rsidRDefault="000D0B39" w:rsidP="000D0B39">
      <w:r>
        <w:t>The Lord Mayor acts as Council’s representative (through membership or as a contact point) in relation to activities and functions of the following committees or external organisations:</w:t>
      </w:r>
    </w:p>
    <w:p w14:paraId="31D58CC3" w14:textId="77777777" w:rsidR="000D0B39" w:rsidRDefault="000D0B39" w:rsidP="000D0B39">
      <w:pPr>
        <w:pStyle w:val="ListBullet"/>
      </w:pPr>
      <w:r>
        <w:t>C40 Cities Climate Leadership Group</w:t>
      </w:r>
    </w:p>
    <w:p w14:paraId="6885F5CB" w14:textId="77777777" w:rsidR="000D0B39" w:rsidRDefault="000D0B39" w:rsidP="000D0B39">
      <w:pPr>
        <w:pStyle w:val="ListBullet"/>
      </w:pPr>
      <w:r>
        <w:t>Chief Executive Officer Employment Matters Committee</w:t>
      </w:r>
    </w:p>
    <w:p w14:paraId="76336E98" w14:textId="77777777" w:rsidR="000D0B39" w:rsidRDefault="000D0B39" w:rsidP="000D0B39">
      <w:pPr>
        <w:pStyle w:val="ListBullet"/>
      </w:pPr>
      <w:r>
        <w:t>Council of Capital City Lord Mayors</w:t>
      </w:r>
    </w:p>
    <w:p w14:paraId="2E26B51B" w14:textId="77777777" w:rsidR="000D0B39" w:rsidRDefault="000D0B39" w:rsidP="000D0B39">
      <w:pPr>
        <w:pStyle w:val="ListBullet"/>
      </w:pPr>
      <w:r>
        <w:t>Fishermans Bend Mayor’s Forum</w:t>
      </w:r>
    </w:p>
    <w:p w14:paraId="1DFE9844" w14:textId="3653FC0A" w:rsidR="000D0B39" w:rsidRDefault="000D0B39" w:rsidP="000D0B39">
      <w:pPr>
        <w:pStyle w:val="ListBullet"/>
      </w:pPr>
      <w:r>
        <w:t>Lord Mayor’s Charitable Foundation – Honorary Patron</w:t>
      </w:r>
    </w:p>
    <w:p w14:paraId="4B2418CF" w14:textId="77777777" w:rsidR="000D0B39" w:rsidRDefault="000D0B39" w:rsidP="000D0B39">
      <w:pPr>
        <w:pStyle w:val="ListBullet"/>
      </w:pPr>
      <w:r>
        <w:t>Local Government Mayoral Advisory Group</w:t>
      </w:r>
    </w:p>
    <w:p w14:paraId="42D88834" w14:textId="77777777" w:rsidR="000D0B39" w:rsidRDefault="000D0B39" w:rsidP="000D0B39">
      <w:pPr>
        <w:pStyle w:val="ListBullet"/>
      </w:pPr>
      <w:r>
        <w:t>Melbourne Art Trust</w:t>
      </w:r>
    </w:p>
    <w:p w14:paraId="07EE05EA" w14:textId="4EF8D2D0" w:rsidR="000D0B39" w:rsidRDefault="000D0B39" w:rsidP="000D0B39">
      <w:pPr>
        <w:pStyle w:val="ListBullet"/>
      </w:pPr>
      <w:r>
        <w:t>Metropolitan Local Governments' Waste Forum</w:t>
      </w:r>
    </w:p>
    <w:p w14:paraId="51659F60" w14:textId="77777777" w:rsidR="000D0B39" w:rsidRDefault="000D0B39" w:rsidP="000D0B39">
      <w:pPr>
        <w:pStyle w:val="ListBullet"/>
      </w:pPr>
      <w:r>
        <w:t>Metropolitan Transport Forum</w:t>
      </w:r>
    </w:p>
    <w:p w14:paraId="429FF6A6" w14:textId="77777777" w:rsidR="000D0B39" w:rsidRDefault="000D0B39" w:rsidP="000D0B39">
      <w:pPr>
        <w:pStyle w:val="ListBullet"/>
      </w:pPr>
      <w:r>
        <w:t>Melbourne 9</w:t>
      </w:r>
    </w:p>
    <w:p w14:paraId="0DC610CE" w14:textId="77777777" w:rsidR="000D0B39" w:rsidRDefault="000D0B39" w:rsidP="000D0B39">
      <w:pPr>
        <w:pStyle w:val="ListBullet"/>
      </w:pPr>
      <w:r>
        <w:t>Shrine of Remembrance – Trustee</w:t>
      </w:r>
    </w:p>
    <w:p w14:paraId="027F61CB" w14:textId="3ABC64D5" w:rsidR="000D0B39" w:rsidRDefault="000D0B39" w:rsidP="000D0B39">
      <w:pPr>
        <w:pStyle w:val="ListBullet"/>
      </w:pPr>
      <w:r>
        <w:t>Queen Victoria Market Committee of Trustees – Chairperson.</w:t>
      </w:r>
    </w:p>
    <w:p w14:paraId="6BD749A3" w14:textId="77777777" w:rsidR="000D0B39" w:rsidRDefault="000D0B39" w:rsidP="000D0B39">
      <w:pPr>
        <w:pStyle w:val="Heading4"/>
        <w:rPr>
          <w:rFonts w:hint="eastAsia"/>
        </w:rPr>
      </w:pPr>
      <w:r>
        <w:t>Contact details</w:t>
      </w:r>
    </w:p>
    <w:p w14:paraId="3D30E874" w14:textId="77777777" w:rsidR="000D0B39" w:rsidRDefault="000D0B39" w:rsidP="000D0B39">
      <w:r>
        <w:t>Phone: 03 9658 9658</w:t>
      </w:r>
    </w:p>
    <w:p w14:paraId="18528CD3" w14:textId="737F5674" w:rsidR="000D0B39" w:rsidRDefault="000D0B39" w:rsidP="000D0B39">
      <w:r>
        <w:t xml:space="preserve">Email: </w:t>
      </w:r>
      <w:hyperlink r:id="rId24" w:history="1">
        <w:r w:rsidRPr="00CB04BD">
          <w:rPr>
            <w:rStyle w:val="Hyperlink"/>
          </w:rPr>
          <w:t>lordmayor@melbourne.vic.gov.au</w:t>
        </w:r>
      </w:hyperlink>
    </w:p>
    <w:p w14:paraId="4D9ADD1A" w14:textId="29A23AC7" w:rsidR="000D0B39" w:rsidRDefault="000D0B39" w:rsidP="000D0B39">
      <w:pPr>
        <w:pStyle w:val="Heading3"/>
        <w:rPr>
          <w:rFonts w:hint="eastAsia"/>
        </w:rPr>
      </w:pPr>
      <w:bookmarkStart w:id="172" w:name="_Toc118967566"/>
      <w:r>
        <w:t>Deputy Lord Mayor Nicholas Reece</w:t>
      </w:r>
      <w:bookmarkEnd w:id="172"/>
    </w:p>
    <w:p w14:paraId="31F13699" w14:textId="1244F5D5" w:rsidR="000D0B39" w:rsidRDefault="000D0B39" w:rsidP="000D0B39">
      <w:r>
        <w:t xml:space="preserve">Elected in 2016 as Councillor and elected in 2020 as Deputy Lord Mayor. </w:t>
      </w:r>
    </w:p>
    <w:p w14:paraId="0DC84B0D" w14:textId="390638AB" w:rsidR="000D0B39" w:rsidRDefault="000D0B39" w:rsidP="000D0B39">
      <w:r>
        <w:t xml:space="preserve">The Deputy Lord Mayor is Deputy Chair of meetings of the Future Melbourne Committee and Chair when the Committee considers planning matters where the Council is the responsible authority, referral authority or planning authority under the </w:t>
      </w:r>
      <w:r w:rsidR="00C8131D" w:rsidRPr="00C8131D">
        <w:rPr>
          <w:i/>
        </w:rPr>
        <w:t>Planning and Environment Act 1987</w:t>
      </w:r>
      <w:r>
        <w:t>.</w:t>
      </w:r>
    </w:p>
    <w:p w14:paraId="57F3DF6E" w14:textId="6DD13C79" w:rsidR="000D0B39" w:rsidRDefault="000D0B39" w:rsidP="000D0B39">
      <w:r>
        <w:t>The Deputy Lord Mayor leads the City Planning portfolio and is deputy lead for the Finance, Governance and Risk, and Heritage portfolios.</w:t>
      </w:r>
    </w:p>
    <w:p w14:paraId="41CF5128" w14:textId="2A601160" w:rsidR="000D0B39" w:rsidRDefault="000D0B39" w:rsidP="000D0B39">
      <w:r>
        <w:t>The Deputy Lord Mayor acts as Council’s representative (through membership or as a contact point) in relation to activities and functions of the following committees or external organisations:</w:t>
      </w:r>
    </w:p>
    <w:p w14:paraId="49694F56" w14:textId="77777777" w:rsidR="000D0B39" w:rsidRDefault="000D0B39" w:rsidP="000D0B39">
      <w:pPr>
        <w:pStyle w:val="ListBullet"/>
      </w:pPr>
      <w:r>
        <w:t>Committee for Melbourne</w:t>
      </w:r>
    </w:p>
    <w:p w14:paraId="68156DFB" w14:textId="77777777" w:rsidR="000D0B39" w:rsidRDefault="000D0B39" w:rsidP="000D0B39">
      <w:pPr>
        <w:pStyle w:val="ListBullet"/>
      </w:pPr>
      <w:r>
        <w:t>Melbourne Art Trust.</w:t>
      </w:r>
    </w:p>
    <w:p w14:paraId="19292AED" w14:textId="77777777" w:rsidR="000D0B39" w:rsidRDefault="000D0B39" w:rsidP="000D0B39">
      <w:pPr>
        <w:pStyle w:val="Heading4"/>
        <w:rPr>
          <w:rFonts w:hint="eastAsia"/>
        </w:rPr>
      </w:pPr>
      <w:r>
        <w:t>Contact details</w:t>
      </w:r>
    </w:p>
    <w:p w14:paraId="5B60796C" w14:textId="77777777" w:rsidR="000D0B39" w:rsidRDefault="000D0B39" w:rsidP="000D0B39">
      <w:r>
        <w:t>Phone: 03 9658 9658</w:t>
      </w:r>
    </w:p>
    <w:p w14:paraId="1F1F0E56" w14:textId="42F0DAB4" w:rsidR="000D0B39" w:rsidRDefault="000D0B39" w:rsidP="000D0B39">
      <w:r>
        <w:t xml:space="preserve">Email: </w:t>
      </w:r>
      <w:hyperlink r:id="rId25" w:history="1">
        <w:r w:rsidRPr="00CB04BD">
          <w:rPr>
            <w:rStyle w:val="Hyperlink"/>
          </w:rPr>
          <w:t>nicholas.reece@melbourne.vic.gov.au</w:t>
        </w:r>
      </w:hyperlink>
    </w:p>
    <w:p w14:paraId="363ECE26" w14:textId="37F66D41" w:rsidR="000D0B39" w:rsidRDefault="000D0B39">
      <w:pPr>
        <w:spacing w:before="0" w:after="0"/>
      </w:pPr>
      <w:r>
        <w:br w:type="page"/>
      </w:r>
    </w:p>
    <w:p w14:paraId="191FE808" w14:textId="05F82659" w:rsidR="000D0B39" w:rsidRDefault="000D0B39" w:rsidP="000D0B39">
      <w:pPr>
        <w:pStyle w:val="Heading3"/>
        <w:rPr>
          <w:rFonts w:hint="eastAsia"/>
        </w:rPr>
      </w:pPr>
      <w:bookmarkStart w:id="173" w:name="_Toc118967567"/>
      <w:r>
        <w:lastRenderedPageBreak/>
        <w:t>Councillor Dr Olivia Ball</w:t>
      </w:r>
      <w:bookmarkEnd w:id="173"/>
    </w:p>
    <w:p w14:paraId="03CA37B9" w14:textId="1BE3E034" w:rsidR="000D0B39" w:rsidRDefault="000D0B39" w:rsidP="000D0B39">
      <w:r>
        <w:t>Elected in 2020.</w:t>
      </w:r>
    </w:p>
    <w:p w14:paraId="3FB42EFF" w14:textId="77777777" w:rsidR="000D0B39" w:rsidRDefault="000D0B39" w:rsidP="000D0B39">
      <w:r>
        <w:t>Councillor Dr Olivia Ball leads the Health, Wellbeing and Belonging portfolio and is deputy lead for the Aboriginal Melbourne portfolio.</w:t>
      </w:r>
    </w:p>
    <w:p w14:paraId="7E7BCE1D" w14:textId="77777777" w:rsidR="000D0B39" w:rsidRDefault="000D0B39" w:rsidP="000D0B39">
      <w:r>
        <w:t>Councillor Dr Ball acts as Council’s representative (through membership or as a contact point) in relation to activities and functions of the following committees or external organisations:</w:t>
      </w:r>
    </w:p>
    <w:p w14:paraId="6E9F3ACC" w14:textId="77777777" w:rsidR="000D0B39" w:rsidRDefault="000D0B39" w:rsidP="000D0B39">
      <w:pPr>
        <w:pStyle w:val="ListBullet"/>
      </w:pPr>
      <w:r>
        <w:t>Future Melbourne Committee</w:t>
      </w:r>
    </w:p>
    <w:p w14:paraId="6D9FA582" w14:textId="77777777" w:rsidR="000D0B39" w:rsidRDefault="000D0B39" w:rsidP="000D0B39">
      <w:pPr>
        <w:pStyle w:val="ListBullet"/>
      </w:pPr>
      <w:r>
        <w:t>Family and Children’s Advisory Committee (Chairperson)</w:t>
      </w:r>
    </w:p>
    <w:p w14:paraId="209D60BE" w14:textId="77777777" w:rsidR="000D0B39" w:rsidRDefault="000D0B39" w:rsidP="000D0B39">
      <w:pPr>
        <w:pStyle w:val="ListBullet"/>
      </w:pPr>
      <w:r>
        <w:t>Disability Advisory Committee.</w:t>
      </w:r>
    </w:p>
    <w:p w14:paraId="50951DE2" w14:textId="77777777" w:rsidR="000D0B39" w:rsidRDefault="000D0B39" w:rsidP="000D0B39">
      <w:pPr>
        <w:pStyle w:val="Heading4"/>
        <w:rPr>
          <w:rFonts w:hint="eastAsia"/>
        </w:rPr>
      </w:pPr>
      <w:r>
        <w:t>Contact details</w:t>
      </w:r>
    </w:p>
    <w:p w14:paraId="03A83E2C" w14:textId="77777777" w:rsidR="000D0B39" w:rsidRDefault="000D0B39" w:rsidP="000D0B39">
      <w:r>
        <w:t>Phone: 03 9658 9086</w:t>
      </w:r>
    </w:p>
    <w:p w14:paraId="101CE364" w14:textId="465CB8B2" w:rsidR="000D0B39" w:rsidRDefault="000D0B39" w:rsidP="000D0B39">
      <w:r>
        <w:t xml:space="preserve">Email: </w:t>
      </w:r>
      <w:hyperlink r:id="rId26" w:history="1">
        <w:r w:rsidRPr="00CB04BD">
          <w:rPr>
            <w:rStyle w:val="Hyperlink"/>
          </w:rPr>
          <w:t>olivia.ball@melbourne.vic.gov.au</w:t>
        </w:r>
      </w:hyperlink>
    </w:p>
    <w:p w14:paraId="61CD7687" w14:textId="70E9BB81" w:rsidR="000D0B39" w:rsidRDefault="000D0B39" w:rsidP="000D0B39">
      <w:pPr>
        <w:pStyle w:val="Heading3"/>
        <w:rPr>
          <w:rFonts w:hint="eastAsia"/>
        </w:rPr>
      </w:pPr>
      <w:bookmarkStart w:id="174" w:name="_Toc118967568"/>
      <w:r>
        <w:t>Councillor Jason Chang</w:t>
      </w:r>
      <w:bookmarkEnd w:id="174"/>
    </w:p>
    <w:p w14:paraId="33CE30CE" w14:textId="51CB4364" w:rsidR="000D0B39" w:rsidRDefault="000D0B39" w:rsidP="000D0B39">
      <w:r>
        <w:t>Elected in 2020.</w:t>
      </w:r>
    </w:p>
    <w:p w14:paraId="58F75CBE" w14:textId="77777777" w:rsidR="000D0B39" w:rsidRDefault="000D0B39" w:rsidP="000D0B39">
      <w:r>
        <w:t>Councillor Jason Chang leads the Small Business portfolio and is deputy lead for the Business and Global Opportunities portfolio.</w:t>
      </w:r>
    </w:p>
    <w:p w14:paraId="24ADCEE6" w14:textId="77777777" w:rsidR="000D0B39" w:rsidRDefault="000D0B39" w:rsidP="000D0B39">
      <w:r>
        <w:t>Councillor Chang acts as Council’s representative (through membership or as a contact point) in relation to activities and functions of the following committees or external organisations:</w:t>
      </w:r>
    </w:p>
    <w:p w14:paraId="3AE71A48" w14:textId="77777777" w:rsidR="000D0B39" w:rsidRDefault="000D0B39" w:rsidP="000D0B39">
      <w:pPr>
        <w:pStyle w:val="ListBullet"/>
      </w:pPr>
      <w:r>
        <w:t>Future Melbourne Committee</w:t>
      </w:r>
    </w:p>
    <w:p w14:paraId="4EE815FF" w14:textId="77777777" w:rsidR="000D0B39" w:rsidRDefault="000D0B39" w:rsidP="000D0B39">
      <w:pPr>
        <w:pStyle w:val="ListBullet"/>
      </w:pPr>
      <w:r>
        <w:t>Night Time Economy Advisory Committee</w:t>
      </w:r>
    </w:p>
    <w:p w14:paraId="38A0A94F" w14:textId="77777777" w:rsidR="000D0B39" w:rsidRDefault="000D0B39" w:rsidP="000D0B39">
      <w:pPr>
        <w:pStyle w:val="ListBullet"/>
      </w:pPr>
      <w:r>
        <w:t>Enterprise Melbourne Pty Ltd.</w:t>
      </w:r>
    </w:p>
    <w:p w14:paraId="068C1518" w14:textId="77777777" w:rsidR="000D0B39" w:rsidRDefault="000D0B39" w:rsidP="000D0B39">
      <w:pPr>
        <w:pStyle w:val="Heading4"/>
        <w:rPr>
          <w:rFonts w:hint="eastAsia"/>
        </w:rPr>
      </w:pPr>
      <w:r>
        <w:t>Contact details</w:t>
      </w:r>
    </w:p>
    <w:p w14:paraId="4711E195" w14:textId="77777777" w:rsidR="000D0B39" w:rsidRDefault="000D0B39" w:rsidP="000D0B39">
      <w:r>
        <w:t>Phone: 03 9658 9038</w:t>
      </w:r>
    </w:p>
    <w:p w14:paraId="1407DCE2" w14:textId="3413F42C" w:rsidR="000D0B39" w:rsidRDefault="000D0B39" w:rsidP="000D0B39">
      <w:r>
        <w:t xml:space="preserve">Email: </w:t>
      </w:r>
      <w:hyperlink r:id="rId27" w:history="1">
        <w:r w:rsidRPr="00CB04BD">
          <w:rPr>
            <w:rStyle w:val="Hyperlink"/>
          </w:rPr>
          <w:t>jason.chang@melbourne.vic.gov.au</w:t>
        </w:r>
      </w:hyperlink>
    </w:p>
    <w:p w14:paraId="0DA2AEC4" w14:textId="0339FC55" w:rsidR="000D0B39" w:rsidRDefault="000D0B39" w:rsidP="000D0B39">
      <w:pPr>
        <w:pStyle w:val="Heading3"/>
        <w:rPr>
          <w:rFonts w:hint="eastAsia"/>
        </w:rPr>
      </w:pPr>
      <w:bookmarkStart w:id="175" w:name="_Toc118967569"/>
      <w:r>
        <w:t>Councillor Roshena Campbell</w:t>
      </w:r>
      <w:bookmarkEnd w:id="175"/>
    </w:p>
    <w:p w14:paraId="4843AC53" w14:textId="5C400ADE" w:rsidR="000D0B39" w:rsidRDefault="000D0B39" w:rsidP="000D0B39">
      <w:r>
        <w:t>Elected in 2020.</w:t>
      </w:r>
    </w:p>
    <w:p w14:paraId="1C482CBD" w14:textId="359B5FA0" w:rsidR="000D0B39" w:rsidRDefault="000D0B39" w:rsidP="000D0B39">
      <w:r>
        <w:t>Councillor Roshena Campbell leads the City Activation portfolio and was deputy lead for the City Transport, Infrastructure and Operations portfolio.</w:t>
      </w:r>
    </w:p>
    <w:p w14:paraId="17E907C2" w14:textId="1AD4611D" w:rsidR="000D0B39" w:rsidRDefault="000D0B39" w:rsidP="000D0B39">
      <w:r>
        <w:t>Councillor Campbell acts as Council’s representative (through membership or as a contact point) in relation to activities and functions of the following committees or external organisations:</w:t>
      </w:r>
    </w:p>
    <w:p w14:paraId="61DB60AF" w14:textId="77777777" w:rsidR="000D0B39" w:rsidRDefault="000D0B39" w:rsidP="000D0B39">
      <w:pPr>
        <w:pStyle w:val="ListBullet"/>
      </w:pPr>
      <w:r>
        <w:t>Future Melbourne Committee</w:t>
      </w:r>
    </w:p>
    <w:p w14:paraId="38191728" w14:textId="77777777" w:rsidR="000D0B39" w:rsidRDefault="000D0B39" w:rsidP="000D0B39">
      <w:pPr>
        <w:pStyle w:val="ListBullet"/>
      </w:pPr>
      <w:r>
        <w:t>Chief Executive Officer Employment Matters Committee</w:t>
      </w:r>
    </w:p>
    <w:p w14:paraId="359A1D7E" w14:textId="77777777" w:rsidR="000D0B39" w:rsidRDefault="000D0B39" w:rsidP="000D0B39">
      <w:pPr>
        <w:pStyle w:val="ListBullet"/>
      </w:pPr>
      <w:r>
        <w:t>Melbourne Art Trust</w:t>
      </w:r>
    </w:p>
    <w:p w14:paraId="746A3AF2" w14:textId="77777777" w:rsidR="000D0B39" w:rsidRDefault="000D0B39" w:rsidP="000D0B39">
      <w:pPr>
        <w:pStyle w:val="ListBullet"/>
      </w:pPr>
      <w:r>
        <w:t>Night-time Economy Advisory Committee.</w:t>
      </w:r>
    </w:p>
    <w:p w14:paraId="2A643D64" w14:textId="77777777" w:rsidR="000D0B39" w:rsidRDefault="000D0B39" w:rsidP="000D0B39">
      <w:pPr>
        <w:pStyle w:val="Heading4"/>
        <w:rPr>
          <w:rFonts w:hint="eastAsia"/>
        </w:rPr>
      </w:pPr>
      <w:r>
        <w:t>Contact details</w:t>
      </w:r>
    </w:p>
    <w:p w14:paraId="6293F952" w14:textId="77777777" w:rsidR="000D0B39" w:rsidRDefault="000D0B39" w:rsidP="000D0B39">
      <w:r>
        <w:t>Phone: 03 9658 9043</w:t>
      </w:r>
    </w:p>
    <w:p w14:paraId="61D0B061" w14:textId="0C367ABE" w:rsidR="000D0B39" w:rsidRDefault="000D0B39" w:rsidP="000D0B39">
      <w:r>
        <w:t xml:space="preserve">Email: </w:t>
      </w:r>
      <w:hyperlink r:id="rId28" w:history="1">
        <w:r w:rsidRPr="00CB04BD">
          <w:rPr>
            <w:rStyle w:val="Hyperlink"/>
          </w:rPr>
          <w:t>roshena.campbell@melbourne.vic.gov.au</w:t>
        </w:r>
      </w:hyperlink>
    </w:p>
    <w:p w14:paraId="7DE53328" w14:textId="3D3F8CE9" w:rsidR="000D0B39" w:rsidRDefault="000D0B39">
      <w:pPr>
        <w:spacing w:before="0" w:after="0"/>
      </w:pPr>
      <w:r>
        <w:br w:type="page"/>
      </w:r>
    </w:p>
    <w:p w14:paraId="1938C3E2" w14:textId="2785D984" w:rsidR="000D0B39" w:rsidRDefault="000D0B39" w:rsidP="000D0B39">
      <w:pPr>
        <w:pStyle w:val="Heading3"/>
        <w:rPr>
          <w:rFonts w:hint="eastAsia"/>
        </w:rPr>
      </w:pPr>
      <w:bookmarkStart w:id="176" w:name="_Toc118967570"/>
      <w:r>
        <w:lastRenderedPageBreak/>
        <w:t>Councillor Elizabeth Mary Doidge</w:t>
      </w:r>
      <w:bookmarkEnd w:id="176"/>
    </w:p>
    <w:p w14:paraId="4A0D9BB0" w14:textId="54F663E9" w:rsidR="000D0B39" w:rsidRDefault="000D0B39" w:rsidP="000D0B39">
      <w:r>
        <w:t>Elected in 2020.</w:t>
      </w:r>
    </w:p>
    <w:p w14:paraId="57A067EC" w14:textId="77777777" w:rsidR="000D0B39" w:rsidRDefault="000D0B39" w:rsidP="000D0B39">
      <w:r>
        <w:t>Councillor Elizabeth Mary Doidge leads the Sustainable Building portfolio and is deputy lead for the Environment and Creative Melbourne portfolios.</w:t>
      </w:r>
    </w:p>
    <w:p w14:paraId="3FBFA2F3" w14:textId="77777777" w:rsidR="000D0B39" w:rsidRDefault="000D0B39" w:rsidP="000D0B39">
      <w:r>
        <w:t>Councillor Doidge acts as Council’s representative (through membership or as a contact point) in relation to activities and functions of the following committees or external organisations:</w:t>
      </w:r>
    </w:p>
    <w:p w14:paraId="35DB126E" w14:textId="77777777" w:rsidR="000D0B39" w:rsidRDefault="000D0B39" w:rsidP="000D0B39">
      <w:pPr>
        <w:pStyle w:val="ListBullet"/>
      </w:pPr>
      <w:r>
        <w:t>Future Melbourne Committee</w:t>
      </w:r>
    </w:p>
    <w:p w14:paraId="305ECABF" w14:textId="77777777" w:rsidR="000D0B39" w:rsidRDefault="000D0B39" w:rsidP="000D0B39">
      <w:pPr>
        <w:pStyle w:val="ListBullet"/>
      </w:pPr>
      <w:r>
        <w:t>Northern Alliance for Greenhouse Action Executive Board.</w:t>
      </w:r>
    </w:p>
    <w:p w14:paraId="3F94D17C" w14:textId="77777777" w:rsidR="000D0B39" w:rsidRDefault="000D0B39" w:rsidP="000D0B39">
      <w:pPr>
        <w:pStyle w:val="Heading4"/>
        <w:rPr>
          <w:rFonts w:hint="eastAsia"/>
        </w:rPr>
      </w:pPr>
      <w:r>
        <w:t>Contact details</w:t>
      </w:r>
    </w:p>
    <w:p w14:paraId="4B35628E" w14:textId="77777777" w:rsidR="000D0B39" w:rsidRDefault="000D0B39" w:rsidP="000D0B39">
      <w:r>
        <w:t>Phone: 03 9658 9636</w:t>
      </w:r>
    </w:p>
    <w:p w14:paraId="0B63BC03" w14:textId="0666FAD5" w:rsidR="000D0B39" w:rsidRDefault="000D0B39" w:rsidP="000D0B39">
      <w:r>
        <w:t xml:space="preserve">Email: </w:t>
      </w:r>
      <w:hyperlink r:id="rId29" w:history="1">
        <w:r w:rsidRPr="00CB04BD">
          <w:rPr>
            <w:rStyle w:val="Hyperlink"/>
          </w:rPr>
          <w:t>elizabethmary.doidge@melbourne.vic.gov.au</w:t>
        </w:r>
      </w:hyperlink>
    </w:p>
    <w:p w14:paraId="62D09A4E" w14:textId="518755F9" w:rsidR="000D0B39" w:rsidRDefault="000D0B39" w:rsidP="000D0B39">
      <w:pPr>
        <w:pStyle w:val="Heading3"/>
        <w:rPr>
          <w:rFonts w:hint="eastAsia"/>
        </w:rPr>
      </w:pPr>
      <w:bookmarkStart w:id="177" w:name="_Toc118967571"/>
      <w:r>
        <w:t>Councillor Jamal Hakim</w:t>
      </w:r>
      <w:bookmarkEnd w:id="177"/>
    </w:p>
    <w:p w14:paraId="03A24115" w14:textId="4FFA0527" w:rsidR="000D0B39" w:rsidRDefault="000D0B39" w:rsidP="000D0B39">
      <w:r>
        <w:t>Elected in 2020.</w:t>
      </w:r>
    </w:p>
    <w:p w14:paraId="7289ED64" w14:textId="77777777" w:rsidR="000D0B39" w:rsidRDefault="000D0B39" w:rsidP="000D0B39">
      <w:r>
        <w:t>Councillor Jamal Hakim leads the Creative Melbourne portfolio and is deputy lead for the Health, Wellbeing and Belonging, and City Activation portfolios.</w:t>
      </w:r>
    </w:p>
    <w:p w14:paraId="30650FE9" w14:textId="77777777" w:rsidR="000D0B39" w:rsidRDefault="000D0B39" w:rsidP="000D0B39">
      <w:r>
        <w:t>Councillor Hakim acts as Council’s representative (through membership or as a contact point) in relation to activities and functions of the following committees or external organisations:</w:t>
      </w:r>
    </w:p>
    <w:p w14:paraId="30203DC7" w14:textId="77777777" w:rsidR="000D0B39" w:rsidRDefault="000D0B39" w:rsidP="000D0B39">
      <w:pPr>
        <w:pStyle w:val="ListBullet"/>
      </w:pPr>
      <w:r>
        <w:t>Future Melbourne Committee</w:t>
      </w:r>
    </w:p>
    <w:p w14:paraId="5FEED6DB" w14:textId="77777777" w:rsidR="000D0B39" w:rsidRDefault="000D0B39" w:rsidP="000D0B39">
      <w:pPr>
        <w:pStyle w:val="ListBullet"/>
      </w:pPr>
      <w:r>
        <w:t>Audit and Risk Committee</w:t>
      </w:r>
    </w:p>
    <w:p w14:paraId="68B5680C" w14:textId="77777777" w:rsidR="000D0B39" w:rsidRDefault="000D0B39" w:rsidP="000D0B39">
      <w:pPr>
        <w:pStyle w:val="ListBullet"/>
      </w:pPr>
      <w:r>
        <w:t>Disability Advisory Committee (Chairperson)</w:t>
      </w:r>
    </w:p>
    <w:p w14:paraId="1265820F" w14:textId="77777777" w:rsidR="000D0B39" w:rsidRDefault="000D0B39" w:rsidP="000D0B39">
      <w:pPr>
        <w:pStyle w:val="ListBullet"/>
      </w:pPr>
      <w:r>
        <w:t>Association of Bayside Municipalities.</w:t>
      </w:r>
    </w:p>
    <w:p w14:paraId="5B3B29ED" w14:textId="77777777" w:rsidR="000D0B39" w:rsidRDefault="000D0B39" w:rsidP="000D0B39">
      <w:pPr>
        <w:pStyle w:val="Heading4"/>
        <w:rPr>
          <w:rFonts w:hint="eastAsia"/>
        </w:rPr>
      </w:pPr>
      <w:r>
        <w:t>Contact details</w:t>
      </w:r>
    </w:p>
    <w:p w14:paraId="07C456F2" w14:textId="77777777" w:rsidR="000D0B39" w:rsidRDefault="000D0B39" w:rsidP="000D0B39">
      <w:r>
        <w:t>Phone: 03 9658 8580</w:t>
      </w:r>
    </w:p>
    <w:p w14:paraId="12484055" w14:textId="35051588" w:rsidR="000D0B39" w:rsidRDefault="000D0B39" w:rsidP="000D0B39">
      <w:r>
        <w:t xml:space="preserve">Email: </w:t>
      </w:r>
      <w:hyperlink r:id="rId30" w:history="1">
        <w:r w:rsidRPr="00CB04BD">
          <w:rPr>
            <w:rStyle w:val="Hyperlink"/>
          </w:rPr>
          <w:t>jamal.hakim@melbourne.vic.gov.au</w:t>
        </w:r>
      </w:hyperlink>
    </w:p>
    <w:p w14:paraId="505B1345" w14:textId="17F5082F" w:rsidR="000D0B39" w:rsidRDefault="000D0B39" w:rsidP="000D0B39">
      <w:pPr>
        <w:pStyle w:val="Heading3"/>
        <w:rPr>
          <w:rFonts w:hint="eastAsia"/>
        </w:rPr>
      </w:pPr>
      <w:bookmarkStart w:id="178" w:name="_Toc118967572"/>
      <w:r>
        <w:t>Councillor Davydd Griffiths</w:t>
      </w:r>
      <w:bookmarkEnd w:id="178"/>
    </w:p>
    <w:p w14:paraId="2E3E243C" w14:textId="64A9B7EF" w:rsidR="000D0B39" w:rsidRDefault="000D0B39" w:rsidP="000D0B39">
      <w:r>
        <w:t>Elected in 2020.</w:t>
      </w:r>
    </w:p>
    <w:p w14:paraId="5805CA0D" w14:textId="42874AB2" w:rsidR="000D0B39" w:rsidRDefault="000D0B39" w:rsidP="000D0B39">
      <w:r>
        <w:t>Councillor Davydd Griffiths leads the Education and Innovation portfolio.</w:t>
      </w:r>
    </w:p>
    <w:p w14:paraId="71252D23" w14:textId="6EADF355" w:rsidR="000D0B39" w:rsidRDefault="000D0B39" w:rsidP="000D0B39">
      <w:r>
        <w:t>Councillor Griffiths acts as Council’s representative (through membership or as a contact point) in relation to activities and functions of the following committees or external organisations:</w:t>
      </w:r>
    </w:p>
    <w:p w14:paraId="3A417E71" w14:textId="77777777" w:rsidR="000D0B39" w:rsidRDefault="000D0B39" w:rsidP="000D0B39">
      <w:pPr>
        <w:pStyle w:val="ListBullet"/>
      </w:pPr>
      <w:r>
        <w:t>Future Melbourne Committee</w:t>
      </w:r>
    </w:p>
    <w:p w14:paraId="7D9C9016" w14:textId="77777777" w:rsidR="000D0B39" w:rsidRDefault="000D0B39" w:rsidP="000D0B39">
      <w:pPr>
        <w:pStyle w:val="ListBullet"/>
      </w:pPr>
      <w:r>
        <w:t>Chief Executive Officer Employment Matters Committee.</w:t>
      </w:r>
    </w:p>
    <w:p w14:paraId="7A50906D" w14:textId="77777777" w:rsidR="000D0B39" w:rsidRDefault="000D0B39" w:rsidP="000D0B39">
      <w:pPr>
        <w:pStyle w:val="Heading4"/>
        <w:rPr>
          <w:rFonts w:hint="eastAsia"/>
        </w:rPr>
      </w:pPr>
      <w:r>
        <w:t>Contact details</w:t>
      </w:r>
    </w:p>
    <w:p w14:paraId="7FC1B049" w14:textId="77777777" w:rsidR="000D0B39" w:rsidRDefault="000D0B39" w:rsidP="000D0B39">
      <w:r>
        <w:t>Phone: 03 9658 9056</w:t>
      </w:r>
    </w:p>
    <w:p w14:paraId="4494E91D" w14:textId="225D0429" w:rsidR="000D0B39" w:rsidRDefault="000D0B39" w:rsidP="000D0B39">
      <w:r>
        <w:t xml:space="preserve">Email: </w:t>
      </w:r>
      <w:hyperlink r:id="rId31" w:history="1">
        <w:r w:rsidRPr="00CB04BD">
          <w:rPr>
            <w:rStyle w:val="Hyperlink"/>
          </w:rPr>
          <w:t>davydd.griffiths@melbourne.vic.gov.au</w:t>
        </w:r>
      </w:hyperlink>
    </w:p>
    <w:p w14:paraId="45A47EE3" w14:textId="68C41378" w:rsidR="000D0B39" w:rsidRDefault="000D0B39">
      <w:pPr>
        <w:spacing w:before="0" w:after="0"/>
      </w:pPr>
      <w:r>
        <w:br w:type="page"/>
      </w:r>
    </w:p>
    <w:p w14:paraId="0C30C821" w14:textId="0E8F5CFE" w:rsidR="000D0B39" w:rsidRDefault="000D0B39" w:rsidP="000D0B39">
      <w:pPr>
        <w:pStyle w:val="Heading3"/>
        <w:rPr>
          <w:rFonts w:hint="eastAsia"/>
        </w:rPr>
      </w:pPr>
      <w:bookmarkStart w:id="179" w:name="_Toc118967573"/>
      <w:r>
        <w:lastRenderedPageBreak/>
        <w:t>Councillor Philip Le Liu</w:t>
      </w:r>
      <w:bookmarkEnd w:id="179"/>
    </w:p>
    <w:p w14:paraId="452BDBAE" w14:textId="2CEF34D9" w:rsidR="000D0B39" w:rsidRDefault="000D0B39" w:rsidP="000D0B39">
      <w:r>
        <w:t>Elected in 2016 and re-elected in 2020.</w:t>
      </w:r>
    </w:p>
    <w:p w14:paraId="24402D42" w14:textId="77777777" w:rsidR="000D0B39" w:rsidRDefault="000D0B39" w:rsidP="000D0B39">
      <w:r>
        <w:t>Councillor Philip Le Liu leads the Finance, Governance and Risk portfolio and is deputy lead for the Education and Innovation portfolio.</w:t>
      </w:r>
    </w:p>
    <w:p w14:paraId="3A1F63DF" w14:textId="6BDB48A1" w:rsidR="000D0B39" w:rsidRDefault="000D0B39" w:rsidP="000D0B39">
      <w:r>
        <w:t>Councillor Le Liu acts as Council’s representative (through membership or as a contact point) in relation to activities and functions of the following committees or external organisations:</w:t>
      </w:r>
    </w:p>
    <w:p w14:paraId="614726F2" w14:textId="77777777" w:rsidR="000D0B39" w:rsidRDefault="000D0B39" w:rsidP="000D0B39">
      <w:pPr>
        <w:pStyle w:val="ListBullet"/>
      </w:pPr>
      <w:r>
        <w:t>Future Melbourne Committee</w:t>
      </w:r>
    </w:p>
    <w:p w14:paraId="01ADEFF4" w14:textId="77777777" w:rsidR="000D0B39" w:rsidRDefault="000D0B39" w:rsidP="000D0B39">
      <w:pPr>
        <w:pStyle w:val="ListBullet"/>
      </w:pPr>
      <w:r>
        <w:t>Audit and Risk Committee</w:t>
      </w:r>
    </w:p>
    <w:p w14:paraId="08DB158C" w14:textId="77777777" w:rsidR="000D0B39" w:rsidRDefault="000D0B39" w:rsidP="000D0B39">
      <w:pPr>
        <w:pStyle w:val="ListBullet"/>
      </w:pPr>
      <w:r>
        <w:t>Chief Executive Officer Employment Matters Committee</w:t>
      </w:r>
    </w:p>
    <w:p w14:paraId="57D64E4A" w14:textId="77777777" w:rsidR="000D0B39" w:rsidRDefault="000D0B39" w:rsidP="000D0B39">
      <w:pPr>
        <w:pStyle w:val="ListBullet"/>
      </w:pPr>
      <w:r>
        <w:t>Melbourne Art Trust</w:t>
      </w:r>
    </w:p>
    <w:p w14:paraId="538640B8" w14:textId="77777777" w:rsidR="000D0B39" w:rsidRDefault="000D0B39" w:rsidP="000D0B39">
      <w:pPr>
        <w:pStyle w:val="ListBullet"/>
      </w:pPr>
      <w:r>
        <w:t>Victorian Local Governance Association.</w:t>
      </w:r>
    </w:p>
    <w:p w14:paraId="606DA736" w14:textId="77777777" w:rsidR="000D0B39" w:rsidRDefault="000D0B39" w:rsidP="000D0B39">
      <w:pPr>
        <w:pStyle w:val="Heading4"/>
        <w:rPr>
          <w:rFonts w:hint="eastAsia"/>
        </w:rPr>
      </w:pPr>
      <w:r>
        <w:t>Contact details</w:t>
      </w:r>
    </w:p>
    <w:p w14:paraId="69B4B0AF" w14:textId="77777777" w:rsidR="000D0B39" w:rsidRDefault="000D0B39" w:rsidP="000D0B39">
      <w:r>
        <w:t>Phone: 03 9658 9630</w:t>
      </w:r>
    </w:p>
    <w:p w14:paraId="6FCB21A0" w14:textId="45C5A4A5" w:rsidR="000D0B39" w:rsidRDefault="000D0B39" w:rsidP="000D0B39">
      <w:r>
        <w:t xml:space="preserve">Email: </w:t>
      </w:r>
      <w:hyperlink r:id="rId32" w:history="1">
        <w:r w:rsidRPr="00CB04BD">
          <w:rPr>
            <w:rStyle w:val="Hyperlink"/>
          </w:rPr>
          <w:t>philip.leliu@melbourne.vic.gov.au</w:t>
        </w:r>
      </w:hyperlink>
    </w:p>
    <w:p w14:paraId="22C091C1" w14:textId="3760FD2B" w:rsidR="000D0B39" w:rsidRDefault="000D0B39" w:rsidP="000D0B39">
      <w:pPr>
        <w:pStyle w:val="Heading3"/>
        <w:rPr>
          <w:rFonts w:hint="eastAsia"/>
        </w:rPr>
      </w:pPr>
      <w:bookmarkStart w:id="180" w:name="_Toc118967574"/>
      <w:r>
        <w:t>Councillor Kevin Louey</w:t>
      </w:r>
      <w:bookmarkEnd w:id="180"/>
    </w:p>
    <w:p w14:paraId="44DD09E0" w14:textId="1EDD2EC5" w:rsidR="000D0B39" w:rsidRDefault="000D0B39" w:rsidP="000D0B39">
      <w:r>
        <w:t>First elected in 2008 and re-elected in 2012, 2016 and 2020.</w:t>
      </w:r>
    </w:p>
    <w:p w14:paraId="5012E0F6" w14:textId="77777777" w:rsidR="000D0B39" w:rsidRDefault="000D0B39" w:rsidP="000D0B39">
      <w:r>
        <w:t>Councillor Kevin Louey leads the Business and Global Opportunities portfolio and is deputy lead for the Small Business portfolio.</w:t>
      </w:r>
    </w:p>
    <w:p w14:paraId="7F4D1208" w14:textId="77777777" w:rsidR="000D0B39" w:rsidRDefault="000D0B39" w:rsidP="000D0B39">
      <w:r>
        <w:t>Councillor Louey acts as Council’s representative (through membership or as a contact point) in relation to activities and functions of the following committees or external organisations:</w:t>
      </w:r>
    </w:p>
    <w:p w14:paraId="4AB9C6D9" w14:textId="77777777" w:rsidR="000D0B39" w:rsidRDefault="000D0B39" w:rsidP="000D0B39">
      <w:pPr>
        <w:pStyle w:val="ListBullet"/>
      </w:pPr>
      <w:r>
        <w:t>Future Melbourne Committee</w:t>
      </w:r>
    </w:p>
    <w:p w14:paraId="540E5C1B" w14:textId="77777777" w:rsidR="000D0B39" w:rsidRDefault="000D0B39" w:rsidP="000D0B39">
      <w:pPr>
        <w:pStyle w:val="ListBullet"/>
      </w:pPr>
      <w:r>
        <w:t>Business Partner City Network</w:t>
      </w:r>
    </w:p>
    <w:p w14:paraId="45F05984" w14:textId="77777777" w:rsidR="000D0B39" w:rsidRDefault="000D0B39" w:rsidP="000D0B39">
      <w:pPr>
        <w:pStyle w:val="ListBullet"/>
      </w:pPr>
      <w:r>
        <w:t>Enterprise Melbourne Pty Ltd.</w:t>
      </w:r>
    </w:p>
    <w:p w14:paraId="30A6F166" w14:textId="77777777" w:rsidR="000D0B39" w:rsidRDefault="000D0B39" w:rsidP="000D0B39">
      <w:pPr>
        <w:pStyle w:val="Heading4"/>
        <w:rPr>
          <w:rFonts w:hint="eastAsia"/>
        </w:rPr>
      </w:pPr>
      <w:r>
        <w:t>Contact details</w:t>
      </w:r>
    </w:p>
    <w:p w14:paraId="0F87A4BC" w14:textId="77777777" w:rsidR="000D0B39" w:rsidRDefault="000D0B39" w:rsidP="000D0B39">
      <w:r>
        <w:t>Phone: 03 9658 9170</w:t>
      </w:r>
    </w:p>
    <w:p w14:paraId="61C76922" w14:textId="0150DCCB" w:rsidR="000D0B39" w:rsidRDefault="000D0B39" w:rsidP="000D0B39">
      <w:r>
        <w:t xml:space="preserve">Email: </w:t>
      </w:r>
      <w:hyperlink r:id="rId33" w:history="1">
        <w:r w:rsidRPr="00CB04BD">
          <w:rPr>
            <w:rStyle w:val="Hyperlink"/>
          </w:rPr>
          <w:t>kevin.louey@melbourne.vic.gov.au</w:t>
        </w:r>
      </w:hyperlink>
    </w:p>
    <w:p w14:paraId="661A495F" w14:textId="724FBD73" w:rsidR="000D0B39" w:rsidRDefault="000D0B39" w:rsidP="000D0B39">
      <w:pPr>
        <w:pStyle w:val="Heading3"/>
        <w:rPr>
          <w:rFonts w:hint="eastAsia"/>
        </w:rPr>
      </w:pPr>
      <w:bookmarkStart w:id="181" w:name="_Toc118967575"/>
      <w:r>
        <w:t>Councillor Rohan Leppert</w:t>
      </w:r>
      <w:bookmarkEnd w:id="181"/>
    </w:p>
    <w:p w14:paraId="2657EE5F" w14:textId="2A06A592" w:rsidR="000D0B39" w:rsidRDefault="000D0B39" w:rsidP="000D0B39">
      <w:r>
        <w:t>First elected in 2012 and re-elected in 2016 and 2020.</w:t>
      </w:r>
    </w:p>
    <w:p w14:paraId="537D7525" w14:textId="1AB8725C" w:rsidR="000D0B39" w:rsidRDefault="000D0B39" w:rsidP="000D0B39">
      <w:r>
        <w:t>Councillor Rohan Leppert leads the Environment and Heritage portfolios and is deputy lead for the Sustainable Building and City Planning portfolios.</w:t>
      </w:r>
    </w:p>
    <w:p w14:paraId="0F03FB7D" w14:textId="54C51A1F" w:rsidR="000D0B39" w:rsidRDefault="000D0B39" w:rsidP="000D0B39">
      <w:r>
        <w:t>Councillor Leppert acts as Council’s representative (through membership or as a contact point) in relation to activities and functions of the following committees or external organisations:</w:t>
      </w:r>
    </w:p>
    <w:p w14:paraId="26D3A53B" w14:textId="77777777" w:rsidR="000D0B39" w:rsidRDefault="000D0B39" w:rsidP="00753B6B">
      <w:pPr>
        <w:pStyle w:val="ListBullet"/>
      </w:pPr>
      <w:r>
        <w:t>Future Melbourne Committee</w:t>
      </w:r>
    </w:p>
    <w:p w14:paraId="20769277" w14:textId="77777777" w:rsidR="000D0B39" w:rsidRDefault="000D0B39" w:rsidP="00753B6B">
      <w:pPr>
        <w:pStyle w:val="ListBullet"/>
      </w:pPr>
      <w:r>
        <w:t>Parks and Gardens Advisory Committee (Chair-person)</w:t>
      </w:r>
    </w:p>
    <w:p w14:paraId="7FDDA463" w14:textId="2887F466" w:rsidR="000D0B39" w:rsidRDefault="000D0B39" w:rsidP="00753B6B">
      <w:pPr>
        <w:pStyle w:val="ListBullet"/>
      </w:pPr>
      <w:r>
        <w:t>International Council for Local Environment Initiatives</w:t>
      </w:r>
    </w:p>
    <w:p w14:paraId="74F85CE7" w14:textId="02B7BE6E" w:rsidR="000D0B39" w:rsidRDefault="000D0B39" w:rsidP="00753B6B">
      <w:pPr>
        <w:pStyle w:val="ListBullet"/>
      </w:pPr>
      <w:r>
        <w:t>Municipal Association of Victoria - Board member and Deputy President Metro</w:t>
      </w:r>
    </w:p>
    <w:p w14:paraId="7710FC55" w14:textId="77777777" w:rsidR="000D0B39" w:rsidRDefault="000D0B39" w:rsidP="00753B6B">
      <w:pPr>
        <w:pStyle w:val="ListBullet"/>
      </w:pPr>
      <w:r>
        <w:t>Yarra Park Advisory Committee.</w:t>
      </w:r>
    </w:p>
    <w:p w14:paraId="61AD30CD" w14:textId="77777777" w:rsidR="000D0B39" w:rsidRDefault="000D0B39" w:rsidP="00753B6B">
      <w:pPr>
        <w:pStyle w:val="Heading4"/>
        <w:rPr>
          <w:rFonts w:hint="eastAsia"/>
        </w:rPr>
      </w:pPr>
      <w:r>
        <w:t>Contact details</w:t>
      </w:r>
    </w:p>
    <w:p w14:paraId="4C362647" w14:textId="77777777" w:rsidR="000D0B39" w:rsidRDefault="000D0B39" w:rsidP="000D0B39">
      <w:r>
        <w:t>Phone: 03 9658 9051</w:t>
      </w:r>
    </w:p>
    <w:p w14:paraId="54674AA8" w14:textId="71F0CB44" w:rsidR="000D0B39" w:rsidRDefault="000D0B39" w:rsidP="000D0B39">
      <w:r>
        <w:t xml:space="preserve">Email: </w:t>
      </w:r>
      <w:hyperlink r:id="rId34" w:history="1">
        <w:r w:rsidR="00753B6B" w:rsidRPr="00CB04BD">
          <w:rPr>
            <w:rStyle w:val="Hyperlink"/>
          </w:rPr>
          <w:t>rohan.leppert@melbourne.vic.gov.au</w:t>
        </w:r>
      </w:hyperlink>
    </w:p>
    <w:p w14:paraId="79D783A6" w14:textId="77777777" w:rsidR="00753B6B" w:rsidRDefault="00753B6B" w:rsidP="00753B6B">
      <w:pPr>
        <w:pStyle w:val="Heading4"/>
        <w:rPr>
          <w:rFonts w:hint="eastAsia"/>
        </w:rPr>
      </w:pPr>
      <w:r>
        <w:lastRenderedPageBreak/>
        <w:t>Where to find out more about our councillors</w:t>
      </w:r>
    </w:p>
    <w:p w14:paraId="56BD0A08" w14:textId="4C696775" w:rsidR="00753B6B" w:rsidRDefault="00753B6B" w:rsidP="00753B6B">
      <w:r>
        <w:t xml:space="preserve">To find out more about our councillors, go to </w:t>
      </w:r>
      <w:hyperlink r:id="rId35" w:history="1">
        <w:r w:rsidR="008E3951" w:rsidRPr="008E3951">
          <w:rPr>
            <w:rStyle w:val="Hyperlink"/>
          </w:rPr>
          <w:t>melbourne.vic.gov.au</w:t>
        </w:r>
      </w:hyperlink>
      <w:bookmarkStart w:id="182" w:name="_Ref118963812"/>
      <w:r w:rsidR="00E515B2">
        <w:rPr>
          <w:rStyle w:val="FootnoteReference"/>
          <w:color w:val="0000FF"/>
          <w:u w:val="single"/>
        </w:rPr>
        <w:footnoteReference w:id="10"/>
      </w:r>
      <w:bookmarkEnd w:id="182"/>
      <w:r>
        <w:t xml:space="preserve"> and search for ‘councillors’.</w:t>
      </w:r>
    </w:p>
    <w:p w14:paraId="51FE496C" w14:textId="77777777" w:rsidR="00753B6B" w:rsidRDefault="00753B6B" w:rsidP="00753B6B">
      <w:pPr>
        <w:pStyle w:val="Heading3"/>
        <w:rPr>
          <w:rFonts w:hint="eastAsia"/>
        </w:rPr>
      </w:pPr>
      <w:bookmarkStart w:id="183" w:name="_Toc118967576"/>
      <w:r>
        <w:t>Councillor allowances</w:t>
      </w:r>
      <w:bookmarkEnd w:id="183"/>
    </w:p>
    <w:p w14:paraId="235391F9" w14:textId="03184076" w:rsidR="00753B6B" w:rsidRDefault="00753B6B" w:rsidP="00753B6B">
      <w:r>
        <w:t>Councillors are paid an allowance set by the Victorian Government. This allowance is paid in recognition of the demands placed on councillors in carrying out their civic and statutory duties, for their work on policy development, as spokespeople on community matters and as Council representatives in Melbourne in Australia and overseas.</w:t>
      </w:r>
    </w:p>
    <w:p w14:paraId="09856F53" w14:textId="77777777" w:rsidR="00753B6B" w:rsidRDefault="00753B6B" w:rsidP="00753B6B">
      <w:pPr>
        <w:pStyle w:val="Heading4"/>
        <w:rPr>
          <w:rFonts w:hint="eastAsia"/>
        </w:rPr>
      </w:pPr>
      <w:r>
        <w:t>The allowances:</w:t>
      </w:r>
    </w:p>
    <w:p w14:paraId="1BF3E175" w14:textId="5E13176A" w:rsidR="00753B6B" w:rsidRDefault="00753B6B" w:rsidP="00753B6B">
      <w:r>
        <w:t xml:space="preserve">Lord Mayor: $238,634 </w:t>
      </w:r>
    </w:p>
    <w:p w14:paraId="51DE9777" w14:textId="1D763373" w:rsidR="00753B6B" w:rsidRDefault="00753B6B" w:rsidP="00753B6B">
      <w:r>
        <w:t xml:space="preserve">Deputy Lord Mayor: $119,317 </w:t>
      </w:r>
    </w:p>
    <w:p w14:paraId="5F0C6DC9" w14:textId="6ADDB460" w:rsidR="00753B6B" w:rsidRDefault="00753B6B" w:rsidP="00753B6B">
      <w:r>
        <w:t>Councillors: $53,957</w:t>
      </w:r>
    </w:p>
    <w:p w14:paraId="7ADC9F6B" w14:textId="77777777" w:rsidR="00753B6B" w:rsidRDefault="00753B6B" w:rsidP="00753B6B">
      <w:r>
        <w:t>This includes an amount equivalent to the Superannuation Guarantee.</w:t>
      </w:r>
    </w:p>
    <w:p w14:paraId="7CDCBF2F" w14:textId="77777777" w:rsidR="00753B6B" w:rsidRDefault="00753B6B" w:rsidP="00753B6B">
      <w:r>
        <w:t>Councillors are also provided with a range of services and support as described in the Council Expenses Policy 2020.</w:t>
      </w:r>
    </w:p>
    <w:p w14:paraId="6BBB898A" w14:textId="77777777" w:rsidR="00753B6B" w:rsidRDefault="00753B6B" w:rsidP="00753B6B">
      <w:pPr>
        <w:pStyle w:val="Heading3"/>
        <w:rPr>
          <w:rFonts w:hint="eastAsia"/>
        </w:rPr>
      </w:pPr>
      <w:bookmarkStart w:id="184" w:name="_Toc118967577"/>
      <w:r>
        <w:t>Councillor expenses</w:t>
      </w:r>
      <w:bookmarkEnd w:id="184"/>
    </w:p>
    <w:p w14:paraId="149876DC" w14:textId="114CEAA3" w:rsidR="00753B6B" w:rsidRDefault="00753B6B" w:rsidP="00753B6B">
      <w:r>
        <w:t xml:space="preserve">Councillors incur expenses while fulfilling their roles. Expenditure is regulated by the Council Expenses Policy 2020, revised in August 2020 and consistent with section 40 of the </w:t>
      </w:r>
      <w:r w:rsidR="002D2AA9" w:rsidRPr="002D2AA9">
        <w:rPr>
          <w:i/>
        </w:rPr>
        <w:t>Local Government Act 2020</w:t>
      </w:r>
      <w:r>
        <w:t xml:space="preserve">. Councillor expenses are reported in detail every quarter on </w:t>
      </w:r>
      <w:hyperlink r:id="rId36" w:history="1">
        <w:r w:rsidR="008E3951" w:rsidRPr="008E3951">
          <w:rPr>
            <w:rStyle w:val="Hyperlink"/>
          </w:rPr>
          <w:t>melbourne.vic.gov.au</w:t>
        </w:r>
      </w:hyperlink>
      <w:r w:rsidR="00E515B2">
        <w:rPr>
          <w:rStyle w:val="Hyperlink"/>
        </w:rPr>
        <w:fldChar w:fldCharType="begin"/>
      </w:r>
      <w:r w:rsidR="00E515B2">
        <w:rPr>
          <w:rStyle w:val="Hyperlink"/>
        </w:rPr>
        <w:instrText xml:space="preserve"> NOTEREF _Ref118963812 \f \h </w:instrText>
      </w:r>
      <w:r w:rsidR="00E515B2">
        <w:rPr>
          <w:rStyle w:val="Hyperlink"/>
        </w:rPr>
      </w:r>
      <w:r w:rsidR="00E515B2">
        <w:rPr>
          <w:rStyle w:val="Hyperlink"/>
        </w:rPr>
        <w:fldChar w:fldCharType="separate"/>
      </w:r>
      <w:r w:rsidR="00E515B2" w:rsidRPr="00E515B2">
        <w:rPr>
          <w:rStyle w:val="FootnoteReference"/>
        </w:rPr>
        <w:t>10</w:t>
      </w:r>
      <w:r w:rsidR="00E515B2">
        <w:rPr>
          <w:rStyle w:val="Hyperlink"/>
        </w:rPr>
        <w:fldChar w:fldCharType="end"/>
      </w:r>
    </w:p>
    <w:p w14:paraId="66B43997" w14:textId="09CA0837" w:rsidR="00753B6B" w:rsidRDefault="00753B6B" w:rsidP="00753B6B">
      <w:r>
        <w:t xml:space="preserve">In accordance with section 40 of the </w:t>
      </w:r>
      <w:r w:rsidR="002D2AA9" w:rsidRPr="002D2AA9">
        <w:rPr>
          <w:i/>
        </w:rPr>
        <w:t>Local Government Act 2020</w:t>
      </w:r>
      <w:r>
        <w:t>, City of Melbourne is required to reimburse a councillor for expenses incurred while performing their duties as a councillor. City of Melbourne is also required to adopt and maintain a policy in relation to the reimbursement of expenses for councillors. The policy provides guidance for the payment of reimbursements of expenses and the provision of resources, facilities and other support to the Lord Mayor and councillors, to enable them to discharge their duties. City of Melbourne also publishes in its Annual Report the details of the expenses, including reimbursement of expenses for each councillor and member of a council committee.</w:t>
      </w:r>
    </w:p>
    <w:p w14:paraId="2B123CA9" w14:textId="1771C827" w:rsidR="00753B6B" w:rsidRDefault="00753B6B" w:rsidP="00753B6B">
      <w:r>
        <w:t>The details of the expenses, including reimbursement of expenses for each councillor and member of a council committee, are set out in the tables in the following pages.</w:t>
      </w:r>
    </w:p>
    <w:p w14:paraId="29B5F8B8" w14:textId="77777777" w:rsidR="00753B6B" w:rsidRDefault="00753B6B" w:rsidP="00753B6B">
      <w:pPr>
        <w:pStyle w:val="Heading3"/>
        <w:rPr>
          <w:rFonts w:hint="eastAsia"/>
        </w:rPr>
      </w:pPr>
      <w:bookmarkStart w:id="185" w:name="_Toc118967578"/>
      <w:r>
        <w:t>Expense categories</w:t>
      </w:r>
      <w:bookmarkEnd w:id="185"/>
    </w:p>
    <w:p w14:paraId="45136D4E" w14:textId="0ECA0112" w:rsidR="00753B6B" w:rsidRDefault="00753B6B" w:rsidP="00753B6B">
      <w:pPr>
        <w:pStyle w:val="Heading4"/>
        <w:rPr>
          <w:rFonts w:hint="eastAsia"/>
        </w:rPr>
      </w:pPr>
      <w:r>
        <w:t>1. Conferences, functions and training</w:t>
      </w:r>
    </w:p>
    <w:p w14:paraId="7A72CBC0" w14:textId="26A9EE37" w:rsidR="00753B6B" w:rsidRDefault="00753B6B" w:rsidP="00753B6B">
      <w:r>
        <w:t>This category covers registration fees associated with attendance by councillors at local conferences, functions, seminars and one-off or short-term training courses. These are normally held by local government related organisations, professional bodies and institutions, educational institutions and private sector providers that relate to areas and events that impact on the role of councillors and the City of Melbourne in general. This category also includes memberships and subscriptions to bodies and organisations that perform activities that are relevant to the role of councillors and a capital city council.</w:t>
      </w:r>
    </w:p>
    <w:p w14:paraId="072EC449" w14:textId="2FB11F0B" w:rsidR="00753B6B" w:rsidRDefault="00753B6B" w:rsidP="00753B6B">
      <w:pPr>
        <w:pStyle w:val="Heading4"/>
        <w:rPr>
          <w:rFonts w:hint="eastAsia"/>
        </w:rPr>
      </w:pPr>
      <w:r>
        <w:t>2. Travel – local</w:t>
      </w:r>
    </w:p>
    <w:p w14:paraId="7B301DC3" w14:textId="73F898D4" w:rsidR="00753B6B" w:rsidRDefault="00753B6B" w:rsidP="00753B6B">
      <w:r>
        <w:t>This category covers costs associated with assisting councillors in meeting the transport costs incurred in attending meetings, functions and other commitments within and outside the municipality. This comprises use of taxi services, reimbursement for use of private vehicles while conducting Council business, car parking fees, access to bicycles, the provision of car parking permits, e-tags and use of City of Melbourne fleet vehicles as described in the Council Expenses Policy 2020. This category also comprises costs associated with accommodation and incidentals incurred when travelling on Council business in outer metropolitan Melbourne and regional Victoria.</w:t>
      </w:r>
    </w:p>
    <w:p w14:paraId="1B509CAE" w14:textId="51BD1155" w:rsidR="00753B6B" w:rsidRDefault="00753B6B" w:rsidP="00753B6B">
      <w:pPr>
        <w:pStyle w:val="Heading4"/>
        <w:rPr>
          <w:rFonts w:hint="eastAsia"/>
        </w:rPr>
      </w:pPr>
      <w:r>
        <w:lastRenderedPageBreak/>
        <w:t>3. Communication</w:t>
      </w:r>
    </w:p>
    <w:p w14:paraId="7E9792C1" w14:textId="6AA6EBF4" w:rsidR="00753B6B" w:rsidRDefault="00753B6B" w:rsidP="00753B6B">
      <w:r>
        <w:t>This category covers communication costs associated with ensuring that councillors are accessible and are able to communicate with constituents, stakeholders, other councillors, Council officers and family members while conducting Council business. This category comprises costs associated with use of mobile phones, home phones, internet services, and cards to mark cultural occasions and the festive season.</w:t>
      </w:r>
    </w:p>
    <w:p w14:paraId="6972926A" w14:textId="14295F6B" w:rsidR="00753B6B" w:rsidRDefault="00753B6B" w:rsidP="00753B6B">
      <w:pPr>
        <w:pStyle w:val="Heading4"/>
        <w:rPr>
          <w:rFonts w:hint="eastAsia"/>
        </w:rPr>
      </w:pPr>
      <w:r>
        <w:t>4. Functions external to Town Hall</w:t>
      </w:r>
    </w:p>
    <w:p w14:paraId="6B67CF90" w14:textId="227E4147" w:rsidR="00753B6B" w:rsidRDefault="00753B6B" w:rsidP="00753B6B">
      <w:r>
        <w:t>In some cases, councillors may need to use external hospitality services when conducting Council business outside City of Melbourne offices. In doing so, councillors seek reimbursement for expenses incurred. These expenses comprise costs associated with the provision of meals, refreshments and other entertainment (for councillors and their guests) considered appropriate to the nature of Council business being conducted.</w:t>
      </w:r>
    </w:p>
    <w:p w14:paraId="7CFADE60" w14:textId="5125DD04" w:rsidR="00753B6B" w:rsidRDefault="00753B6B" w:rsidP="00753B6B">
      <w:pPr>
        <w:pStyle w:val="Heading4"/>
        <w:rPr>
          <w:rFonts w:hint="eastAsia"/>
        </w:rPr>
      </w:pPr>
      <w:r>
        <w:t>5. Carer expenses</w:t>
      </w:r>
    </w:p>
    <w:p w14:paraId="3F320C26" w14:textId="77777777" w:rsidR="00753B6B" w:rsidRDefault="00753B6B" w:rsidP="00753B6B">
      <w:r>
        <w:t>Council will reimburse the cost of necessary carer expenses incurred by councillors while carrying out their duties. This covers child-care and other forms of care needed to support immediate family members.</w:t>
      </w:r>
    </w:p>
    <w:p w14:paraId="7A392FA5" w14:textId="77777777" w:rsidR="00753B6B" w:rsidRDefault="00753B6B" w:rsidP="00753B6B">
      <w:pPr>
        <w:pStyle w:val="Heading3"/>
        <w:rPr>
          <w:rFonts w:hint="eastAsia"/>
        </w:rPr>
      </w:pPr>
      <w:bookmarkStart w:id="186" w:name="_Toc118967579"/>
      <w:r>
        <w:t>Published councillor expense reports</w:t>
      </w:r>
      <w:bookmarkEnd w:id="186"/>
    </w:p>
    <w:p w14:paraId="7EE5D8FB" w14:textId="22E8B70F" w:rsidR="00753B6B" w:rsidRDefault="00753B6B" w:rsidP="00753B6B">
      <w:r>
        <w:t xml:space="preserve">Details of expenses incurred by councillors are published on </w:t>
      </w:r>
      <w:hyperlink r:id="rId37" w:history="1">
        <w:r w:rsidR="008E3951" w:rsidRPr="008E3951">
          <w:rPr>
            <w:rStyle w:val="Hyperlink"/>
          </w:rPr>
          <w:t>melbourne.vic.gov.au</w:t>
        </w:r>
      </w:hyperlink>
      <w:r>
        <w:t xml:space="preserve"> on a quarterly basis. The following tables depict details of expenses incurred within the year 2021–22. The tables are grouped by leadership team (Lord Mayor and Deputy Lord Mayor) and councillors.</w:t>
      </w:r>
    </w:p>
    <w:p w14:paraId="35FCA66C" w14:textId="6772534C" w:rsidR="000D0B39" w:rsidRDefault="00753B6B" w:rsidP="00753B6B">
      <w:pPr>
        <w:pStyle w:val="Heading4"/>
        <w:rPr>
          <w:rFonts w:hint="eastAsia"/>
        </w:rPr>
      </w:pPr>
      <w:r>
        <w:t>Leadership Team – 1 July 2021 to 30 June 2022</w:t>
      </w:r>
    </w:p>
    <w:tbl>
      <w:tblPr>
        <w:tblStyle w:val="TableGrid"/>
        <w:tblW w:w="5000" w:type="pct"/>
        <w:tblLook w:val="04A0" w:firstRow="1" w:lastRow="0" w:firstColumn="1" w:lastColumn="0" w:noHBand="0" w:noVBand="1"/>
      </w:tblPr>
      <w:tblGrid>
        <w:gridCol w:w="1487"/>
        <w:gridCol w:w="1766"/>
        <w:gridCol w:w="1115"/>
        <w:gridCol w:w="1626"/>
        <w:gridCol w:w="1487"/>
        <w:gridCol w:w="1026"/>
        <w:gridCol w:w="1115"/>
      </w:tblGrid>
      <w:tr w:rsidR="00753B6B" w:rsidRPr="00836051" w14:paraId="2EE7DDC1"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3" w:type="pct"/>
          </w:tcPr>
          <w:p w14:paraId="7EECB1AB" w14:textId="77777777" w:rsidR="00753B6B" w:rsidRPr="00836051" w:rsidRDefault="00753B6B" w:rsidP="001B2810">
            <w:r w:rsidRPr="00836051">
              <w:t>Councillor</w:t>
            </w:r>
          </w:p>
        </w:tc>
        <w:tc>
          <w:tcPr>
            <w:tcW w:w="918" w:type="pct"/>
          </w:tcPr>
          <w:p w14:paraId="5968E83A" w14:textId="77777777" w:rsidR="00753B6B" w:rsidRPr="00836051" w:rsidRDefault="00753B6B" w:rsidP="001B2810">
            <w:pPr>
              <w:jc w:val="right"/>
              <w:cnfStyle w:val="100000000000" w:firstRow="1" w:lastRow="0" w:firstColumn="0" w:lastColumn="0" w:oddVBand="0" w:evenVBand="0" w:oddHBand="0" w:evenHBand="0" w:firstRowFirstColumn="0" w:firstRowLastColumn="0" w:lastRowFirstColumn="0" w:lastRowLastColumn="0"/>
            </w:pPr>
            <w:r w:rsidRPr="00836051">
              <w:t>Conferences, functions and training</w:t>
            </w:r>
          </w:p>
        </w:tc>
        <w:tc>
          <w:tcPr>
            <w:tcW w:w="579" w:type="pct"/>
          </w:tcPr>
          <w:p w14:paraId="28A1E3B2" w14:textId="77777777" w:rsidR="00753B6B" w:rsidRPr="00836051" w:rsidRDefault="00753B6B" w:rsidP="001B2810">
            <w:pPr>
              <w:jc w:val="right"/>
              <w:cnfStyle w:val="100000000000" w:firstRow="1" w:lastRow="0" w:firstColumn="0" w:lastColumn="0" w:oddVBand="0" w:evenVBand="0" w:oddHBand="0" w:evenHBand="0" w:firstRowFirstColumn="0" w:firstRowLastColumn="0" w:lastRowFirstColumn="0" w:lastRowLastColumn="0"/>
            </w:pPr>
            <w:r w:rsidRPr="00836051">
              <w:t xml:space="preserve">Travel </w:t>
            </w:r>
            <w:r w:rsidRPr="00836051">
              <w:br/>
              <w:t>local</w:t>
            </w:r>
          </w:p>
        </w:tc>
        <w:tc>
          <w:tcPr>
            <w:tcW w:w="845" w:type="pct"/>
          </w:tcPr>
          <w:p w14:paraId="65A8E958" w14:textId="77777777" w:rsidR="00753B6B" w:rsidRPr="00836051" w:rsidRDefault="00753B6B" w:rsidP="001B2810">
            <w:pPr>
              <w:jc w:val="right"/>
              <w:cnfStyle w:val="100000000000" w:firstRow="1" w:lastRow="0" w:firstColumn="0" w:lastColumn="0" w:oddVBand="0" w:evenVBand="0" w:oddHBand="0" w:evenHBand="0" w:firstRowFirstColumn="0" w:firstRowLastColumn="0" w:lastRowFirstColumn="0" w:lastRowLastColumn="0"/>
            </w:pPr>
            <w:r w:rsidRPr="00836051">
              <w:t>Communication</w:t>
            </w:r>
          </w:p>
        </w:tc>
        <w:tc>
          <w:tcPr>
            <w:tcW w:w="773" w:type="pct"/>
          </w:tcPr>
          <w:p w14:paraId="1C0CD254" w14:textId="77777777" w:rsidR="00753B6B" w:rsidRPr="00836051" w:rsidRDefault="00753B6B" w:rsidP="001B2810">
            <w:pPr>
              <w:jc w:val="right"/>
              <w:cnfStyle w:val="100000000000" w:firstRow="1" w:lastRow="0" w:firstColumn="0" w:lastColumn="0" w:oddVBand="0" w:evenVBand="0" w:oddHBand="0" w:evenHBand="0" w:firstRowFirstColumn="0" w:firstRowLastColumn="0" w:lastRowFirstColumn="0" w:lastRowLastColumn="0"/>
            </w:pPr>
            <w:r w:rsidRPr="00836051">
              <w:t>Functions external to Town Hall</w:t>
            </w:r>
          </w:p>
        </w:tc>
        <w:tc>
          <w:tcPr>
            <w:tcW w:w="533" w:type="pct"/>
          </w:tcPr>
          <w:p w14:paraId="32ED8F92" w14:textId="77777777" w:rsidR="00753B6B" w:rsidRPr="00836051" w:rsidRDefault="00753B6B" w:rsidP="001B2810">
            <w:pPr>
              <w:jc w:val="right"/>
              <w:cnfStyle w:val="100000000000" w:firstRow="1" w:lastRow="0" w:firstColumn="0" w:lastColumn="0" w:oddVBand="0" w:evenVBand="0" w:oddHBand="0" w:evenHBand="0" w:firstRowFirstColumn="0" w:firstRowLastColumn="0" w:lastRowFirstColumn="0" w:lastRowLastColumn="0"/>
            </w:pPr>
            <w:r w:rsidRPr="00836051">
              <w:t>Carer expenses</w:t>
            </w:r>
          </w:p>
        </w:tc>
        <w:tc>
          <w:tcPr>
            <w:tcW w:w="579" w:type="pct"/>
          </w:tcPr>
          <w:p w14:paraId="5EA9B093" w14:textId="77777777" w:rsidR="00753B6B" w:rsidRPr="00836051" w:rsidRDefault="00753B6B" w:rsidP="001B2810">
            <w:pPr>
              <w:jc w:val="right"/>
              <w:cnfStyle w:val="100000000000" w:firstRow="1" w:lastRow="0" w:firstColumn="0" w:lastColumn="0" w:oddVBand="0" w:evenVBand="0" w:oddHBand="0" w:evenHBand="0" w:firstRowFirstColumn="0" w:firstRowLastColumn="0" w:lastRowFirstColumn="0" w:lastRowLastColumn="0"/>
            </w:pPr>
            <w:r w:rsidRPr="00836051">
              <w:t>Total expenses</w:t>
            </w:r>
          </w:p>
        </w:tc>
      </w:tr>
      <w:tr w:rsidR="00753B6B" w:rsidRPr="00836051" w14:paraId="2B8994A8" w14:textId="77777777" w:rsidTr="00D23EF6">
        <w:tc>
          <w:tcPr>
            <w:cnfStyle w:val="001000000000" w:firstRow="0" w:lastRow="0" w:firstColumn="1" w:lastColumn="0" w:oddVBand="0" w:evenVBand="0" w:oddHBand="0" w:evenHBand="0" w:firstRowFirstColumn="0" w:firstRowLastColumn="0" w:lastRowFirstColumn="0" w:lastRowLastColumn="0"/>
            <w:tcW w:w="773" w:type="pct"/>
          </w:tcPr>
          <w:p w14:paraId="1033139A" w14:textId="77777777" w:rsidR="00753B6B" w:rsidRPr="00836051" w:rsidRDefault="00753B6B" w:rsidP="001B2810">
            <w:r w:rsidRPr="00836051">
              <w:t xml:space="preserve">Lord Mayor </w:t>
            </w:r>
            <w:r w:rsidRPr="00836051">
              <w:br/>
              <w:t>Sally Capp</w:t>
            </w:r>
          </w:p>
        </w:tc>
        <w:tc>
          <w:tcPr>
            <w:tcW w:w="918" w:type="pct"/>
          </w:tcPr>
          <w:p w14:paraId="1283B04C"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$85.00</w:t>
            </w:r>
          </w:p>
        </w:tc>
        <w:tc>
          <w:tcPr>
            <w:tcW w:w="579" w:type="pct"/>
          </w:tcPr>
          <w:p w14:paraId="610F13AC"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$22,945.59</w:t>
            </w:r>
          </w:p>
        </w:tc>
        <w:tc>
          <w:tcPr>
            <w:tcW w:w="845" w:type="pct"/>
          </w:tcPr>
          <w:p w14:paraId="1A7292F1"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$3,523.98</w:t>
            </w:r>
          </w:p>
        </w:tc>
        <w:tc>
          <w:tcPr>
            <w:tcW w:w="773" w:type="pct"/>
          </w:tcPr>
          <w:p w14:paraId="387BD8C8"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$0</w:t>
            </w:r>
          </w:p>
        </w:tc>
        <w:tc>
          <w:tcPr>
            <w:tcW w:w="533" w:type="pct"/>
          </w:tcPr>
          <w:p w14:paraId="02383119"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$0</w:t>
            </w:r>
          </w:p>
        </w:tc>
        <w:tc>
          <w:tcPr>
            <w:tcW w:w="579" w:type="pct"/>
          </w:tcPr>
          <w:p w14:paraId="40C047A6"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$26,554.57</w:t>
            </w:r>
          </w:p>
        </w:tc>
      </w:tr>
      <w:tr w:rsidR="00753B6B" w:rsidRPr="00836051" w14:paraId="005D4E91" w14:textId="77777777" w:rsidTr="00D23EF6">
        <w:tc>
          <w:tcPr>
            <w:cnfStyle w:val="001000000000" w:firstRow="0" w:lastRow="0" w:firstColumn="1" w:lastColumn="0" w:oddVBand="0" w:evenVBand="0" w:oddHBand="0" w:evenHBand="0" w:firstRowFirstColumn="0" w:firstRowLastColumn="0" w:lastRowFirstColumn="0" w:lastRowLastColumn="0"/>
            <w:tcW w:w="773" w:type="pct"/>
          </w:tcPr>
          <w:p w14:paraId="5818CA58" w14:textId="77777777" w:rsidR="00753B6B" w:rsidRPr="00836051" w:rsidRDefault="00753B6B" w:rsidP="001B2810">
            <w:r w:rsidRPr="00836051">
              <w:t>Deputy Lord Mayor Nicholas Reece</w:t>
            </w:r>
          </w:p>
        </w:tc>
        <w:tc>
          <w:tcPr>
            <w:tcW w:w="918" w:type="pct"/>
          </w:tcPr>
          <w:p w14:paraId="4A177F97"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$0</w:t>
            </w:r>
          </w:p>
        </w:tc>
        <w:tc>
          <w:tcPr>
            <w:tcW w:w="579" w:type="pct"/>
          </w:tcPr>
          <w:p w14:paraId="028693BC"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$23,465.30</w:t>
            </w:r>
          </w:p>
        </w:tc>
        <w:tc>
          <w:tcPr>
            <w:tcW w:w="845" w:type="pct"/>
          </w:tcPr>
          <w:p w14:paraId="7FDE3888"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$1,949.31</w:t>
            </w:r>
          </w:p>
        </w:tc>
        <w:tc>
          <w:tcPr>
            <w:tcW w:w="773" w:type="pct"/>
          </w:tcPr>
          <w:p w14:paraId="0B2BC42E"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$66.34</w:t>
            </w:r>
          </w:p>
        </w:tc>
        <w:tc>
          <w:tcPr>
            <w:tcW w:w="533" w:type="pct"/>
          </w:tcPr>
          <w:p w14:paraId="2911CC30"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$0</w:t>
            </w:r>
          </w:p>
        </w:tc>
        <w:tc>
          <w:tcPr>
            <w:tcW w:w="579" w:type="pct"/>
          </w:tcPr>
          <w:p w14:paraId="2AD31F1C"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$25,480.95</w:t>
            </w:r>
          </w:p>
        </w:tc>
      </w:tr>
      <w:tr w:rsidR="00753B6B" w:rsidRPr="00836051" w14:paraId="5AB5FF4A" w14:textId="77777777" w:rsidTr="00D23EF6">
        <w:tc>
          <w:tcPr>
            <w:cnfStyle w:val="001000000000" w:firstRow="0" w:lastRow="0" w:firstColumn="1" w:lastColumn="0" w:oddVBand="0" w:evenVBand="0" w:oddHBand="0" w:evenHBand="0" w:firstRowFirstColumn="0" w:firstRowLastColumn="0" w:lastRowFirstColumn="0" w:lastRowLastColumn="0"/>
            <w:tcW w:w="773" w:type="pct"/>
          </w:tcPr>
          <w:p w14:paraId="169BB88A" w14:textId="77777777" w:rsidR="00753B6B" w:rsidRPr="00836051" w:rsidRDefault="00753B6B" w:rsidP="001B2810">
            <w:r w:rsidRPr="00836051">
              <w:t>Category total</w:t>
            </w:r>
          </w:p>
        </w:tc>
        <w:tc>
          <w:tcPr>
            <w:tcW w:w="918" w:type="pct"/>
          </w:tcPr>
          <w:p w14:paraId="6F0351E2"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$85.00</w:t>
            </w:r>
          </w:p>
        </w:tc>
        <w:tc>
          <w:tcPr>
            <w:tcW w:w="579" w:type="pct"/>
          </w:tcPr>
          <w:p w14:paraId="6D694BCF"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$46,410.89</w:t>
            </w:r>
          </w:p>
        </w:tc>
        <w:tc>
          <w:tcPr>
            <w:tcW w:w="845" w:type="pct"/>
          </w:tcPr>
          <w:p w14:paraId="7B8E283A"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$5,473.29</w:t>
            </w:r>
          </w:p>
        </w:tc>
        <w:tc>
          <w:tcPr>
            <w:tcW w:w="773" w:type="pct"/>
          </w:tcPr>
          <w:p w14:paraId="17AA25CB"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$66.34</w:t>
            </w:r>
          </w:p>
        </w:tc>
        <w:tc>
          <w:tcPr>
            <w:tcW w:w="533" w:type="pct"/>
          </w:tcPr>
          <w:p w14:paraId="7578A5CC"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$0</w:t>
            </w:r>
          </w:p>
        </w:tc>
        <w:tc>
          <w:tcPr>
            <w:tcW w:w="579" w:type="pct"/>
          </w:tcPr>
          <w:p w14:paraId="307D8722"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$52,035.52</w:t>
            </w:r>
          </w:p>
        </w:tc>
      </w:tr>
    </w:tbl>
    <w:p w14:paraId="27F27F0D" w14:textId="7CF32110" w:rsidR="00753B6B" w:rsidRDefault="00753B6B" w:rsidP="00753B6B">
      <w:pPr>
        <w:pStyle w:val="Heading4"/>
        <w:rPr>
          <w:rFonts w:hint="eastAsia"/>
        </w:rPr>
      </w:pPr>
      <w:r w:rsidRPr="00753B6B">
        <w:t>Councillors – 1 July 2021 to 30 June 2022</w:t>
      </w:r>
    </w:p>
    <w:tbl>
      <w:tblPr>
        <w:tblStyle w:val="TableGrid"/>
        <w:tblW w:w="5000" w:type="pct"/>
        <w:tblLook w:val="04A0" w:firstRow="1" w:lastRow="0" w:firstColumn="1" w:lastColumn="0" w:noHBand="0" w:noVBand="1"/>
      </w:tblPr>
      <w:tblGrid>
        <w:gridCol w:w="1510"/>
        <w:gridCol w:w="1790"/>
        <w:gridCol w:w="1005"/>
        <w:gridCol w:w="1626"/>
        <w:gridCol w:w="1461"/>
        <w:gridCol w:w="1115"/>
        <w:gridCol w:w="1115"/>
      </w:tblGrid>
      <w:tr w:rsidR="00753B6B" w:rsidRPr="00836051" w14:paraId="5BF458C6"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 w:type="pct"/>
          </w:tcPr>
          <w:p w14:paraId="5DAFF36E" w14:textId="77777777" w:rsidR="00753B6B" w:rsidRPr="00836051" w:rsidRDefault="00753B6B" w:rsidP="001B2810">
            <w:r w:rsidRPr="00836051">
              <w:t>Councillor</w:t>
            </w:r>
          </w:p>
        </w:tc>
        <w:tc>
          <w:tcPr>
            <w:tcW w:w="930" w:type="pct"/>
          </w:tcPr>
          <w:p w14:paraId="421AAABD" w14:textId="77777777" w:rsidR="00753B6B" w:rsidRPr="00836051" w:rsidRDefault="00753B6B" w:rsidP="001B2810">
            <w:pPr>
              <w:jc w:val="right"/>
              <w:cnfStyle w:val="100000000000" w:firstRow="1" w:lastRow="0" w:firstColumn="0" w:lastColumn="0" w:oddVBand="0" w:evenVBand="0" w:oddHBand="0" w:evenHBand="0" w:firstRowFirstColumn="0" w:firstRowLastColumn="0" w:lastRowFirstColumn="0" w:lastRowLastColumn="0"/>
            </w:pPr>
            <w:r w:rsidRPr="00836051">
              <w:t xml:space="preserve">Conferences, </w:t>
            </w:r>
            <w:r w:rsidRPr="00836051">
              <w:br/>
              <w:t>functions and training</w:t>
            </w:r>
          </w:p>
        </w:tc>
        <w:tc>
          <w:tcPr>
            <w:tcW w:w="522" w:type="pct"/>
          </w:tcPr>
          <w:p w14:paraId="1414DE18" w14:textId="77777777" w:rsidR="00753B6B" w:rsidRPr="00836051" w:rsidRDefault="00753B6B" w:rsidP="001B2810">
            <w:pPr>
              <w:jc w:val="right"/>
              <w:cnfStyle w:val="100000000000" w:firstRow="1" w:lastRow="0" w:firstColumn="0" w:lastColumn="0" w:oddVBand="0" w:evenVBand="0" w:oddHBand="0" w:evenHBand="0" w:firstRowFirstColumn="0" w:firstRowLastColumn="0" w:lastRowFirstColumn="0" w:lastRowLastColumn="0"/>
            </w:pPr>
            <w:r w:rsidRPr="00836051">
              <w:t xml:space="preserve">Travel </w:t>
            </w:r>
            <w:r w:rsidRPr="00836051">
              <w:br/>
              <w:t>local</w:t>
            </w:r>
          </w:p>
        </w:tc>
        <w:tc>
          <w:tcPr>
            <w:tcW w:w="845" w:type="pct"/>
          </w:tcPr>
          <w:p w14:paraId="7F98F27E" w14:textId="77777777" w:rsidR="00753B6B" w:rsidRPr="00836051" w:rsidRDefault="00753B6B" w:rsidP="001B2810">
            <w:pPr>
              <w:jc w:val="right"/>
              <w:cnfStyle w:val="100000000000" w:firstRow="1" w:lastRow="0" w:firstColumn="0" w:lastColumn="0" w:oddVBand="0" w:evenVBand="0" w:oddHBand="0" w:evenHBand="0" w:firstRowFirstColumn="0" w:firstRowLastColumn="0" w:lastRowFirstColumn="0" w:lastRowLastColumn="0"/>
            </w:pPr>
            <w:r w:rsidRPr="00836051">
              <w:t>Communication</w:t>
            </w:r>
          </w:p>
        </w:tc>
        <w:tc>
          <w:tcPr>
            <w:tcW w:w="759" w:type="pct"/>
          </w:tcPr>
          <w:p w14:paraId="299BB952" w14:textId="77777777" w:rsidR="00753B6B" w:rsidRPr="00836051" w:rsidRDefault="00753B6B" w:rsidP="001B2810">
            <w:pPr>
              <w:jc w:val="right"/>
              <w:cnfStyle w:val="100000000000" w:firstRow="1" w:lastRow="0" w:firstColumn="0" w:lastColumn="0" w:oddVBand="0" w:evenVBand="0" w:oddHBand="0" w:evenHBand="0" w:firstRowFirstColumn="0" w:firstRowLastColumn="0" w:lastRowFirstColumn="0" w:lastRowLastColumn="0"/>
            </w:pPr>
            <w:r w:rsidRPr="00836051">
              <w:t>Functions external to Town Hall</w:t>
            </w:r>
          </w:p>
        </w:tc>
        <w:tc>
          <w:tcPr>
            <w:tcW w:w="579" w:type="pct"/>
          </w:tcPr>
          <w:p w14:paraId="562147D8" w14:textId="77777777" w:rsidR="00753B6B" w:rsidRPr="00836051" w:rsidRDefault="00753B6B" w:rsidP="001B2810">
            <w:pPr>
              <w:jc w:val="right"/>
              <w:cnfStyle w:val="100000000000" w:firstRow="1" w:lastRow="0" w:firstColumn="0" w:lastColumn="0" w:oddVBand="0" w:evenVBand="0" w:oddHBand="0" w:evenHBand="0" w:firstRowFirstColumn="0" w:firstRowLastColumn="0" w:lastRowFirstColumn="0" w:lastRowLastColumn="0"/>
            </w:pPr>
            <w:r w:rsidRPr="00836051">
              <w:t>Carer expenses</w:t>
            </w:r>
          </w:p>
        </w:tc>
        <w:tc>
          <w:tcPr>
            <w:tcW w:w="579" w:type="pct"/>
          </w:tcPr>
          <w:p w14:paraId="55CE0721" w14:textId="77777777" w:rsidR="00753B6B" w:rsidRPr="00836051" w:rsidRDefault="00753B6B" w:rsidP="001B2810">
            <w:pPr>
              <w:jc w:val="right"/>
              <w:cnfStyle w:val="100000000000" w:firstRow="1" w:lastRow="0" w:firstColumn="0" w:lastColumn="0" w:oddVBand="0" w:evenVBand="0" w:oddHBand="0" w:evenHBand="0" w:firstRowFirstColumn="0" w:firstRowLastColumn="0" w:lastRowFirstColumn="0" w:lastRowLastColumn="0"/>
            </w:pPr>
            <w:r w:rsidRPr="00836051">
              <w:t>Total expenses</w:t>
            </w:r>
          </w:p>
        </w:tc>
      </w:tr>
      <w:tr w:rsidR="00753B6B" w:rsidRPr="00836051" w14:paraId="411B967F" w14:textId="77777777" w:rsidTr="00D23EF6">
        <w:tc>
          <w:tcPr>
            <w:cnfStyle w:val="001000000000" w:firstRow="0" w:lastRow="0" w:firstColumn="1" w:lastColumn="0" w:oddVBand="0" w:evenVBand="0" w:oddHBand="0" w:evenHBand="0" w:firstRowFirstColumn="0" w:firstRowLastColumn="0" w:lastRowFirstColumn="0" w:lastRowLastColumn="0"/>
            <w:tcW w:w="785" w:type="pct"/>
          </w:tcPr>
          <w:p w14:paraId="47FE9153" w14:textId="77777777" w:rsidR="00753B6B" w:rsidRPr="00836051" w:rsidRDefault="00753B6B" w:rsidP="001B2810">
            <w:r w:rsidRPr="00836051">
              <w:t xml:space="preserve">Councillor </w:t>
            </w:r>
            <w:r w:rsidRPr="00836051">
              <w:br/>
              <w:t>Dr Olivia Ball</w:t>
            </w:r>
          </w:p>
        </w:tc>
        <w:tc>
          <w:tcPr>
            <w:tcW w:w="930" w:type="pct"/>
          </w:tcPr>
          <w:p w14:paraId="0C19FE7D"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$880.00</w:t>
            </w:r>
          </w:p>
        </w:tc>
        <w:tc>
          <w:tcPr>
            <w:tcW w:w="522" w:type="pct"/>
          </w:tcPr>
          <w:p w14:paraId="5C44B303"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$561.42</w:t>
            </w:r>
          </w:p>
        </w:tc>
        <w:tc>
          <w:tcPr>
            <w:tcW w:w="845" w:type="pct"/>
          </w:tcPr>
          <w:p w14:paraId="52945D5E"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$171.48</w:t>
            </w:r>
          </w:p>
        </w:tc>
        <w:tc>
          <w:tcPr>
            <w:tcW w:w="759" w:type="pct"/>
          </w:tcPr>
          <w:p w14:paraId="20CED2D7"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$0</w:t>
            </w:r>
          </w:p>
        </w:tc>
        <w:tc>
          <w:tcPr>
            <w:tcW w:w="579" w:type="pct"/>
          </w:tcPr>
          <w:p w14:paraId="397B46F7"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$0</w:t>
            </w:r>
          </w:p>
        </w:tc>
        <w:tc>
          <w:tcPr>
            <w:tcW w:w="579" w:type="pct"/>
          </w:tcPr>
          <w:p w14:paraId="495E48CC"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$1,612.90</w:t>
            </w:r>
          </w:p>
        </w:tc>
      </w:tr>
      <w:tr w:rsidR="00753B6B" w:rsidRPr="00836051" w14:paraId="430D79CA" w14:textId="77777777" w:rsidTr="00D23EF6">
        <w:tc>
          <w:tcPr>
            <w:cnfStyle w:val="001000000000" w:firstRow="0" w:lastRow="0" w:firstColumn="1" w:lastColumn="0" w:oddVBand="0" w:evenVBand="0" w:oddHBand="0" w:evenHBand="0" w:firstRowFirstColumn="0" w:firstRowLastColumn="0" w:lastRowFirstColumn="0" w:lastRowLastColumn="0"/>
            <w:tcW w:w="785" w:type="pct"/>
          </w:tcPr>
          <w:p w14:paraId="5A695E8D" w14:textId="77777777" w:rsidR="00753B6B" w:rsidRPr="00836051" w:rsidRDefault="00753B6B" w:rsidP="001B2810">
            <w:r w:rsidRPr="00836051">
              <w:t xml:space="preserve">Councillor </w:t>
            </w:r>
            <w:r w:rsidRPr="00836051">
              <w:br/>
              <w:t>Roshena Campbell</w:t>
            </w:r>
          </w:p>
        </w:tc>
        <w:tc>
          <w:tcPr>
            <w:tcW w:w="930" w:type="pct"/>
          </w:tcPr>
          <w:p w14:paraId="175D2DF4"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$172.73</w:t>
            </w:r>
          </w:p>
        </w:tc>
        <w:tc>
          <w:tcPr>
            <w:tcW w:w="522" w:type="pct"/>
          </w:tcPr>
          <w:p w14:paraId="6CB89E3D"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$455.60</w:t>
            </w:r>
          </w:p>
        </w:tc>
        <w:tc>
          <w:tcPr>
            <w:tcW w:w="845" w:type="pct"/>
          </w:tcPr>
          <w:p w14:paraId="019B77A2"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$908.12</w:t>
            </w:r>
          </w:p>
        </w:tc>
        <w:tc>
          <w:tcPr>
            <w:tcW w:w="759" w:type="pct"/>
          </w:tcPr>
          <w:p w14:paraId="444943DD"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$0</w:t>
            </w:r>
          </w:p>
        </w:tc>
        <w:tc>
          <w:tcPr>
            <w:tcW w:w="579" w:type="pct"/>
          </w:tcPr>
          <w:p w14:paraId="49BD5019"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$19,566.50</w:t>
            </w:r>
          </w:p>
        </w:tc>
        <w:tc>
          <w:tcPr>
            <w:tcW w:w="579" w:type="pct"/>
          </w:tcPr>
          <w:p w14:paraId="7EB6BA13"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$21,102.95</w:t>
            </w:r>
          </w:p>
        </w:tc>
      </w:tr>
      <w:tr w:rsidR="00753B6B" w:rsidRPr="00836051" w14:paraId="70390B83" w14:textId="77777777" w:rsidTr="00D23EF6">
        <w:tc>
          <w:tcPr>
            <w:cnfStyle w:val="001000000000" w:firstRow="0" w:lastRow="0" w:firstColumn="1" w:lastColumn="0" w:oddVBand="0" w:evenVBand="0" w:oddHBand="0" w:evenHBand="0" w:firstRowFirstColumn="0" w:firstRowLastColumn="0" w:lastRowFirstColumn="0" w:lastRowLastColumn="0"/>
            <w:tcW w:w="785" w:type="pct"/>
          </w:tcPr>
          <w:p w14:paraId="77062334" w14:textId="77777777" w:rsidR="00753B6B" w:rsidRPr="00836051" w:rsidRDefault="00753B6B" w:rsidP="001B2810">
            <w:r w:rsidRPr="00836051">
              <w:t xml:space="preserve">Councillor </w:t>
            </w:r>
            <w:r w:rsidRPr="00836051">
              <w:br/>
              <w:t>Jason Chang</w:t>
            </w:r>
          </w:p>
        </w:tc>
        <w:tc>
          <w:tcPr>
            <w:tcW w:w="930" w:type="pct"/>
          </w:tcPr>
          <w:p w14:paraId="41818684"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$0</w:t>
            </w:r>
          </w:p>
        </w:tc>
        <w:tc>
          <w:tcPr>
            <w:tcW w:w="522" w:type="pct"/>
          </w:tcPr>
          <w:p w14:paraId="21123CEA"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$0</w:t>
            </w:r>
          </w:p>
        </w:tc>
        <w:tc>
          <w:tcPr>
            <w:tcW w:w="845" w:type="pct"/>
          </w:tcPr>
          <w:p w14:paraId="53B79102"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$817.16</w:t>
            </w:r>
          </w:p>
        </w:tc>
        <w:tc>
          <w:tcPr>
            <w:tcW w:w="759" w:type="pct"/>
          </w:tcPr>
          <w:p w14:paraId="4442D5D0"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$0</w:t>
            </w:r>
          </w:p>
        </w:tc>
        <w:tc>
          <w:tcPr>
            <w:tcW w:w="579" w:type="pct"/>
          </w:tcPr>
          <w:p w14:paraId="53116F78"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$0</w:t>
            </w:r>
          </w:p>
        </w:tc>
        <w:tc>
          <w:tcPr>
            <w:tcW w:w="579" w:type="pct"/>
          </w:tcPr>
          <w:p w14:paraId="5EEE1F71"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$817.16</w:t>
            </w:r>
          </w:p>
        </w:tc>
      </w:tr>
      <w:tr w:rsidR="00753B6B" w:rsidRPr="00836051" w14:paraId="637BE1FA" w14:textId="77777777" w:rsidTr="00D23EF6">
        <w:tc>
          <w:tcPr>
            <w:cnfStyle w:val="001000000000" w:firstRow="0" w:lastRow="0" w:firstColumn="1" w:lastColumn="0" w:oddVBand="0" w:evenVBand="0" w:oddHBand="0" w:evenHBand="0" w:firstRowFirstColumn="0" w:firstRowLastColumn="0" w:lastRowFirstColumn="0" w:lastRowLastColumn="0"/>
            <w:tcW w:w="785" w:type="pct"/>
          </w:tcPr>
          <w:p w14:paraId="577B9C25" w14:textId="77777777" w:rsidR="00753B6B" w:rsidRPr="00836051" w:rsidRDefault="00753B6B" w:rsidP="001B2810">
            <w:r w:rsidRPr="00836051">
              <w:lastRenderedPageBreak/>
              <w:t xml:space="preserve">Councillor </w:t>
            </w:r>
            <w:r w:rsidRPr="00836051">
              <w:br/>
              <w:t>Elizabeth Mary Doidge</w:t>
            </w:r>
          </w:p>
        </w:tc>
        <w:tc>
          <w:tcPr>
            <w:tcW w:w="930" w:type="pct"/>
          </w:tcPr>
          <w:p w14:paraId="3C222583"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$1,055.00</w:t>
            </w:r>
          </w:p>
        </w:tc>
        <w:tc>
          <w:tcPr>
            <w:tcW w:w="522" w:type="pct"/>
          </w:tcPr>
          <w:p w14:paraId="0505E5EA"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$12.27</w:t>
            </w:r>
          </w:p>
        </w:tc>
        <w:tc>
          <w:tcPr>
            <w:tcW w:w="845" w:type="pct"/>
          </w:tcPr>
          <w:p w14:paraId="4E51F4E2"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$206.07</w:t>
            </w:r>
          </w:p>
        </w:tc>
        <w:tc>
          <w:tcPr>
            <w:tcW w:w="759" w:type="pct"/>
          </w:tcPr>
          <w:p w14:paraId="392C68C1"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$0</w:t>
            </w:r>
          </w:p>
        </w:tc>
        <w:tc>
          <w:tcPr>
            <w:tcW w:w="579" w:type="pct"/>
          </w:tcPr>
          <w:p w14:paraId="77BB881B"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$0</w:t>
            </w:r>
          </w:p>
        </w:tc>
        <w:tc>
          <w:tcPr>
            <w:tcW w:w="579" w:type="pct"/>
          </w:tcPr>
          <w:p w14:paraId="70616566"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$1,273.34</w:t>
            </w:r>
          </w:p>
        </w:tc>
      </w:tr>
      <w:tr w:rsidR="00753B6B" w:rsidRPr="00836051" w14:paraId="7CE0183F" w14:textId="77777777" w:rsidTr="00D23EF6">
        <w:tc>
          <w:tcPr>
            <w:cnfStyle w:val="001000000000" w:firstRow="0" w:lastRow="0" w:firstColumn="1" w:lastColumn="0" w:oddVBand="0" w:evenVBand="0" w:oddHBand="0" w:evenHBand="0" w:firstRowFirstColumn="0" w:firstRowLastColumn="0" w:lastRowFirstColumn="0" w:lastRowLastColumn="0"/>
            <w:tcW w:w="785" w:type="pct"/>
          </w:tcPr>
          <w:p w14:paraId="229931A1" w14:textId="77777777" w:rsidR="00753B6B" w:rsidRPr="00836051" w:rsidRDefault="00753B6B" w:rsidP="001B2810">
            <w:r w:rsidRPr="00836051">
              <w:t xml:space="preserve">Councillor </w:t>
            </w:r>
            <w:r w:rsidRPr="00836051">
              <w:br/>
              <w:t>Davydd Griffiths</w:t>
            </w:r>
          </w:p>
        </w:tc>
        <w:tc>
          <w:tcPr>
            <w:tcW w:w="930" w:type="pct"/>
          </w:tcPr>
          <w:p w14:paraId="6A119FFD"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$0</w:t>
            </w:r>
          </w:p>
        </w:tc>
        <w:tc>
          <w:tcPr>
            <w:tcW w:w="522" w:type="pct"/>
          </w:tcPr>
          <w:p w14:paraId="41339715"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$0</w:t>
            </w:r>
          </w:p>
        </w:tc>
        <w:tc>
          <w:tcPr>
            <w:tcW w:w="845" w:type="pct"/>
          </w:tcPr>
          <w:p w14:paraId="7337E93A"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$634.82</w:t>
            </w:r>
          </w:p>
        </w:tc>
        <w:tc>
          <w:tcPr>
            <w:tcW w:w="759" w:type="pct"/>
          </w:tcPr>
          <w:p w14:paraId="42FB45CA"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$0</w:t>
            </w:r>
          </w:p>
        </w:tc>
        <w:tc>
          <w:tcPr>
            <w:tcW w:w="579" w:type="pct"/>
          </w:tcPr>
          <w:p w14:paraId="3CB129A1"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$0</w:t>
            </w:r>
          </w:p>
        </w:tc>
        <w:tc>
          <w:tcPr>
            <w:tcW w:w="579" w:type="pct"/>
          </w:tcPr>
          <w:p w14:paraId="7396D7C2"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$634.82</w:t>
            </w:r>
          </w:p>
        </w:tc>
      </w:tr>
      <w:tr w:rsidR="00753B6B" w:rsidRPr="00836051" w14:paraId="22BE11B3" w14:textId="77777777" w:rsidTr="00D23EF6">
        <w:tc>
          <w:tcPr>
            <w:cnfStyle w:val="001000000000" w:firstRow="0" w:lastRow="0" w:firstColumn="1" w:lastColumn="0" w:oddVBand="0" w:evenVBand="0" w:oddHBand="0" w:evenHBand="0" w:firstRowFirstColumn="0" w:firstRowLastColumn="0" w:lastRowFirstColumn="0" w:lastRowLastColumn="0"/>
            <w:tcW w:w="785" w:type="pct"/>
          </w:tcPr>
          <w:p w14:paraId="3C0F22F2" w14:textId="77777777" w:rsidR="00753B6B" w:rsidRPr="00836051" w:rsidRDefault="00753B6B" w:rsidP="001B2810">
            <w:r w:rsidRPr="00836051">
              <w:t xml:space="preserve">Councillor </w:t>
            </w:r>
            <w:r w:rsidRPr="00836051">
              <w:br/>
              <w:t>Jamal Hakim</w:t>
            </w:r>
          </w:p>
        </w:tc>
        <w:tc>
          <w:tcPr>
            <w:tcW w:w="930" w:type="pct"/>
          </w:tcPr>
          <w:p w14:paraId="2BBC73B5"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$715.00</w:t>
            </w:r>
          </w:p>
        </w:tc>
        <w:tc>
          <w:tcPr>
            <w:tcW w:w="522" w:type="pct"/>
          </w:tcPr>
          <w:p w14:paraId="77AFBFC4"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$410.90</w:t>
            </w:r>
          </w:p>
        </w:tc>
        <w:tc>
          <w:tcPr>
            <w:tcW w:w="845" w:type="pct"/>
          </w:tcPr>
          <w:p w14:paraId="2C5CBA51"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$226.02</w:t>
            </w:r>
          </w:p>
        </w:tc>
        <w:tc>
          <w:tcPr>
            <w:tcW w:w="759" w:type="pct"/>
          </w:tcPr>
          <w:p w14:paraId="7C646F7E"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$59.83</w:t>
            </w:r>
          </w:p>
        </w:tc>
        <w:tc>
          <w:tcPr>
            <w:tcW w:w="579" w:type="pct"/>
          </w:tcPr>
          <w:p w14:paraId="34162C36"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$0</w:t>
            </w:r>
          </w:p>
        </w:tc>
        <w:tc>
          <w:tcPr>
            <w:tcW w:w="579" w:type="pct"/>
          </w:tcPr>
          <w:p w14:paraId="51AADBC6"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$1,411.75</w:t>
            </w:r>
          </w:p>
        </w:tc>
      </w:tr>
      <w:tr w:rsidR="00753B6B" w:rsidRPr="00836051" w14:paraId="55B83E9B" w14:textId="77777777" w:rsidTr="00D23EF6">
        <w:tc>
          <w:tcPr>
            <w:cnfStyle w:val="001000000000" w:firstRow="0" w:lastRow="0" w:firstColumn="1" w:lastColumn="0" w:oddVBand="0" w:evenVBand="0" w:oddHBand="0" w:evenHBand="0" w:firstRowFirstColumn="0" w:firstRowLastColumn="0" w:lastRowFirstColumn="0" w:lastRowLastColumn="0"/>
            <w:tcW w:w="785" w:type="pct"/>
          </w:tcPr>
          <w:p w14:paraId="70B9C08A" w14:textId="77777777" w:rsidR="00753B6B" w:rsidRPr="00836051" w:rsidRDefault="00753B6B" w:rsidP="001B2810">
            <w:r w:rsidRPr="00836051">
              <w:t xml:space="preserve">Councillor </w:t>
            </w:r>
            <w:r w:rsidRPr="00836051">
              <w:br/>
              <w:t>Philip Le Liu</w:t>
            </w:r>
          </w:p>
        </w:tc>
        <w:tc>
          <w:tcPr>
            <w:tcW w:w="930" w:type="pct"/>
          </w:tcPr>
          <w:p w14:paraId="211C5709"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$550.00</w:t>
            </w:r>
          </w:p>
        </w:tc>
        <w:tc>
          <w:tcPr>
            <w:tcW w:w="522" w:type="pct"/>
          </w:tcPr>
          <w:p w14:paraId="5743B322"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$44.18</w:t>
            </w:r>
          </w:p>
        </w:tc>
        <w:tc>
          <w:tcPr>
            <w:tcW w:w="845" w:type="pct"/>
          </w:tcPr>
          <w:p w14:paraId="5B3C0866"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$394.03</w:t>
            </w:r>
          </w:p>
        </w:tc>
        <w:tc>
          <w:tcPr>
            <w:tcW w:w="759" w:type="pct"/>
          </w:tcPr>
          <w:p w14:paraId="291B2439"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$0</w:t>
            </w:r>
          </w:p>
        </w:tc>
        <w:tc>
          <w:tcPr>
            <w:tcW w:w="579" w:type="pct"/>
          </w:tcPr>
          <w:p w14:paraId="11495927"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$0</w:t>
            </w:r>
          </w:p>
        </w:tc>
        <w:tc>
          <w:tcPr>
            <w:tcW w:w="579" w:type="pct"/>
          </w:tcPr>
          <w:p w14:paraId="45EDFAB8"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$988.21</w:t>
            </w:r>
          </w:p>
        </w:tc>
      </w:tr>
      <w:tr w:rsidR="00753B6B" w:rsidRPr="00836051" w14:paraId="35E8CA0E" w14:textId="77777777" w:rsidTr="00D23EF6">
        <w:tc>
          <w:tcPr>
            <w:cnfStyle w:val="001000000000" w:firstRow="0" w:lastRow="0" w:firstColumn="1" w:lastColumn="0" w:oddVBand="0" w:evenVBand="0" w:oddHBand="0" w:evenHBand="0" w:firstRowFirstColumn="0" w:firstRowLastColumn="0" w:lastRowFirstColumn="0" w:lastRowLastColumn="0"/>
            <w:tcW w:w="785" w:type="pct"/>
          </w:tcPr>
          <w:p w14:paraId="1846B161" w14:textId="77777777" w:rsidR="00753B6B" w:rsidRPr="00836051" w:rsidRDefault="00753B6B" w:rsidP="001B2810">
            <w:r w:rsidRPr="00836051">
              <w:t xml:space="preserve">Councillor </w:t>
            </w:r>
            <w:r w:rsidRPr="00836051">
              <w:br/>
              <w:t>Rohan Leppert</w:t>
            </w:r>
          </w:p>
        </w:tc>
        <w:tc>
          <w:tcPr>
            <w:tcW w:w="930" w:type="pct"/>
          </w:tcPr>
          <w:p w14:paraId="6B0F8D62"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$0</w:t>
            </w:r>
          </w:p>
        </w:tc>
        <w:tc>
          <w:tcPr>
            <w:tcW w:w="522" w:type="pct"/>
          </w:tcPr>
          <w:p w14:paraId="4EAFDCD1"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$1,173.31</w:t>
            </w:r>
          </w:p>
        </w:tc>
        <w:tc>
          <w:tcPr>
            <w:tcW w:w="845" w:type="pct"/>
          </w:tcPr>
          <w:p w14:paraId="4BB70D46"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$1,501.20</w:t>
            </w:r>
          </w:p>
        </w:tc>
        <w:tc>
          <w:tcPr>
            <w:tcW w:w="759" w:type="pct"/>
          </w:tcPr>
          <w:p w14:paraId="48851DFB"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$0</w:t>
            </w:r>
          </w:p>
        </w:tc>
        <w:tc>
          <w:tcPr>
            <w:tcW w:w="579" w:type="pct"/>
          </w:tcPr>
          <w:p w14:paraId="35DC0113"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$0</w:t>
            </w:r>
          </w:p>
        </w:tc>
        <w:tc>
          <w:tcPr>
            <w:tcW w:w="579" w:type="pct"/>
          </w:tcPr>
          <w:p w14:paraId="5421F60A"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$2,674.51</w:t>
            </w:r>
          </w:p>
        </w:tc>
      </w:tr>
      <w:tr w:rsidR="00753B6B" w:rsidRPr="00836051" w14:paraId="3A43DD62" w14:textId="77777777" w:rsidTr="00D23EF6">
        <w:tc>
          <w:tcPr>
            <w:cnfStyle w:val="001000000000" w:firstRow="0" w:lastRow="0" w:firstColumn="1" w:lastColumn="0" w:oddVBand="0" w:evenVBand="0" w:oddHBand="0" w:evenHBand="0" w:firstRowFirstColumn="0" w:firstRowLastColumn="0" w:lastRowFirstColumn="0" w:lastRowLastColumn="0"/>
            <w:tcW w:w="785" w:type="pct"/>
          </w:tcPr>
          <w:p w14:paraId="3E9C4E8E" w14:textId="77777777" w:rsidR="00753B6B" w:rsidRPr="00836051" w:rsidRDefault="00753B6B" w:rsidP="001B2810">
            <w:r w:rsidRPr="00836051">
              <w:t xml:space="preserve">Councillor </w:t>
            </w:r>
            <w:r w:rsidRPr="00836051">
              <w:br/>
              <w:t>Kevin Louey</w:t>
            </w:r>
          </w:p>
        </w:tc>
        <w:tc>
          <w:tcPr>
            <w:tcW w:w="930" w:type="pct"/>
          </w:tcPr>
          <w:p w14:paraId="0D7E84C4"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$436.37</w:t>
            </w:r>
          </w:p>
        </w:tc>
        <w:tc>
          <w:tcPr>
            <w:tcW w:w="522" w:type="pct"/>
          </w:tcPr>
          <w:p w14:paraId="49B80B40"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$205.00</w:t>
            </w:r>
          </w:p>
        </w:tc>
        <w:tc>
          <w:tcPr>
            <w:tcW w:w="845" w:type="pct"/>
          </w:tcPr>
          <w:p w14:paraId="34946AFF"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$2,344.80</w:t>
            </w:r>
          </w:p>
        </w:tc>
        <w:tc>
          <w:tcPr>
            <w:tcW w:w="759" w:type="pct"/>
          </w:tcPr>
          <w:p w14:paraId="3CD97CD2"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$0</w:t>
            </w:r>
          </w:p>
        </w:tc>
        <w:tc>
          <w:tcPr>
            <w:tcW w:w="579" w:type="pct"/>
          </w:tcPr>
          <w:p w14:paraId="7E96695D"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$0</w:t>
            </w:r>
          </w:p>
        </w:tc>
        <w:tc>
          <w:tcPr>
            <w:tcW w:w="579" w:type="pct"/>
          </w:tcPr>
          <w:p w14:paraId="6B551642"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$2,986.17</w:t>
            </w:r>
          </w:p>
        </w:tc>
      </w:tr>
      <w:tr w:rsidR="00753B6B" w:rsidRPr="00836051" w14:paraId="416CCCF5" w14:textId="77777777" w:rsidTr="00D23EF6">
        <w:tc>
          <w:tcPr>
            <w:cnfStyle w:val="001000000000" w:firstRow="0" w:lastRow="0" w:firstColumn="1" w:lastColumn="0" w:oddVBand="0" w:evenVBand="0" w:oddHBand="0" w:evenHBand="0" w:firstRowFirstColumn="0" w:firstRowLastColumn="0" w:lastRowFirstColumn="0" w:lastRowLastColumn="0"/>
            <w:tcW w:w="785" w:type="pct"/>
          </w:tcPr>
          <w:p w14:paraId="5890D8BC" w14:textId="77777777" w:rsidR="00753B6B" w:rsidRPr="00836051" w:rsidRDefault="00753B6B" w:rsidP="001B2810">
            <w:r w:rsidRPr="00836051">
              <w:t>Category total</w:t>
            </w:r>
          </w:p>
        </w:tc>
        <w:tc>
          <w:tcPr>
            <w:tcW w:w="930" w:type="pct"/>
          </w:tcPr>
          <w:p w14:paraId="47D77FDC"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$3,809.10</w:t>
            </w:r>
          </w:p>
        </w:tc>
        <w:tc>
          <w:tcPr>
            <w:tcW w:w="522" w:type="pct"/>
          </w:tcPr>
          <w:p w14:paraId="3150F36A"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$2,862.68</w:t>
            </w:r>
          </w:p>
        </w:tc>
        <w:tc>
          <w:tcPr>
            <w:tcW w:w="845" w:type="pct"/>
          </w:tcPr>
          <w:p w14:paraId="0996F0D8"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$7,203.70</w:t>
            </w:r>
          </w:p>
        </w:tc>
        <w:tc>
          <w:tcPr>
            <w:tcW w:w="759" w:type="pct"/>
          </w:tcPr>
          <w:p w14:paraId="7EA23EF2"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$59.83</w:t>
            </w:r>
          </w:p>
        </w:tc>
        <w:tc>
          <w:tcPr>
            <w:tcW w:w="579" w:type="pct"/>
          </w:tcPr>
          <w:p w14:paraId="3155B7C3"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$19,566.50</w:t>
            </w:r>
          </w:p>
        </w:tc>
        <w:tc>
          <w:tcPr>
            <w:tcW w:w="579" w:type="pct"/>
          </w:tcPr>
          <w:p w14:paraId="40777268" w14:textId="77777777" w:rsidR="00753B6B" w:rsidRPr="00836051" w:rsidRDefault="00753B6B" w:rsidP="001B2810">
            <w:pPr>
              <w:jc w:val="right"/>
              <w:cnfStyle w:val="000000000000" w:firstRow="0" w:lastRow="0" w:firstColumn="0" w:lastColumn="0" w:oddVBand="0" w:evenVBand="0" w:oddHBand="0" w:evenHBand="0" w:firstRowFirstColumn="0" w:firstRowLastColumn="0" w:lastRowFirstColumn="0" w:lastRowLastColumn="0"/>
            </w:pPr>
            <w:r w:rsidRPr="00836051">
              <w:t>$33,501.81</w:t>
            </w:r>
          </w:p>
        </w:tc>
      </w:tr>
    </w:tbl>
    <w:p w14:paraId="665CBCE5" w14:textId="77777777" w:rsidR="00753B6B" w:rsidRPr="00753B6B" w:rsidRDefault="00753B6B" w:rsidP="00753B6B">
      <w:pPr>
        <w:pStyle w:val="Heading3"/>
        <w:rPr>
          <w:rFonts w:hint="eastAsia"/>
        </w:rPr>
      </w:pPr>
      <w:bookmarkStart w:id="187" w:name="_Toc118967580"/>
      <w:r w:rsidRPr="00753B6B">
        <w:t>Council delegated (special) committees</w:t>
      </w:r>
      <w:bookmarkEnd w:id="187"/>
    </w:p>
    <w:p w14:paraId="0EC786FE" w14:textId="77777777" w:rsidR="00753B6B" w:rsidRPr="00753B6B" w:rsidRDefault="00753B6B" w:rsidP="00753B6B">
      <w:pPr>
        <w:rPr>
          <w:lang w:val="en-US"/>
        </w:rPr>
      </w:pPr>
      <w:r w:rsidRPr="00753B6B">
        <w:rPr>
          <w:lang w:val="en-US"/>
        </w:rPr>
        <w:t>As well as Council meetings, Melbourne City Council had the following delegated committees in 2021–22:</w:t>
      </w:r>
    </w:p>
    <w:p w14:paraId="17928409" w14:textId="77777777" w:rsidR="00753B6B" w:rsidRPr="00753B6B" w:rsidRDefault="00753B6B" w:rsidP="00753B6B">
      <w:pPr>
        <w:rPr>
          <w:lang w:val="en-US"/>
        </w:rPr>
      </w:pPr>
      <w:r w:rsidRPr="00753B6B">
        <w:rPr>
          <w:lang w:val="en-US"/>
        </w:rPr>
        <w:t>Future Melbourne Committee (meets twice monthly)</w:t>
      </w:r>
    </w:p>
    <w:p w14:paraId="2F2789F2" w14:textId="1CC16470" w:rsidR="00753B6B" w:rsidRPr="00753B6B" w:rsidRDefault="00753B6B" w:rsidP="00753B6B">
      <w:pPr>
        <w:rPr>
          <w:lang w:val="en-US"/>
        </w:rPr>
      </w:pPr>
      <w:r w:rsidRPr="00753B6B">
        <w:rPr>
          <w:lang w:val="en-US"/>
        </w:rPr>
        <w:t>This Committee has delegated powers, duties and functions directly relating to, or ancillary to, all aspects of our activities. All councillors participate in the Committee. The Committee’s terms of reference are grouped into</w:t>
      </w:r>
      <w:r>
        <w:rPr>
          <w:lang w:val="en-US"/>
        </w:rPr>
        <w:t xml:space="preserve"> </w:t>
      </w:r>
      <w:r w:rsidRPr="00753B6B">
        <w:rPr>
          <w:lang w:val="en-US"/>
        </w:rPr>
        <w:t>13 themes or portfolios:</w:t>
      </w:r>
    </w:p>
    <w:p w14:paraId="1AE3E5E7" w14:textId="77777777" w:rsidR="00753B6B" w:rsidRPr="00753B6B" w:rsidRDefault="00753B6B" w:rsidP="00753B6B">
      <w:pPr>
        <w:pStyle w:val="ListBullet"/>
      </w:pPr>
      <w:r w:rsidRPr="00753B6B">
        <w:t>Aboriginal Melbourne</w:t>
      </w:r>
    </w:p>
    <w:p w14:paraId="33F7925B" w14:textId="77777777" w:rsidR="00753B6B" w:rsidRPr="00753B6B" w:rsidRDefault="00753B6B" w:rsidP="00753B6B">
      <w:pPr>
        <w:pStyle w:val="ListBullet"/>
      </w:pPr>
      <w:r w:rsidRPr="00753B6B">
        <w:t>Business and Global Opportunities</w:t>
      </w:r>
    </w:p>
    <w:p w14:paraId="3BB672D1" w14:textId="77777777" w:rsidR="00753B6B" w:rsidRPr="00753B6B" w:rsidRDefault="00753B6B" w:rsidP="00753B6B">
      <w:pPr>
        <w:pStyle w:val="ListBullet"/>
      </w:pPr>
      <w:r w:rsidRPr="00753B6B">
        <w:t>City Activation</w:t>
      </w:r>
    </w:p>
    <w:p w14:paraId="615F99E2" w14:textId="77777777" w:rsidR="00753B6B" w:rsidRPr="00753B6B" w:rsidRDefault="00753B6B" w:rsidP="00753B6B">
      <w:pPr>
        <w:pStyle w:val="ListBullet"/>
      </w:pPr>
      <w:r w:rsidRPr="00753B6B">
        <w:t>City Planning</w:t>
      </w:r>
    </w:p>
    <w:p w14:paraId="2B9F6AC3" w14:textId="77777777" w:rsidR="00753B6B" w:rsidRPr="00753B6B" w:rsidRDefault="00753B6B" w:rsidP="00753B6B">
      <w:pPr>
        <w:pStyle w:val="ListBullet"/>
      </w:pPr>
      <w:r w:rsidRPr="00753B6B">
        <w:t>City Transport, Infrastructure and Operations</w:t>
      </w:r>
    </w:p>
    <w:p w14:paraId="1DCF97C1" w14:textId="77777777" w:rsidR="00753B6B" w:rsidRPr="00753B6B" w:rsidRDefault="00753B6B" w:rsidP="00753B6B">
      <w:pPr>
        <w:pStyle w:val="ListBullet"/>
      </w:pPr>
      <w:r w:rsidRPr="00753B6B">
        <w:t>Creative Melbourne</w:t>
      </w:r>
    </w:p>
    <w:p w14:paraId="3FFD8395" w14:textId="77777777" w:rsidR="00753B6B" w:rsidRPr="00753B6B" w:rsidRDefault="00753B6B" w:rsidP="00753B6B">
      <w:pPr>
        <w:pStyle w:val="ListBullet"/>
      </w:pPr>
      <w:r w:rsidRPr="00753B6B">
        <w:t>Education and Innovation</w:t>
      </w:r>
    </w:p>
    <w:p w14:paraId="7BADB501" w14:textId="77777777" w:rsidR="00753B6B" w:rsidRPr="00753B6B" w:rsidRDefault="00753B6B" w:rsidP="00753B6B">
      <w:pPr>
        <w:pStyle w:val="ListBullet"/>
      </w:pPr>
      <w:r w:rsidRPr="00753B6B">
        <w:t>Environment</w:t>
      </w:r>
    </w:p>
    <w:p w14:paraId="5205EB50" w14:textId="77777777" w:rsidR="00753B6B" w:rsidRPr="00753B6B" w:rsidRDefault="00753B6B" w:rsidP="00753B6B">
      <w:pPr>
        <w:pStyle w:val="ListBullet"/>
      </w:pPr>
      <w:r w:rsidRPr="00753B6B">
        <w:t>Finance, Governance and Risk</w:t>
      </w:r>
    </w:p>
    <w:p w14:paraId="482130F5" w14:textId="77777777" w:rsidR="00753B6B" w:rsidRPr="00753B6B" w:rsidRDefault="00753B6B" w:rsidP="00753B6B">
      <w:pPr>
        <w:pStyle w:val="ListBullet"/>
      </w:pPr>
      <w:r w:rsidRPr="00753B6B">
        <w:t>Health, Wellbeing and Belonging</w:t>
      </w:r>
    </w:p>
    <w:p w14:paraId="3C5FF920" w14:textId="77777777" w:rsidR="00753B6B" w:rsidRPr="00753B6B" w:rsidRDefault="00753B6B" w:rsidP="00753B6B">
      <w:pPr>
        <w:pStyle w:val="ListBullet"/>
      </w:pPr>
      <w:r w:rsidRPr="00753B6B">
        <w:t>Heritage</w:t>
      </w:r>
    </w:p>
    <w:p w14:paraId="48E51D76" w14:textId="77777777" w:rsidR="00753B6B" w:rsidRPr="00753B6B" w:rsidRDefault="00753B6B" w:rsidP="00753B6B">
      <w:pPr>
        <w:pStyle w:val="ListBullet"/>
      </w:pPr>
      <w:r w:rsidRPr="00753B6B">
        <w:t>Small Business</w:t>
      </w:r>
    </w:p>
    <w:p w14:paraId="18A813BB" w14:textId="77777777" w:rsidR="00753B6B" w:rsidRPr="00753B6B" w:rsidRDefault="00753B6B" w:rsidP="00753B6B">
      <w:pPr>
        <w:pStyle w:val="ListBullet"/>
      </w:pPr>
      <w:r w:rsidRPr="00753B6B">
        <w:t>Sustainable Building C278 Sunlight to Parks</w:t>
      </w:r>
    </w:p>
    <w:p w14:paraId="0309BAF0" w14:textId="4B4A1386" w:rsidR="00753B6B" w:rsidRPr="00753B6B" w:rsidRDefault="00753B6B" w:rsidP="00753B6B">
      <w:pPr>
        <w:rPr>
          <w:lang w:val="en-US"/>
        </w:rPr>
      </w:pPr>
      <w:r w:rsidRPr="00753B6B">
        <w:rPr>
          <w:lang w:val="en-US"/>
        </w:rPr>
        <w:t>This committee was established in August 2021 to hear submissions and make recommendations to Council on Planning Scheme Amendment C278. The committee consisted of councillors Doidge (Chairperson), Hakim and Le Liu. The only meeting of this committee was held in September 2021.</w:t>
      </w:r>
    </w:p>
    <w:p w14:paraId="13CC2AA8" w14:textId="77777777" w:rsidR="00753B6B" w:rsidRPr="00753B6B" w:rsidRDefault="00753B6B" w:rsidP="00753B6B">
      <w:pPr>
        <w:pStyle w:val="Heading3"/>
        <w:rPr>
          <w:rFonts w:hint="eastAsia"/>
        </w:rPr>
      </w:pPr>
      <w:bookmarkStart w:id="188" w:name="_Toc118967581"/>
      <w:r w:rsidRPr="00753B6B">
        <w:lastRenderedPageBreak/>
        <w:t>Council and committee meeting attendance</w:t>
      </w:r>
      <w:bookmarkEnd w:id="188"/>
    </w:p>
    <w:p w14:paraId="750A3F3D" w14:textId="32FBCC34" w:rsidR="00753B6B" w:rsidRDefault="00753B6B" w:rsidP="00753B6B">
      <w:pPr>
        <w:pStyle w:val="Heading4"/>
        <w:rPr>
          <w:rFonts w:hint="eastAsia"/>
        </w:rPr>
      </w:pPr>
      <w:r w:rsidRPr="00753B6B">
        <w:t>1 July 2021 to 30 June 2022</w:t>
      </w:r>
    </w:p>
    <w:tbl>
      <w:tblPr>
        <w:tblStyle w:val="TableGrid"/>
        <w:tblW w:w="5000" w:type="pct"/>
        <w:tblLook w:val="04A0" w:firstRow="1" w:lastRow="0" w:firstColumn="1" w:lastColumn="0" w:noHBand="0" w:noVBand="1"/>
      </w:tblPr>
      <w:tblGrid>
        <w:gridCol w:w="3206"/>
        <w:gridCol w:w="3210"/>
        <w:gridCol w:w="3206"/>
      </w:tblGrid>
      <w:tr w:rsidR="00753B6B" w:rsidRPr="00836051" w14:paraId="4402A355"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2CBB4E2E" w14:textId="77777777" w:rsidR="00753B6B" w:rsidRPr="00836051" w:rsidRDefault="00753B6B" w:rsidP="001B2810">
            <w:r w:rsidRPr="00836051">
              <w:t>Councillor</w:t>
            </w:r>
          </w:p>
        </w:tc>
        <w:tc>
          <w:tcPr>
            <w:tcW w:w="1668" w:type="pct"/>
          </w:tcPr>
          <w:p w14:paraId="28B31826" w14:textId="77777777" w:rsidR="00753B6B" w:rsidRPr="00836051" w:rsidRDefault="00753B6B" w:rsidP="00753B6B">
            <w:pPr>
              <w:jc w:val="right"/>
              <w:cnfStyle w:val="100000000000" w:firstRow="1" w:lastRow="0" w:firstColumn="0" w:lastColumn="0" w:oddVBand="0" w:evenVBand="0" w:oddHBand="0" w:evenHBand="0" w:firstRowFirstColumn="0" w:firstRowLastColumn="0" w:lastRowFirstColumn="0" w:lastRowLastColumn="0"/>
            </w:pPr>
            <w:r w:rsidRPr="00836051">
              <w:t xml:space="preserve">Melbourne City Council meetings </w:t>
            </w:r>
            <w:r w:rsidRPr="00836051">
              <w:br/>
              <w:t>(total 12)</w:t>
            </w:r>
          </w:p>
        </w:tc>
        <w:tc>
          <w:tcPr>
            <w:tcW w:w="1666" w:type="pct"/>
          </w:tcPr>
          <w:p w14:paraId="79B230AF" w14:textId="77777777" w:rsidR="00753B6B" w:rsidRPr="00836051" w:rsidRDefault="00753B6B" w:rsidP="00753B6B">
            <w:pPr>
              <w:jc w:val="right"/>
              <w:cnfStyle w:val="100000000000" w:firstRow="1" w:lastRow="0" w:firstColumn="0" w:lastColumn="0" w:oddVBand="0" w:evenVBand="0" w:oddHBand="0" w:evenHBand="0" w:firstRowFirstColumn="0" w:firstRowLastColumn="0" w:lastRowFirstColumn="0" w:lastRowLastColumn="0"/>
            </w:pPr>
            <w:r w:rsidRPr="00836051">
              <w:t>Future Melbourne Committee meetings (total 23)</w:t>
            </w:r>
          </w:p>
        </w:tc>
      </w:tr>
      <w:tr w:rsidR="00753B6B" w:rsidRPr="00836051" w14:paraId="4673F1A2" w14:textId="77777777" w:rsidTr="00D23EF6">
        <w:tc>
          <w:tcPr>
            <w:cnfStyle w:val="001000000000" w:firstRow="0" w:lastRow="0" w:firstColumn="1" w:lastColumn="0" w:oddVBand="0" w:evenVBand="0" w:oddHBand="0" w:evenHBand="0" w:firstRowFirstColumn="0" w:firstRowLastColumn="0" w:lastRowFirstColumn="0" w:lastRowLastColumn="0"/>
            <w:tcW w:w="1666" w:type="pct"/>
          </w:tcPr>
          <w:p w14:paraId="3440D42A" w14:textId="77777777" w:rsidR="00753B6B" w:rsidRPr="00836051" w:rsidRDefault="00753B6B" w:rsidP="001B2810">
            <w:r w:rsidRPr="00836051">
              <w:t>Lord Mayor Sally Capp</w:t>
            </w:r>
          </w:p>
        </w:tc>
        <w:tc>
          <w:tcPr>
            <w:tcW w:w="1668" w:type="pct"/>
          </w:tcPr>
          <w:p w14:paraId="36181265" w14:textId="77777777" w:rsidR="00753B6B" w:rsidRPr="00836051" w:rsidRDefault="00753B6B" w:rsidP="00753B6B">
            <w:pPr>
              <w:jc w:val="right"/>
              <w:cnfStyle w:val="000000000000" w:firstRow="0" w:lastRow="0" w:firstColumn="0" w:lastColumn="0" w:oddVBand="0" w:evenVBand="0" w:oddHBand="0" w:evenHBand="0" w:firstRowFirstColumn="0" w:firstRowLastColumn="0" w:lastRowFirstColumn="0" w:lastRowLastColumn="0"/>
            </w:pPr>
            <w:r w:rsidRPr="00836051">
              <w:t>12</w:t>
            </w:r>
          </w:p>
        </w:tc>
        <w:tc>
          <w:tcPr>
            <w:tcW w:w="1666" w:type="pct"/>
          </w:tcPr>
          <w:p w14:paraId="54867CF0" w14:textId="77777777" w:rsidR="00753B6B" w:rsidRPr="00836051" w:rsidRDefault="00753B6B" w:rsidP="00753B6B">
            <w:pPr>
              <w:jc w:val="right"/>
              <w:cnfStyle w:val="000000000000" w:firstRow="0" w:lastRow="0" w:firstColumn="0" w:lastColumn="0" w:oddVBand="0" w:evenVBand="0" w:oddHBand="0" w:evenHBand="0" w:firstRowFirstColumn="0" w:firstRowLastColumn="0" w:lastRowFirstColumn="0" w:lastRowLastColumn="0"/>
            </w:pPr>
            <w:r w:rsidRPr="00836051">
              <w:t>23</w:t>
            </w:r>
          </w:p>
        </w:tc>
      </w:tr>
      <w:tr w:rsidR="00753B6B" w:rsidRPr="00836051" w14:paraId="2E00ECE3" w14:textId="77777777" w:rsidTr="00D23EF6">
        <w:tc>
          <w:tcPr>
            <w:cnfStyle w:val="001000000000" w:firstRow="0" w:lastRow="0" w:firstColumn="1" w:lastColumn="0" w:oddVBand="0" w:evenVBand="0" w:oddHBand="0" w:evenHBand="0" w:firstRowFirstColumn="0" w:firstRowLastColumn="0" w:lastRowFirstColumn="0" w:lastRowLastColumn="0"/>
            <w:tcW w:w="1666" w:type="pct"/>
          </w:tcPr>
          <w:p w14:paraId="6909A3A6" w14:textId="77777777" w:rsidR="00753B6B" w:rsidRPr="00836051" w:rsidRDefault="00753B6B" w:rsidP="001B2810">
            <w:r w:rsidRPr="00836051">
              <w:t>Deputy Lord Mayor Nicholas Reece</w:t>
            </w:r>
          </w:p>
        </w:tc>
        <w:tc>
          <w:tcPr>
            <w:tcW w:w="1668" w:type="pct"/>
          </w:tcPr>
          <w:p w14:paraId="31D8024E" w14:textId="77777777" w:rsidR="00753B6B" w:rsidRPr="00836051" w:rsidRDefault="00753B6B" w:rsidP="00753B6B">
            <w:pPr>
              <w:jc w:val="right"/>
              <w:cnfStyle w:val="000000000000" w:firstRow="0" w:lastRow="0" w:firstColumn="0" w:lastColumn="0" w:oddVBand="0" w:evenVBand="0" w:oddHBand="0" w:evenHBand="0" w:firstRowFirstColumn="0" w:firstRowLastColumn="0" w:lastRowFirstColumn="0" w:lastRowLastColumn="0"/>
            </w:pPr>
            <w:r w:rsidRPr="00836051">
              <w:t>11</w:t>
            </w:r>
          </w:p>
        </w:tc>
        <w:tc>
          <w:tcPr>
            <w:tcW w:w="1666" w:type="pct"/>
          </w:tcPr>
          <w:p w14:paraId="46DD2C7F" w14:textId="77777777" w:rsidR="00753B6B" w:rsidRPr="00836051" w:rsidRDefault="00753B6B" w:rsidP="00753B6B">
            <w:pPr>
              <w:jc w:val="right"/>
              <w:cnfStyle w:val="000000000000" w:firstRow="0" w:lastRow="0" w:firstColumn="0" w:lastColumn="0" w:oddVBand="0" w:evenVBand="0" w:oddHBand="0" w:evenHBand="0" w:firstRowFirstColumn="0" w:firstRowLastColumn="0" w:lastRowFirstColumn="0" w:lastRowLastColumn="0"/>
            </w:pPr>
            <w:r w:rsidRPr="00836051">
              <w:t>23</w:t>
            </w:r>
          </w:p>
        </w:tc>
      </w:tr>
      <w:tr w:rsidR="00753B6B" w:rsidRPr="00836051" w14:paraId="5BA0883A" w14:textId="77777777" w:rsidTr="00D23EF6">
        <w:tc>
          <w:tcPr>
            <w:cnfStyle w:val="001000000000" w:firstRow="0" w:lastRow="0" w:firstColumn="1" w:lastColumn="0" w:oddVBand="0" w:evenVBand="0" w:oddHBand="0" w:evenHBand="0" w:firstRowFirstColumn="0" w:firstRowLastColumn="0" w:lastRowFirstColumn="0" w:lastRowLastColumn="0"/>
            <w:tcW w:w="1666" w:type="pct"/>
          </w:tcPr>
          <w:p w14:paraId="748C97C1" w14:textId="77777777" w:rsidR="00753B6B" w:rsidRPr="00836051" w:rsidRDefault="00753B6B" w:rsidP="001B2810">
            <w:r w:rsidRPr="00836051">
              <w:t>Councillor Dr Olivia Ball</w:t>
            </w:r>
          </w:p>
        </w:tc>
        <w:tc>
          <w:tcPr>
            <w:tcW w:w="1668" w:type="pct"/>
          </w:tcPr>
          <w:p w14:paraId="50A6B867" w14:textId="77777777" w:rsidR="00753B6B" w:rsidRPr="00836051" w:rsidRDefault="00753B6B" w:rsidP="00753B6B">
            <w:pPr>
              <w:jc w:val="right"/>
              <w:cnfStyle w:val="000000000000" w:firstRow="0" w:lastRow="0" w:firstColumn="0" w:lastColumn="0" w:oddVBand="0" w:evenVBand="0" w:oddHBand="0" w:evenHBand="0" w:firstRowFirstColumn="0" w:firstRowLastColumn="0" w:lastRowFirstColumn="0" w:lastRowLastColumn="0"/>
            </w:pPr>
            <w:r w:rsidRPr="00836051">
              <w:t>12</w:t>
            </w:r>
          </w:p>
        </w:tc>
        <w:tc>
          <w:tcPr>
            <w:tcW w:w="1666" w:type="pct"/>
          </w:tcPr>
          <w:p w14:paraId="26FD39D6" w14:textId="77777777" w:rsidR="00753B6B" w:rsidRPr="00836051" w:rsidRDefault="00753B6B" w:rsidP="00753B6B">
            <w:pPr>
              <w:jc w:val="right"/>
              <w:cnfStyle w:val="000000000000" w:firstRow="0" w:lastRow="0" w:firstColumn="0" w:lastColumn="0" w:oddVBand="0" w:evenVBand="0" w:oddHBand="0" w:evenHBand="0" w:firstRowFirstColumn="0" w:firstRowLastColumn="0" w:lastRowFirstColumn="0" w:lastRowLastColumn="0"/>
            </w:pPr>
            <w:r w:rsidRPr="00836051">
              <w:t>23</w:t>
            </w:r>
          </w:p>
        </w:tc>
      </w:tr>
      <w:tr w:rsidR="00753B6B" w:rsidRPr="00836051" w14:paraId="7A01F06A" w14:textId="77777777" w:rsidTr="00D23EF6">
        <w:tc>
          <w:tcPr>
            <w:cnfStyle w:val="001000000000" w:firstRow="0" w:lastRow="0" w:firstColumn="1" w:lastColumn="0" w:oddVBand="0" w:evenVBand="0" w:oddHBand="0" w:evenHBand="0" w:firstRowFirstColumn="0" w:firstRowLastColumn="0" w:lastRowFirstColumn="0" w:lastRowLastColumn="0"/>
            <w:tcW w:w="1666" w:type="pct"/>
          </w:tcPr>
          <w:p w14:paraId="38970FD5" w14:textId="77777777" w:rsidR="00753B6B" w:rsidRPr="00836051" w:rsidRDefault="00753B6B" w:rsidP="001B2810">
            <w:r w:rsidRPr="00836051">
              <w:t>Councillor Roshena Campbell</w:t>
            </w:r>
          </w:p>
        </w:tc>
        <w:tc>
          <w:tcPr>
            <w:tcW w:w="1668" w:type="pct"/>
          </w:tcPr>
          <w:p w14:paraId="16473466" w14:textId="77777777" w:rsidR="00753B6B" w:rsidRPr="00836051" w:rsidRDefault="00753B6B" w:rsidP="00753B6B">
            <w:pPr>
              <w:jc w:val="right"/>
              <w:cnfStyle w:val="000000000000" w:firstRow="0" w:lastRow="0" w:firstColumn="0" w:lastColumn="0" w:oddVBand="0" w:evenVBand="0" w:oddHBand="0" w:evenHBand="0" w:firstRowFirstColumn="0" w:firstRowLastColumn="0" w:lastRowFirstColumn="0" w:lastRowLastColumn="0"/>
            </w:pPr>
            <w:r w:rsidRPr="00836051">
              <w:t>10</w:t>
            </w:r>
          </w:p>
        </w:tc>
        <w:tc>
          <w:tcPr>
            <w:tcW w:w="1666" w:type="pct"/>
          </w:tcPr>
          <w:p w14:paraId="44B1F49C" w14:textId="77777777" w:rsidR="00753B6B" w:rsidRPr="00836051" w:rsidRDefault="00753B6B" w:rsidP="00753B6B">
            <w:pPr>
              <w:jc w:val="right"/>
              <w:cnfStyle w:val="000000000000" w:firstRow="0" w:lastRow="0" w:firstColumn="0" w:lastColumn="0" w:oddVBand="0" w:evenVBand="0" w:oddHBand="0" w:evenHBand="0" w:firstRowFirstColumn="0" w:firstRowLastColumn="0" w:lastRowFirstColumn="0" w:lastRowLastColumn="0"/>
            </w:pPr>
            <w:r w:rsidRPr="00836051">
              <w:t>21</w:t>
            </w:r>
          </w:p>
        </w:tc>
      </w:tr>
      <w:tr w:rsidR="00753B6B" w:rsidRPr="00836051" w14:paraId="74B127BA" w14:textId="77777777" w:rsidTr="00D23EF6">
        <w:tc>
          <w:tcPr>
            <w:cnfStyle w:val="001000000000" w:firstRow="0" w:lastRow="0" w:firstColumn="1" w:lastColumn="0" w:oddVBand="0" w:evenVBand="0" w:oddHBand="0" w:evenHBand="0" w:firstRowFirstColumn="0" w:firstRowLastColumn="0" w:lastRowFirstColumn="0" w:lastRowLastColumn="0"/>
            <w:tcW w:w="1666" w:type="pct"/>
          </w:tcPr>
          <w:p w14:paraId="37711A5B" w14:textId="77777777" w:rsidR="00753B6B" w:rsidRPr="00836051" w:rsidRDefault="00753B6B" w:rsidP="001B2810">
            <w:r w:rsidRPr="00836051">
              <w:t>Councillor Jason Chang</w:t>
            </w:r>
          </w:p>
        </w:tc>
        <w:tc>
          <w:tcPr>
            <w:tcW w:w="1668" w:type="pct"/>
          </w:tcPr>
          <w:p w14:paraId="090CD4AD" w14:textId="77777777" w:rsidR="00753B6B" w:rsidRPr="00836051" w:rsidRDefault="00753B6B" w:rsidP="00753B6B">
            <w:pPr>
              <w:jc w:val="right"/>
              <w:cnfStyle w:val="000000000000" w:firstRow="0" w:lastRow="0" w:firstColumn="0" w:lastColumn="0" w:oddVBand="0" w:evenVBand="0" w:oddHBand="0" w:evenHBand="0" w:firstRowFirstColumn="0" w:firstRowLastColumn="0" w:lastRowFirstColumn="0" w:lastRowLastColumn="0"/>
            </w:pPr>
            <w:r w:rsidRPr="00836051">
              <w:t>8</w:t>
            </w:r>
          </w:p>
        </w:tc>
        <w:tc>
          <w:tcPr>
            <w:tcW w:w="1666" w:type="pct"/>
          </w:tcPr>
          <w:p w14:paraId="4C47AC7D" w14:textId="77777777" w:rsidR="00753B6B" w:rsidRPr="00836051" w:rsidRDefault="00753B6B" w:rsidP="00753B6B">
            <w:pPr>
              <w:jc w:val="right"/>
              <w:cnfStyle w:val="000000000000" w:firstRow="0" w:lastRow="0" w:firstColumn="0" w:lastColumn="0" w:oddVBand="0" w:evenVBand="0" w:oddHBand="0" w:evenHBand="0" w:firstRowFirstColumn="0" w:firstRowLastColumn="0" w:lastRowFirstColumn="0" w:lastRowLastColumn="0"/>
            </w:pPr>
            <w:r w:rsidRPr="00836051">
              <w:t>17</w:t>
            </w:r>
          </w:p>
        </w:tc>
      </w:tr>
      <w:tr w:rsidR="00753B6B" w:rsidRPr="00836051" w14:paraId="0BDD5A6E" w14:textId="77777777" w:rsidTr="00D23EF6">
        <w:tc>
          <w:tcPr>
            <w:cnfStyle w:val="001000000000" w:firstRow="0" w:lastRow="0" w:firstColumn="1" w:lastColumn="0" w:oddVBand="0" w:evenVBand="0" w:oddHBand="0" w:evenHBand="0" w:firstRowFirstColumn="0" w:firstRowLastColumn="0" w:lastRowFirstColumn="0" w:lastRowLastColumn="0"/>
            <w:tcW w:w="1666" w:type="pct"/>
          </w:tcPr>
          <w:p w14:paraId="4B4DEF20" w14:textId="77777777" w:rsidR="00753B6B" w:rsidRPr="00836051" w:rsidRDefault="00753B6B" w:rsidP="001B2810">
            <w:r w:rsidRPr="00836051">
              <w:t>Councillor Elizabeth Mary Doidge</w:t>
            </w:r>
          </w:p>
        </w:tc>
        <w:tc>
          <w:tcPr>
            <w:tcW w:w="1668" w:type="pct"/>
          </w:tcPr>
          <w:p w14:paraId="07DB6F7A" w14:textId="77777777" w:rsidR="00753B6B" w:rsidRPr="00836051" w:rsidRDefault="00753B6B" w:rsidP="00753B6B">
            <w:pPr>
              <w:jc w:val="right"/>
              <w:cnfStyle w:val="000000000000" w:firstRow="0" w:lastRow="0" w:firstColumn="0" w:lastColumn="0" w:oddVBand="0" w:evenVBand="0" w:oddHBand="0" w:evenHBand="0" w:firstRowFirstColumn="0" w:firstRowLastColumn="0" w:lastRowFirstColumn="0" w:lastRowLastColumn="0"/>
            </w:pPr>
            <w:r w:rsidRPr="00836051">
              <w:t>11</w:t>
            </w:r>
          </w:p>
        </w:tc>
        <w:tc>
          <w:tcPr>
            <w:tcW w:w="1666" w:type="pct"/>
          </w:tcPr>
          <w:p w14:paraId="08504E6D" w14:textId="77777777" w:rsidR="00753B6B" w:rsidRPr="00836051" w:rsidRDefault="00753B6B" w:rsidP="00753B6B">
            <w:pPr>
              <w:jc w:val="right"/>
              <w:cnfStyle w:val="000000000000" w:firstRow="0" w:lastRow="0" w:firstColumn="0" w:lastColumn="0" w:oddVBand="0" w:evenVBand="0" w:oddHBand="0" w:evenHBand="0" w:firstRowFirstColumn="0" w:firstRowLastColumn="0" w:lastRowFirstColumn="0" w:lastRowLastColumn="0"/>
            </w:pPr>
            <w:r w:rsidRPr="00836051">
              <w:t>22</w:t>
            </w:r>
          </w:p>
        </w:tc>
      </w:tr>
      <w:tr w:rsidR="00753B6B" w:rsidRPr="00836051" w14:paraId="7A3B6954" w14:textId="77777777" w:rsidTr="00D23EF6">
        <w:tc>
          <w:tcPr>
            <w:cnfStyle w:val="001000000000" w:firstRow="0" w:lastRow="0" w:firstColumn="1" w:lastColumn="0" w:oddVBand="0" w:evenVBand="0" w:oddHBand="0" w:evenHBand="0" w:firstRowFirstColumn="0" w:firstRowLastColumn="0" w:lastRowFirstColumn="0" w:lastRowLastColumn="0"/>
            <w:tcW w:w="1666" w:type="pct"/>
          </w:tcPr>
          <w:p w14:paraId="45E2F598" w14:textId="77777777" w:rsidR="00753B6B" w:rsidRPr="00836051" w:rsidRDefault="00753B6B" w:rsidP="001B2810">
            <w:r w:rsidRPr="00836051">
              <w:t>Councillor Davydd Griffiths</w:t>
            </w:r>
          </w:p>
        </w:tc>
        <w:tc>
          <w:tcPr>
            <w:tcW w:w="1668" w:type="pct"/>
          </w:tcPr>
          <w:p w14:paraId="2EF49492" w14:textId="77777777" w:rsidR="00753B6B" w:rsidRPr="00836051" w:rsidRDefault="00753B6B" w:rsidP="00753B6B">
            <w:pPr>
              <w:jc w:val="right"/>
              <w:cnfStyle w:val="000000000000" w:firstRow="0" w:lastRow="0" w:firstColumn="0" w:lastColumn="0" w:oddVBand="0" w:evenVBand="0" w:oddHBand="0" w:evenHBand="0" w:firstRowFirstColumn="0" w:firstRowLastColumn="0" w:lastRowFirstColumn="0" w:lastRowLastColumn="0"/>
            </w:pPr>
            <w:r w:rsidRPr="00836051">
              <w:t>11</w:t>
            </w:r>
          </w:p>
        </w:tc>
        <w:tc>
          <w:tcPr>
            <w:tcW w:w="1666" w:type="pct"/>
          </w:tcPr>
          <w:p w14:paraId="77F48266" w14:textId="77777777" w:rsidR="00753B6B" w:rsidRPr="00836051" w:rsidRDefault="00753B6B" w:rsidP="00753B6B">
            <w:pPr>
              <w:jc w:val="right"/>
              <w:cnfStyle w:val="000000000000" w:firstRow="0" w:lastRow="0" w:firstColumn="0" w:lastColumn="0" w:oddVBand="0" w:evenVBand="0" w:oddHBand="0" w:evenHBand="0" w:firstRowFirstColumn="0" w:firstRowLastColumn="0" w:lastRowFirstColumn="0" w:lastRowLastColumn="0"/>
            </w:pPr>
            <w:r w:rsidRPr="00836051">
              <w:t>23</w:t>
            </w:r>
          </w:p>
        </w:tc>
      </w:tr>
      <w:tr w:rsidR="00753B6B" w:rsidRPr="00836051" w14:paraId="1229AA01" w14:textId="77777777" w:rsidTr="00D23EF6">
        <w:tc>
          <w:tcPr>
            <w:cnfStyle w:val="001000000000" w:firstRow="0" w:lastRow="0" w:firstColumn="1" w:lastColumn="0" w:oddVBand="0" w:evenVBand="0" w:oddHBand="0" w:evenHBand="0" w:firstRowFirstColumn="0" w:firstRowLastColumn="0" w:lastRowFirstColumn="0" w:lastRowLastColumn="0"/>
            <w:tcW w:w="1666" w:type="pct"/>
          </w:tcPr>
          <w:p w14:paraId="5444B978" w14:textId="77777777" w:rsidR="00753B6B" w:rsidRPr="00836051" w:rsidRDefault="00753B6B" w:rsidP="001B2810">
            <w:r w:rsidRPr="00836051">
              <w:t>Councillor Jamal Hakim</w:t>
            </w:r>
          </w:p>
        </w:tc>
        <w:tc>
          <w:tcPr>
            <w:tcW w:w="1668" w:type="pct"/>
          </w:tcPr>
          <w:p w14:paraId="6B8C1778" w14:textId="77777777" w:rsidR="00753B6B" w:rsidRPr="00836051" w:rsidRDefault="00753B6B" w:rsidP="00753B6B">
            <w:pPr>
              <w:jc w:val="right"/>
              <w:cnfStyle w:val="000000000000" w:firstRow="0" w:lastRow="0" w:firstColumn="0" w:lastColumn="0" w:oddVBand="0" w:evenVBand="0" w:oddHBand="0" w:evenHBand="0" w:firstRowFirstColumn="0" w:firstRowLastColumn="0" w:lastRowFirstColumn="0" w:lastRowLastColumn="0"/>
            </w:pPr>
            <w:r w:rsidRPr="00836051">
              <w:t>12</w:t>
            </w:r>
          </w:p>
        </w:tc>
        <w:tc>
          <w:tcPr>
            <w:tcW w:w="1666" w:type="pct"/>
          </w:tcPr>
          <w:p w14:paraId="786D3F7E" w14:textId="77777777" w:rsidR="00753B6B" w:rsidRPr="00836051" w:rsidRDefault="00753B6B" w:rsidP="00753B6B">
            <w:pPr>
              <w:jc w:val="right"/>
              <w:cnfStyle w:val="000000000000" w:firstRow="0" w:lastRow="0" w:firstColumn="0" w:lastColumn="0" w:oddVBand="0" w:evenVBand="0" w:oddHBand="0" w:evenHBand="0" w:firstRowFirstColumn="0" w:firstRowLastColumn="0" w:lastRowFirstColumn="0" w:lastRowLastColumn="0"/>
            </w:pPr>
            <w:r w:rsidRPr="00836051">
              <w:t>23</w:t>
            </w:r>
          </w:p>
        </w:tc>
      </w:tr>
      <w:tr w:rsidR="00753B6B" w:rsidRPr="00836051" w14:paraId="000C282B" w14:textId="77777777" w:rsidTr="00D23EF6">
        <w:tc>
          <w:tcPr>
            <w:cnfStyle w:val="001000000000" w:firstRow="0" w:lastRow="0" w:firstColumn="1" w:lastColumn="0" w:oddVBand="0" w:evenVBand="0" w:oddHBand="0" w:evenHBand="0" w:firstRowFirstColumn="0" w:firstRowLastColumn="0" w:lastRowFirstColumn="0" w:lastRowLastColumn="0"/>
            <w:tcW w:w="1666" w:type="pct"/>
          </w:tcPr>
          <w:p w14:paraId="636BAB1F" w14:textId="77777777" w:rsidR="00753B6B" w:rsidRPr="00836051" w:rsidRDefault="00753B6B" w:rsidP="001B2810">
            <w:r w:rsidRPr="00836051">
              <w:t>Councillor Philip Le Liu</w:t>
            </w:r>
          </w:p>
        </w:tc>
        <w:tc>
          <w:tcPr>
            <w:tcW w:w="1668" w:type="pct"/>
          </w:tcPr>
          <w:p w14:paraId="3490BE65" w14:textId="77777777" w:rsidR="00753B6B" w:rsidRPr="00836051" w:rsidRDefault="00753B6B" w:rsidP="00753B6B">
            <w:pPr>
              <w:jc w:val="right"/>
              <w:cnfStyle w:val="000000000000" w:firstRow="0" w:lastRow="0" w:firstColumn="0" w:lastColumn="0" w:oddVBand="0" w:evenVBand="0" w:oddHBand="0" w:evenHBand="0" w:firstRowFirstColumn="0" w:firstRowLastColumn="0" w:lastRowFirstColumn="0" w:lastRowLastColumn="0"/>
            </w:pPr>
            <w:r w:rsidRPr="00836051">
              <w:t>11</w:t>
            </w:r>
          </w:p>
        </w:tc>
        <w:tc>
          <w:tcPr>
            <w:tcW w:w="1666" w:type="pct"/>
          </w:tcPr>
          <w:p w14:paraId="2FE50561" w14:textId="77777777" w:rsidR="00753B6B" w:rsidRPr="00836051" w:rsidRDefault="00753B6B" w:rsidP="00753B6B">
            <w:pPr>
              <w:jc w:val="right"/>
              <w:cnfStyle w:val="000000000000" w:firstRow="0" w:lastRow="0" w:firstColumn="0" w:lastColumn="0" w:oddVBand="0" w:evenVBand="0" w:oddHBand="0" w:evenHBand="0" w:firstRowFirstColumn="0" w:firstRowLastColumn="0" w:lastRowFirstColumn="0" w:lastRowLastColumn="0"/>
            </w:pPr>
            <w:r w:rsidRPr="00836051">
              <w:t>19</w:t>
            </w:r>
          </w:p>
        </w:tc>
      </w:tr>
      <w:tr w:rsidR="00753B6B" w:rsidRPr="00836051" w14:paraId="63EA038F" w14:textId="77777777" w:rsidTr="00D23EF6">
        <w:tc>
          <w:tcPr>
            <w:cnfStyle w:val="001000000000" w:firstRow="0" w:lastRow="0" w:firstColumn="1" w:lastColumn="0" w:oddVBand="0" w:evenVBand="0" w:oddHBand="0" w:evenHBand="0" w:firstRowFirstColumn="0" w:firstRowLastColumn="0" w:lastRowFirstColumn="0" w:lastRowLastColumn="0"/>
            <w:tcW w:w="1666" w:type="pct"/>
          </w:tcPr>
          <w:p w14:paraId="6D6DA97F" w14:textId="77777777" w:rsidR="00753B6B" w:rsidRPr="00836051" w:rsidRDefault="00753B6B" w:rsidP="001B2810">
            <w:r w:rsidRPr="00836051">
              <w:t>Councillor Rohan Leppert</w:t>
            </w:r>
          </w:p>
        </w:tc>
        <w:tc>
          <w:tcPr>
            <w:tcW w:w="1668" w:type="pct"/>
          </w:tcPr>
          <w:p w14:paraId="230C6FF7" w14:textId="77777777" w:rsidR="00753B6B" w:rsidRPr="00836051" w:rsidRDefault="00753B6B" w:rsidP="00753B6B">
            <w:pPr>
              <w:jc w:val="right"/>
              <w:cnfStyle w:val="000000000000" w:firstRow="0" w:lastRow="0" w:firstColumn="0" w:lastColumn="0" w:oddVBand="0" w:evenVBand="0" w:oddHBand="0" w:evenHBand="0" w:firstRowFirstColumn="0" w:firstRowLastColumn="0" w:lastRowFirstColumn="0" w:lastRowLastColumn="0"/>
            </w:pPr>
            <w:r w:rsidRPr="00836051">
              <w:t>12</w:t>
            </w:r>
          </w:p>
        </w:tc>
        <w:tc>
          <w:tcPr>
            <w:tcW w:w="1666" w:type="pct"/>
          </w:tcPr>
          <w:p w14:paraId="2F301D8A" w14:textId="77777777" w:rsidR="00753B6B" w:rsidRPr="00836051" w:rsidRDefault="00753B6B" w:rsidP="00753B6B">
            <w:pPr>
              <w:jc w:val="right"/>
              <w:cnfStyle w:val="000000000000" w:firstRow="0" w:lastRow="0" w:firstColumn="0" w:lastColumn="0" w:oddVBand="0" w:evenVBand="0" w:oddHBand="0" w:evenHBand="0" w:firstRowFirstColumn="0" w:firstRowLastColumn="0" w:lastRowFirstColumn="0" w:lastRowLastColumn="0"/>
            </w:pPr>
            <w:r w:rsidRPr="00836051">
              <w:t>23</w:t>
            </w:r>
          </w:p>
        </w:tc>
      </w:tr>
      <w:tr w:rsidR="00753B6B" w:rsidRPr="00836051" w14:paraId="3069C1F0" w14:textId="77777777" w:rsidTr="00D23EF6">
        <w:tc>
          <w:tcPr>
            <w:cnfStyle w:val="001000000000" w:firstRow="0" w:lastRow="0" w:firstColumn="1" w:lastColumn="0" w:oddVBand="0" w:evenVBand="0" w:oddHBand="0" w:evenHBand="0" w:firstRowFirstColumn="0" w:firstRowLastColumn="0" w:lastRowFirstColumn="0" w:lastRowLastColumn="0"/>
            <w:tcW w:w="1666" w:type="pct"/>
          </w:tcPr>
          <w:p w14:paraId="23976948" w14:textId="77777777" w:rsidR="00753B6B" w:rsidRPr="00836051" w:rsidRDefault="00753B6B" w:rsidP="001B2810">
            <w:r w:rsidRPr="00836051">
              <w:t>Councillor Kevin Louey</w:t>
            </w:r>
          </w:p>
        </w:tc>
        <w:tc>
          <w:tcPr>
            <w:tcW w:w="1668" w:type="pct"/>
          </w:tcPr>
          <w:p w14:paraId="02AEAAF4" w14:textId="77777777" w:rsidR="00753B6B" w:rsidRPr="00836051" w:rsidRDefault="00753B6B" w:rsidP="00753B6B">
            <w:pPr>
              <w:jc w:val="right"/>
              <w:cnfStyle w:val="000000000000" w:firstRow="0" w:lastRow="0" w:firstColumn="0" w:lastColumn="0" w:oddVBand="0" w:evenVBand="0" w:oddHBand="0" w:evenHBand="0" w:firstRowFirstColumn="0" w:firstRowLastColumn="0" w:lastRowFirstColumn="0" w:lastRowLastColumn="0"/>
            </w:pPr>
            <w:r w:rsidRPr="00836051">
              <w:t>12</w:t>
            </w:r>
          </w:p>
        </w:tc>
        <w:tc>
          <w:tcPr>
            <w:tcW w:w="1666" w:type="pct"/>
          </w:tcPr>
          <w:p w14:paraId="01E1042C" w14:textId="77777777" w:rsidR="00753B6B" w:rsidRPr="00836051" w:rsidRDefault="00753B6B" w:rsidP="00753B6B">
            <w:pPr>
              <w:jc w:val="right"/>
              <w:cnfStyle w:val="000000000000" w:firstRow="0" w:lastRow="0" w:firstColumn="0" w:lastColumn="0" w:oddVBand="0" w:evenVBand="0" w:oddHBand="0" w:evenHBand="0" w:firstRowFirstColumn="0" w:firstRowLastColumn="0" w:lastRowFirstColumn="0" w:lastRowLastColumn="0"/>
            </w:pPr>
            <w:r w:rsidRPr="00836051">
              <w:t>23</w:t>
            </w:r>
          </w:p>
        </w:tc>
      </w:tr>
    </w:tbl>
    <w:p w14:paraId="6441D645" w14:textId="77777777" w:rsidR="00753B6B" w:rsidRPr="00836051" w:rsidRDefault="00753B6B" w:rsidP="00753B6B"/>
    <w:p w14:paraId="00D5A96E" w14:textId="1E26B92D" w:rsidR="00753B6B" w:rsidRDefault="00753B6B">
      <w:pPr>
        <w:spacing w:before="0" w:after="0"/>
        <w:rPr>
          <w:lang w:val="en-US"/>
        </w:rPr>
      </w:pPr>
      <w:r>
        <w:rPr>
          <w:lang w:val="en-US"/>
        </w:rPr>
        <w:br w:type="page"/>
      </w:r>
    </w:p>
    <w:p w14:paraId="380078D4" w14:textId="29D21B69" w:rsidR="00907D1C" w:rsidRPr="00907D1C" w:rsidRDefault="00907D1C" w:rsidP="00907D1C">
      <w:pPr>
        <w:pStyle w:val="Heading1"/>
        <w:rPr>
          <w:rFonts w:hint="eastAsia"/>
        </w:rPr>
      </w:pPr>
      <w:bookmarkStart w:id="189" w:name="_Toc118967582"/>
      <w:bookmarkStart w:id="190" w:name="_Toc118993350"/>
      <w:r w:rsidRPr="00907D1C">
        <w:rPr>
          <w:rFonts w:hint="eastAsia"/>
        </w:rPr>
        <w:lastRenderedPageBreak/>
        <w:t>Performance against our measures</w:t>
      </w:r>
      <w:bookmarkEnd w:id="189"/>
      <w:bookmarkEnd w:id="190"/>
    </w:p>
    <w:p w14:paraId="21BEAE3B" w14:textId="3F8D838D" w:rsidR="00907D1C" w:rsidRPr="00907D1C" w:rsidRDefault="00907D1C" w:rsidP="00907D1C">
      <w:pPr>
        <w:pStyle w:val="Heading1"/>
        <w:rPr>
          <w:rFonts w:hint="eastAsia"/>
        </w:rPr>
      </w:pPr>
      <w:bookmarkStart w:id="191" w:name="_Toc118967583"/>
      <w:bookmarkStart w:id="192" w:name="_Toc118993351"/>
      <w:r w:rsidRPr="00907D1C">
        <w:t>Economy of the future</w:t>
      </w:r>
      <w:bookmarkEnd w:id="191"/>
      <w:bookmarkEnd w:id="192"/>
    </w:p>
    <w:p w14:paraId="3BB6FBCD" w14:textId="449BA959" w:rsidR="00907D1C" w:rsidRPr="00907D1C" w:rsidRDefault="00907D1C" w:rsidP="00907D1C">
      <w:pPr>
        <w:rPr>
          <w:lang w:val="en-US"/>
        </w:rPr>
      </w:pPr>
      <w:r w:rsidRPr="00907D1C">
        <w:rPr>
          <w:lang w:val="en-US"/>
        </w:rPr>
        <w:t>Over the next four years, we will focus on driving economic recovery and creating the conditions for a strong, adaptive, sustainable and thriving future city economy, supported by a diverse mix of industries and jobs that provide dignity and opportunity.</w:t>
      </w:r>
    </w:p>
    <w:p w14:paraId="2E0948F7" w14:textId="77777777" w:rsidR="00907D1C" w:rsidRPr="00907D1C" w:rsidRDefault="00907D1C" w:rsidP="00907D1C">
      <w:pPr>
        <w:pStyle w:val="Heading2"/>
        <w:rPr>
          <w:rFonts w:hint="eastAsia"/>
        </w:rPr>
      </w:pPr>
      <w:bookmarkStart w:id="193" w:name="_Toc118967584"/>
      <w:r w:rsidRPr="00907D1C">
        <w:t>Our priorities</w:t>
      </w:r>
      <w:bookmarkEnd w:id="193"/>
    </w:p>
    <w:p w14:paraId="1646B457" w14:textId="77777777" w:rsidR="00907D1C" w:rsidRPr="00907D1C" w:rsidRDefault="00907D1C" w:rsidP="00907D1C">
      <w:pPr>
        <w:pStyle w:val="ListBullet"/>
      </w:pPr>
      <w:r w:rsidRPr="00907D1C">
        <w:t>The city economy is stronger, resilient and fully recovered from the impacts of COVID-19.</w:t>
      </w:r>
    </w:p>
    <w:p w14:paraId="31812F9E" w14:textId="205C4BE4" w:rsidR="00907D1C" w:rsidRPr="00907D1C" w:rsidRDefault="00907D1C" w:rsidP="00907D1C">
      <w:pPr>
        <w:pStyle w:val="ListBullet"/>
      </w:pPr>
      <w:r w:rsidRPr="00907D1C">
        <w:t>Existing businesses are supported, new businesses, talent and investment are attracted to the city and our growing residential community has access to employment in the municipality.</w:t>
      </w:r>
    </w:p>
    <w:p w14:paraId="32AB4627" w14:textId="3649E255" w:rsidR="00907D1C" w:rsidRPr="00907D1C" w:rsidRDefault="00907D1C" w:rsidP="00907D1C">
      <w:pPr>
        <w:pStyle w:val="ListBullet"/>
      </w:pPr>
      <w:r w:rsidRPr="00907D1C">
        <w:t>Increased economic participation, with a city economy that is more inclusive and fair, enabling residents</w:t>
      </w:r>
      <w:r>
        <w:t xml:space="preserve"> </w:t>
      </w:r>
      <w:r w:rsidRPr="00907D1C">
        <w:t>to access employment and key workers to access accommodation in the city. This priority aligns with, and contributes to, addressing our city's health and wellbeing focus areas.</w:t>
      </w:r>
    </w:p>
    <w:p w14:paraId="2A12F96E" w14:textId="7C387C61" w:rsidR="00907D1C" w:rsidRPr="00907D1C" w:rsidRDefault="00907D1C" w:rsidP="00907D1C">
      <w:pPr>
        <w:pStyle w:val="ListBullet"/>
      </w:pPr>
      <w:r w:rsidRPr="00907D1C">
        <w:t>Doing business in the city is made more attractive by streamlining processes and alleviating costs.</w:t>
      </w:r>
    </w:p>
    <w:p w14:paraId="34F7B55F" w14:textId="77777777" w:rsidR="00907D1C" w:rsidRPr="00907D1C" w:rsidRDefault="00907D1C" w:rsidP="00907D1C">
      <w:pPr>
        <w:pStyle w:val="ListBullet"/>
      </w:pPr>
      <w:r w:rsidRPr="00907D1C">
        <w:t>The central city is a magnet for events and has a strong reputation as a destination to visit, do business, study and live.</w:t>
      </w:r>
    </w:p>
    <w:p w14:paraId="1DF5D122" w14:textId="77777777" w:rsidR="00907D1C" w:rsidRPr="00907D1C" w:rsidRDefault="00907D1C" w:rsidP="00907D1C">
      <w:pPr>
        <w:pStyle w:val="ListBullet"/>
      </w:pPr>
      <w:r w:rsidRPr="00907D1C">
        <w:t>A financially sustainable and highly effective City of Melbourne organisation.</w:t>
      </w:r>
    </w:p>
    <w:p w14:paraId="0929BF9E" w14:textId="61CB88D2" w:rsidR="00907D1C" w:rsidRPr="00907D1C" w:rsidRDefault="00907D1C" w:rsidP="00907D1C">
      <w:pPr>
        <w:pStyle w:val="ListBullet"/>
      </w:pPr>
      <w:r w:rsidRPr="00907D1C">
        <w:t>Melbourne is a digitally connected city that embraces new industries to create next-generation jobs</w:t>
      </w:r>
      <w:r>
        <w:t xml:space="preserve"> </w:t>
      </w:r>
      <w:r w:rsidRPr="00907D1C">
        <w:t>and businesses.</w:t>
      </w:r>
    </w:p>
    <w:p w14:paraId="40AB8DDF" w14:textId="77777777" w:rsidR="00907D1C" w:rsidRPr="00907D1C" w:rsidRDefault="00907D1C" w:rsidP="00907D1C">
      <w:pPr>
        <w:pStyle w:val="Heading2"/>
        <w:rPr>
          <w:rFonts w:hint="eastAsia"/>
        </w:rPr>
      </w:pPr>
      <w:bookmarkStart w:id="194" w:name="_Toc118967585"/>
      <w:r w:rsidRPr="00907D1C">
        <w:t>How we will measure progress</w:t>
      </w:r>
      <w:bookmarkEnd w:id="194"/>
    </w:p>
    <w:p w14:paraId="4E9AB3C9" w14:textId="53B7A313" w:rsidR="00753B6B" w:rsidRDefault="00907D1C" w:rsidP="00907D1C">
      <w:pPr>
        <w:rPr>
          <w:lang w:val="en-US"/>
        </w:rPr>
      </w:pPr>
      <w:r w:rsidRPr="00907D1C">
        <w:rPr>
          <w:lang w:val="en-US"/>
        </w:rPr>
        <w:t>Progress toward achieving our Council Plan strategic objectives is reflected through the results for each strategic indicator. The results for this financial</w:t>
      </w:r>
      <w:r>
        <w:rPr>
          <w:lang w:val="en-US"/>
        </w:rPr>
        <w:t xml:space="preserve"> </w:t>
      </w:r>
      <w:r w:rsidRPr="00907D1C">
        <w:rPr>
          <w:lang w:val="en-US"/>
        </w:rPr>
        <w:t>year are below.</w:t>
      </w:r>
    </w:p>
    <w:tbl>
      <w:tblPr>
        <w:tblStyle w:val="TableGrid"/>
        <w:tblW w:w="5000" w:type="pct"/>
        <w:tblLook w:val="04A0" w:firstRow="1" w:lastRow="0" w:firstColumn="1" w:lastColumn="0" w:noHBand="0" w:noVBand="1"/>
      </w:tblPr>
      <w:tblGrid>
        <w:gridCol w:w="2001"/>
        <w:gridCol w:w="1557"/>
        <w:gridCol w:w="1836"/>
        <w:gridCol w:w="4228"/>
      </w:tblGrid>
      <w:tr w:rsidR="004F2FB7" w:rsidRPr="00534BE0" w14:paraId="41F33642"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0" w:type="pct"/>
          </w:tcPr>
          <w:p w14:paraId="6367DCCB" w14:textId="77777777" w:rsidR="004F2FB7" w:rsidRPr="00534BE0" w:rsidRDefault="004F2FB7" w:rsidP="001B2810">
            <w:r w:rsidRPr="00534BE0">
              <w:t>Strategic indicator</w:t>
            </w:r>
          </w:p>
        </w:tc>
        <w:tc>
          <w:tcPr>
            <w:tcW w:w="809" w:type="pct"/>
          </w:tcPr>
          <w:p w14:paraId="228E5028" w14:textId="77777777" w:rsidR="004F2FB7" w:rsidRPr="00534BE0" w:rsidRDefault="004F2FB7" w:rsidP="001B2810">
            <w:pPr>
              <w:cnfStyle w:val="100000000000" w:firstRow="1" w:lastRow="0" w:firstColumn="0" w:lastColumn="0" w:oddVBand="0" w:evenVBand="0" w:oddHBand="0" w:evenHBand="0" w:firstRowFirstColumn="0" w:firstRowLastColumn="0" w:lastRowFirstColumn="0" w:lastRowLastColumn="0"/>
            </w:pPr>
            <w:r w:rsidRPr="00534BE0">
              <w:t>Target or desired trend</w:t>
            </w:r>
          </w:p>
        </w:tc>
        <w:tc>
          <w:tcPr>
            <w:tcW w:w="954" w:type="pct"/>
          </w:tcPr>
          <w:p w14:paraId="48A5E466" w14:textId="77777777" w:rsidR="004F2FB7" w:rsidRPr="00534BE0" w:rsidRDefault="004F2FB7" w:rsidP="001B2810">
            <w:pPr>
              <w:cnfStyle w:val="100000000000" w:firstRow="1" w:lastRow="0" w:firstColumn="0" w:lastColumn="0" w:oddVBand="0" w:evenVBand="0" w:oddHBand="0" w:evenHBand="0" w:firstRowFirstColumn="0" w:firstRowLastColumn="0" w:lastRowFirstColumn="0" w:lastRowLastColumn="0"/>
            </w:pPr>
            <w:r w:rsidRPr="00534BE0">
              <w:t>Results 2021–22</w:t>
            </w:r>
          </w:p>
        </w:tc>
        <w:tc>
          <w:tcPr>
            <w:tcW w:w="2197" w:type="pct"/>
          </w:tcPr>
          <w:p w14:paraId="1F37FD0A" w14:textId="77777777" w:rsidR="004F2FB7" w:rsidRPr="00534BE0" w:rsidRDefault="004F2FB7" w:rsidP="001B2810">
            <w:pPr>
              <w:cnfStyle w:val="100000000000" w:firstRow="1" w:lastRow="0" w:firstColumn="0" w:lastColumn="0" w:oddVBand="0" w:evenVBand="0" w:oddHBand="0" w:evenHBand="0" w:firstRowFirstColumn="0" w:firstRowLastColumn="0" w:lastRowFirstColumn="0" w:lastRowLastColumn="0"/>
            </w:pPr>
            <w:r w:rsidRPr="00534BE0">
              <w:t>Our progress</w:t>
            </w:r>
          </w:p>
        </w:tc>
      </w:tr>
      <w:tr w:rsidR="004F2FB7" w:rsidRPr="00534BE0" w14:paraId="5E85A125" w14:textId="77777777" w:rsidTr="00D23EF6">
        <w:tc>
          <w:tcPr>
            <w:cnfStyle w:val="001000000000" w:firstRow="0" w:lastRow="0" w:firstColumn="1" w:lastColumn="0" w:oddVBand="0" w:evenVBand="0" w:oddHBand="0" w:evenHBand="0" w:firstRowFirstColumn="0" w:firstRowLastColumn="0" w:lastRowFirstColumn="0" w:lastRowLastColumn="0"/>
            <w:tcW w:w="1040" w:type="pct"/>
          </w:tcPr>
          <w:p w14:paraId="2A7562B6" w14:textId="77777777" w:rsidR="004F2FB7" w:rsidRPr="00534BE0" w:rsidRDefault="004F2FB7" w:rsidP="001B2810">
            <w:r w:rsidRPr="00534BE0">
              <w:t>Capital city gross local product.</w:t>
            </w:r>
          </w:p>
        </w:tc>
        <w:tc>
          <w:tcPr>
            <w:tcW w:w="809" w:type="pct"/>
          </w:tcPr>
          <w:p w14:paraId="7458A6B2" w14:textId="77777777" w:rsidR="004F2FB7" w:rsidRPr="00534BE0" w:rsidRDefault="004F2FB7" w:rsidP="001B2810">
            <w:pPr>
              <w:cnfStyle w:val="000000000000" w:firstRow="0" w:lastRow="0" w:firstColumn="0" w:lastColumn="0" w:oddVBand="0" w:evenVBand="0" w:oddHBand="0" w:evenHBand="0" w:firstRowFirstColumn="0" w:firstRowLastColumn="0" w:lastRowFirstColumn="0" w:lastRowLastColumn="0"/>
            </w:pPr>
            <w:r w:rsidRPr="00534BE0">
              <w:t>Increase</w:t>
            </w:r>
          </w:p>
        </w:tc>
        <w:tc>
          <w:tcPr>
            <w:tcW w:w="954" w:type="pct"/>
          </w:tcPr>
          <w:p w14:paraId="07FFFEEB" w14:textId="77777777" w:rsidR="004F2FB7" w:rsidRPr="00534BE0" w:rsidRDefault="004F2FB7" w:rsidP="001B2810">
            <w:pPr>
              <w:cnfStyle w:val="000000000000" w:firstRow="0" w:lastRow="0" w:firstColumn="0" w:lastColumn="0" w:oddVBand="0" w:evenVBand="0" w:oddHBand="0" w:evenHBand="0" w:firstRowFirstColumn="0" w:firstRowLastColumn="0" w:lastRowFirstColumn="0" w:lastRowLastColumn="0"/>
            </w:pPr>
            <w:r w:rsidRPr="00534BE0">
              <w:t>$107.4 billion</w:t>
            </w:r>
          </w:p>
        </w:tc>
        <w:tc>
          <w:tcPr>
            <w:tcW w:w="2197" w:type="pct"/>
          </w:tcPr>
          <w:p w14:paraId="02E3216A" w14:textId="77777777" w:rsidR="004F2FB7" w:rsidRPr="00534BE0" w:rsidRDefault="004F2FB7" w:rsidP="001B2810">
            <w:pPr>
              <w:cnfStyle w:val="000000000000" w:firstRow="0" w:lastRow="0" w:firstColumn="0" w:lastColumn="0" w:oddVBand="0" w:evenVBand="0" w:oddHBand="0" w:evenHBand="0" w:firstRowFirstColumn="0" w:firstRowLastColumn="0" w:lastRowFirstColumn="0" w:lastRowLastColumn="0"/>
            </w:pPr>
            <w:r w:rsidRPr="00534BE0">
              <w:t>The 2021–22 result for Melbourne’s gross local product records improvement on pre-pandemic levels. Notwithstanding the impacts of COVID-19 on the retail and hospitality sectors in particular, the higher outcome reflects the underlying strength of the city’s economy. This is positive for the city’s ongoing recovery as well as for Melbourne’s longer-term economic goals as reflected in our economic development strategy – Melbourne’s Thriving Economic Future: Economic Development Strategy 2031.</w:t>
            </w:r>
          </w:p>
        </w:tc>
      </w:tr>
      <w:tr w:rsidR="004F2FB7" w:rsidRPr="00534BE0" w14:paraId="4241ABF1" w14:textId="77777777" w:rsidTr="00D23EF6">
        <w:tc>
          <w:tcPr>
            <w:cnfStyle w:val="001000000000" w:firstRow="0" w:lastRow="0" w:firstColumn="1" w:lastColumn="0" w:oddVBand="0" w:evenVBand="0" w:oddHBand="0" w:evenHBand="0" w:firstRowFirstColumn="0" w:firstRowLastColumn="0" w:lastRowFirstColumn="0" w:lastRowLastColumn="0"/>
            <w:tcW w:w="1040" w:type="pct"/>
          </w:tcPr>
          <w:p w14:paraId="4783E6C7" w14:textId="77777777" w:rsidR="004F2FB7" w:rsidRPr="00534BE0" w:rsidRDefault="004F2FB7" w:rsidP="001B2810">
            <w:r w:rsidRPr="00534BE0">
              <w:t>Number of businesses in the municipality.</w:t>
            </w:r>
          </w:p>
        </w:tc>
        <w:tc>
          <w:tcPr>
            <w:tcW w:w="809" w:type="pct"/>
          </w:tcPr>
          <w:p w14:paraId="2A394513" w14:textId="77777777" w:rsidR="004F2FB7" w:rsidRPr="00534BE0" w:rsidRDefault="004F2FB7" w:rsidP="001B2810">
            <w:pPr>
              <w:cnfStyle w:val="000000000000" w:firstRow="0" w:lastRow="0" w:firstColumn="0" w:lastColumn="0" w:oddVBand="0" w:evenVBand="0" w:oddHBand="0" w:evenHBand="0" w:firstRowFirstColumn="0" w:firstRowLastColumn="0" w:lastRowFirstColumn="0" w:lastRowLastColumn="0"/>
            </w:pPr>
            <w:r w:rsidRPr="00534BE0">
              <w:t>Increase</w:t>
            </w:r>
          </w:p>
        </w:tc>
        <w:tc>
          <w:tcPr>
            <w:tcW w:w="954" w:type="pct"/>
          </w:tcPr>
          <w:p w14:paraId="721BA924" w14:textId="77777777" w:rsidR="004F2FB7" w:rsidRPr="00534BE0" w:rsidRDefault="004F2FB7" w:rsidP="001B2810">
            <w:pPr>
              <w:cnfStyle w:val="000000000000" w:firstRow="0" w:lastRow="0" w:firstColumn="0" w:lastColumn="0" w:oddVBand="0" w:evenVBand="0" w:oddHBand="0" w:evenHBand="0" w:firstRowFirstColumn="0" w:firstRowLastColumn="0" w:lastRowFirstColumn="0" w:lastRowLastColumn="0"/>
            </w:pPr>
            <w:r w:rsidRPr="00534BE0">
              <w:t xml:space="preserve">14,513 </w:t>
            </w:r>
          </w:p>
        </w:tc>
        <w:tc>
          <w:tcPr>
            <w:tcW w:w="2197" w:type="pct"/>
          </w:tcPr>
          <w:p w14:paraId="2A34AF9C" w14:textId="77777777" w:rsidR="004F2FB7" w:rsidRPr="00534BE0" w:rsidRDefault="004F2FB7" w:rsidP="001B2810">
            <w:pPr>
              <w:cnfStyle w:val="000000000000" w:firstRow="0" w:lastRow="0" w:firstColumn="0" w:lastColumn="0" w:oddVBand="0" w:evenVBand="0" w:oddHBand="0" w:evenHBand="0" w:firstRowFirstColumn="0" w:firstRowLastColumn="0" w:lastRowFirstColumn="0" w:lastRowLastColumn="0"/>
            </w:pPr>
            <w:r w:rsidRPr="00534BE0">
              <w:t xml:space="preserve">Comparisons between the outcome for the year just ended and the previous year are not advised. To ensure overall consistency the City of Melbourne is now using data from its Census of Land Use and Employment (CLUE), rather than data from the ABS (from which the FY21 result is drawn). The CLUE data however are not complete as the nature of the survey’s collection methodology requires a two-year cycle. Macroeconomic indicators such as GLP and number of jobs </w:t>
            </w:r>
            <w:r w:rsidRPr="00534BE0">
              <w:lastRenderedPageBreak/>
              <w:t>reflect – in a more contemporary fashion – the city’s steady return to a growth trajectory.</w:t>
            </w:r>
          </w:p>
        </w:tc>
      </w:tr>
      <w:tr w:rsidR="004F2FB7" w:rsidRPr="00534BE0" w14:paraId="7F73AFF8" w14:textId="77777777" w:rsidTr="00D23EF6">
        <w:tc>
          <w:tcPr>
            <w:cnfStyle w:val="001000000000" w:firstRow="0" w:lastRow="0" w:firstColumn="1" w:lastColumn="0" w:oddVBand="0" w:evenVBand="0" w:oddHBand="0" w:evenHBand="0" w:firstRowFirstColumn="0" w:firstRowLastColumn="0" w:lastRowFirstColumn="0" w:lastRowLastColumn="0"/>
            <w:tcW w:w="1040" w:type="pct"/>
          </w:tcPr>
          <w:p w14:paraId="6C6E2633" w14:textId="77777777" w:rsidR="004F2FB7" w:rsidRPr="00534BE0" w:rsidRDefault="004F2FB7" w:rsidP="001B2810">
            <w:r w:rsidRPr="00534BE0">
              <w:lastRenderedPageBreak/>
              <w:t>Number of startups in the municipality.</w:t>
            </w:r>
          </w:p>
        </w:tc>
        <w:tc>
          <w:tcPr>
            <w:tcW w:w="809" w:type="pct"/>
          </w:tcPr>
          <w:p w14:paraId="58BC50B6" w14:textId="77777777" w:rsidR="004F2FB7" w:rsidRPr="00534BE0" w:rsidRDefault="004F2FB7" w:rsidP="001B2810">
            <w:pPr>
              <w:cnfStyle w:val="000000000000" w:firstRow="0" w:lastRow="0" w:firstColumn="0" w:lastColumn="0" w:oddVBand="0" w:evenVBand="0" w:oddHBand="0" w:evenHBand="0" w:firstRowFirstColumn="0" w:firstRowLastColumn="0" w:lastRowFirstColumn="0" w:lastRowLastColumn="0"/>
            </w:pPr>
            <w:r w:rsidRPr="00534BE0">
              <w:t>Increase</w:t>
            </w:r>
          </w:p>
        </w:tc>
        <w:tc>
          <w:tcPr>
            <w:tcW w:w="954" w:type="pct"/>
          </w:tcPr>
          <w:p w14:paraId="4B713C65" w14:textId="77777777" w:rsidR="004F2FB7" w:rsidRPr="00534BE0" w:rsidRDefault="004F2FB7" w:rsidP="001B2810">
            <w:pPr>
              <w:cnfStyle w:val="000000000000" w:firstRow="0" w:lastRow="0" w:firstColumn="0" w:lastColumn="0" w:oddVBand="0" w:evenVBand="0" w:oddHBand="0" w:evenHBand="0" w:firstRowFirstColumn="0" w:firstRowLastColumn="0" w:lastRowFirstColumn="0" w:lastRowLastColumn="0"/>
            </w:pPr>
            <w:r w:rsidRPr="00534BE0">
              <w:t>1180</w:t>
            </w:r>
          </w:p>
        </w:tc>
        <w:tc>
          <w:tcPr>
            <w:tcW w:w="2197" w:type="pct"/>
          </w:tcPr>
          <w:p w14:paraId="5226C635" w14:textId="77777777" w:rsidR="004F2FB7" w:rsidRPr="00534BE0" w:rsidRDefault="004F2FB7" w:rsidP="001B2810">
            <w:pPr>
              <w:cnfStyle w:val="000000000000" w:firstRow="0" w:lastRow="0" w:firstColumn="0" w:lastColumn="0" w:oddVBand="0" w:evenVBand="0" w:oddHBand="0" w:evenHBand="0" w:firstRowFirstColumn="0" w:firstRowLastColumn="0" w:lastRowFirstColumn="0" w:lastRowLastColumn="0"/>
            </w:pPr>
            <w:r w:rsidRPr="00534BE0">
              <w:t xml:space="preserve">There has been a slight reduction (4%) in the number of startups in the municipality. Most startups are located in postcode 3000 (873) and postcode 3004 (51). </w:t>
            </w:r>
          </w:p>
          <w:p w14:paraId="348EBF17" w14:textId="77777777" w:rsidR="004F2FB7" w:rsidRPr="00534BE0" w:rsidRDefault="004F2FB7" w:rsidP="001B2810">
            <w:pPr>
              <w:cnfStyle w:val="000000000000" w:firstRow="0" w:lastRow="0" w:firstColumn="0" w:lastColumn="0" w:oddVBand="0" w:evenVBand="0" w:oddHBand="0" w:evenHBand="0" w:firstRowFirstColumn="0" w:firstRowLastColumn="0" w:lastRowFirstColumn="0" w:lastRowLastColumn="0"/>
            </w:pPr>
            <w:r w:rsidRPr="00534BE0">
              <w:t xml:space="preserve">While the number of startups remained steady in most postcodes in the City of Melbourne, postcode 3000 and 3004 saw a combined decline of 67 startups compared to 2020–21. </w:t>
            </w:r>
          </w:p>
          <w:p w14:paraId="6345950B" w14:textId="77777777" w:rsidR="004F2FB7" w:rsidRPr="00534BE0" w:rsidRDefault="004F2FB7" w:rsidP="001B2810">
            <w:pPr>
              <w:cnfStyle w:val="000000000000" w:firstRow="0" w:lastRow="0" w:firstColumn="0" w:lastColumn="0" w:oddVBand="0" w:evenVBand="0" w:oddHBand="0" w:evenHBand="0" w:firstRowFirstColumn="0" w:firstRowLastColumn="0" w:lastRowFirstColumn="0" w:lastRowLastColumn="0"/>
            </w:pPr>
            <w:r w:rsidRPr="00534BE0">
              <w:t>Considering the difficult operating environment for small businesses and startups, this result – while not meeting the desired trend – was expected.</w:t>
            </w:r>
          </w:p>
        </w:tc>
      </w:tr>
      <w:tr w:rsidR="004F2FB7" w:rsidRPr="00534BE0" w14:paraId="22E61021" w14:textId="77777777" w:rsidTr="00D23EF6">
        <w:tc>
          <w:tcPr>
            <w:cnfStyle w:val="001000000000" w:firstRow="0" w:lastRow="0" w:firstColumn="1" w:lastColumn="0" w:oddVBand="0" w:evenVBand="0" w:oddHBand="0" w:evenHBand="0" w:firstRowFirstColumn="0" w:firstRowLastColumn="0" w:lastRowFirstColumn="0" w:lastRowLastColumn="0"/>
            <w:tcW w:w="1040" w:type="pct"/>
          </w:tcPr>
          <w:p w14:paraId="1432A94B" w14:textId="77777777" w:rsidR="004F2FB7" w:rsidRPr="00534BE0" w:rsidRDefault="004F2FB7" w:rsidP="001B2810">
            <w:r w:rsidRPr="00534BE0">
              <w:t>Vacancy rate of retail premises.</w:t>
            </w:r>
          </w:p>
        </w:tc>
        <w:tc>
          <w:tcPr>
            <w:tcW w:w="809" w:type="pct"/>
          </w:tcPr>
          <w:p w14:paraId="769560CF" w14:textId="77777777" w:rsidR="004F2FB7" w:rsidRPr="00534BE0" w:rsidRDefault="004F2FB7" w:rsidP="001B2810">
            <w:pPr>
              <w:cnfStyle w:val="000000000000" w:firstRow="0" w:lastRow="0" w:firstColumn="0" w:lastColumn="0" w:oddVBand="0" w:evenVBand="0" w:oddHBand="0" w:evenHBand="0" w:firstRowFirstColumn="0" w:firstRowLastColumn="0" w:lastRowFirstColumn="0" w:lastRowLastColumn="0"/>
            </w:pPr>
            <w:r w:rsidRPr="00534BE0">
              <w:t>Decrease</w:t>
            </w:r>
          </w:p>
        </w:tc>
        <w:tc>
          <w:tcPr>
            <w:tcW w:w="954" w:type="pct"/>
          </w:tcPr>
          <w:p w14:paraId="5BAFD8BD" w14:textId="77777777" w:rsidR="004F2FB7" w:rsidRPr="00534BE0" w:rsidRDefault="004F2FB7" w:rsidP="001B2810">
            <w:pPr>
              <w:cnfStyle w:val="000000000000" w:firstRow="0" w:lastRow="0" w:firstColumn="0" w:lastColumn="0" w:oddVBand="0" w:evenVBand="0" w:oddHBand="0" w:evenHBand="0" w:firstRowFirstColumn="0" w:firstRowLastColumn="0" w:lastRowFirstColumn="0" w:lastRowLastColumn="0"/>
            </w:pPr>
            <w:r w:rsidRPr="00534BE0">
              <w:t>19%</w:t>
            </w:r>
          </w:p>
        </w:tc>
        <w:tc>
          <w:tcPr>
            <w:tcW w:w="2197" w:type="pct"/>
          </w:tcPr>
          <w:p w14:paraId="041AA81A" w14:textId="77777777" w:rsidR="004F2FB7" w:rsidRPr="00534BE0" w:rsidRDefault="004F2FB7" w:rsidP="001B2810">
            <w:pPr>
              <w:cnfStyle w:val="000000000000" w:firstRow="0" w:lastRow="0" w:firstColumn="0" w:lastColumn="0" w:oddVBand="0" w:evenVBand="0" w:oddHBand="0" w:evenHBand="0" w:firstRowFirstColumn="0" w:firstRowLastColumn="0" w:lastRowFirstColumn="0" w:lastRowLastColumn="0"/>
            </w:pPr>
            <w:r w:rsidRPr="00534BE0">
              <w:t xml:space="preserve">Due to data collection starting in October 2021, a full year of collection has not taken place. The initial recorded vacancy rate was 26% and is now 19% as of 30 June 2022. </w:t>
            </w:r>
          </w:p>
          <w:p w14:paraId="0DAF8DF8" w14:textId="77777777" w:rsidR="004F2FB7" w:rsidRPr="00534BE0" w:rsidRDefault="004F2FB7" w:rsidP="001B2810">
            <w:pPr>
              <w:cnfStyle w:val="000000000000" w:firstRow="0" w:lastRow="0" w:firstColumn="0" w:lastColumn="0" w:oddVBand="0" w:evenVBand="0" w:oddHBand="0" w:evenHBand="0" w:firstRowFirstColumn="0" w:firstRowLastColumn="0" w:lastRowFirstColumn="0" w:lastRowLastColumn="0"/>
            </w:pPr>
            <w:r w:rsidRPr="00534BE0">
              <w:t xml:space="preserve">The Shopfront Activation Program has directly activated almost 100 vacant shops, bringing colour and interest to retail high streets, as well as attracting consumers and contributing to a decrease in shopfront vacancy rates. </w:t>
            </w:r>
          </w:p>
        </w:tc>
      </w:tr>
      <w:tr w:rsidR="004F2FB7" w:rsidRPr="00534BE0" w14:paraId="2A1A021B" w14:textId="77777777" w:rsidTr="00D23EF6">
        <w:tc>
          <w:tcPr>
            <w:cnfStyle w:val="001000000000" w:firstRow="0" w:lastRow="0" w:firstColumn="1" w:lastColumn="0" w:oddVBand="0" w:evenVBand="0" w:oddHBand="0" w:evenHBand="0" w:firstRowFirstColumn="0" w:firstRowLastColumn="0" w:lastRowFirstColumn="0" w:lastRowLastColumn="0"/>
            <w:tcW w:w="1040" w:type="pct"/>
          </w:tcPr>
          <w:p w14:paraId="6F057BD5" w14:textId="7D10806A" w:rsidR="004F2FB7" w:rsidRPr="00534BE0" w:rsidRDefault="004F2FB7" w:rsidP="001B2810">
            <w:r w:rsidRPr="00534BE0">
              <w:t>Proportion of residents employed in the municipality.</w:t>
            </w:r>
            <w:r w:rsidR="00014BE0">
              <w:t>*</w:t>
            </w:r>
          </w:p>
        </w:tc>
        <w:tc>
          <w:tcPr>
            <w:tcW w:w="809" w:type="pct"/>
          </w:tcPr>
          <w:p w14:paraId="406C7CE9" w14:textId="77777777" w:rsidR="004F2FB7" w:rsidRPr="00534BE0" w:rsidRDefault="004F2FB7" w:rsidP="001B2810">
            <w:pPr>
              <w:cnfStyle w:val="000000000000" w:firstRow="0" w:lastRow="0" w:firstColumn="0" w:lastColumn="0" w:oddVBand="0" w:evenVBand="0" w:oddHBand="0" w:evenHBand="0" w:firstRowFirstColumn="0" w:firstRowLastColumn="0" w:lastRowFirstColumn="0" w:lastRowLastColumn="0"/>
            </w:pPr>
            <w:r w:rsidRPr="00534BE0">
              <w:t>Increase</w:t>
            </w:r>
          </w:p>
        </w:tc>
        <w:tc>
          <w:tcPr>
            <w:tcW w:w="954" w:type="pct"/>
          </w:tcPr>
          <w:p w14:paraId="1D00CB17" w14:textId="77777777" w:rsidR="004F2FB7" w:rsidRPr="00534BE0" w:rsidRDefault="004F2FB7" w:rsidP="001B2810">
            <w:pPr>
              <w:cnfStyle w:val="000000000000" w:firstRow="0" w:lastRow="0" w:firstColumn="0" w:lastColumn="0" w:oddVBand="0" w:evenVBand="0" w:oddHBand="0" w:evenHBand="0" w:firstRowFirstColumn="0" w:firstRowLastColumn="0" w:lastRowFirstColumn="0" w:lastRowLastColumn="0"/>
            </w:pPr>
            <w:r w:rsidRPr="00534BE0">
              <w:t>54.9%(2016 Census data)</w:t>
            </w:r>
          </w:p>
        </w:tc>
        <w:tc>
          <w:tcPr>
            <w:tcW w:w="2197" w:type="pct"/>
          </w:tcPr>
          <w:p w14:paraId="427C0008" w14:textId="77777777" w:rsidR="004F2FB7" w:rsidRPr="00534BE0" w:rsidRDefault="004F2FB7" w:rsidP="001B2810">
            <w:pPr>
              <w:cnfStyle w:val="000000000000" w:firstRow="0" w:lastRow="0" w:firstColumn="0" w:lastColumn="0" w:oddVBand="0" w:evenVBand="0" w:oddHBand="0" w:evenHBand="0" w:firstRowFirstColumn="0" w:firstRowLastColumn="0" w:lastRowFirstColumn="0" w:lastRowLastColumn="0"/>
            </w:pPr>
            <w:r w:rsidRPr="00534BE0">
              <w:t>Reported result is derived from an analysis of the 2016 ABS Census. Updated data reflecting the most recent census is expected towards the end of 2022.</w:t>
            </w:r>
          </w:p>
        </w:tc>
      </w:tr>
      <w:tr w:rsidR="004F2FB7" w:rsidRPr="00534BE0" w14:paraId="78EEE91C" w14:textId="77777777" w:rsidTr="00D23EF6">
        <w:tc>
          <w:tcPr>
            <w:cnfStyle w:val="001000000000" w:firstRow="0" w:lastRow="0" w:firstColumn="1" w:lastColumn="0" w:oddVBand="0" w:evenVBand="0" w:oddHBand="0" w:evenHBand="0" w:firstRowFirstColumn="0" w:firstRowLastColumn="0" w:lastRowFirstColumn="0" w:lastRowLastColumn="0"/>
            <w:tcW w:w="1040" w:type="pct"/>
          </w:tcPr>
          <w:p w14:paraId="42CF9F6C" w14:textId="77777777" w:rsidR="004F2FB7" w:rsidRPr="00534BE0" w:rsidRDefault="004F2FB7" w:rsidP="001B2810">
            <w:r w:rsidRPr="00534BE0">
              <w:t>Gross local product per capita per person employed.</w:t>
            </w:r>
          </w:p>
        </w:tc>
        <w:tc>
          <w:tcPr>
            <w:tcW w:w="809" w:type="pct"/>
          </w:tcPr>
          <w:p w14:paraId="3223D55E" w14:textId="77777777" w:rsidR="004F2FB7" w:rsidRPr="00534BE0" w:rsidRDefault="004F2FB7" w:rsidP="001B2810">
            <w:pPr>
              <w:cnfStyle w:val="000000000000" w:firstRow="0" w:lastRow="0" w:firstColumn="0" w:lastColumn="0" w:oddVBand="0" w:evenVBand="0" w:oddHBand="0" w:evenHBand="0" w:firstRowFirstColumn="0" w:firstRowLastColumn="0" w:lastRowFirstColumn="0" w:lastRowLastColumn="0"/>
            </w:pPr>
            <w:r w:rsidRPr="00534BE0">
              <w:t>Increase</w:t>
            </w:r>
          </w:p>
        </w:tc>
        <w:tc>
          <w:tcPr>
            <w:tcW w:w="954" w:type="pct"/>
          </w:tcPr>
          <w:p w14:paraId="23BD368A" w14:textId="77777777" w:rsidR="004F2FB7" w:rsidRPr="00534BE0" w:rsidRDefault="004F2FB7" w:rsidP="001B2810">
            <w:pPr>
              <w:cnfStyle w:val="000000000000" w:firstRow="0" w:lastRow="0" w:firstColumn="0" w:lastColumn="0" w:oddVBand="0" w:evenVBand="0" w:oddHBand="0" w:evenHBand="0" w:firstRowFirstColumn="0" w:firstRowLastColumn="0" w:lastRowFirstColumn="0" w:lastRowLastColumn="0"/>
            </w:pPr>
            <w:r w:rsidRPr="00534BE0">
              <w:t>$230,741</w:t>
            </w:r>
          </w:p>
        </w:tc>
        <w:tc>
          <w:tcPr>
            <w:tcW w:w="2197" w:type="pct"/>
          </w:tcPr>
          <w:p w14:paraId="2CE2193C" w14:textId="77777777" w:rsidR="004F2FB7" w:rsidRPr="00534BE0" w:rsidRDefault="004F2FB7" w:rsidP="001B2810">
            <w:pPr>
              <w:cnfStyle w:val="000000000000" w:firstRow="0" w:lastRow="0" w:firstColumn="0" w:lastColumn="0" w:oddVBand="0" w:evenVBand="0" w:oddHBand="0" w:evenHBand="0" w:firstRowFirstColumn="0" w:firstRowLastColumn="0" w:lastRowFirstColumn="0" w:lastRowLastColumn="0"/>
            </w:pPr>
            <w:r w:rsidRPr="00534BE0">
              <w:t>This result reflects the underlying strength of the city’s economy as this metric has grown considerably since 2019 ($209,000). Notwithstanding the pandemic, the value created by workers in the City of Melbourne remains strongly underpinned by the agglomerative benefits that the CBD and the broader municipality provide. The city is well on track to meet the target set in its economic development strategy of $250,000 in GLP per worker by 2031.</w:t>
            </w:r>
          </w:p>
        </w:tc>
      </w:tr>
    </w:tbl>
    <w:p w14:paraId="7D1B4ABB" w14:textId="08097C8B" w:rsidR="00014BE0" w:rsidRDefault="00014BE0">
      <w:bookmarkStart w:id="195" w:name="_Hlk118016428"/>
      <w:r>
        <w:t>*</w:t>
      </w:r>
      <w:r w:rsidRPr="00014BE0">
        <w:t>This major initiative aligns with a health and wellbeing focus area.</w:t>
      </w:r>
    </w:p>
    <w:bookmarkEnd w:id="195"/>
    <w:p w14:paraId="787F0A0B" w14:textId="77777777" w:rsidR="00014BE0" w:rsidRDefault="00014BE0">
      <w:pPr>
        <w:spacing w:before="0" w:after="0"/>
      </w:pPr>
      <w:r>
        <w:br w:type="page"/>
      </w:r>
    </w:p>
    <w:tbl>
      <w:tblPr>
        <w:tblStyle w:val="TableGrid"/>
        <w:tblW w:w="5000" w:type="pct"/>
        <w:tblLook w:val="04A0" w:firstRow="1" w:lastRow="0" w:firstColumn="1" w:lastColumn="0" w:noHBand="0" w:noVBand="1"/>
      </w:tblPr>
      <w:tblGrid>
        <w:gridCol w:w="2001"/>
        <w:gridCol w:w="1557"/>
        <w:gridCol w:w="1836"/>
        <w:gridCol w:w="4228"/>
      </w:tblGrid>
      <w:tr w:rsidR="00014BE0" w:rsidRPr="00534BE0" w14:paraId="44F585D3"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0" w:type="pct"/>
          </w:tcPr>
          <w:p w14:paraId="01884C02" w14:textId="77777777" w:rsidR="00014BE0" w:rsidRPr="00534BE0" w:rsidRDefault="00014BE0" w:rsidP="001B2810">
            <w:r w:rsidRPr="00534BE0">
              <w:lastRenderedPageBreak/>
              <w:t>Strategic indicator</w:t>
            </w:r>
          </w:p>
        </w:tc>
        <w:tc>
          <w:tcPr>
            <w:tcW w:w="809" w:type="pct"/>
          </w:tcPr>
          <w:p w14:paraId="64D896A8" w14:textId="77777777" w:rsidR="00014BE0" w:rsidRPr="00534BE0" w:rsidRDefault="00014BE0" w:rsidP="001B2810">
            <w:pPr>
              <w:cnfStyle w:val="100000000000" w:firstRow="1" w:lastRow="0" w:firstColumn="0" w:lastColumn="0" w:oddVBand="0" w:evenVBand="0" w:oddHBand="0" w:evenHBand="0" w:firstRowFirstColumn="0" w:firstRowLastColumn="0" w:lastRowFirstColumn="0" w:lastRowLastColumn="0"/>
            </w:pPr>
            <w:r w:rsidRPr="00534BE0">
              <w:t>Target or desired trend</w:t>
            </w:r>
          </w:p>
        </w:tc>
        <w:tc>
          <w:tcPr>
            <w:tcW w:w="954" w:type="pct"/>
          </w:tcPr>
          <w:p w14:paraId="64189222" w14:textId="77777777" w:rsidR="00014BE0" w:rsidRPr="00534BE0" w:rsidRDefault="00014BE0" w:rsidP="001B2810">
            <w:pPr>
              <w:cnfStyle w:val="100000000000" w:firstRow="1" w:lastRow="0" w:firstColumn="0" w:lastColumn="0" w:oddVBand="0" w:evenVBand="0" w:oddHBand="0" w:evenHBand="0" w:firstRowFirstColumn="0" w:firstRowLastColumn="0" w:lastRowFirstColumn="0" w:lastRowLastColumn="0"/>
            </w:pPr>
            <w:r w:rsidRPr="00534BE0">
              <w:t>Results 2021–22</w:t>
            </w:r>
          </w:p>
        </w:tc>
        <w:tc>
          <w:tcPr>
            <w:tcW w:w="2197" w:type="pct"/>
          </w:tcPr>
          <w:p w14:paraId="1DAB0542" w14:textId="77777777" w:rsidR="00014BE0" w:rsidRPr="00534BE0" w:rsidRDefault="00014BE0" w:rsidP="001B2810">
            <w:pPr>
              <w:cnfStyle w:val="100000000000" w:firstRow="1" w:lastRow="0" w:firstColumn="0" w:lastColumn="0" w:oddVBand="0" w:evenVBand="0" w:oddHBand="0" w:evenHBand="0" w:firstRowFirstColumn="0" w:firstRowLastColumn="0" w:lastRowFirstColumn="0" w:lastRowLastColumn="0"/>
            </w:pPr>
            <w:r w:rsidRPr="00534BE0">
              <w:t>Our progress</w:t>
            </w:r>
          </w:p>
        </w:tc>
      </w:tr>
      <w:tr w:rsidR="004F2FB7" w:rsidRPr="00534BE0" w14:paraId="7D29F24B" w14:textId="77777777" w:rsidTr="00D23EF6">
        <w:tc>
          <w:tcPr>
            <w:cnfStyle w:val="001000000000" w:firstRow="0" w:lastRow="0" w:firstColumn="1" w:lastColumn="0" w:oddVBand="0" w:evenVBand="0" w:oddHBand="0" w:evenHBand="0" w:firstRowFirstColumn="0" w:firstRowLastColumn="0" w:lastRowFirstColumn="0" w:lastRowLastColumn="0"/>
            <w:tcW w:w="1040" w:type="pct"/>
          </w:tcPr>
          <w:p w14:paraId="0071E0F8" w14:textId="77777777" w:rsidR="004F2FB7" w:rsidRPr="00534BE0" w:rsidRDefault="004F2FB7" w:rsidP="001B2810">
            <w:r w:rsidRPr="00534BE0">
              <w:t>Number of jobs in the municipality.</w:t>
            </w:r>
          </w:p>
        </w:tc>
        <w:tc>
          <w:tcPr>
            <w:tcW w:w="809" w:type="pct"/>
          </w:tcPr>
          <w:p w14:paraId="2BD03F12" w14:textId="77777777" w:rsidR="004F2FB7" w:rsidRPr="00534BE0" w:rsidRDefault="004F2FB7" w:rsidP="001B2810">
            <w:pPr>
              <w:cnfStyle w:val="000000000000" w:firstRow="0" w:lastRow="0" w:firstColumn="0" w:lastColumn="0" w:oddVBand="0" w:evenVBand="0" w:oddHBand="0" w:evenHBand="0" w:firstRowFirstColumn="0" w:firstRowLastColumn="0" w:lastRowFirstColumn="0" w:lastRowLastColumn="0"/>
            </w:pPr>
            <w:r w:rsidRPr="00534BE0">
              <w:t>Increase</w:t>
            </w:r>
          </w:p>
        </w:tc>
        <w:tc>
          <w:tcPr>
            <w:tcW w:w="954" w:type="pct"/>
          </w:tcPr>
          <w:p w14:paraId="6F10591F" w14:textId="77777777" w:rsidR="004F2FB7" w:rsidRPr="00534BE0" w:rsidRDefault="004F2FB7" w:rsidP="001B2810">
            <w:pPr>
              <w:cnfStyle w:val="000000000000" w:firstRow="0" w:lastRow="0" w:firstColumn="0" w:lastColumn="0" w:oddVBand="0" w:evenVBand="0" w:oddHBand="0" w:evenHBand="0" w:firstRowFirstColumn="0" w:firstRowLastColumn="0" w:lastRowFirstColumn="0" w:lastRowLastColumn="0"/>
            </w:pPr>
            <w:r w:rsidRPr="00534BE0">
              <w:t>465,600</w:t>
            </w:r>
          </w:p>
        </w:tc>
        <w:tc>
          <w:tcPr>
            <w:tcW w:w="2197" w:type="pct"/>
          </w:tcPr>
          <w:p w14:paraId="6137FFD2" w14:textId="77777777" w:rsidR="004F2FB7" w:rsidRPr="00534BE0" w:rsidRDefault="004F2FB7" w:rsidP="001B2810">
            <w:pPr>
              <w:cnfStyle w:val="000000000000" w:firstRow="0" w:lastRow="0" w:firstColumn="0" w:lastColumn="0" w:oddVBand="0" w:evenVBand="0" w:oddHBand="0" w:evenHBand="0" w:firstRowFirstColumn="0" w:firstRowLastColumn="0" w:lastRowFirstColumn="0" w:lastRowLastColumn="0"/>
            </w:pPr>
            <w:r w:rsidRPr="00534BE0">
              <w:t>The strength of the municipality’s labour market is demonstrated through this result. Notwithstanding a dip in employment levels in 2020 and 2021 due to the pandemic, the resumption of a growth trajectory for jobs in the City of Melbourne augurs well for continued recovery and ongoing growth.</w:t>
            </w:r>
          </w:p>
          <w:p w14:paraId="3C5DFFC5" w14:textId="77777777" w:rsidR="004F2FB7" w:rsidRPr="00534BE0" w:rsidRDefault="004F2FB7" w:rsidP="001B2810">
            <w:pPr>
              <w:cnfStyle w:val="000000000000" w:firstRow="0" w:lastRow="0" w:firstColumn="0" w:lastColumn="0" w:oddVBand="0" w:evenVBand="0" w:oddHBand="0" w:evenHBand="0" w:firstRowFirstColumn="0" w:firstRowLastColumn="0" w:lastRowFirstColumn="0" w:lastRowLastColumn="0"/>
            </w:pPr>
            <w:r w:rsidRPr="00534BE0">
              <w:t>(NB: Labour market figures in the Council’s 2031 Economic Development Strategy are derived from ABS data, while this figure is drawn from the CLUE dataset to ensure year-on-year consistency with other metrics.)</w:t>
            </w:r>
          </w:p>
        </w:tc>
      </w:tr>
      <w:tr w:rsidR="004F2FB7" w:rsidRPr="00534BE0" w14:paraId="0AB5C975" w14:textId="77777777" w:rsidTr="00D23EF6">
        <w:tc>
          <w:tcPr>
            <w:cnfStyle w:val="001000000000" w:firstRow="0" w:lastRow="0" w:firstColumn="1" w:lastColumn="0" w:oddVBand="0" w:evenVBand="0" w:oddHBand="0" w:evenHBand="0" w:firstRowFirstColumn="0" w:firstRowLastColumn="0" w:lastRowFirstColumn="0" w:lastRowLastColumn="0"/>
            <w:tcW w:w="1040" w:type="pct"/>
          </w:tcPr>
          <w:p w14:paraId="4D411D42" w14:textId="77777777" w:rsidR="004F2FB7" w:rsidRPr="00534BE0" w:rsidRDefault="004F2FB7" w:rsidP="001B2810">
            <w:r w:rsidRPr="00534BE0">
              <w:t>Number of visitors to the municipality.</w:t>
            </w:r>
          </w:p>
        </w:tc>
        <w:tc>
          <w:tcPr>
            <w:tcW w:w="809" w:type="pct"/>
          </w:tcPr>
          <w:p w14:paraId="560C4A1D" w14:textId="77777777" w:rsidR="004F2FB7" w:rsidRPr="00534BE0" w:rsidRDefault="004F2FB7" w:rsidP="001B2810">
            <w:pPr>
              <w:cnfStyle w:val="000000000000" w:firstRow="0" w:lastRow="0" w:firstColumn="0" w:lastColumn="0" w:oddVBand="0" w:evenVBand="0" w:oddHBand="0" w:evenHBand="0" w:firstRowFirstColumn="0" w:firstRowLastColumn="0" w:lastRowFirstColumn="0" w:lastRowLastColumn="0"/>
            </w:pPr>
            <w:r w:rsidRPr="00534BE0">
              <w:t>Increase</w:t>
            </w:r>
          </w:p>
        </w:tc>
        <w:tc>
          <w:tcPr>
            <w:tcW w:w="954" w:type="pct"/>
          </w:tcPr>
          <w:p w14:paraId="30840BE9" w14:textId="77777777" w:rsidR="004F2FB7" w:rsidRPr="00534BE0" w:rsidRDefault="004F2FB7" w:rsidP="001B2810">
            <w:pPr>
              <w:cnfStyle w:val="000000000000" w:firstRow="0" w:lastRow="0" w:firstColumn="0" w:lastColumn="0" w:oddVBand="0" w:evenVBand="0" w:oddHBand="0" w:evenHBand="0" w:firstRowFirstColumn="0" w:firstRowLastColumn="0" w:lastRowFirstColumn="0" w:lastRowLastColumn="0"/>
            </w:pPr>
            <w:r w:rsidRPr="00534BE0">
              <w:t>6,318,523</w:t>
            </w:r>
          </w:p>
        </w:tc>
        <w:tc>
          <w:tcPr>
            <w:tcW w:w="2197" w:type="pct"/>
          </w:tcPr>
          <w:p w14:paraId="54C9A729" w14:textId="77777777" w:rsidR="004F2FB7" w:rsidRPr="00534BE0" w:rsidRDefault="004F2FB7" w:rsidP="001B2810">
            <w:pPr>
              <w:cnfStyle w:val="000000000000" w:firstRow="0" w:lastRow="0" w:firstColumn="0" w:lastColumn="0" w:oddVBand="0" w:evenVBand="0" w:oddHBand="0" w:evenHBand="0" w:firstRowFirstColumn="0" w:firstRowLastColumn="0" w:lastRowFirstColumn="0" w:lastRowLastColumn="0"/>
            </w:pPr>
            <w:r w:rsidRPr="00534BE0">
              <w:t>As COVID-19 restrictions eased, visitor trips increased by 106.1% for the year ending March 2022.</w:t>
            </w:r>
          </w:p>
          <w:p w14:paraId="571EAE9A" w14:textId="77777777" w:rsidR="004F2FB7" w:rsidRPr="00534BE0" w:rsidRDefault="004F2FB7" w:rsidP="001B2810">
            <w:pPr>
              <w:cnfStyle w:val="000000000000" w:firstRow="0" w:lastRow="0" w:firstColumn="0" w:lastColumn="0" w:oddVBand="0" w:evenVBand="0" w:oddHBand="0" w:evenHBand="0" w:firstRowFirstColumn="0" w:firstRowLastColumn="0" w:lastRowFirstColumn="0" w:lastRowLastColumn="0"/>
            </w:pPr>
            <w:r w:rsidRPr="00534BE0">
              <w:t xml:space="preserve">The data for year ended March 2022 does not include international visitation, as international travel into Australia was still limited until March 2022. International borders were only fully open to tourists from 21 February 2022, following a staged reopening in November 2021. </w:t>
            </w:r>
          </w:p>
          <w:p w14:paraId="4F1D3A90" w14:textId="77777777" w:rsidR="004F2FB7" w:rsidRPr="00534BE0" w:rsidRDefault="004F2FB7" w:rsidP="001B2810">
            <w:pPr>
              <w:cnfStyle w:val="000000000000" w:firstRow="0" w:lastRow="0" w:firstColumn="0" w:lastColumn="0" w:oddVBand="0" w:evenVBand="0" w:oddHBand="0" w:evenHBand="0" w:firstRowFirstColumn="0" w:firstRowLastColumn="0" w:lastRowFirstColumn="0" w:lastRowLastColumn="0"/>
            </w:pPr>
            <w:r w:rsidRPr="00534BE0">
              <w:t xml:space="preserve">We welcomed about 6.3 million domestic visitors, but total visitation was down by more than 54.9% when compared to the year ending March 2020. This shows the impact that COVID-19 has had on travel overall. </w:t>
            </w:r>
          </w:p>
          <w:p w14:paraId="2F5C8061" w14:textId="77777777" w:rsidR="004F2FB7" w:rsidRPr="00534BE0" w:rsidRDefault="004F2FB7" w:rsidP="001B2810">
            <w:pPr>
              <w:cnfStyle w:val="000000000000" w:firstRow="0" w:lastRow="0" w:firstColumn="0" w:lastColumn="0" w:oddVBand="0" w:evenVBand="0" w:oddHBand="0" w:evenHBand="0" w:firstRowFirstColumn="0" w:firstRowLastColumn="0" w:lastRowFirstColumn="0" w:lastRowLastColumn="0"/>
            </w:pPr>
            <w:r w:rsidRPr="00534BE0">
              <w:t>Experience Melbourne has a planned program of work to address this and drive visitation and spend in 2022–23.</w:t>
            </w:r>
          </w:p>
        </w:tc>
      </w:tr>
      <w:tr w:rsidR="004F2FB7" w:rsidRPr="00534BE0" w14:paraId="7BC2E668" w14:textId="77777777" w:rsidTr="00D23EF6">
        <w:tc>
          <w:tcPr>
            <w:cnfStyle w:val="001000000000" w:firstRow="0" w:lastRow="0" w:firstColumn="1" w:lastColumn="0" w:oddVBand="0" w:evenVBand="0" w:oddHBand="0" w:evenHBand="0" w:firstRowFirstColumn="0" w:firstRowLastColumn="0" w:lastRowFirstColumn="0" w:lastRowLastColumn="0"/>
            <w:tcW w:w="1040" w:type="pct"/>
          </w:tcPr>
          <w:p w14:paraId="7AFE342A" w14:textId="77777777" w:rsidR="004F2FB7" w:rsidRPr="00534BE0" w:rsidRDefault="004F2FB7" w:rsidP="001B2810">
            <w:r w:rsidRPr="00534BE0">
              <w:t>Planning applications decided within required timeframes.</w:t>
            </w:r>
          </w:p>
        </w:tc>
        <w:tc>
          <w:tcPr>
            <w:tcW w:w="809" w:type="pct"/>
          </w:tcPr>
          <w:p w14:paraId="052424F9" w14:textId="77777777" w:rsidR="004F2FB7" w:rsidRPr="00534BE0" w:rsidRDefault="004F2FB7" w:rsidP="001B2810">
            <w:pPr>
              <w:cnfStyle w:val="000000000000" w:firstRow="0" w:lastRow="0" w:firstColumn="0" w:lastColumn="0" w:oddVBand="0" w:evenVBand="0" w:oddHBand="0" w:evenHBand="0" w:firstRowFirstColumn="0" w:firstRowLastColumn="0" w:lastRowFirstColumn="0" w:lastRowLastColumn="0"/>
            </w:pPr>
            <w:r w:rsidRPr="00534BE0">
              <w:t>100%</w:t>
            </w:r>
          </w:p>
        </w:tc>
        <w:tc>
          <w:tcPr>
            <w:tcW w:w="954" w:type="pct"/>
          </w:tcPr>
          <w:p w14:paraId="56AB25B8" w14:textId="77777777" w:rsidR="004F2FB7" w:rsidRPr="00534BE0" w:rsidRDefault="004F2FB7" w:rsidP="001B2810">
            <w:pPr>
              <w:cnfStyle w:val="000000000000" w:firstRow="0" w:lastRow="0" w:firstColumn="0" w:lastColumn="0" w:oddVBand="0" w:evenVBand="0" w:oddHBand="0" w:evenHBand="0" w:firstRowFirstColumn="0" w:firstRowLastColumn="0" w:lastRowFirstColumn="0" w:lastRowLastColumn="0"/>
            </w:pPr>
            <w:r w:rsidRPr="00534BE0">
              <w:t>59%</w:t>
            </w:r>
          </w:p>
        </w:tc>
        <w:tc>
          <w:tcPr>
            <w:tcW w:w="2197" w:type="pct"/>
          </w:tcPr>
          <w:p w14:paraId="7ED2E5B2" w14:textId="77777777" w:rsidR="004F2FB7" w:rsidRPr="00534BE0" w:rsidRDefault="004F2FB7" w:rsidP="001B2810">
            <w:pPr>
              <w:cnfStyle w:val="000000000000" w:firstRow="0" w:lastRow="0" w:firstColumn="0" w:lastColumn="0" w:oddVBand="0" w:evenVBand="0" w:oddHBand="0" w:evenHBand="0" w:firstRowFirstColumn="0" w:firstRowLastColumn="0" w:lastRowFirstColumn="0" w:lastRowLastColumn="0"/>
            </w:pPr>
            <w:r w:rsidRPr="00534BE0">
              <w:t>59% of planning applications were decided within the required time frame during 2021–22. This represents a 7% increase from the 2020–21 results of 52%.</w:t>
            </w:r>
          </w:p>
        </w:tc>
      </w:tr>
    </w:tbl>
    <w:p w14:paraId="7F0E10A6" w14:textId="77777777" w:rsidR="004F2FB7" w:rsidRPr="00534BE0" w:rsidRDefault="004F2FB7" w:rsidP="004F2FB7"/>
    <w:p w14:paraId="46F7ED56" w14:textId="37C10FA1" w:rsidR="00014BE0" w:rsidRDefault="00014BE0">
      <w:pPr>
        <w:spacing w:before="0" w:after="0"/>
        <w:rPr>
          <w:lang w:val="en-US"/>
        </w:rPr>
      </w:pPr>
      <w:r>
        <w:rPr>
          <w:lang w:val="en-US"/>
        </w:rPr>
        <w:br w:type="page"/>
      </w:r>
    </w:p>
    <w:p w14:paraId="5955915E" w14:textId="77777777" w:rsidR="00014BE0" w:rsidRPr="00014BE0" w:rsidRDefault="00014BE0" w:rsidP="00335F48">
      <w:pPr>
        <w:pStyle w:val="Heading2"/>
        <w:rPr>
          <w:rFonts w:hint="eastAsia"/>
        </w:rPr>
      </w:pPr>
      <w:bookmarkStart w:id="196" w:name="_Toc118967586"/>
      <w:r w:rsidRPr="00014BE0">
        <w:lastRenderedPageBreak/>
        <w:t>Major initiatives</w:t>
      </w:r>
      <w:bookmarkEnd w:id="196"/>
    </w:p>
    <w:p w14:paraId="04816F21" w14:textId="6187B6BD" w:rsidR="00907D1C" w:rsidRDefault="00014BE0" w:rsidP="00014BE0">
      <w:pPr>
        <w:rPr>
          <w:lang w:val="en-US"/>
        </w:rPr>
      </w:pPr>
      <w:r w:rsidRPr="00014BE0">
        <w:rPr>
          <w:lang w:val="en-US"/>
        </w:rPr>
        <w:t>Our major initiatives represent City of Melbourne’s commitments over 2021–25 to achieve its strategic objectives. Highlights of what we achieved last financial year are set out in the table below.</w:t>
      </w:r>
    </w:p>
    <w:p w14:paraId="2E7A6E2B" w14:textId="24492877" w:rsidR="00014BE0" w:rsidRDefault="00014BE0" w:rsidP="00014BE0">
      <w:pPr>
        <w:rPr>
          <w:lang w:val="en-US"/>
        </w:rPr>
      </w:pPr>
      <w:r w:rsidRPr="00014BE0">
        <w:rPr>
          <w:lang w:val="en-US"/>
        </w:rPr>
        <w:t>To find out what is planned for delivery in the 2022–23 financial year as part of our major initiatives, take a look at our Annual Plan 2022–23.</w:t>
      </w:r>
    </w:p>
    <w:tbl>
      <w:tblPr>
        <w:tblStyle w:val="TableGrid"/>
        <w:tblW w:w="5000" w:type="pct"/>
        <w:tblLook w:val="04A0" w:firstRow="1" w:lastRow="0" w:firstColumn="1" w:lastColumn="0" w:noHBand="0" w:noVBand="1"/>
      </w:tblPr>
      <w:tblGrid>
        <w:gridCol w:w="3950"/>
        <w:gridCol w:w="990"/>
        <w:gridCol w:w="4682"/>
      </w:tblGrid>
      <w:tr w:rsidR="00014BE0" w:rsidRPr="00B41A7E" w14:paraId="796CAE12"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pct"/>
          </w:tcPr>
          <w:p w14:paraId="78EA387D" w14:textId="77777777" w:rsidR="00014BE0" w:rsidRPr="00B41A7E" w:rsidRDefault="00014BE0" w:rsidP="001B2810">
            <w:r w:rsidRPr="00B41A7E">
              <w:t>What we said we’d do in 2021–25</w:t>
            </w:r>
          </w:p>
        </w:tc>
        <w:tc>
          <w:tcPr>
            <w:tcW w:w="514" w:type="pct"/>
          </w:tcPr>
          <w:p w14:paraId="4C860CB8" w14:textId="77777777" w:rsidR="00014BE0" w:rsidRPr="00B41A7E" w:rsidRDefault="00014BE0" w:rsidP="001B2810">
            <w:pPr>
              <w:cnfStyle w:val="100000000000" w:firstRow="1" w:lastRow="0" w:firstColumn="0" w:lastColumn="0" w:oddVBand="0" w:evenVBand="0" w:oddHBand="0" w:evenHBand="0" w:firstRowFirstColumn="0" w:firstRowLastColumn="0" w:lastRowFirstColumn="0" w:lastRowLastColumn="0"/>
            </w:pPr>
            <w:r w:rsidRPr="00B41A7E">
              <w:t>Our role</w:t>
            </w:r>
          </w:p>
        </w:tc>
        <w:tc>
          <w:tcPr>
            <w:tcW w:w="2433" w:type="pct"/>
          </w:tcPr>
          <w:p w14:paraId="4DA2CBAE" w14:textId="77777777" w:rsidR="00014BE0" w:rsidRPr="00B41A7E" w:rsidRDefault="00014BE0" w:rsidP="001B2810">
            <w:pPr>
              <w:cnfStyle w:val="100000000000" w:firstRow="1" w:lastRow="0" w:firstColumn="0" w:lastColumn="0" w:oddVBand="0" w:evenVBand="0" w:oddHBand="0" w:evenHBand="0" w:firstRowFirstColumn="0" w:firstRowLastColumn="0" w:lastRowFirstColumn="0" w:lastRowLastColumn="0"/>
            </w:pPr>
            <w:r w:rsidRPr="00B41A7E">
              <w:t>What we’ve achieved so far</w:t>
            </w:r>
          </w:p>
        </w:tc>
      </w:tr>
      <w:tr w:rsidR="00014BE0" w:rsidRPr="00B41A7E" w14:paraId="0251CC6A"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274D6735" w14:textId="53CCDCEE" w:rsidR="00014BE0" w:rsidRPr="00B41A7E" w:rsidRDefault="00014BE0" w:rsidP="00014BE0">
            <w:r w:rsidRPr="00B41A7E">
              <w:t>1</w:t>
            </w:r>
            <w:r>
              <w:t xml:space="preserve">. </w:t>
            </w:r>
            <w:r w:rsidRPr="00B41A7E">
              <w:t>Continue to strengthen Melbourne’s economic recovery, including through precinct and shopfront activation, delivery of an enhanced Business Concierge Service and support for the night-time economy.</w:t>
            </w:r>
            <w:r>
              <w:t xml:space="preserve"> (</w:t>
            </w:r>
            <w:r w:rsidRPr="00014BE0">
              <w:t>This major initiative aligns with a health and wellbeing focus area.</w:t>
            </w:r>
            <w:r>
              <w:t>)</w:t>
            </w:r>
          </w:p>
        </w:tc>
        <w:tc>
          <w:tcPr>
            <w:tcW w:w="514" w:type="pct"/>
          </w:tcPr>
          <w:p w14:paraId="5F7D1533"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Deliver</w:t>
            </w:r>
          </w:p>
        </w:tc>
        <w:tc>
          <w:tcPr>
            <w:tcW w:w="2433" w:type="pct"/>
          </w:tcPr>
          <w:p w14:paraId="5CA3212A"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Our Business Concierge team provided 23,000 businesses with dedicated support and mentoring. The team helped businesses set up new operating models, and helped</w:t>
            </w:r>
          </w:p>
          <w:p w14:paraId="793C27B7"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26 new and startup businesses easily navigate permit and application processes.</w:t>
            </w:r>
          </w:p>
          <w:p w14:paraId="13CC810F"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We launched the Shopfront Activation Program, which transformed 71 vacant shops into new retail spaces and enterprises, including in the CBD, Lygon Street and Docklands precincts.</w:t>
            </w:r>
          </w:p>
          <w:p w14:paraId="277FCD61"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Two Midweek Melbourne Money programs boosted visitor spending in the city from Monday to Thursday and, along with other events, revived pedestrian numbers to</w:t>
            </w:r>
          </w:p>
          <w:p w14:paraId="6CF6CD2A"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pre-COVID levels.</w:t>
            </w:r>
          </w:p>
          <w:p w14:paraId="5329B6AC"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The Night-time Economy Advisory Committee was formed to find ways to encourage people back into the city, to support the retail, hospitality and creative industries.</w:t>
            </w:r>
          </w:p>
        </w:tc>
      </w:tr>
      <w:tr w:rsidR="00014BE0" w:rsidRPr="00B41A7E" w14:paraId="1C69663E"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1C29067E" w14:textId="0C47E388" w:rsidR="00014BE0" w:rsidRPr="00B41A7E" w:rsidRDefault="00014BE0" w:rsidP="00014BE0">
            <w:r w:rsidRPr="00B41A7E">
              <w:t>2</w:t>
            </w:r>
            <w:r>
              <w:t xml:space="preserve">. </w:t>
            </w:r>
            <w:r w:rsidRPr="00B41A7E">
              <w:t>Ensure Melbourne is the easiest place to start and grow a business through the establishment of Invest Melbourne, which will facilitate headquarter attraction, business support and fast-tracked permits.</w:t>
            </w:r>
          </w:p>
        </w:tc>
        <w:tc>
          <w:tcPr>
            <w:tcW w:w="514" w:type="pct"/>
          </w:tcPr>
          <w:p w14:paraId="6CEAC858"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Deliver</w:t>
            </w:r>
          </w:p>
        </w:tc>
        <w:tc>
          <w:tcPr>
            <w:tcW w:w="2433" w:type="pct"/>
          </w:tcPr>
          <w:p w14:paraId="0614B722"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Invest Melbourne was established. A Chief Executive Officer was appointed in November and an Investment and Attraction Strategy has been developed.</w:t>
            </w:r>
          </w:p>
          <w:p w14:paraId="63C23AD6"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Strong working relationships have been forged with Invest Victoria, Department of Jobs, Precincts and Regions, Global Victoria and Austrade.</w:t>
            </w:r>
          </w:p>
          <w:p w14:paraId="2D581962"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More than 40 projects have been identified with the potential to create 6000-plus jobs and more than</w:t>
            </w:r>
          </w:p>
          <w:p w14:paraId="27D27ED3"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$1 billion in capital expenditure.</w:t>
            </w:r>
          </w:p>
          <w:p w14:paraId="51581D4C"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Investment outcomes will be delivered in collaboration with the Victorian and Australian governments.</w:t>
            </w:r>
          </w:p>
          <w:p w14:paraId="3C68D2BD"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As part of fostering our international relationships, we hosted delegates from the City of Changwon, South Korea and met with the ambassadors from Israel, Brazil, Peru and other locations.</w:t>
            </w:r>
          </w:p>
        </w:tc>
      </w:tr>
      <w:tr w:rsidR="00014BE0" w:rsidRPr="00B41A7E" w14:paraId="347B9391"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12415241" w14:textId="77777777" w:rsidR="00014BE0" w:rsidRPr="00B41A7E" w:rsidRDefault="00014BE0" w:rsidP="001B2810">
            <w:r w:rsidRPr="00B41A7E">
              <w:t>3</w:t>
            </w:r>
            <w:r>
              <w:t xml:space="preserve">. </w:t>
            </w:r>
            <w:r w:rsidRPr="00B41A7E">
              <w:t>Drive economic growth and resilience by implementing the Economic Development Strategy, focusing our support on existing and emerging industry sectors.</w:t>
            </w:r>
          </w:p>
          <w:p w14:paraId="6EFD3325" w14:textId="77777777" w:rsidR="00014BE0" w:rsidRPr="00B41A7E" w:rsidRDefault="00014BE0" w:rsidP="001B2810">
            <w:r w:rsidRPr="00B41A7E">
              <w:t xml:space="preserve">This will include close collaboration with industry and universities, development of globally competitive innovation districts (particularly in our </w:t>
            </w:r>
            <w:r w:rsidRPr="00B41A7E">
              <w:lastRenderedPageBreak/>
              <w:t>renewal areas), strengthening of the creative sector, facilitation of digital and technology innovation, support for re-establishment of international education and efforts to unlock climate capital.</w:t>
            </w:r>
          </w:p>
        </w:tc>
        <w:tc>
          <w:tcPr>
            <w:tcW w:w="514" w:type="pct"/>
          </w:tcPr>
          <w:p w14:paraId="02A000BD"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lastRenderedPageBreak/>
              <w:t>Deliver Partner</w:t>
            </w:r>
          </w:p>
        </w:tc>
        <w:tc>
          <w:tcPr>
            <w:tcW w:w="2433" w:type="pct"/>
          </w:tcPr>
          <w:p w14:paraId="4F491486"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Implementation of the Economic Development Strategy began with delivery of the first tranche of the Melbourne City Revitalisation Fund in partnership with the Victorian Government. This included an expanded 2021 Christmas Festival, delivery of five pop-up libraries, and support to business and the city economy (see major initiative 1).</w:t>
            </w:r>
          </w:p>
          <w:p w14:paraId="41A5258F"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lastRenderedPageBreak/>
              <w:t>The city continued to play a leadership role in retaining Melbourne’s competitive advantage for international education through a new Student Arrivals Plan.</w:t>
            </w:r>
          </w:p>
          <w:p w14:paraId="779EB75D"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We engaged with more than 2000 students during Melbourne International Student Week, hosted an event for 100 international student volunteers to acknowledge their contribution to initiatives such as The Couch, the International Student Centre and Melbourne International Student Week.</w:t>
            </w:r>
          </w:p>
          <w:p w14:paraId="115CE9A2" w14:textId="2EB22A22" w:rsidR="00014BE0" w:rsidRPr="00B41A7E" w:rsidRDefault="00014BE0" w:rsidP="00014BE0">
            <w:pPr>
              <w:cnfStyle w:val="000000000000" w:firstRow="0" w:lastRow="0" w:firstColumn="0" w:lastColumn="0" w:oddVBand="0" w:evenVBand="0" w:oddHBand="0" w:evenHBand="0" w:firstRowFirstColumn="0" w:firstRowLastColumn="0" w:lastRowFirstColumn="0" w:lastRowLastColumn="0"/>
            </w:pPr>
            <w:r w:rsidRPr="00B41A7E">
              <w:t>We participated in the International Student Employability Roundtable to deliver better pathways to work,</w:t>
            </w:r>
            <w:r>
              <w:t xml:space="preserve"> </w:t>
            </w:r>
            <w:r w:rsidRPr="00B41A7E">
              <w:t>post-qualification work rights and permanent residency.</w:t>
            </w:r>
          </w:p>
        </w:tc>
      </w:tr>
      <w:tr w:rsidR="00014BE0" w:rsidRPr="00B41A7E" w14:paraId="75311D75"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03D8DF7F" w14:textId="77777777" w:rsidR="00014BE0" w:rsidRPr="00B41A7E" w:rsidRDefault="00014BE0" w:rsidP="001B2810">
            <w:r w:rsidRPr="00B41A7E">
              <w:lastRenderedPageBreak/>
              <w:t>4</w:t>
            </w:r>
            <w:r>
              <w:t xml:space="preserve">. </w:t>
            </w:r>
            <w:r w:rsidRPr="00B41A7E">
              <w:t>Work in partnership with the Victorian Government and other stakeholders to advocate for and deliver integrated high-quality public and active transport</w:t>
            </w:r>
          </w:p>
          <w:p w14:paraId="3202B8FE" w14:textId="617B362E" w:rsidR="00014BE0" w:rsidRPr="00B41A7E" w:rsidRDefault="00014BE0" w:rsidP="001B2810">
            <w:r w:rsidRPr="00B41A7E">
              <w:t>in urban renewal areas including Melbourne Metro 2, tram to Fishermans Bend and tram to connect the Arden precinct.</w:t>
            </w:r>
            <w:r>
              <w:t xml:space="preserve"> (</w:t>
            </w:r>
            <w:r w:rsidRPr="00014BE0">
              <w:t>This major initiative aligns with a health and wellbeing focus area.</w:t>
            </w:r>
            <w:r>
              <w:t>)</w:t>
            </w:r>
          </w:p>
        </w:tc>
        <w:tc>
          <w:tcPr>
            <w:tcW w:w="514" w:type="pct"/>
          </w:tcPr>
          <w:p w14:paraId="2D7FC868"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Partner</w:t>
            </w:r>
          </w:p>
        </w:tc>
        <w:tc>
          <w:tcPr>
            <w:tcW w:w="2433" w:type="pct"/>
          </w:tcPr>
          <w:p w14:paraId="1A381959"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This initiative is scheduled to begin in 2022–23.</w:t>
            </w:r>
          </w:p>
        </w:tc>
      </w:tr>
      <w:tr w:rsidR="00014BE0" w:rsidRPr="00B41A7E" w14:paraId="134CE703"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7843FF32" w14:textId="77777777" w:rsidR="00014BE0" w:rsidRPr="00B41A7E" w:rsidRDefault="00014BE0" w:rsidP="001B2810">
            <w:r w:rsidRPr="00B41A7E">
              <w:t>5</w:t>
            </w:r>
            <w:r>
              <w:t xml:space="preserve">. </w:t>
            </w:r>
            <w:r w:rsidRPr="00B41A7E">
              <w:t>Establish a new tourism entity called Visit Melbourne [now Experience Melbourne] and review and refresh the program of City of Melbourne-owned and sponsored events to maximise</w:t>
            </w:r>
          </w:p>
          <w:p w14:paraId="63A21E5E" w14:textId="77777777" w:rsidR="00014BE0" w:rsidRPr="00B41A7E" w:rsidRDefault="00014BE0" w:rsidP="001B2810">
            <w:r w:rsidRPr="00B41A7E">
              <w:t>opportunities to drive visitation and spend. The program will be diverse, accessible and affordable, and showcase Melbourne’s unique culture and creative strengths.</w:t>
            </w:r>
          </w:p>
        </w:tc>
        <w:tc>
          <w:tcPr>
            <w:tcW w:w="514" w:type="pct"/>
          </w:tcPr>
          <w:p w14:paraId="5D73EA11"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Deliver Partner</w:t>
            </w:r>
          </w:p>
        </w:tc>
        <w:tc>
          <w:tcPr>
            <w:tcW w:w="2433" w:type="pct"/>
          </w:tcPr>
          <w:p w14:paraId="42E779EC"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Experience Melbourne was established to deliver a new program of work to position the city as a world-class destination, and drive visitation and spend.</w:t>
            </w:r>
          </w:p>
          <w:p w14:paraId="453D3437"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More than 10 new tourism initiatives were delivered this year. Highlights include:</w:t>
            </w:r>
          </w:p>
          <w:p w14:paraId="580907E2" w14:textId="77777777" w:rsidR="00014BE0" w:rsidRPr="00B41A7E" w:rsidRDefault="00014BE0" w:rsidP="001B2810">
            <w:pPr>
              <w:pStyle w:val="ListBullet"/>
              <w:cnfStyle w:val="000000000000" w:firstRow="0" w:lastRow="0" w:firstColumn="0" w:lastColumn="0" w:oddVBand="0" w:evenVBand="0" w:oddHBand="0" w:evenHBand="0" w:firstRowFirstColumn="0" w:firstRowLastColumn="0" w:lastRowFirstColumn="0" w:lastRowLastColumn="0"/>
            </w:pPr>
            <w:r w:rsidRPr="00B41A7E">
              <w:t>Melbourne Money and Midweek Melbourne Money</w:t>
            </w:r>
          </w:p>
          <w:p w14:paraId="6D804423" w14:textId="77777777" w:rsidR="00014BE0" w:rsidRPr="00B41A7E" w:rsidRDefault="00014BE0" w:rsidP="001B2810">
            <w:pPr>
              <w:pStyle w:val="ListBullet"/>
              <w:cnfStyle w:val="000000000000" w:firstRow="0" w:lastRow="0" w:firstColumn="0" w:lastColumn="0" w:oddVBand="0" w:evenVBand="0" w:oddHBand="0" w:evenHBand="0" w:firstRowFirstColumn="0" w:firstRowLastColumn="0" w:lastRowFirstColumn="0" w:lastRowLastColumn="0"/>
            </w:pPr>
            <w:r w:rsidRPr="00B41A7E">
              <w:t>the Melbourne Attractions Keypass</w:t>
            </w:r>
          </w:p>
          <w:p w14:paraId="6CC2E727" w14:textId="77777777" w:rsidR="00014BE0" w:rsidRPr="00B41A7E" w:rsidRDefault="00014BE0" w:rsidP="001B2810">
            <w:pPr>
              <w:pStyle w:val="ListBullet"/>
              <w:cnfStyle w:val="000000000000" w:firstRow="0" w:lastRow="0" w:firstColumn="0" w:lastColumn="0" w:oddVBand="0" w:evenVBand="0" w:oddHBand="0" w:evenHBand="0" w:firstRowFirstColumn="0" w:firstRowLastColumn="0" w:lastRowFirstColumn="0" w:lastRowLastColumn="0"/>
            </w:pPr>
            <w:r w:rsidRPr="00B41A7E">
              <w:t>targeted industry support through the Victorian Tourism Industry Council Tourism Awards</w:t>
            </w:r>
          </w:p>
          <w:p w14:paraId="0C2AA780" w14:textId="77777777" w:rsidR="00014BE0" w:rsidRPr="00B41A7E" w:rsidRDefault="00014BE0" w:rsidP="001B2810">
            <w:pPr>
              <w:pStyle w:val="ListBullet"/>
              <w:cnfStyle w:val="000000000000" w:firstRow="0" w:lastRow="0" w:firstColumn="0" w:lastColumn="0" w:oddVBand="0" w:evenVBand="0" w:oddHBand="0" w:evenHBand="0" w:firstRowFirstColumn="0" w:firstRowLastColumn="0" w:lastRowFirstColumn="0" w:lastRowLastColumn="0"/>
            </w:pPr>
            <w:r w:rsidRPr="00B41A7E">
              <w:t>new walking and cycling tours.</w:t>
            </w:r>
          </w:p>
          <w:p w14:paraId="5B68955E"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We reinvigorated our events program to showcase Melbourne through events such as:</w:t>
            </w:r>
          </w:p>
          <w:p w14:paraId="56371602" w14:textId="77777777" w:rsidR="00014BE0" w:rsidRPr="00B41A7E" w:rsidRDefault="00014BE0" w:rsidP="001B2810">
            <w:pPr>
              <w:pStyle w:val="ListBullet"/>
              <w:cnfStyle w:val="000000000000" w:firstRow="0" w:lastRow="0" w:firstColumn="0" w:lastColumn="0" w:oddVBand="0" w:evenVBand="0" w:oddHBand="0" w:evenHBand="0" w:firstRowFirstColumn="0" w:firstRowLastColumn="0" w:lastRowFirstColumn="0" w:lastRowLastColumn="0"/>
            </w:pPr>
            <w:r w:rsidRPr="00B41A7E">
              <w:t>Melbourne Fashion Week with a new format</w:t>
            </w:r>
          </w:p>
          <w:p w14:paraId="1A5422EB" w14:textId="77777777" w:rsidR="00014BE0" w:rsidRPr="00B41A7E" w:rsidRDefault="00014BE0" w:rsidP="001B2810">
            <w:pPr>
              <w:pStyle w:val="ListBullet"/>
              <w:cnfStyle w:val="000000000000" w:firstRow="0" w:lastRow="0" w:firstColumn="0" w:lastColumn="0" w:oddVBand="0" w:evenVBand="0" w:oddHBand="0" w:evenHBand="0" w:firstRowFirstColumn="0" w:firstRowLastColumn="0" w:lastRowFirstColumn="0" w:lastRowLastColumn="0"/>
            </w:pPr>
            <w:r w:rsidRPr="00B41A7E">
              <w:t>a refreshed Christmas Festival</w:t>
            </w:r>
          </w:p>
          <w:p w14:paraId="28CC6332" w14:textId="77777777" w:rsidR="00014BE0" w:rsidRPr="00B41A7E" w:rsidRDefault="00014BE0" w:rsidP="001B2810">
            <w:pPr>
              <w:pStyle w:val="ListBullet"/>
              <w:cnfStyle w:val="000000000000" w:firstRow="0" w:lastRow="0" w:firstColumn="0" w:lastColumn="0" w:oddVBand="0" w:evenVBand="0" w:oddHBand="0" w:evenHBand="0" w:firstRowFirstColumn="0" w:firstRowLastColumn="0" w:lastRowFirstColumn="0" w:lastRowLastColumn="0"/>
            </w:pPr>
            <w:r w:rsidRPr="00B41A7E">
              <w:t>New Year’s Eve celebrations</w:t>
            </w:r>
          </w:p>
          <w:p w14:paraId="44063621" w14:textId="77777777" w:rsidR="00014BE0" w:rsidRPr="00B41A7E" w:rsidRDefault="00014BE0" w:rsidP="001B2810">
            <w:pPr>
              <w:pStyle w:val="ListBullet"/>
              <w:cnfStyle w:val="000000000000" w:firstRow="0" w:lastRow="0" w:firstColumn="0" w:lastColumn="0" w:oddVBand="0" w:evenVBand="0" w:oddHBand="0" w:evenHBand="0" w:firstRowFirstColumn="0" w:firstRowLastColumn="0" w:lastRowFirstColumn="0" w:lastRowLastColumn="0"/>
            </w:pPr>
            <w:r w:rsidRPr="00B41A7E">
              <w:t>On the Road Again with Creative Victoria supporting musicians</w:t>
            </w:r>
          </w:p>
          <w:p w14:paraId="3D5755F9" w14:textId="77777777" w:rsidR="00014BE0" w:rsidRPr="00B41A7E" w:rsidRDefault="00014BE0" w:rsidP="001B2810">
            <w:pPr>
              <w:pStyle w:val="ListBullet"/>
              <w:cnfStyle w:val="000000000000" w:firstRow="0" w:lastRow="0" w:firstColumn="0" w:lastColumn="0" w:oddVBand="0" w:evenVBand="0" w:oddHBand="0" w:evenHBand="0" w:firstRowFirstColumn="0" w:firstRowLastColumn="0" w:lastRowFirstColumn="0" w:lastRowLastColumn="0"/>
            </w:pPr>
            <w:r w:rsidRPr="00B41A7E">
              <w:t>the largest Moomba festival yet</w:t>
            </w:r>
          </w:p>
          <w:p w14:paraId="5A89FDF5" w14:textId="03E40033" w:rsidR="00014BE0" w:rsidRDefault="00014BE0" w:rsidP="001B2810">
            <w:pPr>
              <w:pStyle w:val="ListBullet"/>
              <w:cnfStyle w:val="000000000000" w:firstRow="0" w:lastRow="0" w:firstColumn="0" w:lastColumn="0" w:oddVBand="0" w:evenVBand="0" w:oddHBand="0" w:evenHBand="0" w:firstRowFirstColumn="0" w:firstRowLastColumn="0" w:lastRowFirstColumn="0" w:lastRowLastColumn="0"/>
            </w:pPr>
            <w:r w:rsidRPr="00B41A7E">
              <w:t>FOMO seasonal marketing campaigns that promoted local businesses</w:t>
            </w:r>
          </w:p>
          <w:p w14:paraId="7AE08B4C" w14:textId="77777777" w:rsidR="00014BE0" w:rsidRPr="00B41A7E" w:rsidRDefault="00014BE0" w:rsidP="001B2810">
            <w:pPr>
              <w:pStyle w:val="ListBullet"/>
              <w:cnfStyle w:val="000000000000" w:firstRow="0" w:lastRow="0" w:firstColumn="0" w:lastColumn="0" w:oddVBand="0" w:evenVBand="0" w:oddHBand="0" w:evenHBand="0" w:firstRowFirstColumn="0" w:firstRowLastColumn="0" w:lastRowFirstColumn="0" w:lastRowLastColumn="0"/>
            </w:pPr>
            <w:r w:rsidRPr="00B41A7E">
              <w:t>Retail sector campaign Shop the City.</w:t>
            </w:r>
          </w:p>
        </w:tc>
      </w:tr>
      <w:tr w:rsidR="00014BE0" w:rsidRPr="00B41A7E" w14:paraId="51BB75D5"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67F97982" w14:textId="61F927CF" w:rsidR="00014BE0" w:rsidRPr="00B41A7E" w:rsidRDefault="00014BE0" w:rsidP="001B2810">
            <w:r w:rsidRPr="00B41A7E">
              <w:t>6</w:t>
            </w:r>
            <w:r>
              <w:t xml:space="preserve">. </w:t>
            </w:r>
            <w:r w:rsidRPr="00B41A7E">
              <w:t xml:space="preserve">Market and promote Melbourne as a great place to live for all, while ensuring </w:t>
            </w:r>
            <w:r w:rsidRPr="00B41A7E">
              <w:lastRenderedPageBreak/>
              <w:t>key workers have access to affordable housing.</w:t>
            </w:r>
            <w:r>
              <w:t xml:space="preserve"> (This major</w:t>
            </w:r>
            <w:r w:rsidRPr="00907D0C">
              <w:t xml:space="preserve"> </w:t>
            </w:r>
            <w:r>
              <w:t>initiative aligns</w:t>
            </w:r>
            <w:r w:rsidRPr="00907D0C">
              <w:t xml:space="preserve"> </w:t>
            </w:r>
            <w:r>
              <w:t>with a</w:t>
            </w:r>
            <w:r w:rsidRPr="00907D0C">
              <w:t xml:space="preserve"> </w:t>
            </w:r>
            <w:r>
              <w:t>health and</w:t>
            </w:r>
            <w:r w:rsidRPr="00907D0C">
              <w:t xml:space="preserve"> </w:t>
            </w:r>
            <w:r>
              <w:t>wellbeing focus</w:t>
            </w:r>
            <w:r w:rsidRPr="00907D0C">
              <w:t xml:space="preserve"> area.)</w:t>
            </w:r>
          </w:p>
        </w:tc>
        <w:tc>
          <w:tcPr>
            <w:tcW w:w="514" w:type="pct"/>
          </w:tcPr>
          <w:p w14:paraId="68B76E07"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lastRenderedPageBreak/>
              <w:t>Deliver</w:t>
            </w:r>
          </w:p>
        </w:tc>
        <w:tc>
          <w:tcPr>
            <w:tcW w:w="2433" w:type="pct"/>
          </w:tcPr>
          <w:p w14:paraId="600501C5"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This is Your Local ran from 28 October to 31 May.</w:t>
            </w:r>
          </w:p>
          <w:p w14:paraId="3B21CCBE" w14:textId="4FE2BFCC"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lastRenderedPageBreak/>
              <w:t xml:space="preserve">The successful marketing campaign resulted in more than 323,000 clicks through to </w:t>
            </w:r>
            <w:hyperlink r:id="rId38">
              <w:r w:rsidRPr="00B41A7E">
                <w:rPr>
                  <w:rStyle w:val="Hyperlink"/>
                </w:rPr>
                <w:t>realestate.com.au</w:t>
              </w:r>
            </w:hyperlink>
            <w:r w:rsidR="00E515B2">
              <w:rPr>
                <w:rStyle w:val="FootnoteReference"/>
                <w:color w:val="0000FF"/>
                <w:u w:val="single"/>
              </w:rPr>
              <w:footnoteReference w:id="11"/>
            </w:r>
            <w:r w:rsidRPr="00B41A7E">
              <w:t xml:space="preserve"> and Domain microsites. Fifty editorial pieces were created, delivering 695,000 article views online. Each month saw steady growth in the uptake of the stamp duty offer.</w:t>
            </w:r>
          </w:p>
          <w:p w14:paraId="1AB85743"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Anecdotal feedback from developers indicated increased enquiries and sales due to the campaign. At the end of financial year, the residential vacancy rate was lower than before the COVID-19 pandemic.</w:t>
            </w:r>
          </w:p>
          <w:p w14:paraId="2CF86EB2"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In May 2022, the likelihood of a resident to recommend the city as a place to live delivered the strongest result recorded since June 2021.</w:t>
            </w:r>
          </w:p>
        </w:tc>
      </w:tr>
      <w:tr w:rsidR="00014BE0" w:rsidRPr="00B41A7E" w14:paraId="7F80ECDB"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1FA45E0C" w14:textId="77777777" w:rsidR="00014BE0" w:rsidRPr="00B41A7E" w:rsidRDefault="00014BE0" w:rsidP="001B2810">
            <w:r w:rsidRPr="00B41A7E">
              <w:lastRenderedPageBreak/>
              <w:t>7</w:t>
            </w:r>
            <w:r>
              <w:t xml:space="preserve">. </w:t>
            </w:r>
            <w:r w:rsidRPr="00B41A7E">
              <w:t>Increase visitation to Docklands by partnering with the Victorian</w:t>
            </w:r>
          </w:p>
          <w:p w14:paraId="7FB8BAE3" w14:textId="77777777" w:rsidR="00014BE0" w:rsidRPr="00B41A7E" w:rsidRDefault="00014BE0" w:rsidP="001B2810">
            <w:r w:rsidRPr="00B41A7E">
              <w:t>Government and key stakeholders to enable reconstruction and redevelopment in Central Pier and surrounds.</w:t>
            </w:r>
          </w:p>
        </w:tc>
        <w:tc>
          <w:tcPr>
            <w:tcW w:w="514" w:type="pct"/>
          </w:tcPr>
          <w:p w14:paraId="6CE69012"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Partner Advocate</w:t>
            </w:r>
          </w:p>
        </w:tc>
        <w:tc>
          <w:tcPr>
            <w:tcW w:w="2433" w:type="pct"/>
          </w:tcPr>
          <w:p w14:paraId="6431FB3F"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Development Victoria has been responsible for progressing the redevelopment of Central Pier.</w:t>
            </w:r>
            <w:r>
              <w:t xml:space="preserve"> </w:t>
            </w:r>
            <w:r w:rsidRPr="00B41A7E">
              <w:t>The department’s community engagement on the redevelopment of Central Pier was deferred while various approvals and feasibility work progressed.</w:t>
            </w:r>
          </w:p>
          <w:p w14:paraId="6C8091B3"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Meanwhile, City of Melbourne planned a summit to engage key stakeholders and the community to elevate the need for action, and build enthusiasm for regeneration in Docklands.</w:t>
            </w:r>
          </w:p>
          <w:p w14:paraId="1B627CDC"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We also continued to capture important community sentiment through our neighbourhood planning</w:t>
            </w:r>
          </w:p>
          <w:p w14:paraId="2C5CCF14"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for Docklands.</w:t>
            </w:r>
          </w:p>
        </w:tc>
      </w:tr>
      <w:tr w:rsidR="00014BE0" w:rsidRPr="00B41A7E" w14:paraId="61CFCD25"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100B8F6A" w14:textId="77777777" w:rsidR="00014BE0" w:rsidRPr="00B41A7E" w:rsidRDefault="00014BE0" w:rsidP="001B2810">
            <w:r w:rsidRPr="00B41A7E">
              <w:t>8</w:t>
            </w:r>
            <w:r>
              <w:t xml:space="preserve">. </w:t>
            </w:r>
            <w:r w:rsidRPr="00B41A7E">
              <w:t>Review Melbourne’s international relationships to optimise future and existing partnerships, to enable mutual growth and opportunity.</w:t>
            </w:r>
          </w:p>
        </w:tc>
        <w:tc>
          <w:tcPr>
            <w:tcW w:w="514" w:type="pct"/>
          </w:tcPr>
          <w:p w14:paraId="268980BE"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Deliver</w:t>
            </w:r>
          </w:p>
        </w:tc>
        <w:tc>
          <w:tcPr>
            <w:tcW w:w="2433" w:type="pct"/>
          </w:tcPr>
          <w:p w14:paraId="041CCB73"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We began the review of Melbourne’s international relationships and development of a new International Engagement Framework, which will reset City of Melbourne’s international relations in the context of the changing local and global landscape.</w:t>
            </w:r>
          </w:p>
          <w:p w14:paraId="5FB5A6C2"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We continued to support existing international partnerships as part of delivering the internationally focused actions in the Economic Development Strategy. This included:</w:t>
            </w:r>
          </w:p>
          <w:p w14:paraId="56CB5237" w14:textId="77777777" w:rsidR="00014BE0" w:rsidRPr="00B41A7E" w:rsidRDefault="00014BE0" w:rsidP="001B2810">
            <w:pPr>
              <w:pStyle w:val="ListBullet"/>
              <w:cnfStyle w:val="000000000000" w:firstRow="0" w:lastRow="0" w:firstColumn="0" w:lastColumn="0" w:oddVBand="0" w:evenVBand="0" w:oddHBand="0" w:evenHBand="0" w:firstRowFirstColumn="0" w:firstRowLastColumn="0" w:lastRowFirstColumn="0" w:lastRowLastColumn="0"/>
            </w:pPr>
            <w:r w:rsidRPr="00B41A7E">
              <w:t>45 in-person and virtual events with a combined participation of more than 5000 attendees.</w:t>
            </w:r>
          </w:p>
          <w:p w14:paraId="511DFDD8" w14:textId="77777777" w:rsidR="00014BE0" w:rsidRPr="00B41A7E" w:rsidRDefault="00014BE0" w:rsidP="001B2810">
            <w:pPr>
              <w:pStyle w:val="ListBullet"/>
              <w:cnfStyle w:val="000000000000" w:firstRow="0" w:lastRow="0" w:firstColumn="0" w:lastColumn="0" w:oddVBand="0" w:evenVBand="0" w:oddHBand="0" w:evenHBand="0" w:firstRowFirstColumn="0" w:firstRowLastColumn="0" w:lastRowFirstColumn="0" w:lastRowLastColumn="0"/>
            </w:pPr>
            <w:r w:rsidRPr="00B41A7E">
              <w:t>Working with 136 partners and international communities to strengthen economic relationships.</w:t>
            </w:r>
          </w:p>
          <w:p w14:paraId="06A01699" w14:textId="77777777" w:rsidR="00014BE0" w:rsidRPr="00B41A7E" w:rsidRDefault="00014BE0" w:rsidP="001B2810">
            <w:pPr>
              <w:pStyle w:val="ListBullet"/>
              <w:cnfStyle w:val="000000000000" w:firstRow="0" w:lastRow="0" w:firstColumn="0" w:lastColumn="0" w:oddVBand="0" w:evenVBand="0" w:oddHBand="0" w:evenHBand="0" w:firstRowFirstColumn="0" w:firstRowLastColumn="0" w:lastRowFirstColumn="0" w:lastRowLastColumn="0"/>
            </w:pPr>
            <w:r w:rsidRPr="00B41A7E">
              <w:t>Programs that supported 52 startups to connect globally, including with strategic partners in Nanjing, China and Bandung, Indonesia.</w:t>
            </w:r>
          </w:p>
          <w:p w14:paraId="468F97DD" w14:textId="77777777" w:rsidR="00014BE0" w:rsidRPr="00B41A7E" w:rsidRDefault="00014BE0" w:rsidP="001B2810">
            <w:pPr>
              <w:pStyle w:val="ListBullet"/>
              <w:cnfStyle w:val="000000000000" w:firstRow="0" w:lastRow="0" w:firstColumn="0" w:lastColumn="0" w:oddVBand="0" w:evenVBand="0" w:oddHBand="0" w:evenHBand="0" w:firstRowFirstColumn="0" w:firstRowLastColumn="0" w:lastRowFirstColumn="0" w:lastRowLastColumn="0"/>
            </w:pPr>
            <w:r w:rsidRPr="00B41A7E">
              <w:t xml:space="preserve">124 WeChat stories posted to promote Melbourne’s events, business highlights, </w:t>
            </w:r>
            <w:r w:rsidRPr="00B41A7E">
              <w:lastRenderedPageBreak/>
              <w:t>tourism and international student programs, generating 90,000 reads.</w:t>
            </w:r>
          </w:p>
          <w:p w14:paraId="0DC1E08A"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We suspended the St Petersburg sister city relationship indefinitely as a result of Russia's invasion of Ukraine.</w:t>
            </w:r>
          </w:p>
        </w:tc>
      </w:tr>
      <w:tr w:rsidR="00014BE0" w:rsidRPr="00B41A7E" w14:paraId="2321A75C"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0991DCE1" w14:textId="77777777" w:rsidR="00014BE0" w:rsidRPr="00B41A7E" w:rsidRDefault="00014BE0" w:rsidP="001B2810">
            <w:r w:rsidRPr="00B41A7E">
              <w:lastRenderedPageBreak/>
              <w:t>9</w:t>
            </w:r>
            <w:r>
              <w:t xml:space="preserve">. </w:t>
            </w:r>
            <w:r w:rsidRPr="00B41A7E">
              <w:t>Partner with industry to support the development of globally competitive innovation ecosystems, including through international engagement, emerging technology trials and digital infrastructure delivery.</w:t>
            </w:r>
          </w:p>
        </w:tc>
        <w:tc>
          <w:tcPr>
            <w:tcW w:w="514" w:type="pct"/>
          </w:tcPr>
          <w:p w14:paraId="3BD36886"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Partner Deliver</w:t>
            </w:r>
          </w:p>
        </w:tc>
        <w:tc>
          <w:tcPr>
            <w:tcW w:w="2433" w:type="pct"/>
          </w:tcPr>
          <w:p w14:paraId="385DACC7"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This year, we delivered new capacity-building programs and events.</w:t>
            </w:r>
          </w:p>
          <w:p w14:paraId="7CBA2ECC"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As part of Melbourne Knowledge Week, we supported the entrepreneurial efforts of underrepresented groups. We received 130 registrations for the Multicultural Entrepreneurship Series and 80 attendees to the Innovators and Entrepreneurs breakfast to discuss female leadership in Melbourne’s startup ecosystem. The City Sensing exhibition allowed more than 320 visitors to see how real-time data is used to understand and support the needs of Melburnians.</w:t>
            </w:r>
          </w:p>
          <w:p w14:paraId="0DA24684"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Melbourne ranked 42nd in the world for startups (down from 39 last financial year). Three emerging technology testbeds were piloted.</w:t>
            </w:r>
          </w:p>
          <w:p w14:paraId="2577F9EA"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The roadmap for deploying new infrastructure in the urban realm is underway, with three sites (Fishermans Bend, Argyle Square, Royal Park) in progress and two sites being explored (Grattan and The Greenline Project).</w:t>
            </w:r>
          </w:p>
          <w:p w14:paraId="06BB562F"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The Fishermans Bend Innovation Challenge launched five events, helping 75 applicants develop solutions,</w:t>
            </w:r>
          </w:p>
          <w:p w14:paraId="5BE60A2F"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data deep-dives and pitch workshops.</w:t>
            </w:r>
          </w:p>
        </w:tc>
      </w:tr>
      <w:tr w:rsidR="00014BE0" w:rsidRPr="00B41A7E" w14:paraId="4C5DE39F"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5D1E38AE" w14:textId="77777777" w:rsidR="00014BE0" w:rsidRPr="00B41A7E" w:rsidRDefault="00014BE0" w:rsidP="001B2810">
            <w:r w:rsidRPr="00B41A7E">
              <w:t>10</w:t>
            </w:r>
            <w:r>
              <w:t xml:space="preserve">. </w:t>
            </w:r>
            <w:r w:rsidRPr="00B41A7E">
              <w:t>Develop a corporate strategy for the City of Melbourne to drive exemplary customer service, digitise services and operations, improve productivity and identify new revenue opportunities.</w:t>
            </w:r>
          </w:p>
        </w:tc>
        <w:tc>
          <w:tcPr>
            <w:tcW w:w="514" w:type="pct"/>
          </w:tcPr>
          <w:p w14:paraId="6B715741"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Deliver</w:t>
            </w:r>
          </w:p>
        </w:tc>
        <w:tc>
          <w:tcPr>
            <w:tcW w:w="2433" w:type="pct"/>
          </w:tcPr>
          <w:p w14:paraId="762D55F7"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Our newly developed Corporate Strategy defines how the City of Melbourne focuses its efforts as an organisation</w:t>
            </w:r>
          </w:p>
          <w:p w14:paraId="4447E096"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to deliver the most value for our city and to deliver the community’s vision for Melbourne as a 'city of possibility'.</w:t>
            </w:r>
          </w:p>
          <w:p w14:paraId="147FBE13"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While the Council Plan 2021–25 sets out what Council will do during its four-year term, the Corporate Strategy provides direction to guide the organisation internally, ensuring that we have an empowered workforce, we are driven by insight, connected and collaborative, and financially sustainable.</w:t>
            </w:r>
          </w:p>
          <w:p w14:paraId="03ABA1BE"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As part of the corporate strategy, the City of Melbourne will develop a Customer Channel Strategy and refreshed corporate website. This year we completed an analysis of the channels that we use to engage with our customers, and identified opportunities to refine them. As a pivotal channel for customers, the corporate website is our highest priority channel and we commenced preparations for its redevelopment.</w:t>
            </w:r>
          </w:p>
          <w:p w14:paraId="6A68AA65" w14:textId="77777777" w:rsidR="00014BE0" w:rsidRPr="00B41A7E" w:rsidRDefault="00014BE0" w:rsidP="001B2810">
            <w:pPr>
              <w:cnfStyle w:val="000000000000" w:firstRow="0" w:lastRow="0" w:firstColumn="0" w:lastColumn="0" w:oddVBand="0" w:evenVBand="0" w:oddHBand="0" w:evenHBand="0" w:firstRowFirstColumn="0" w:firstRowLastColumn="0" w:lastRowFirstColumn="0" w:lastRowLastColumn="0"/>
            </w:pPr>
            <w:r w:rsidRPr="00B41A7E">
              <w:t xml:space="preserve">We engaged a consultant to work with us to identify ways to generate revenue opportunities for the City </w:t>
            </w:r>
            <w:r w:rsidRPr="00B41A7E">
              <w:lastRenderedPageBreak/>
              <w:t>of Melbourne. A long list was prepared, and some were realised this year. We will continue to search for feasible new sources of revenue to ensure economic sustainability for the city.</w:t>
            </w:r>
          </w:p>
        </w:tc>
      </w:tr>
      <w:tr w:rsidR="00014BE0" w:rsidRPr="007626D6" w14:paraId="49C846D7"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6F5B3EAB" w14:textId="77777777" w:rsidR="00014BE0" w:rsidRPr="007626D6" w:rsidRDefault="00014BE0" w:rsidP="001B2810">
            <w:r w:rsidRPr="007626D6">
              <w:lastRenderedPageBreak/>
              <w:t>11</w:t>
            </w:r>
            <w:r>
              <w:t xml:space="preserve">. </w:t>
            </w:r>
            <w:r w:rsidRPr="007626D6">
              <w:t>Embed the Sustainable Development Goals in the way City of Melbourne plans, prioritises its investments, reports and benchmarks against other cities.</w:t>
            </w:r>
          </w:p>
        </w:tc>
        <w:tc>
          <w:tcPr>
            <w:tcW w:w="514" w:type="pct"/>
          </w:tcPr>
          <w:p w14:paraId="1A8026A0" w14:textId="77777777" w:rsidR="00014BE0" w:rsidRPr="007626D6" w:rsidRDefault="00014BE0" w:rsidP="001B2810">
            <w:pPr>
              <w:cnfStyle w:val="000000000000" w:firstRow="0" w:lastRow="0" w:firstColumn="0" w:lastColumn="0" w:oddVBand="0" w:evenVBand="0" w:oddHBand="0" w:evenHBand="0" w:firstRowFirstColumn="0" w:firstRowLastColumn="0" w:lastRowFirstColumn="0" w:lastRowLastColumn="0"/>
            </w:pPr>
            <w:r w:rsidRPr="007626D6">
              <w:t>Deliver</w:t>
            </w:r>
          </w:p>
        </w:tc>
        <w:tc>
          <w:tcPr>
            <w:tcW w:w="2433" w:type="pct"/>
          </w:tcPr>
          <w:p w14:paraId="6E7F7DEC" w14:textId="56D025EE" w:rsidR="00014BE0" w:rsidRPr="007626D6" w:rsidRDefault="00014BE0" w:rsidP="001B2810">
            <w:pPr>
              <w:cnfStyle w:val="000000000000" w:firstRow="0" w:lastRow="0" w:firstColumn="0" w:lastColumn="0" w:oddVBand="0" w:evenVBand="0" w:oddHBand="0" w:evenHBand="0" w:firstRowFirstColumn="0" w:firstRowLastColumn="0" w:lastRowFirstColumn="0" w:lastRowLastColumn="0"/>
            </w:pPr>
            <w:r w:rsidRPr="007626D6">
              <w:t>In a significant milestone, the City of Melbourne was the first city in Australia to make a Voluntary Local Review Declaration and report progress towards the United Nations Sustainable Development Goals (SDGS).</w:t>
            </w:r>
            <w:r>
              <w:t xml:space="preserve"> </w:t>
            </w:r>
            <w:r w:rsidRPr="007626D6">
              <w:t>The Voluntary Local Review Declaration was unanimously endorsed by the Future Melbourne Committee in</w:t>
            </w:r>
            <w:r>
              <w:t xml:space="preserve"> </w:t>
            </w:r>
            <w:r w:rsidRPr="007626D6">
              <w:t>June 2022.</w:t>
            </w:r>
          </w:p>
          <w:p w14:paraId="2C0EAB24" w14:textId="77777777" w:rsidR="00014BE0" w:rsidRPr="007626D6" w:rsidRDefault="00014BE0" w:rsidP="001B2810">
            <w:pPr>
              <w:cnfStyle w:val="000000000000" w:firstRow="0" w:lastRow="0" w:firstColumn="0" w:lastColumn="0" w:oddVBand="0" w:evenVBand="0" w:oddHBand="0" w:evenHBand="0" w:firstRowFirstColumn="0" w:firstRowLastColumn="0" w:lastRowFirstColumn="0" w:lastRowLastColumn="0"/>
            </w:pPr>
            <w:r w:rsidRPr="007626D6">
              <w:t>While designed with national governments in mind, the SDGs require action from a broad range of stakeholders and partnerships. As a major capital city, Melbourne has a key role to play in localising and addressing the issues articulated in the goals.</w:t>
            </w:r>
          </w:p>
        </w:tc>
      </w:tr>
    </w:tbl>
    <w:p w14:paraId="7BFDFB6D" w14:textId="2FB6647C" w:rsidR="00014BE0" w:rsidRDefault="00014BE0" w:rsidP="00014BE0"/>
    <w:p w14:paraId="0339C271" w14:textId="77777777" w:rsidR="00014BE0" w:rsidRDefault="00014BE0">
      <w:pPr>
        <w:spacing w:before="0" w:after="0"/>
      </w:pPr>
      <w:r>
        <w:br w:type="page"/>
      </w:r>
    </w:p>
    <w:p w14:paraId="48BE749C" w14:textId="69984F15" w:rsidR="00014BE0" w:rsidRDefault="00014BE0" w:rsidP="00014BE0">
      <w:pPr>
        <w:pStyle w:val="Heading1"/>
        <w:rPr>
          <w:rFonts w:hint="eastAsia"/>
        </w:rPr>
      </w:pPr>
      <w:bookmarkStart w:id="197" w:name="_Toc118967587"/>
      <w:bookmarkStart w:id="198" w:name="_Toc118993352"/>
      <w:r>
        <w:lastRenderedPageBreak/>
        <w:t>Melbourne’s unique identity and place</w:t>
      </w:r>
      <w:bookmarkEnd w:id="197"/>
      <w:bookmarkEnd w:id="198"/>
    </w:p>
    <w:p w14:paraId="4D8C6C86" w14:textId="77777777" w:rsidR="00014BE0" w:rsidRDefault="00014BE0" w:rsidP="00014BE0">
      <w:r>
        <w:t>Over the next four years we will celebrate and protect the places, people and cultures that make Melbourne a unique, vibrant and creative city with world-leading liveability.</w:t>
      </w:r>
    </w:p>
    <w:p w14:paraId="7AFDD248" w14:textId="77777777" w:rsidR="00014BE0" w:rsidRDefault="00014BE0" w:rsidP="00014BE0">
      <w:pPr>
        <w:pStyle w:val="Heading2"/>
        <w:rPr>
          <w:rFonts w:hint="eastAsia"/>
        </w:rPr>
      </w:pPr>
      <w:bookmarkStart w:id="199" w:name="_Toc118967588"/>
      <w:r>
        <w:t>Our priorities</w:t>
      </w:r>
      <w:bookmarkEnd w:id="199"/>
    </w:p>
    <w:p w14:paraId="1B517EBA" w14:textId="77777777" w:rsidR="00014BE0" w:rsidRDefault="00014BE0" w:rsidP="00470D77">
      <w:pPr>
        <w:pStyle w:val="ListBullet"/>
      </w:pPr>
      <w:r>
        <w:t>Our environment, parks and waterways are protected, restored and managed well.</w:t>
      </w:r>
    </w:p>
    <w:p w14:paraId="207767BC" w14:textId="77777777" w:rsidR="00014BE0" w:rsidRDefault="00014BE0" w:rsidP="00470D77">
      <w:pPr>
        <w:pStyle w:val="ListBullet"/>
      </w:pPr>
      <w:r>
        <w:t>Our built, natural and cultural heritage is protected.</w:t>
      </w:r>
    </w:p>
    <w:p w14:paraId="1FD359B0" w14:textId="1DF05D67" w:rsidR="00014BE0" w:rsidRDefault="00014BE0" w:rsidP="00470D77">
      <w:pPr>
        <w:pStyle w:val="ListBullet"/>
      </w:pPr>
      <w:r>
        <w:t>New buildings, streets and spaces exhibit design excellence to create sustainable and enduring places, and our renewal areas are emerging as high-quality inner-city precincts.</w:t>
      </w:r>
    </w:p>
    <w:p w14:paraId="3164C094" w14:textId="1B544234" w:rsidR="00014BE0" w:rsidRDefault="00014BE0" w:rsidP="00470D77">
      <w:pPr>
        <w:pStyle w:val="ListBullet"/>
      </w:pPr>
      <w:r>
        <w:t>Melbourne’s diverse communities are celebrated. This major initiative aligns with, and contributes to,</w:t>
      </w:r>
      <w:r w:rsidR="00470D77">
        <w:t xml:space="preserve"> </w:t>
      </w:r>
      <w:r>
        <w:t>addressing our city’s health and wellbeing focus areas.</w:t>
      </w:r>
    </w:p>
    <w:p w14:paraId="11B16EC8" w14:textId="7DBB207E" w:rsidR="00014BE0" w:rsidRDefault="00014BE0" w:rsidP="00470D77">
      <w:pPr>
        <w:pStyle w:val="ListBullet"/>
      </w:pPr>
      <w:r>
        <w:t>Melbourne’s creative, entertainment and education sectors are supported and nurtured.</w:t>
      </w:r>
    </w:p>
    <w:p w14:paraId="5EF398B1" w14:textId="0EDA8C78" w:rsidR="00014BE0" w:rsidRDefault="00014BE0" w:rsidP="00470D77">
      <w:pPr>
        <w:pStyle w:val="ListBullet"/>
      </w:pPr>
      <w:r>
        <w:t>Drawing on the full potential of Melbourne’s creative community is central to city planning, design and city operations.</w:t>
      </w:r>
    </w:p>
    <w:p w14:paraId="42359FD2" w14:textId="77777777" w:rsidR="00014BE0" w:rsidRDefault="00014BE0" w:rsidP="00470D77">
      <w:pPr>
        <w:pStyle w:val="ListBullet"/>
      </w:pPr>
      <w:r>
        <w:t>Melbourne is a university city and aspires to be the number one knowledge city in the world by 2030.</w:t>
      </w:r>
    </w:p>
    <w:p w14:paraId="70AC3C24" w14:textId="77777777" w:rsidR="00014BE0" w:rsidRDefault="00014BE0" w:rsidP="00470D77">
      <w:pPr>
        <w:pStyle w:val="Heading2"/>
        <w:rPr>
          <w:rFonts w:hint="eastAsia"/>
        </w:rPr>
      </w:pPr>
      <w:bookmarkStart w:id="200" w:name="_Toc118967589"/>
      <w:r>
        <w:t>How we will measure progress</w:t>
      </w:r>
      <w:bookmarkEnd w:id="200"/>
    </w:p>
    <w:p w14:paraId="22D71110" w14:textId="714B9375" w:rsidR="00014BE0" w:rsidRPr="007626D6" w:rsidRDefault="00014BE0" w:rsidP="00014BE0">
      <w:r>
        <w:t>Our indicators represent how the City of Melbourne measures progress, so we know if we are on track to achieve our strategic objectives. The results for this financial year are below.</w:t>
      </w:r>
    </w:p>
    <w:tbl>
      <w:tblPr>
        <w:tblStyle w:val="TableGrid"/>
        <w:tblW w:w="5000" w:type="pct"/>
        <w:tblLook w:val="04A0" w:firstRow="1" w:lastRow="0" w:firstColumn="1" w:lastColumn="0" w:noHBand="0" w:noVBand="1"/>
      </w:tblPr>
      <w:tblGrid>
        <w:gridCol w:w="2679"/>
        <w:gridCol w:w="1341"/>
        <w:gridCol w:w="1374"/>
        <w:gridCol w:w="4228"/>
      </w:tblGrid>
      <w:tr w:rsidR="00907D0C" w:rsidRPr="00F9360E" w14:paraId="45CCE062"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2" w:type="pct"/>
          </w:tcPr>
          <w:p w14:paraId="5D866138" w14:textId="77777777" w:rsidR="00907D0C" w:rsidRPr="00F9360E" w:rsidRDefault="00907D0C" w:rsidP="001B2810">
            <w:r w:rsidRPr="00F9360E">
              <w:t>Indicator</w:t>
            </w:r>
          </w:p>
        </w:tc>
        <w:tc>
          <w:tcPr>
            <w:tcW w:w="697" w:type="pct"/>
          </w:tcPr>
          <w:p w14:paraId="074C7CFC" w14:textId="77777777" w:rsidR="00907D0C" w:rsidRPr="00F9360E" w:rsidRDefault="00907D0C" w:rsidP="001B2810">
            <w:pPr>
              <w:cnfStyle w:val="100000000000" w:firstRow="1" w:lastRow="0" w:firstColumn="0" w:lastColumn="0" w:oddVBand="0" w:evenVBand="0" w:oddHBand="0" w:evenHBand="0" w:firstRowFirstColumn="0" w:firstRowLastColumn="0" w:lastRowFirstColumn="0" w:lastRowLastColumn="0"/>
            </w:pPr>
            <w:r w:rsidRPr="00F9360E">
              <w:t>Target or desired trend</w:t>
            </w:r>
          </w:p>
        </w:tc>
        <w:tc>
          <w:tcPr>
            <w:tcW w:w="714" w:type="pct"/>
          </w:tcPr>
          <w:p w14:paraId="1C6388A5" w14:textId="77777777" w:rsidR="00907D0C" w:rsidRPr="00F9360E" w:rsidRDefault="00907D0C" w:rsidP="001B2810">
            <w:pPr>
              <w:cnfStyle w:val="100000000000" w:firstRow="1" w:lastRow="0" w:firstColumn="0" w:lastColumn="0" w:oddVBand="0" w:evenVBand="0" w:oddHBand="0" w:evenHBand="0" w:firstRowFirstColumn="0" w:firstRowLastColumn="0" w:lastRowFirstColumn="0" w:lastRowLastColumn="0"/>
            </w:pPr>
            <w:r w:rsidRPr="00F9360E">
              <w:t>Results 2021–22</w:t>
            </w:r>
          </w:p>
        </w:tc>
        <w:tc>
          <w:tcPr>
            <w:tcW w:w="2197" w:type="pct"/>
          </w:tcPr>
          <w:p w14:paraId="317DE527" w14:textId="77777777" w:rsidR="00907D0C" w:rsidRPr="00F9360E" w:rsidRDefault="00907D0C" w:rsidP="001B2810">
            <w:pPr>
              <w:cnfStyle w:val="100000000000" w:firstRow="1" w:lastRow="0" w:firstColumn="0" w:lastColumn="0" w:oddVBand="0" w:evenVBand="0" w:oddHBand="0" w:evenHBand="0" w:firstRowFirstColumn="0" w:firstRowLastColumn="0" w:lastRowFirstColumn="0" w:lastRowLastColumn="0"/>
            </w:pPr>
            <w:r w:rsidRPr="00F9360E">
              <w:t>Our progress</w:t>
            </w:r>
          </w:p>
        </w:tc>
      </w:tr>
      <w:tr w:rsidR="00907D0C" w:rsidRPr="00F9360E" w14:paraId="5A207021" w14:textId="77777777" w:rsidTr="00D23EF6">
        <w:tc>
          <w:tcPr>
            <w:cnfStyle w:val="001000000000" w:firstRow="0" w:lastRow="0" w:firstColumn="1" w:lastColumn="0" w:oddVBand="0" w:evenVBand="0" w:oddHBand="0" w:evenHBand="0" w:firstRowFirstColumn="0" w:firstRowLastColumn="0" w:lastRowFirstColumn="0" w:lastRowLastColumn="0"/>
            <w:tcW w:w="1392" w:type="pct"/>
          </w:tcPr>
          <w:p w14:paraId="5FC8F9EC" w14:textId="77777777" w:rsidR="00907D0C" w:rsidRPr="00F9360E" w:rsidRDefault="00907D0C" w:rsidP="001B2810">
            <w:r w:rsidRPr="00F9360E">
              <w:t>Proportion of residents within 300</w:t>
            </w:r>
            <w:r>
              <w:t> </w:t>
            </w:r>
            <w:r w:rsidRPr="00F9360E">
              <w:t xml:space="preserve">m of public open space. </w:t>
            </w:r>
            <w:r>
              <w:t>(This major</w:t>
            </w:r>
            <w:r w:rsidRPr="00907D0C">
              <w:t xml:space="preserve"> </w:t>
            </w:r>
            <w:r>
              <w:t>initiative aligns</w:t>
            </w:r>
            <w:r w:rsidRPr="00907D0C">
              <w:t xml:space="preserve"> </w:t>
            </w:r>
            <w:r>
              <w:t>with a</w:t>
            </w:r>
            <w:r w:rsidRPr="00907D0C">
              <w:t xml:space="preserve"> </w:t>
            </w:r>
            <w:r>
              <w:t>health and</w:t>
            </w:r>
            <w:r w:rsidRPr="00907D0C">
              <w:t xml:space="preserve"> </w:t>
            </w:r>
            <w:r>
              <w:t>wellbeing focus</w:t>
            </w:r>
            <w:r w:rsidRPr="00907D0C">
              <w:t xml:space="preserve"> area.)</w:t>
            </w:r>
          </w:p>
        </w:tc>
        <w:tc>
          <w:tcPr>
            <w:tcW w:w="697" w:type="pct"/>
          </w:tcPr>
          <w:p w14:paraId="3C28C946" w14:textId="77777777" w:rsidR="00907D0C" w:rsidRPr="00F9360E" w:rsidRDefault="00907D0C" w:rsidP="001B2810">
            <w:pPr>
              <w:cnfStyle w:val="000000000000" w:firstRow="0" w:lastRow="0" w:firstColumn="0" w:lastColumn="0" w:oddVBand="0" w:evenVBand="0" w:oddHBand="0" w:evenHBand="0" w:firstRowFirstColumn="0" w:firstRowLastColumn="0" w:lastRowFirstColumn="0" w:lastRowLastColumn="0"/>
            </w:pPr>
            <w:r w:rsidRPr="00F9360E">
              <w:t>Increase</w:t>
            </w:r>
          </w:p>
        </w:tc>
        <w:tc>
          <w:tcPr>
            <w:tcW w:w="714" w:type="pct"/>
          </w:tcPr>
          <w:p w14:paraId="03BE438C" w14:textId="77777777" w:rsidR="00907D0C" w:rsidRPr="00F9360E" w:rsidRDefault="00907D0C" w:rsidP="001B2810">
            <w:pPr>
              <w:cnfStyle w:val="000000000000" w:firstRow="0" w:lastRow="0" w:firstColumn="0" w:lastColumn="0" w:oddVBand="0" w:evenVBand="0" w:oddHBand="0" w:evenHBand="0" w:firstRowFirstColumn="0" w:firstRowLastColumn="0" w:lastRowFirstColumn="0" w:lastRowLastColumn="0"/>
            </w:pPr>
            <w:r w:rsidRPr="00F9360E">
              <w:t>96.3%</w:t>
            </w:r>
          </w:p>
        </w:tc>
        <w:tc>
          <w:tcPr>
            <w:tcW w:w="2197" w:type="pct"/>
          </w:tcPr>
          <w:p w14:paraId="3531FF6B" w14:textId="77777777" w:rsidR="00907D0C" w:rsidRPr="00F9360E" w:rsidRDefault="00907D0C" w:rsidP="001B2810">
            <w:pPr>
              <w:cnfStyle w:val="000000000000" w:firstRow="0" w:lastRow="0" w:firstColumn="0" w:lastColumn="0" w:oddVBand="0" w:evenVBand="0" w:oddHBand="0" w:evenHBand="0" w:firstRowFirstColumn="0" w:firstRowLastColumn="0" w:lastRowFirstColumn="0" w:lastRowLastColumn="0"/>
            </w:pPr>
            <w:r w:rsidRPr="00F9360E">
              <w:t>We estimate that 96.3% of our municipality’s population lives within a 300-metre walkable distance of open spaces, including parks, gardens, reserves, waterways, publicly owned forecourts and squares.</w:t>
            </w:r>
          </w:p>
        </w:tc>
      </w:tr>
      <w:tr w:rsidR="00907D0C" w:rsidRPr="00F9360E" w14:paraId="57418539" w14:textId="77777777" w:rsidTr="00D23EF6">
        <w:tc>
          <w:tcPr>
            <w:cnfStyle w:val="001000000000" w:firstRow="0" w:lastRow="0" w:firstColumn="1" w:lastColumn="0" w:oddVBand="0" w:evenVBand="0" w:oddHBand="0" w:evenHBand="0" w:firstRowFirstColumn="0" w:firstRowLastColumn="0" w:lastRowFirstColumn="0" w:lastRowLastColumn="0"/>
            <w:tcW w:w="1392" w:type="pct"/>
          </w:tcPr>
          <w:p w14:paraId="297A8E09" w14:textId="77777777" w:rsidR="00907D0C" w:rsidRPr="00F9360E" w:rsidRDefault="00907D0C" w:rsidP="001B2810">
            <w:r w:rsidRPr="00F9360E">
              <w:t xml:space="preserve">Proportion of people surveyed who visit a park in the municipality on a regular basis. </w:t>
            </w:r>
            <w:r>
              <w:t>(This major</w:t>
            </w:r>
            <w:r w:rsidRPr="00907D0C">
              <w:t xml:space="preserve"> </w:t>
            </w:r>
            <w:r>
              <w:t>initiative aligns</w:t>
            </w:r>
            <w:r w:rsidRPr="00907D0C">
              <w:t xml:space="preserve"> </w:t>
            </w:r>
            <w:r>
              <w:t>with a</w:t>
            </w:r>
            <w:r w:rsidRPr="00907D0C">
              <w:t xml:space="preserve"> </w:t>
            </w:r>
            <w:r>
              <w:t>health and</w:t>
            </w:r>
            <w:r w:rsidRPr="00907D0C">
              <w:t xml:space="preserve"> </w:t>
            </w:r>
            <w:r>
              <w:t>wellbeing focus</w:t>
            </w:r>
            <w:r w:rsidRPr="00907D0C">
              <w:t xml:space="preserve"> area.)</w:t>
            </w:r>
          </w:p>
        </w:tc>
        <w:tc>
          <w:tcPr>
            <w:tcW w:w="697" w:type="pct"/>
          </w:tcPr>
          <w:p w14:paraId="5DA7C643" w14:textId="77777777" w:rsidR="00907D0C" w:rsidRPr="00F9360E" w:rsidRDefault="00907D0C" w:rsidP="001B2810">
            <w:pPr>
              <w:cnfStyle w:val="000000000000" w:firstRow="0" w:lastRow="0" w:firstColumn="0" w:lastColumn="0" w:oddVBand="0" w:evenVBand="0" w:oddHBand="0" w:evenHBand="0" w:firstRowFirstColumn="0" w:firstRowLastColumn="0" w:lastRowFirstColumn="0" w:lastRowLastColumn="0"/>
            </w:pPr>
            <w:r w:rsidRPr="00F9360E">
              <w:t>Increase</w:t>
            </w:r>
          </w:p>
        </w:tc>
        <w:tc>
          <w:tcPr>
            <w:tcW w:w="714" w:type="pct"/>
          </w:tcPr>
          <w:p w14:paraId="086DCDC3" w14:textId="77777777" w:rsidR="00907D0C" w:rsidRPr="00F9360E" w:rsidRDefault="00907D0C" w:rsidP="001B2810">
            <w:pPr>
              <w:cnfStyle w:val="000000000000" w:firstRow="0" w:lastRow="0" w:firstColumn="0" w:lastColumn="0" w:oddVBand="0" w:evenVBand="0" w:oddHBand="0" w:evenHBand="0" w:firstRowFirstColumn="0" w:firstRowLastColumn="0" w:lastRowFirstColumn="0" w:lastRowLastColumn="0"/>
            </w:pPr>
            <w:r w:rsidRPr="00F9360E">
              <w:t>84.5%</w:t>
            </w:r>
          </w:p>
        </w:tc>
        <w:tc>
          <w:tcPr>
            <w:tcW w:w="2197" w:type="pct"/>
          </w:tcPr>
          <w:p w14:paraId="777B6803" w14:textId="77777777" w:rsidR="00907D0C" w:rsidRPr="00F9360E" w:rsidRDefault="00907D0C" w:rsidP="001B2810">
            <w:pPr>
              <w:cnfStyle w:val="000000000000" w:firstRow="0" w:lastRow="0" w:firstColumn="0" w:lastColumn="0" w:oddVBand="0" w:evenVBand="0" w:oddHBand="0" w:evenHBand="0" w:firstRowFirstColumn="0" w:firstRowLastColumn="0" w:lastRowFirstColumn="0" w:lastRowLastColumn="0"/>
            </w:pPr>
            <w:r w:rsidRPr="00F9360E">
              <w:t xml:space="preserve">The proportion of people who used City of Melbourne parks on a regular basis (defined as people surveyed who visited a park, public square or green space in the previous two weeks) remained steady at over 84%. </w:t>
            </w:r>
          </w:p>
          <w:p w14:paraId="54522171" w14:textId="77777777" w:rsidR="00907D0C" w:rsidRPr="00F9360E" w:rsidRDefault="00907D0C" w:rsidP="001B2810">
            <w:pPr>
              <w:cnfStyle w:val="000000000000" w:firstRow="0" w:lastRow="0" w:firstColumn="0" w:lastColumn="0" w:oddVBand="0" w:evenVBand="0" w:oddHBand="0" w:evenHBand="0" w:firstRowFirstColumn="0" w:firstRowLastColumn="0" w:lastRowFirstColumn="0" w:lastRowLastColumn="0"/>
            </w:pPr>
            <w:r w:rsidRPr="00F9360E">
              <w:t xml:space="preserve">This demonstrates a high level of community use. </w:t>
            </w:r>
          </w:p>
          <w:p w14:paraId="6DD9CAAF" w14:textId="77777777" w:rsidR="00907D0C" w:rsidRPr="00F9360E" w:rsidRDefault="00907D0C" w:rsidP="001B2810">
            <w:pPr>
              <w:cnfStyle w:val="000000000000" w:firstRow="0" w:lastRow="0" w:firstColumn="0" w:lastColumn="0" w:oddVBand="0" w:evenVBand="0" w:oddHBand="0" w:evenHBand="0" w:firstRowFirstColumn="0" w:firstRowLastColumn="0" w:lastRowFirstColumn="0" w:lastRowLastColumn="0"/>
            </w:pPr>
            <w:r w:rsidRPr="00F9360E">
              <w:t>The 2021 and 2022 surveys have both occurred during the COVID-19 pandemic. It is uncertain the degree to which this has influenced the results.</w:t>
            </w:r>
          </w:p>
        </w:tc>
      </w:tr>
      <w:tr w:rsidR="00907D0C" w:rsidRPr="00F9360E" w14:paraId="28C65423" w14:textId="77777777" w:rsidTr="00D23EF6">
        <w:tc>
          <w:tcPr>
            <w:cnfStyle w:val="001000000000" w:firstRow="0" w:lastRow="0" w:firstColumn="1" w:lastColumn="0" w:oddVBand="0" w:evenVBand="0" w:oddHBand="0" w:evenHBand="0" w:firstRowFirstColumn="0" w:firstRowLastColumn="0" w:lastRowFirstColumn="0" w:lastRowLastColumn="0"/>
            <w:tcW w:w="1392" w:type="pct"/>
          </w:tcPr>
          <w:p w14:paraId="07A0BA0C" w14:textId="77777777" w:rsidR="00907D0C" w:rsidRPr="00F9360E" w:rsidRDefault="00907D0C" w:rsidP="001B2810">
            <w:r w:rsidRPr="00F9360E">
              <w:t>Area of new public open space in Southbank.</w:t>
            </w:r>
          </w:p>
        </w:tc>
        <w:tc>
          <w:tcPr>
            <w:tcW w:w="697" w:type="pct"/>
          </w:tcPr>
          <w:p w14:paraId="3C0E05C6" w14:textId="77777777" w:rsidR="00907D0C" w:rsidRPr="00F9360E" w:rsidRDefault="00907D0C" w:rsidP="001B2810">
            <w:pPr>
              <w:cnfStyle w:val="000000000000" w:firstRow="0" w:lastRow="0" w:firstColumn="0" w:lastColumn="0" w:oddVBand="0" w:evenVBand="0" w:oddHBand="0" w:evenHBand="0" w:firstRowFirstColumn="0" w:firstRowLastColumn="0" w:lastRowFirstColumn="0" w:lastRowLastColumn="0"/>
            </w:pPr>
            <w:r w:rsidRPr="00F9360E">
              <w:t xml:space="preserve">1.1ha </w:t>
            </w:r>
            <w:r w:rsidRPr="00F9360E">
              <w:br/>
              <w:t>(by 2025)</w:t>
            </w:r>
          </w:p>
        </w:tc>
        <w:tc>
          <w:tcPr>
            <w:tcW w:w="714" w:type="pct"/>
          </w:tcPr>
          <w:p w14:paraId="0100453D" w14:textId="77777777" w:rsidR="00907D0C" w:rsidRPr="00F9360E" w:rsidRDefault="00907D0C" w:rsidP="001B2810">
            <w:pPr>
              <w:cnfStyle w:val="000000000000" w:firstRow="0" w:lastRow="0" w:firstColumn="0" w:lastColumn="0" w:oddVBand="0" w:evenVBand="0" w:oddHBand="0" w:evenHBand="0" w:firstRowFirstColumn="0" w:firstRowLastColumn="0" w:lastRowFirstColumn="0" w:lastRowLastColumn="0"/>
            </w:pPr>
            <w:r w:rsidRPr="00F9360E">
              <w:t>0 ha</w:t>
            </w:r>
          </w:p>
        </w:tc>
        <w:tc>
          <w:tcPr>
            <w:tcW w:w="2197" w:type="pct"/>
          </w:tcPr>
          <w:p w14:paraId="026CF381" w14:textId="77777777" w:rsidR="00907D0C" w:rsidRPr="00F9360E" w:rsidRDefault="00907D0C" w:rsidP="001B2810">
            <w:pPr>
              <w:cnfStyle w:val="000000000000" w:firstRow="0" w:lastRow="0" w:firstColumn="0" w:lastColumn="0" w:oddVBand="0" w:evenVBand="0" w:oddHBand="0" w:evenHBand="0" w:firstRowFirstColumn="0" w:firstRowLastColumn="0" w:lastRowFirstColumn="0" w:lastRowLastColumn="0"/>
            </w:pPr>
            <w:r w:rsidRPr="00F9360E">
              <w:t xml:space="preserve">Currently there is 4.96ha of public open space in Southbank. While new spaces have been constructed, such as along Southbank Boulevard, they are yet to be formally gazetted. We have also upgraded additional space to make it functional for recreational purposes, such as the small new dog park between Kings Way and the Moray Street Reserve and a new skate space on the </w:t>
            </w:r>
            <w:r w:rsidRPr="00F9360E">
              <w:lastRenderedPageBreak/>
              <w:t>eastern side of the tram stop, along Hannah Street.</w:t>
            </w:r>
          </w:p>
        </w:tc>
      </w:tr>
      <w:tr w:rsidR="00907D0C" w:rsidRPr="00F9360E" w14:paraId="2860BD43" w14:textId="77777777" w:rsidTr="00D23EF6">
        <w:tc>
          <w:tcPr>
            <w:cnfStyle w:val="001000000000" w:firstRow="0" w:lastRow="0" w:firstColumn="1" w:lastColumn="0" w:oddVBand="0" w:evenVBand="0" w:oddHBand="0" w:evenHBand="0" w:firstRowFirstColumn="0" w:firstRowLastColumn="0" w:lastRowFirstColumn="0" w:lastRowLastColumn="0"/>
            <w:tcW w:w="1392" w:type="pct"/>
          </w:tcPr>
          <w:p w14:paraId="5B969180" w14:textId="77777777" w:rsidR="00907D0C" w:rsidRPr="00F9360E" w:rsidRDefault="00907D0C" w:rsidP="001B2810">
            <w:r w:rsidRPr="00F9360E">
              <w:lastRenderedPageBreak/>
              <w:t>Neighbourhoods in the municipality with up-to-date local heritage studies and controls.</w:t>
            </w:r>
          </w:p>
        </w:tc>
        <w:tc>
          <w:tcPr>
            <w:tcW w:w="697" w:type="pct"/>
          </w:tcPr>
          <w:p w14:paraId="3A58B155" w14:textId="77777777" w:rsidR="00907D0C" w:rsidRPr="00F9360E" w:rsidRDefault="00907D0C" w:rsidP="001B2810">
            <w:pPr>
              <w:cnfStyle w:val="000000000000" w:firstRow="0" w:lastRow="0" w:firstColumn="0" w:lastColumn="0" w:oddVBand="0" w:evenVBand="0" w:oddHBand="0" w:evenHBand="0" w:firstRowFirstColumn="0" w:firstRowLastColumn="0" w:lastRowFirstColumn="0" w:lastRowLastColumn="0"/>
            </w:pPr>
            <w:r w:rsidRPr="00F9360E">
              <w:t>100%</w:t>
            </w:r>
          </w:p>
        </w:tc>
        <w:tc>
          <w:tcPr>
            <w:tcW w:w="714" w:type="pct"/>
          </w:tcPr>
          <w:p w14:paraId="7797D328" w14:textId="77777777" w:rsidR="00907D0C" w:rsidRPr="00F9360E" w:rsidRDefault="00907D0C" w:rsidP="001B2810">
            <w:pPr>
              <w:cnfStyle w:val="000000000000" w:firstRow="0" w:lastRow="0" w:firstColumn="0" w:lastColumn="0" w:oddVBand="0" w:evenVBand="0" w:oddHBand="0" w:evenHBand="0" w:firstRowFirstColumn="0" w:firstRowLastColumn="0" w:lastRowFirstColumn="0" w:lastRowLastColumn="0"/>
            </w:pPr>
            <w:r w:rsidRPr="00F9360E">
              <w:t>43%</w:t>
            </w:r>
          </w:p>
        </w:tc>
        <w:tc>
          <w:tcPr>
            <w:tcW w:w="2197" w:type="pct"/>
          </w:tcPr>
          <w:p w14:paraId="168C9819" w14:textId="77777777" w:rsidR="00907D0C" w:rsidRPr="00F9360E" w:rsidRDefault="00907D0C" w:rsidP="001B2810">
            <w:pPr>
              <w:cnfStyle w:val="000000000000" w:firstRow="0" w:lastRow="0" w:firstColumn="0" w:lastColumn="0" w:oddVBand="0" w:evenVBand="0" w:oddHBand="0" w:evenHBand="0" w:firstRowFirstColumn="0" w:firstRowLastColumn="0" w:lastRowFirstColumn="0" w:lastRowLastColumn="0"/>
            </w:pPr>
            <w:r w:rsidRPr="00F9360E">
              <w:t xml:space="preserve">Across the municipality, 43% of neighbourhoods have up-to-date local heritage studies and controls. </w:t>
            </w:r>
          </w:p>
          <w:p w14:paraId="2AB3C695" w14:textId="77777777" w:rsidR="00907D0C" w:rsidRPr="00F9360E" w:rsidRDefault="00907D0C" w:rsidP="001B2810">
            <w:pPr>
              <w:cnfStyle w:val="000000000000" w:firstRow="0" w:lastRow="0" w:firstColumn="0" w:lastColumn="0" w:oddVBand="0" w:evenVBand="0" w:oddHBand="0" w:evenHBand="0" w:firstRowFirstColumn="0" w:firstRowLastColumn="0" w:lastRowFirstColumn="0" w:lastRowLastColumn="0"/>
            </w:pPr>
            <w:r w:rsidRPr="00F9360E">
              <w:t xml:space="preserve">A further 29% have up-to-date local heritage studies that are in the process of being implemented into controls. A further 14% have local heritage studies that are underway. </w:t>
            </w:r>
          </w:p>
          <w:p w14:paraId="4DD61141" w14:textId="77777777" w:rsidR="00907D0C" w:rsidRPr="00F9360E" w:rsidRDefault="00907D0C" w:rsidP="001B2810">
            <w:pPr>
              <w:cnfStyle w:val="000000000000" w:firstRow="0" w:lastRow="0" w:firstColumn="0" w:lastColumn="0" w:oddVBand="0" w:evenVBand="0" w:oddHBand="0" w:evenHBand="0" w:firstRowFirstColumn="0" w:firstRowLastColumn="0" w:lastRowFirstColumn="0" w:lastRowLastColumn="0"/>
            </w:pPr>
            <w:r w:rsidRPr="00F9360E">
              <w:t xml:space="preserve">The neighbourhoods used for this indicator </w:t>
            </w:r>
            <w:r w:rsidRPr="00F9360E">
              <w:br/>
              <w:t xml:space="preserve">are heritage review study areas. </w:t>
            </w:r>
          </w:p>
        </w:tc>
      </w:tr>
      <w:tr w:rsidR="00907D0C" w:rsidRPr="00F9360E" w14:paraId="23B5ED61" w14:textId="77777777" w:rsidTr="00D23EF6">
        <w:tc>
          <w:tcPr>
            <w:cnfStyle w:val="001000000000" w:firstRow="0" w:lastRow="0" w:firstColumn="1" w:lastColumn="0" w:oddVBand="0" w:evenVBand="0" w:oddHBand="0" w:evenHBand="0" w:firstRowFirstColumn="0" w:firstRowLastColumn="0" w:lastRowFirstColumn="0" w:lastRowLastColumn="0"/>
            <w:tcW w:w="1392" w:type="pct"/>
          </w:tcPr>
          <w:p w14:paraId="2249743B" w14:textId="77777777" w:rsidR="00907D0C" w:rsidRPr="00F9360E" w:rsidRDefault="00907D0C" w:rsidP="001B2810">
            <w:r w:rsidRPr="00F9360E">
              <w:t>Proportion of people who support the city being made up of different cultures.</w:t>
            </w:r>
            <w:r>
              <w:t xml:space="preserve"> (This major</w:t>
            </w:r>
            <w:r w:rsidRPr="00907D0C">
              <w:t xml:space="preserve"> </w:t>
            </w:r>
            <w:r>
              <w:t>initiative aligns</w:t>
            </w:r>
            <w:r w:rsidRPr="00907D0C">
              <w:t xml:space="preserve"> </w:t>
            </w:r>
            <w:r>
              <w:t>with a</w:t>
            </w:r>
            <w:r w:rsidRPr="00907D0C">
              <w:t xml:space="preserve"> </w:t>
            </w:r>
            <w:r>
              <w:t>health and</w:t>
            </w:r>
            <w:r w:rsidRPr="00907D0C">
              <w:t xml:space="preserve"> </w:t>
            </w:r>
            <w:r>
              <w:t>wellbeing focus</w:t>
            </w:r>
            <w:r w:rsidRPr="00907D0C">
              <w:t xml:space="preserve"> area.)</w:t>
            </w:r>
          </w:p>
        </w:tc>
        <w:tc>
          <w:tcPr>
            <w:tcW w:w="697" w:type="pct"/>
          </w:tcPr>
          <w:p w14:paraId="76FCBA72" w14:textId="77777777" w:rsidR="00907D0C" w:rsidRPr="00F9360E" w:rsidRDefault="00907D0C" w:rsidP="001B2810">
            <w:pPr>
              <w:cnfStyle w:val="000000000000" w:firstRow="0" w:lastRow="0" w:firstColumn="0" w:lastColumn="0" w:oddVBand="0" w:evenVBand="0" w:oddHBand="0" w:evenHBand="0" w:firstRowFirstColumn="0" w:firstRowLastColumn="0" w:lastRowFirstColumn="0" w:lastRowLastColumn="0"/>
            </w:pPr>
            <w:r w:rsidRPr="00F9360E">
              <w:t>100%</w:t>
            </w:r>
          </w:p>
        </w:tc>
        <w:tc>
          <w:tcPr>
            <w:tcW w:w="714" w:type="pct"/>
          </w:tcPr>
          <w:p w14:paraId="58899E66" w14:textId="77777777" w:rsidR="00907D0C" w:rsidRPr="00F9360E" w:rsidRDefault="00907D0C" w:rsidP="001B2810">
            <w:pPr>
              <w:cnfStyle w:val="000000000000" w:firstRow="0" w:lastRow="0" w:firstColumn="0" w:lastColumn="0" w:oddVBand="0" w:evenVBand="0" w:oddHBand="0" w:evenHBand="0" w:firstRowFirstColumn="0" w:firstRowLastColumn="0" w:lastRowFirstColumn="0" w:lastRowLastColumn="0"/>
            </w:pPr>
            <w:r w:rsidRPr="00F9360E">
              <w:t>94.2%</w:t>
            </w:r>
          </w:p>
        </w:tc>
        <w:tc>
          <w:tcPr>
            <w:tcW w:w="2197" w:type="pct"/>
          </w:tcPr>
          <w:p w14:paraId="328E99FA" w14:textId="77777777" w:rsidR="00907D0C" w:rsidRPr="00F9360E" w:rsidRDefault="00907D0C" w:rsidP="001B2810">
            <w:pPr>
              <w:cnfStyle w:val="000000000000" w:firstRow="0" w:lastRow="0" w:firstColumn="0" w:lastColumn="0" w:oddVBand="0" w:evenVBand="0" w:oddHBand="0" w:evenHBand="0" w:firstRowFirstColumn="0" w:firstRowLastColumn="0" w:lastRowFirstColumn="0" w:lastRowLastColumn="0"/>
            </w:pPr>
            <w:r w:rsidRPr="00F9360E">
              <w:t>94.2% support the city being made up of different cultures, which is a statistically insignificant change on the prior year (94.1%). Students have the highest support of this statement with 97% in agreement.</w:t>
            </w:r>
          </w:p>
        </w:tc>
      </w:tr>
      <w:tr w:rsidR="00907D0C" w:rsidRPr="00F9360E" w14:paraId="755615A8" w14:textId="77777777" w:rsidTr="00D23EF6">
        <w:tc>
          <w:tcPr>
            <w:cnfStyle w:val="001000000000" w:firstRow="0" w:lastRow="0" w:firstColumn="1" w:lastColumn="0" w:oddVBand="0" w:evenVBand="0" w:oddHBand="0" w:evenHBand="0" w:firstRowFirstColumn="0" w:firstRowLastColumn="0" w:lastRowFirstColumn="0" w:lastRowLastColumn="0"/>
            <w:tcW w:w="1392" w:type="pct"/>
          </w:tcPr>
          <w:p w14:paraId="156068C0" w14:textId="77777777" w:rsidR="00907D0C" w:rsidRPr="00F9360E" w:rsidRDefault="00907D0C" w:rsidP="001B2810">
            <w:r w:rsidRPr="00F9360E">
              <w:t>Value of the</w:t>
            </w:r>
            <w:r>
              <w:t xml:space="preserve"> </w:t>
            </w:r>
            <w:r w:rsidRPr="00F9360E">
              <w:t>creative sector to the local economy.</w:t>
            </w:r>
          </w:p>
          <w:p w14:paraId="2E9F3E4E" w14:textId="77777777" w:rsidR="00907D0C" w:rsidRPr="00F9360E" w:rsidRDefault="00907D0C" w:rsidP="001B2810">
            <w:r w:rsidRPr="00F9360E">
              <w:t>[Reported as Gross Value Added (GVA) by the creative sector to the local economy.]</w:t>
            </w:r>
          </w:p>
        </w:tc>
        <w:tc>
          <w:tcPr>
            <w:tcW w:w="697" w:type="pct"/>
          </w:tcPr>
          <w:p w14:paraId="2E2604CA" w14:textId="77777777" w:rsidR="00907D0C" w:rsidRPr="00F9360E" w:rsidRDefault="00907D0C" w:rsidP="001B2810">
            <w:pPr>
              <w:cnfStyle w:val="000000000000" w:firstRow="0" w:lastRow="0" w:firstColumn="0" w:lastColumn="0" w:oddVBand="0" w:evenVBand="0" w:oddHBand="0" w:evenHBand="0" w:firstRowFirstColumn="0" w:firstRowLastColumn="0" w:lastRowFirstColumn="0" w:lastRowLastColumn="0"/>
            </w:pPr>
            <w:r w:rsidRPr="00F9360E">
              <w:t>Increase</w:t>
            </w:r>
          </w:p>
        </w:tc>
        <w:tc>
          <w:tcPr>
            <w:tcW w:w="714" w:type="pct"/>
          </w:tcPr>
          <w:p w14:paraId="039273AE" w14:textId="77777777" w:rsidR="00907D0C" w:rsidRPr="00F9360E" w:rsidRDefault="00907D0C" w:rsidP="001B2810">
            <w:pPr>
              <w:cnfStyle w:val="000000000000" w:firstRow="0" w:lastRow="0" w:firstColumn="0" w:lastColumn="0" w:oddVBand="0" w:evenVBand="0" w:oddHBand="0" w:evenHBand="0" w:firstRowFirstColumn="0" w:firstRowLastColumn="0" w:lastRowFirstColumn="0" w:lastRowLastColumn="0"/>
            </w:pPr>
            <w:r w:rsidRPr="00F9360E">
              <w:t>$7.37 billion</w:t>
            </w:r>
            <w:r>
              <w:t xml:space="preserve"> </w:t>
            </w:r>
            <w:r w:rsidRPr="00F9360E">
              <w:t>Gross Value Added (GVA)</w:t>
            </w:r>
          </w:p>
        </w:tc>
        <w:tc>
          <w:tcPr>
            <w:tcW w:w="2197" w:type="pct"/>
          </w:tcPr>
          <w:p w14:paraId="246C99D4" w14:textId="77777777" w:rsidR="00907D0C" w:rsidRPr="00F9360E" w:rsidRDefault="00907D0C" w:rsidP="001B2810">
            <w:pPr>
              <w:cnfStyle w:val="000000000000" w:firstRow="0" w:lastRow="0" w:firstColumn="0" w:lastColumn="0" w:oddVBand="0" w:evenVBand="0" w:oddHBand="0" w:evenHBand="0" w:firstRowFirstColumn="0" w:firstRowLastColumn="0" w:lastRowFirstColumn="0" w:lastRowLastColumn="0"/>
            </w:pPr>
            <w:r w:rsidRPr="00F9360E">
              <w:t>The value of the creative sector to the municipal economy was $7.4 billion gross value added. The definition of the creative sector includes film studios at Docklands, fashion design, record labels, songwriters and web designers, to provide a more precise report. This year’s result will form the baseline for measuring future progress. (Previous years’ reported figures are not directly comparable.)</w:t>
            </w:r>
          </w:p>
        </w:tc>
      </w:tr>
      <w:tr w:rsidR="00907D0C" w:rsidRPr="00F9360E" w14:paraId="2B0C8CB8" w14:textId="77777777" w:rsidTr="00D23EF6">
        <w:tc>
          <w:tcPr>
            <w:cnfStyle w:val="001000000000" w:firstRow="0" w:lastRow="0" w:firstColumn="1" w:lastColumn="0" w:oddVBand="0" w:evenVBand="0" w:oddHBand="0" w:evenHBand="0" w:firstRowFirstColumn="0" w:firstRowLastColumn="0" w:lastRowFirstColumn="0" w:lastRowLastColumn="0"/>
            <w:tcW w:w="1392" w:type="pct"/>
          </w:tcPr>
          <w:p w14:paraId="0289BE5A" w14:textId="77777777" w:rsidR="00907D0C" w:rsidRPr="00F9360E" w:rsidRDefault="00907D0C" w:rsidP="001B2810">
            <w:r w:rsidRPr="00F9360E">
              <w:t>The number of creative spaces in the municipality.</w:t>
            </w:r>
          </w:p>
          <w:p w14:paraId="795840F5" w14:textId="77777777" w:rsidR="00907D0C" w:rsidRPr="00F9360E" w:rsidRDefault="00907D0C" w:rsidP="001B2810">
            <w:r w:rsidRPr="00F9360E">
              <w:t>[Reported as the amount of floor space used by the creative sector.]</w:t>
            </w:r>
          </w:p>
        </w:tc>
        <w:tc>
          <w:tcPr>
            <w:tcW w:w="697" w:type="pct"/>
          </w:tcPr>
          <w:p w14:paraId="49C0F509" w14:textId="77777777" w:rsidR="00907D0C" w:rsidRPr="00F9360E" w:rsidRDefault="00907D0C" w:rsidP="001B2810">
            <w:pPr>
              <w:cnfStyle w:val="000000000000" w:firstRow="0" w:lastRow="0" w:firstColumn="0" w:lastColumn="0" w:oddVBand="0" w:evenVBand="0" w:oddHBand="0" w:evenHBand="0" w:firstRowFirstColumn="0" w:firstRowLastColumn="0" w:lastRowFirstColumn="0" w:lastRowLastColumn="0"/>
            </w:pPr>
            <w:r w:rsidRPr="00F9360E">
              <w:t>Increase</w:t>
            </w:r>
          </w:p>
        </w:tc>
        <w:tc>
          <w:tcPr>
            <w:tcW w:w="714" w:type="pct"/>
          </w:tcPr>
          <w:p w14:paraId="0A8538C2" w14:textId="77777777" w:rsidR="00907D0C" w:rsidRPr="00F9360E" w:rsidRDefault="00907D0C" w:rsidP="001B2810">
            <w:pPr>
              <w:cnfStyle w:val="000000000000" w:firstRow="0" w:lastRow="0" w:firstColumn="0" w:lastColumn="0" w:oddVBand="0" w:evenVBand="0" w:oddHBand="0" w:evenHBand="0" w:firstRowFirstColumn="0" w:firstRowLastColumn="0" w:lastRowFirstColumn="0" w:lastRowLastColumn="0"/>
            </w:pPr>
            <w:r w:rsidRPr="00F9360E">
              <w:t>1,041,171 sq.m</w:t>
            </w:r>
          </w:p>
          <w:p w14:paraId="33DF1FD4" w14:textId="77777777" w:rsidR="00907D0C" w:rsidRPr="00F9360E" w:rsidRDefault="00907D0C" w:rsidP="001B2810">
            <w:pPr>
              <w:cnfStyle w:val="000000000000" w:firstRow="0" w:lastRow="0" w:firstColumn="0" w:lastColumn="0" w:oddVBand="0" w:evenVBand="0" w:oddHBand="0" w:evenHBand="0" w:firstRowFirstColumn="0" w:firstRowLastColumn="0" w:lastRowFirstColumn="0" w:lastRowLastColumn="0"/>
            </w:pPr>
            <w:r w:rsidRPr="00F9360E">
              <w:t>(2020–21 data)</w:t>
            </w:r>
          </w:p>
        </w:tc>
        <w:tc>
          <w:tcPr>
            <w:tcW w:w="2197" w:type="pct"/>
          </w:tcPr>
          <w:p w14:paraId="11D4C815" w14:textId="77777777" w:rsidR="00907D0C" w:rsidRPr="00F9360E" w:rsidRDefault="00907D0C" w:rsidP="001B2810">
            <w:pPr>
              <w:cnfStyle w:val="000000000000" w:firstRow="0" w:lastRow="0" w:firstColumn="0" w:lastColumn="0" w:oddVBand="0" w:evenVBand="0" w:oddHBand="0" w:evenHBand="0" w:firstRowFirstColumn="0" w:firstRowLastColumn="0" w:lastRowFirstColumn="0" w:lastRowLastColumn="0"/>
            </w:pPr>
            <w:r w:rsidRPr="00F9360E">
              <w:t xml:space="preserve">Overall, the city experienced a decline of 40,486 sq.m (-3.77%) of floor space used by the creative sector compared to 2020. Notable changes are a decline in architectural, design and advertising services of 6.4% on previous year (8290 sq.m less). Independent artists floor space use in 2021 only declined 0.8% on 2020. Compared to 2018 however, there has been a 19.9% reduction of floor space used by independent artists (from 20,502 sq.m, down to 16,418 sq.m). </w:t>
            </w:r>
          </w:p>
        </w:tc>
      </w:tr>
      <w:tr w:rsidR="00907D0C" w:rsidRPr="00F9360E" w14:paraId="0F84842C" w14:textId="77777777" w:rsidTr="00D23EF6">
        <w:tc>
          <w:tcPr>
            <w:cnfStyle w:val="001000000000" w:firstRow="0" w:lastRow="0" w:firstColumn="1" w:lastColumn="0" w:oddVBand="0" w:evenVBand="0" w:oddHBand="0" w:evenHBand="0" w:firstRowFirstColumn="0" w:firstRowLastColumn="0" w:lastRowFirstColumn="0" w:lastRowLastColumn="0"/>
            <w:tcW w:w="1392" w:type="pct"/>
          </w:tcPr>
          <w:p w14:paraId="1B7F4670" w14:textId="77777777" w:rsidR="00907D0C" w:rsidRPr="00F9360E" w:rsidRDefault="00907D0C" w:rsidP="001B2810">
            <w:r w:rsidRPr="00F9360E">
              <w:t>The number of artists supported by City of Melbourne through city planning, design and city operations.</w:t>
            </w:r>
          </w:p>
        </w:tc>
        <w:tc>
          <w:tcPr>
            <w:tcW w:w="697" w:type="pct"/>
          </w:tcPr>
          <w:p w14:paraId="7CBDF71F" w14:textId="77777777" w:rsidR="00907D0C" w:rsidRPr="00F9360E" w:rsidRDefault="00907D0C" w:rsidP="001B2810">
            <w:pPr>
              <w:cnfStyle w:val="000000000000" w:firstRow="0" w:lastRow="0" w:firstColumn="0" w:lastColumn="0" w:oddVBand="0" w:evenVBand="0" w:oddHBand="0" w:evenHBand="0" w:firstRowFirstColumn="0" w:firstRowLastColumn="0" w:lastRowFirstColumn="0" w:lastRowLastColumn="0"/>
            </w:pPr>
            <w:r w:rsidRPr="00F9360E">
              <w:t>Increase</w:t>
            </w:r>
          </w:p>
        </w:tc>
        <w:tc>
          <w:tcPr>
            <w:tcW w:w="714" w:type="pct"/>
          </w:tcPr>
          <w:p w14:paraId="1EBE688F" w14:textId="77777777" w:rsidR="00907D0C" w:rsidRPr="00F9360E" w:rsidRDefault="00907D0C" w:rsidP="001B2810">
            <w:pPr>
              <w:cnfStyle w:val="000000000000" w:firstRow="0" w:lastRow="0" w:firstColumn="0" w:lastColumn="0" w:oddVBand="0" w:evenVBand="0" w:oddHBand="0" w:evenHBand="0" w:firstRowFirstColumn="0" w:firstRowLastColumn="0" w:lastRowFirstColumn="0" w:lastRowLastColumn="0"/>
            </w:pPr>
            <w:r w:rsidRPr="00F9360E">
              <w:t>14</w:t>
            </w:r>
          </w:p>
        </w:tc>
        <w:tc>
          <w:tcPr>
            <w:tcW w:w="2197" w:type="pct"/>
          </w:tcPr>
          <w:p w14:paraId="09BDF904" w14:textId="77777777" w:rsidR="00907D0C" w:rsidRPr="00F9360E" w:rsidRDefault="00907D0C" w:rsidP="001B2810">
            <w:pPr>
              <w:cnfStyle w:val="000000000000" w:firstRow="0" w:lastRow="0" w:firstColumn="0" w:lastColumn="0" w:oddVBand="0" w:evenVBand="0" w:oddHBand="0" w:evenHBand="0" w:firstRowFirstColumn="0" w:firstRowLastColumn="0" w:lastRowFirstColumn="0" w:lastRowLastColumn="0"/>
            </w:pPr>
            <w:r w:rsidRPr="00F9360E">
              <w:t xml:space="preserve">This Indicator reflects the number of artists engaged by the City of Melbourne to provoke, tackle city problems and to assist in designing projects, programs and policies outlined in the Creative City Strategy 2018. </w:t>
            </w:r>
          </w:p>
          <w:p w14:paraId="5806B15E" w14:textId="77777777" w:rsidR="00907D0C" w:rsidRPr="00F9360E" w:rsidRDefault="00907D0C" w:rsidP="001B2810">
            <w:pPr>
              <w:cnfStyle w:val="000000000000" w:firstRow="0" w:lastRow="0" w:firstColumn="0" w:lastColumn="0" w:oddVBand="0" w:evenVBand="0" w:oddHBand="0" w:evenHBand="0" w:firstRowFirstColumn="0" w:firstRowLastColumn="0" w:lastRowFirstColumn="0" w:lastRowLastColumn="0"/>
            </w:pPr>
            <w:r w:rsidRPr="00F9360E">
              <w:t xml:space="preserve">On a project-by-project basis we are bringing creatives into concept design, curatorial roles and the ‘early thinking’ part of projects. We call it ‘art at the start’. In 2021–22 these projects have included: </w:t>
            </w:r>
          </w:p>
          <w:p w14:paraId="13CF55B8" w14:textId="77777777" w:rsidR="00907D0C" w:rsidRPr="00F9360E" w:rsidRDefault="00907D0C" w:rsidP="00907D0C">
            <w:pPr>
              <w:pStyle w:val="ListBullet"/>
              <w:cnfStyle w:val="000000000000" w:firstRow="0" w:lastRow="0" w:firstColumn="0" w:lastColumn="0" w:oddVBand="0" w:evenVBand="0" w:oddHBand="0" w:evenHBand="0" w:firstRowFirstColumn="0" w:firstRowLastColumn="0" w:lastRowFirstColumn="0" w:lastRowLastColumn="0"/>
            </w:pPr>
            <w:r w:rsidRPr="00F9360E">
              <w:lastRenderedPageBreak/>
              <w:t>creative direction of the Munro Library and Community Hub</w:t>
            </w:r>
          </w:p>
          <w:p w14:paraId="14181CE8" w14:textId="77777777" w:rsidR="00907D0C" w:rsidRPr="00F9360E" w:rsidRDefault="00907D0C" w:rsidP="00907D0C">
            <w:pPr>
              <w:pStyle w:val="ListBullet"/>
              <w:cnfStyle w:val="000000000000" w:firstRow="0" w:lastRow="0" w:firstColumn="0" w:lastColumn="0" w:oddVBand="0" w:evenVBand="0" w:oddHBand="0" w:evenHBand="0" w:firstRowFirstColumn="0" w:firstRowLastColumn="0" w:lastRowFirstColumn="0" w:lastRowLastColumn="0"/>
            </w:pPr>
            <w:r w:rsidRPr="00F9360E">
              <w:t>The Greenline Project on the banks of Birrarung</w:t>
            </w:r>
          </w:p>
          <w:p w14:paraId="7C19B86F" w14:textId="77777777" w:rsidR="00907D0C" w:rsidRPr="00F9360E" w:rsidRDefault="00907D0C" w:rsidP="00907D0C">
            <w:pPr>
              <w:pStyle w:val="ListBullet"/>
              <w:cnfStyle w:val="000000000000" w:firstRow="0" w:lastRow="0" w:firstColumn="0" w:lastColumn="0" w:oddVBand="0" w:evenVBand="0" w:oddHBand="0" w:evenHBand="0" w:firstRowFirstColumn="0" w:firstRowLastColumn="0" w:lastRowFirstColumn="0" w:lastRowLastColumn="0"/>
            </w:pPr>
            <w:r w:rsidRPr="00F9360E">
              <w:t>co-design of Testing Grounds with creative team These Are The Projects We Do Together</w:t>
            </w:r>
          </w:p>
          <w:p w14:paraId="01C57775" w14:textId="77777777" w:rsidR="00907D0C" w:rsidRPr="00F9360E" w:rsidRDefault="00907D0C" w:rsidP="00907D0C">
            <w:pPr>
              <w:pStyle w:val="ListBullet"/>
              <w:cnfStyle w:val="000000000000" w:firstRow="0" w:lastRow="0" w:firstColumn="0" w:lastColumn="0" w:oddVBand="0" w:evenVBand="0" w:oddHBand="0" w:evenHBand="0" w:firstRowFirstColumn="0" w:firstRowLastColumn="0" w:lastRowFirstColumn="0" w:lastRowLastColumn="0"/>
            </w:pPr>
            <w:r w:rsidRPr="00F9360E">
              <w:t>creative redesign of the YIRRAMBOI Festival Panel.</w:t>
            </w:r>
          </w:p>
        </w:tc>
      </w:tr>
      <w:tr w:rsidR="00907D0C" w:rsidRPr="00F9360E" w14:paraId="4F63684C" w14:textId="77777777" w:rsidTr="00D23EF6">
        <w:tc>
          <w:tcPr>
            <w:cnfStyle w:val="001000000000" w:firstRow="0" w:lastRow="0" w:firstColumn="1" w:lastColumn="0" w:oddVBand="0" w:evenVBand="0" w:oddHBand="0" w:evenHBand="0" w:firstRowFirstColumn="0" w:firstRowLastColumn="0" w:lastRowFirstColumn="0" w:lastRowLastColumn="0"/>
            <w:tcW w:w="1392" w:type="pct"/>
          </w:tcPr>
          <w:p w14:paraId="69CF3618" w14:textId="77777777" w:rsidR="00907D0C" w:rsidRPr="00F9360E" w:rsidRDefault="00907D0C" w:rsidP="001B2810">
            <w:r w:rsidRPr="00F9360E">
              <w:lastRenderedPageBreak/>
              <w:t>The number of design reviews of major projects.</w:t>
            </w:r>
          </w:p>
        </w:tc>
        <w:tc>
          <w:tcPr>
            <w:tcW w:w="697" w:type="pct"/>
          </w:tcPr>
          <w:p w14:paraId="4D5B2AB5" w14:textId="77777777" w:rsidR="00907D0C" w:rsidRPr="00F9360E" w:rsidRDefault="00907D0C" w:rsidP="001B2810">
            <w:pPr>
              <w:cnfStyle w:val="000000000000" w:firstRow="0" w:lastRow="0" w:firstColumn="0" w:lastColumn="0" w:oddVBand="0" w:evenVBand="0" w:oddHBand="0" w:evenHBand="0" w:firstRowFirstColumn="0" w:firstRowLastColumn="0" w:lastRowFirstColumn="0" w:lastRowLastColumn="0"/>
            </w:pPr>
            <w:r w:rsidRPr="00F9360E">
              <w:t>Increase</w:t>
            </w:r>
          </w:p>
        </w:tc>
        <w:tc>
          <w:tcPr>
            <w:tcW w:w="714" w:type="pct"/>
          </w:tcPr>
          <w:p w14:paraId="3D82427D" w14:textId="77777777" w:rsidR="00907D0C" w:rsidRPr="00F9360E" w:rsidRDefault="00907D0C" w:rsidP="001B2810">
            <w:pPr>
              <w:cnfStyle w:val="000000000000" w:firstRow="0" w:lastRow="0" w:firstColumn="0" w:lastColumn="0" w:oddVBand="0" w:evenVBand="0" w:oddHBand="0" w:evenHBand="0" w:firstRowFirstColumn="0" w:firstRowLastColumn="0" w:lastRowFirstColumn="0" w:lastRowLastColumn="0"/>
            </w:pPr>
            <w:r w:rsidRPr="00F9360E">
              <w:t>19</w:t>
            </w:r>
          </w:p>
        </w:tc>
        <w:tc>
          <w:tcPr>
            <w:tcW w:w="2197" w:type="pct"/>
          </w:tcPr>
          <w:p w14:paraId="493D7BFE" w14:textId="77777777" w:rsidR="00907D0C" w:rsidRPr="00F9360E" w:rsidRDefault="00907D0C" w:rsidP="001B2810">
            <w:pPr>
              <w:cnfStyle w:val="000000000000" w:firstRow="0" w:lastRow="0" w:firstColumn="0" w:lastColumn="0" w:oddVBand="0" w:evenVBand="0" w:oddHBand="0" w:evenHBand="0" w:firstRowFirstColumn="0" w:firstRowLastColumn="0" w:lastRowFirstColumn="0" w:lastRowLastColumn="0"/>
            </w:pPr>
            <w:r w:rsidRPr="00F9360E">
              <w:t>A total of 19 projects were reviewed through formal design review processes.</w:t>
            </w:r>
          </w:p>
          <w:p w14:paraId="56CA9D28" w14:textId="77777777" w:rsidR="00907D0C" w:rsidRPr="00F9360E" w:rsidRDefault="00907D0C" w:rsidP="001B2810">
            <w:pPr>
              <w:cnfStyle w:val="000000000000" w:firstRow="0" w:lastRow="0" w:firstColumn="0" w:lastColumn="0" w:oddVBand="0" w:evenVBand="0" w:oddHBand="0" w:evenHBand="0" w:firstRowFirstColumn="0" w:firstRowLastColumn="0" w:lastRowFirstColumn="0" w:lastRowLastColumn="0"/>
            </w:pPr>
            <w:r w:rsidRPr="00F9360E">
              <w:t xml:space="preserve">This includes nine projects reviewed by the Victorian Design Review Panel and 10 projects reviewed by the Melbourne Design Review Panel. </w:t>
            </w:r>
          </w:p>
          <w:p w14:paraId="35FBF839" w14:textId="77777777" w:rsidR="00907D0C" w:rsidRPr="00F9360E" w:rsidRDefault="00907D0C" w:rsidP="001B2810">
            <w:pPr>
              <w:cnfStyle w:val="000000000000" w:firstRow="0" w:lastRow="0" w:firstColumn="0" w:lastColumn="0" w:oddVBand="0" w:evenVBand="0" w:oddHBand="0" w:evenHBand="0" w:firstRowFirstColumn="0" w:firstRowLastColumn="0" w:lastRowFirstColumn="0" w:lastRowLastColumn="0"/>
            </w:pPr>
            <w:r w:rsidRPr="00F9360E">
              <w:t xml:space="preserve">The total figure is about double that of previous years, due to Council’s commitment to major initiative 22: Design excellence, which includes the establishment of a 12-month pilot with the Melbourne Design Review Panel. </w:t>
            </w:r>
          </w:p>
          <w:p w14:paraId="1E6E83BE" w14:textId="77777777" w:rsidR="00907D0C" w:rsidRPr="00F9360E" w:rsidRDefault="00907D0C" w:rsidP="001B2810">
            <w:pPr>
              <w:cnfStyle w:val="000000000000" w:firstRow="0" w:lastRow="0" w:firstColumn="0" w:lastColumn="0" w:oddVBand="0" w:evenVBand="0" w:oddHBand="0" w:evenHBand="0" w:firstRowFirstColumn="0" w:firstRowLastColumn="0" w:lastRowFirstColumn="0" w:lastRowLastColumn="0"/>
            </w:pPr>
            <w:r w:rsidRPr="00F9360E">
              <w:t xml:space="preserve">City of Melbourne has also provided recommendations on achieving high-quality built form on 204 planning applications in 2021–22. </w:t>
            </w:r>
          </w:p>
          <w:p w14:paraId="10C0CC1E" w14:textId="77777777" w:rsidR="00907D0C" w:rsidRPr="00F9360E" w:rsidRDefault="00907D0C" w:rsidP="001B2810">
            <w:pPr>
              <w:cnfStyle w:val="000000000000" w:firstRow="0" w:lastRow="0" w:firstColumn="0" w:lastColumn="0" w:oddVBand="0" w:evenVBand="0" w:oddHBand="0" w:evenHBand="0" w:firstRowFirstColumn="0" w:firstRowLastColumn="0" w:lastRowFirstColumn="0" w:lastRowLastColumn="0"/>
            </w:pPr>
            <w:r w:rsidRPr="00F9360E">
              <w:t>This included 298 individual reviews as a result of design iterations or planning permit amendments. This figure is similar to last financial year, and is an increase on previous years, demonstrating that development activity in the municipality continues to thrive.</w:t>
            </w:r>
          </w:p>
        </w:tc>
      </w:tr>
    </w:tbl>
    <w:p w14:paraId="614E4AD1" w14:textId="7C23A4B9" w:rsidR="00907D0C" w:rsidRPr="00907D0C" w:rsidRDefault="00907D0C" w:rsidP="00335F48">
      <w:pPr>
        <w:pStyle w:val="Heading2"/>
        <w:rPr>
          <w:rFonts w:hint="eastAsia"/>
        </w:rPr>
      </w:pPr>
      <w:bookmarkStart w:id="201" w:name="_Toc118967590"/>
      <w:r w:rsidRPr="00907D0C">
        <w:t>Major initiatives</w:t>
      </w:r>
      <w:bookmarkEnd w:id="201"/>
    </w:p>
    <w:p w14:paraId="1399278B" w14:textId="0B51852D" w:rsidR="00907D0C" w:rsidRPr="00907D0C" w:rsidRDefault="00907D0C" w:rsidP="00907D0C">
      <w:pPr>
        <w:rPr>
          <w:lang w:val="en-US"/>
        </w:rPr>
      </w:pPr>
      <w:r w:rsidRPr="00907D0C">
        <w:rPr>
          <w:lang w:val="en-US"/>
        </w:rPr>
        <w:t>Our major initiatives represent City of Melbourne’s commitments over 2021–25 to achieve its strategic objectives. Highlights of what we achieved last financial year are set out in the table below.</w:t>
      </w:r>
    </w:p>
    <w:p w14:paraId="1776AE86" w14:textId="516ECF8F" w:rsidR="00907D0C" w:rsidRPr="00907D0C" w:rsidRDefault="00907D0C" w:rsidP="00907D0C">
      <w:pPr>
        <w:rPr>
          <w:lang w:val="en-US"/>
        </w:rPr>
      </w:pPr>
      <w:r w:rsidRPr="00907D0C">
        <w:rPr>
          <w:lang w:val="en-US"/>
        </w:rPr>
        <w:t>To find out what is planned to be delivered in the 2022–23 financial year as part of our major initiatives, take a look at our Annual Plan 2022–23.</w:t>
      </w:r>
    </w:p>
    <w:tbl>
      <w:tblPr>
        <w:tblStyle w:val="TableGrid"/>
        <w:tblW w:w="5000" w:type="pct"/>
        <w:tblLook w:val="04A0" w:firstRow="1" w:lastRow="0" w:firstColumn="1" w:lastColumn="0" w:noHBand="0" w:noVBand="1"/>
      </w:tblPr>
      <w:tblGrid>
        <w:gridCol w:w="3949"/>
        <w:gridCol w:w="1112"/>
        <w:gridCol w:w="4561"/>
      </w:tblGrid>
      <w:tr w:rsidR="00907D0C" w:rsidRPr="00907D0C" w14:paraId="3DD1B74E"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pct"/>
          </w:tcPr>
          <w:p w14:paraId="0D6C401A" w14:textId="77777777" w:rsidR="00907D0C" w:rsidRPr="00535E3C" w:rsidRDefault="00907D0C" w:rsidP="00907D0C">
            <w:pPr>
              <w:rPr>
                <w:lang w:val="en-US"/>
              </w:rPr>
            </w:pPr>
            <w:r w:rsidRPr="00535E3C">
              <w:rPr>
                <w:lang w:val="en-US"/>
              </w:rPr>
              <w:t>What we said we’d do in 2021–25</w:t>
            </w:r>
          </w:p>
        </w:tc>
        <w:tc>
          <w:tcPr>
            <w:tcW w:w="578" w:type="pct"/>
          </w:tcPr>
          <w:p w14:paraId="0CE3CBD0" w14:textId="77777777" w:rsidR="00907D0C" w:rsidRPr="00535E3C" w:rsidRDefault="00907D0C" w:rsidP="00907D0C">
            <w:pPr>
              <w:cnfStyle w:val="100000000000" w:firstRow="1" w:lastRow="0" w:firstColumn="0" w:lastColumn="0" w:oddVBand="0" w:evenVBand="0" w:oddHBand="0" w:evenHBand="0" w:firstRowFirstColumn="0" w:firstRowLastColumn="0" w:lastRowFirstColumn="0" w:lastRowLastColumn="0"/>
              <w:rPr>
                <w:lang w:val="en-US"/>
              </w:rPr>
            </w:pPr>
            <w:r w:rsidRPr="00535E3C">
              <w:rPr>
                <w:lang w:val="en-US"/>
              </w:rPr>
              <w:t>Our role</w:t>
            </w:r>
          </w:p>
        </w:tc>
        <w:tc>
          <w:tcPr>
            <w:tcW w:w="2370" w:type="pct"/>
          </w:tcPr>
          <w:p w14:paraId="1A0E9E0A" w14:textId="77777777" w:rsidR="00907D0C" w:rsidRPr="00535E3C" w:rsidRDefault="00907D0C" w:rsidP="00907D0C">
            <w:pPr>
              <w:cnfStyle w:val="100000000000" w:firstRow="1" w:lastRow="0" w:firstColumn="0" w:lastColumn="0" w:oddVBand="0" w:evenVBand="0" w:oddHBand="0" w:evenHBand="0" w:firstRowFirstColumn="0" w:firstRowLastColumn="0" w:lastRowFirstColumn="0" w:lastRowLastColumn="0"/>
              <w:rPr>
                <w:lang w:val="en-US"/>
              </w:rPr>
            </w:pPr>
            <w:r w:rsidRPr="00535E3C">
              <w:rPr>
                <w:lang w:val="en-US"/>
              </w:rPr>
              <w:t>What we’ve achieved so far</w:t>
            </w:r>
          </w:p>
        </w:tc>
      </w:tr>
      <w:tr w:rsidR="00907D0C" w:rsidRPr="00907D0C" w14:paraId="3FA152CF"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317204BA" w14:textId="77777777" w:rsidR="00907D0C" w:rsidRPr="00535E3C" w:rsidRDefault="00907D0C" w:rsidP="00907D0C">
            <w:pPr>
              <w:rPr>
                <w:lang w:val="en-GB"/>
              </w:rPr>
            </w:pPr>
            <w:r w:rsidRPr="00535E3C">
              <w:rPr>
                <w:lang w:val="en-US"/>
              </w:rPr>
              <w:t>12</w:t>
            </w:r>
            <w:r w:rsidRPr="00907D0C">
              <w:t xml:space="preserve">. </w:t>
            </w:r>
            <w:r w:rsidRPr="00535E3C">
              <w:rPr>
                <w:lang w:val="en-GB"/>
              </w:rPr>
              <w:t xml:space="preserve">Partner with the Victorian Government and other stakeholders to deliver specific components of The Greenline Project along the north bank of the Yarra River (including the implementation of the Yarra River – Birrarung Strategy). </w:t>
            </w:r>
          </w:p>
          <w:p w14:paraId="7E2C21CB" w14:textId="77777777" w:rsidR="00907D0C" w:rsidRPr="00535E3C" w:rsidRDefault="00907D0C" w:rsidP="00907D0C">
            <w:pPr>
              <w:rPr>
                <w:lang w:val="en-GB"/>
              </w:rPr>
            </w:pPr>
            <w:r w:rsidRPr="00535E3C">
              <w:rPr>
                <w:lang w:val="en-GB"/>
              </w:rPr>
              <w:t>This major initiative aligns with a health and wellbeing focus area.</w:t>
            </w:r>
          </w:p>
        </w:tc>
        <w:tc>
          <w:tcPr>
            <w:tcW w:w="578" w:type="pct"/>
          </w:tcPr>
          <w:p w14:paraId="7E195ADC"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Deliver Partner</w:t>
            </w:r>
          </w:p>
        </w:tc>
        <w:tc>
          <w:tcPr>
            <w:tcW w:w="2370" w:type="pct"/>
          </w:tcPr>
          <w:p w14:paraId="2DBF9C57"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 xml:space="preserve">Our new look Enterprize Park was opened to the public following major works, marking the first project on The Greenline Project. The project aims to transform the face of the north bank of the Yarra River – Birrarung. Once a gathering place for Aboriginal people, its connection with First Nations people is profound. </w:t>
            </w:r>
          </w:p>
          <w:p w14:paraId="2ADD772B"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Preparation of a cultural values assessment has begun</w:t>
            </w:r>
            <w:r w:rsidRPr="00907D0C">
              <w:t xml:space="preserve"> </w:t>
            </w:r>
            <w:r w:rsidRPr="00535E3C">
              <w:rPr>
                <w:lang w:val="en-US"/>
              </w:rPr>
              <w:t>in collaboration with Wurundjeri elders.</w:t>
            </w:r>
          </w:p>
          <w:p w14:paraId="0D3183FE"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lastRenderedPageBreak/>
              <w:t xml:space="preserve">Overwhelming community and stakeholder support was received on the draft Greenline Implementation Plan as part of public engagement held between August and October 2021. Council endorsed the plan in December 2021. </w:t>
            </w:r>
          </w:p>
        </w:tc>
      </w:tr>
      <w:tr w:rsidR="00907D0C" w:rsidRPr="00907D0C" w14:paraId="68B0454E"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2AF29722" w14:textId="77777777" w:rsidR="00907D0C" w:rsidRPr="00535E3C" w:rsidRDefault="00907D0C" w:rsidP="00907D0C">
            <w:pPr>
              <w:rPr>
                <w:lang w:val="en-US"/>
              </w:rPr>
            </w:pPr>
            <w:r w:rsidRPr="00535E3C">
              <w:rPr>
                <w:lang w:val="en-US"/>
              </w:rPr>
              <w:lastRenderedPageBreak/>
              <w:t>13</w:t>
            </w:r>
            <w:r w:rsidRPr="00907D0C">
              <w:t xml:space="preserve">. </w:t>
            </w:r>
            <w:r w:rsidRPr="00535E3C">
              <w:rPr>
                <w:lang w:val="en-US"/>
              </w:rPr>
              <w:t xml:space="preserve">Protect Queen Victoria Market as a traditional open-air market, through heritage restoration and the provision of essential services and facilities that enhance the customer and trader experience, including projects such as the Shed Restoration, Food Hall, Trader Shed, Market Square, waste and logistics facility, and future developments to the south of the market. </w:t>
            </w:r>
            <w:r w:rsidRPr="00535E3C">
              <w:rPr>
                <w:lang w:val="en-GB"/>
              </w:rPr>
              <w:t>This major initiative aligns with a health and wellbeing focus area.</w:t>
            </w:r>
          </w:p>
        </w:tc>
        <w:tc>
          <w:tcPr>
            <w:tcW w:w="578" w:type="pct"/>
          </w:tcPr>
          <w:p w14:paraId="379CB537"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Deliver</w:t>
            </w:r>
          </w:p>
        </w:tc>
        <w:tc>
          <w:tcPr>
            <w:tcW w:w="2370" w:type="pct"/>
          </w:tcPr>
          <w:p w14:paraId="11E0CBDC"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 xml:space="preserve">Progress continued this year on the Queen Victoria Market precinct renewal, protecting its iconic open-air characteristics and delivering on the vision of a world-class market. </w:t>
            </w:r>
          </w:p>
          <w:p w14:paraId="77F97855"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 xml:space="preserve">Construction began on a contemporary new Food Hall on the corner of Queen and Victoria streets. Substantial work continued as part of the heritage restoration program, with sheds A and B fully restored, and traders moving back in mid-August. </w:t>
            </w:r>
          </w:p>
          <w:p w14:paraId="388A44AC"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 xml:space="preserve">These works also included the installation of service bollards for essential services to provide power and running water for fruit and vegetable traders. </w:t>
            </w:r>
          </w:p>
          <w:p w14:paraId="2B7954A0"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Escalating construction costs and the flow-on effects of COVID-19 did place some pressures on the delivery program.</w:t>
            </w:r>
          </w:p>
        </w:tc>
      </w:tr>
      <w:tr w:rsidR="00907D0C" w:rsidRPr="00907D0C" w14:paraId="6719BC04"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4D5FB09B" w14:textId="77777777" w:rsidR="00907D0C" w:rsidRPr="00535E3C" w:rsidRDefault="00907D0C" w:rsidP="00907D0C">
            <w:pPr>
              <w:rPr>
                <w:lang w:val="en-US"/>
              </w:rPr>
            </w:pPr>
            <w:r w:rsidRPr="00535E3C">
              <w:rPr>
                <w:lang w:val="en-US"/>
              </w:rPr>
              <w:t>14</w:t>
            </w:r>
            <w:r w:rsidRPr="00907D0C">
              <w:t xml:space="preserve">. </w:t>
            </w:r>
            <w:r w:rsidRPr="00535E3C">
              <w:rPr>
                <w:lang w:val="en-US"/>
              </w:rPr>
              <w:t xml:space="preserve">Deliver Queen Victoria Market precinct improvements through quality public open space, new connections to the city, community services and facilities such as the Munro Community Hub. </w:t>
            </w:r>
            <w:r w:rsidRPr="00535E3C">
              <w:rPr>
                <w:lang w:val="en-GB"/>
              </w:rPr>
              <w:t>This major initiative aligns with a health and wellbeing focus area.</w:t>
            </w:r>
          </w:p>
        </w:tc>
        <w:tc>
          <w:tcPr>
            <w:tcW w:w="578" w:type="pct"/>
          </w:tcPr>
          <w:p w14:paraId="6B06FA08"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Deliver Partner</w:t>
            </w:r>
          </w:p>
        </w:tc>
        <w:tc>
          <w:tcPr>
            <w:tcW w:w="2370" w:type="pct"/>
          </w:tcPr>
          <w:p w14:paraId="05B2E8F0"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 xml:space="preserve">This major initiative focuses on delivering the Munro Library and Community Hub as part of the improvements to the Queen Victoria Market precinct. </w:t>
            </w:r>
          </w:p>
          <w:p w14:paraId="3B9F058C"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 xml:space="preserve">Designs for the library and family services spaces in the new Munro Hub are complete. The designs were based on significant community feedback, following a Participate Melbourne website survey which attracted 1600 visits. Information was presented for community consultation in the City Library and Elizabeth Street pop-up library near the market. </w:t>
            </w:r>
          </w:p>
          <w:p w14:paraId="5EA494D7"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 xml:space="preserve">Results indicated the community's top three needs from the new library are: borrowing library resources, attending events and programs, and having quiet space to read and reflect. </w:t>
            </w:r>
          </w:p>
          <w:p w14:paraId="6AEED2CC"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 xml:space="preserve">Deep engagement with Traditional Owners informed the design. An Aboriginal curator was appointed to guide the artwork concepts and commissioning for the Munro development. Landscape designers began working with Wurundjeri representatives on the concepts and indigenous planting of the outdoor terrace. </w:t>
            </w:r>
          </w:p>
        </w:tc>
      </w:tr>
      <w:tr w:rsidR="00907D0C" w:rsidRPr="00907D0C" w14:paraId="617DFA9E"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614ED279" w14:textId="77777777" w:rsidR="00907D0C" w:rsidRPr="00535E3C" w:rsidRDefault="00907D0C" w:rsidP="00907D0C">
            <w:pPr>
              <w:rPr>
                <w:lang w:val="en-US"/>
              </w:rPr>
            </w:pPr>
            <w:r w:rsidRPr="00535E3C">
              <w:rPr>
                <w:lang w:val="en-US"/>
              </w:rPr>
              <w:t>15</w:t>
            </w:r>
            <w:r w:rsidRPr="00907D0C">
              <w:t xml:space="preserve">. </w:t>
            </w:r>
            <w:r w:rsidRPr="00535E3C">
              <w:rPr>
                <w:lang w:val="en-US"/>
              </w:rPr>
              <w:t xml:space="preserve">Deliver public art projects that reflect Melbourne’s unique culture and heritage, attract visitors to the city and help stimulate our city’s recovery. </w:t>
            </w:r>
            <w:r w:rsidRPr="00535E3C">
              <w:rPr>
                <w:lang w:val="en-GB"/>
              </w:rPr>
              <w:t>This major initiative aligns with a health and wellbeing focus area.</w:t>
            </w:r>
          </w:p>
        </w:tc>
        <w:tc>
          <w:tcPr>
            <w:tcW w:w="578" w:type="pct"/>
          </w:tcPr>
          <w:p w14:paraId="27ED50D0"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Deliver</w:t>
            </w:r>
          </w:p>
        </w:tc>
        <w:tc>
          <w:tcPr>
            <w:tcW w:w="2370" w:type="pct"/>
          </w:tcPr>
          <w:p w14:paraId="564201C5"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 xml:space="preserve">This year we delivered 133 projects across many locations. This included the Creative Laneways flagship program Flash Forward, which launched 40 laneway artworks, 40 music albums and supported 165 creative professionals including Aboriginal, disabled and diverse artists. The program garnered national and international media attention. </w:t>
            </w:r>
          </w:p>
          <w:p w14:paraId="3D4AC3F9"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lastRenderedPageBreak/>
              <w:t xml:space="preserve">Irish artist Sean Lynch’s commission was launched in University Square in December to critical acclaim. </w:t>
            </w:r>
          </w:p>
          <w:p w14:paraId="784D0663"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 xml:space="preserve">Test Sites Round 2 provided opportunities for 11 artists to explore the public realm. </w:t>
            </w:r>
          </w:p>
          <w:p w14:paraId="3DFB097D"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 xml:space="preserve">Four graduates were commissioned for ACCA's exhibition 'Who's Afraid of Public Space?’ while James Geurts’ Hero Building billboard commission launched in February. </w:t>
            </w:r>
          </w:p>
          <w:p w14:paraId="62A7CE42"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 xml:space="preserve">Tom Nicholson’s commission, with ACCA, was warmly received when launched in March at Batman Park. </w:t>
            </w:r>
          </w:p>
          <w:p w14:paraId="5AA0AF9D"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For PHOTO 2022 International Festival of Photography, 15 large light box commissions were installed along Southbank Promenade in May.</w:t>
            </w:r>
          </w:p>
        </w:tc>
      </w:tr>
      <w:tr w:rsidR="00907D0C" w:rsidRPr="00907D0C" w14:paraId="5C7E3ACD"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39045E69" w14:textId="77777777" w:rsidR="00907D0C" w:rsidRPr="00535E3C" w:rsidRDefault="00907D0C" w:rsidP="00907D0C">
            <w:pPr>
              <w:rPr>
                <w:lang w:val="en-US"/>
              </w:rPr>
            </w:pPr>
            <w:r w:rsidRPr="00535E3C">
              <w:rPr>
                <w:lang w:val="en-US"/>
              </w:rPr>
              <w:lastRenderedPageBreak/>
              <w:t>16</w:t>
            </w:r>
            <w:r w:rsidRPr="00907D0C">
              <w:t xml:space="preserve">. </w:t>
            </w:r>
            <w:r w:rsidRPr="00535E3C">
              <w:rPr>
                <w:lang w:val="en-US"/>
              </w:rPr>
              <w:t xml:space="preserve">Increase the amount of public open space in the municipality with a focus on areas of greatest need, such as Southbank and emerging urban renewal areas. </w:t>
            </w:r>
            <w:r w:rsidRPr="00535E3C">
              <w:rPr>
                <w:lang w:val="en-GB"/>
              </w:rPr>
              <w:t>This major initiative aligns with a health and wellbeing focus area.</w:t>
            </w:r>
          </w:p>
        </w:tc>
        <w:tc>
          <w:tcPr>
            <w:tcW w:w="578" w:type="pct"/>
          </w:tcPr>
          <w:p w14:paraId="77A6A1E8"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Deliver</w:t>
            </w:r>
          </w:p>
        </w:tc>
        <w:tc>
          <w:tcPr>
            <w:tcW w:w="2370" w:type="pct"/>
          </w:tcPr>
          <w:p w14:paraId="4E9E3139"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 xml:space="preserve">Opportunities for acquiring land for public open space in Southbank and other areas continued to be investigated, including in the Macaulay and Fishermans Bend renewal areas. </w:t>
            </w:r>
          </w:p>
          <w:p w14:paraId="25D33FEF"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Newly-acquired a site in Chelmsford Street for development into a local park through our Urban Renewal Open Spaces program</w:t>
            </w:r>
          </w:p>
          <w:p w14:paraId="344880B4"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We also saw ongoing work to upgrade streetscapes throughout the municipality to make them more climate resilient through increased greening.</w:t>
            </w:r>
          </w:p>
        </w:tc>
      </w:tr>
      <w:tr w:rsidR="00907D0C" w:rsidRPr="00907D0C" w14:paraId="6F4E07E2"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71A2BA43" w14:textId="77777777" w:rsidR="00907D0C" w:rsidRPr="00535E3C" w:rsidRDefault="00907D0C" w:rsidP="00907D0C">
            <w:pPr>
              <w:rPr>
                <w:lang w:val="en-US"/>
              </w:rPr>
            </w:pPr>
            <w:r w:rsidRPr="00535E3C">
              <w:rPr>
                <w:lang w:val="en-US"/>
              </w:rPr>
              <w:t>17</w:t>
            </w:r>
            <w:r w:rsidRPr="00907D0C">
              <w:t xml:space="preserve">. </w:t>
            </w:r>
            <w:r w:rsidRPr="00535E3C">
              <w:rPr>
                <w:lang w:val="en-US"/>
              </w:rPr>
              <w:t xml:space="preserve">Play a lead role in facilitating the delivery of high-quality and climate adapted urban renewal in Arden and Macaulay, Fishermans Bend, and Docklands to deliver the emerging and future neighbourhoods of Melbourne in partnership with the Victorian Government and other partners. </w:t>
            </w:r>
          </w:p>
          <w:p w14:paraId="0AD09CD8" w14:textId="77777777" w:rsidR="00907D0C" w:rsidRPr="00535E3C" w:rsidRDefault="00907D0C" w:rsidP="00907D0C">
            <w:pPr>
              <w:rPr>
                <w:lang w:val="en-US"/>
              </w:rPr>
            </w:pPr>
            <w:r w:rsidRPr="00535E3C">
              <w:rPr>
                <w:lang w:val="en-US"/>
              </w:rPr>
              <w:t>In Arden and Fishermans Bend, realise the place and investment conditions to support globally competitive innovation districts.</w:t>
            </w:r>
          </w:p>
        </w:tc>
        <w:tc>
          <w:tcPr>
            <w:tcW w:w="578" w:type="pct"/>
          </w:tcPr>
          <w:p w14:paraId="001DD1BB"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Partner</w:t>
            </w:r>
          </w:p>
        </w:tc>
        <w:tc>
          <w:tcPr>
            <w:tcW w:w="2370" w:type="pct"/>
          </w:tcPr>
          <w:p w14:paraId="13039C72"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 xml:space="preserve">We made progress on several planning scheme amendments this year. Council endorsed the Macaulay Amendment (C417) to seek authorisation from the Minister for Planning to prepare and publicly exhibit the amendment, and to seek interim controls needed for the implementation of our Macaulay Structure Plan 2021. </w:t>
            </w:r>
          </w:p>
          <w:p w14:paraId="0C958D06"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 xml:space="preserve">We have coordinated with the Department of Transport on the governance and delivery of infrastructure in the Arden renewal precinct. </w:t>
            </w:r>
          </w:p>
          <w:p w14:paraId="604FC539"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 xml:space="preserve">Work progressed with the Victorian Government on the draft Fishermans Bend National Employment Innovation Cluster Precinct Implementation Plan and Lorimer Development Contributions Plan. </w:t>
            </w:r>
          </w:p>
        </w:tc>
      </w:tr>
      <w:tr w:rsidR="00907D0C" w:rsidRPr="00907D0C" w14:paraId="2B5E159C"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1F9155E6" w14:textId="77777777" w:rsidR="00907D0C" w:rsidRPr="00535E3C" w:rsidRDefault="00907D0C" w:rsidP="00907D0C">
            <w:pPr>
              <w:rPr>
                <w:lang w:val="en-US"/>
              </w:rPr>
            </w:pPr>
            <w:r w:rsidRPr="00535E3C">
              <w:rPr>
                <w:lang w:val="en-US"/>
              </w:rPr>
              <w:t>18</w:t>
            </w:r>
            <w:r w:rsidRPr="00907D0C">
              <w:t xml:space="preserve">. </w:t>
            </w:r>
            <w:r w:rsidRPr="00535E3C">
              <w:rPr>
                <w:lang w:val="en-US"/>
              </w:rPr>
              <w:t xml:space="preserve">Facilitate increased investment in unique Melbourne events to further activate and celebrate the city. </w:t>
            </w:r>
            <w:r w:rsidRPr="00535E3C">
              <w:rPr>
                <w:lang w:val="en-GB"/>
              </w:rPr>
              <w:t>This major initiative aligns with a health and wellbeing focus area.</w:t>
            </w:r>
          </w:p>
        </w:tc>
        <w:tc>
          <w:tcPr>
            <w:tcW w:w="578" w:type="pct"/>
          </w:tcPr>
          <w:p w14:paraId="25992881"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Partner</w:t>
            </w:r>
          </w:p>
        </w:tc>
        <w:tc>
          <w:tcPr>
            <w:tcW w:w="2370" w:type="pct"/>
          </w:tcPr>
          <w:p w14:paraId="7FB3AF6E"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 xml:space="preserve">The Events Partnerships Program supported 85 events, helping to increase visitors to the city. Events included Taste of Portugal, Truffle Festival and Light: Works from Tate’s Collection. Due to COVID-19, 33 events did not proceed, with the remaining 52 taking place at a cost of $2 million. More than 10 new tourism initiatives were delivered this year. Highlights included Melbourne Money, the Melbourne Attractions Keypass, </w:t>
            </w:r>
            <w:r w:rsidRPr="00535E3C">
              <w:rPr>
                <w:lang w:val="en-US"/>
              </w:rPr>
              <w:lastRenderedPageBreak/>
              <w:t>targeted industry support through the Victorian Tourism Industry Council Tourism Awards, and new walking and cycling tours. Event organisers were provided support through the City of Melbourne’s ‘one-stop shop’ Event Concierge.</w:t>
            </w:r>
          </w:p>
        </w:tc>
      </w:tr>
      <w:tr w:rsidR="00907D0C" w:rsidRPr="00907D0C" w14:paraId="51F7EBD5"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536FC4E2" w14:textId="77777777" w:rsidR="00907D0C" w:rsidRPr="00535E3C" w:rsidRDefault="00907D0C" w:rsidP="00907D0C">
            <w:pPr>
              <w:rPr>
                <w:lang w:val="en-US"/>
              </w:rPr>
            </w:pPr>
            <w:r w:rsidRPr="00535E3C">
              <w:rPr>
                <w:lang w:val="en-US"/>
              </w:rPr>
              <w:lastRenderedPageBreak/>
              <w:t>19</w:t>
            </w:r>
            <w:r w:rsidRPr="00907D0C">
              <w:t xml:space="preserve">. </w:t>
            </w:r>
            <w:r w:rsidRPr="00535E3C">
              <w:rPr>
                <w:lang w:val="en-US"/>
              </w:rPr>
              <w:t>Celebrate, partner and advocate for investment in the city’s three key waterways, the Yarra River – Birrarung, the Maribyrnong River and Moonee Ponds Creek, to connect these key recreational and biodiversity assets of our city.</w:t>
            </w:r>
          </w:p>
        </w:tc>
        <w:tc>
          <w:tcPr>
            <w:tcW w:w="578" w:type="pct"/>
          </w:tcPr>
          <w:p w14:paraId="01E0E952"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Partner Advocate</w:t>
            </w:r>
          </w:p>
        </w:tc>
        <w:tc>
          <w:tcPr>
            <w:tcW w:w="2370" w:type="pct"/>
          </w:tcPr>
          <w:p w14:paraId="2C63B2C0"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 xml:space="preserve">Together with the Moonee Ponds Creek Chain of Ponds Group, we affirmed an ongoing commitment to improve the environment surrounding the Moonee Ponds Creek. </w:t>
            </w:r>
          </w:p>
          <w:p w14:paraId="07CD3FEE"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 xml:space="preserve">Negotiations with the Victorian Government progressed to gain access to land adjacent to the creek to provide enhanced public open space. </w:t>
            </w:r>
          </w:p>
          <w:p w14:paraId="681A3F36"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Advocacy to the Victorian Government continued for the reinstatement of the Moonee Ponds Creek trail in Docklands.</w:t>
            </w:r>
          </w:p>
        </w:tc>
      </w:tr>
      <w:tr w:rsidR="00907D0C" w:rsidRPr="00907D0C" w14:paraId="18F91C22"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2F1F35D4" w14:textId="77777777" w:rsidR="00907D0C" w:rsidRPr="00535E3C" w:rsidRDefault="00907D0C" w:rsidP="00907D0C">
            <w:pPr>
              <w:rPr>
                <w:lang w:val="en-US"/>
              </w:rPr>
            </w:pPr>
            <w:r w:rsidRPr="00535E3C">
              <w:rPr>
                <w:lang w:val="en-US"/>
              </w:rPr>
              <w:t>20</w:t>
            </w:r>
            <w:r w:rsidRPr="00907D0C">
              <w:t xml:space="preserve">. </w:t>
            </w:r>
            <w:r w:rsidRPr="00535E3C">
              <w:rPr>
                <w:lang w:val="en-US"/>
              </w:rPr>
              <w:t>Adopt the Municipal Planning Strategy in 2022–23.</w:t>
            </w:r>
          </w:p>
        </w:tc>
        <w:tc>
          <w:tcPr>
            <w:tcW w:w="578" w:type="pct"/>
          </w:tcPr>
          <w:p w14:paraId="5B60CB9F"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Deliver</w:t>
            </w:r>
          </w:p>
        </w:tc>
        <w:tc>
          <w:tcPr>
            <w:tcW w:w="2370" w:type="pct"/>
          </w:tcPr>
          <w:p w14:paraId="2B708926"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 xml:space="preserve">A Municipal Planning Strategy (MPS) and the draft City Spatial Plan were developed this year. The MPS is a critical part of the Melbourne Planning Scheme, which provides an overview of local planning issues and sets the vision and strategic direction for future land use and development in the municipality. </w:t>
            </w:r>
          </w:p>
          <w:p w14:paraId="174A5059"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The City Spatial Plan is a background document to the MPS and provides a place-based vision for change and growth across the municipality.</w:t>
            </w:r>
          </w:p>
        </w:tc>
      </w:tr>
      <w:tr w:rsidR="00907D0C" w:rsidRPr="00907D0C" w14:paraId="52D16646"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27B907DD" w14:textId="77777777" w:rsidR="00907D0C" w:rsidRPr="00535E3C" w:rsidRDefault="00907D0C" w:rsidP="00907D0C">
            <w:pPr>
              <w:rPr>
                <w:lang w:val="en-US"/>
              </w:rPr>
            </w:pPr>
            <w:r w:rsidRPr="00535E3C">
              <w:rPr>
                <w:lang w:val="en-US"/>
              </w:rPr>
              <w:t>21</w:t>
            </w:r>
            <w:r w:rsidRPr="00907D0C">
              <w:t xml:space="preserve">. </w:t>
            </w:r>
            <w:r w:rsidRPr="00535E3C">
              <w:rPr>
                <w:lang w:val="en-US"/>
              </w:rPr>
              <w:t>Complete heritage reviews and implement associated planning scheme amendments to protect and celebrate heritage in our municipality.</w:t>
            </w:r>
          </w:p>
        </w:tc>
        <w:tc>
          <w:tcPr>
            <w:tcW w:w="578" w:type="pct"/>
          </w:tcPr>
          <w:p w14:paraId="006F7604"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Deliver</w:t>
            </w:r>
          </w:p>
        </w:tc>
        <w:tc>
          <w:tcPr>
            <w:tcW w:w="2370" w:type="pct"/>
          </w:tcPr>
          <w:p w14:paraId="4F0F2AEE"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 xml:space="preserve">The Hoddle Grid Heritage Amendment (C387) and Fishermans Bend Heritage Amendment (C394) were endorsed by Council and are with the Minister for Planning for approval. </w:t>
            </w:r>
          </w:p>
          <w:p w14:paraId="13EEBE23"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Carlton Heritage Amendment (C405) finished its exhibition period.</w:t>
            </w:r>
          </w:p>
          <w:p w14:paraId="49010334"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 xml:space="preserve">North Melbourne Heritage Amendment (C403) was authorised by the Minister and will begin exhibition in August. </w:t>
            </w:r>
          </w:p>
          <w:p w14:paraId="46E4CE76"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Interim heritage controls for North Melbourne (C402), Carlton (C404) and Punt Road Oval (C427) are with the Minister awaiting gazettal.</w:t>
            </w:r>
          </w:p>
        </w:tc>
      </w:tr>
      <w:tr w:rsidR="00907D0C" w:rsidRPr="00907D0C" w14:paraId="2033B5D7"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464D6A5D" w14:textId="77777777" w:rsidR="00907D0C" w:rsidRPr="00535E3C" w:rsidRDefault="00907D0C" w:rsidP="00907D0C">
            <w:pPr>
              <w:rPr>
                <w:lang w:val="en-US"/>
              </w:rPr>
            </w:pPr>
            <w:r w:rsidRPr="00535E3C">
              <w:rPr>
                <w:lang w:val="en-US"/>
              </w:rPr>
              <w:t>22</w:t>
            </w:r>
            <w:r w:rsidRPr="00907D0C">
              <w:t xml:space="preserve">. </w:t>
            </w:r>
            <w:r w:rsidRPr="00535E3C">
              <w:rPr>
                <w:lang w:val="en-US"/>
              </w:rPr>
              <w:t>Champion high-quality development and public realm design through delivering the Design Excellence Program, including implementing the City of Melbourne Design Review Panel and a Design Excellence Committee for strategic planning work.</w:t>
            </w:r>
          </w:p>
        </w:tc>
        <w:tc>
          <w:tcPr>
            <w:tcW w:w="578" w:type="pct"/>
          </w:tcPr>
          <w:p w14:paraId="22F650F2"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Deliver</w:t>
            </w:r>
          </w:p>
        </w:tc>
        <w:tc>
          <w:tcPr>
            <w:tcW w:w="2370" w:type="pct"/>
          </w:tcPr>
          <w:p w14:paraId="5E8C219D"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As part of our new Design Excellence Program, we hosted and participated in many events advocating good design. These included:</w:t>
            </w:r>
          </w:p>
          <w:p w14:paraId="40F26BBC" w14:textId="77777777" w:rsidR="00907D0C" w:rsidRPr="00907D0C" w:rsidRDefault="00907D0C" w:rsidP="00907D0C">
            <w:pPr>
              <w:cnfStyle w:val="000000000000" w:firstRow="0" w:lastRow="0" w:firstColumn="0" w:lastColumn="0" w:oddVBand="0" w:evenVBand="0" w:oddHBand="0" w:evenHBand="0" w:firstRowFirstColumn="0" w:firstRowLastColumn="0" w:lastRowFirstColumn="0" w:lastRowLastColumn="0"/>
            </w:pPr>
            <w:r w:rsidRPr="00907D0C">
              <w:t xml:space="preserve">Four MPavilion Talks </w:t>
            </w:r>
          </w:p>
          <w:p w14:paraId="2F1BF41F" w14:textId="77777777" w:rsidR="00907D0C" w:rsidRPr="00907D0C" w:rsidRDefault="00907D0C" w:rsidP="00907D0C">
            <w:pPr>
              <w:cnfStyle w:val="000000000000" w:firstRow="0" w:lastRow="0" w:firstColumn="0" w:lastColumn="0" w:oddVBand="0" w:evenVBand="0" w:oddHBand="0" w:evenHBand="0" w:firstRowFirstColumn="0" w:firstRowLastColumn="0" w:lastRowFirstColumn="0" w:lastRowLastColumn="0"/>
            </w:pPr>
            <w:r w:rsidRPr="00907D0C">
              <w:t>Five Melbourne Design Week events</w:t>
            </w:r>
          </w:p>
          <w:p w14:paraId="5E712785" w14:textId="77777777" w:rsidR="00907D0C" w:rsidRPr="00907D0C" w:rsidRDefault="00907D0C" w:rsidP="00907D0C">
            <w:pPr>
              <w:cnfStyle w:val="000000000000" w:firstRow="0" w:lastRow="0" w:firstColumn="0" w:lastColumn="0" w:oddVBand="0" w:evenVBand="0" w:oddHBand="0" w:evenHBand="0" w:firstRowFirstColumn="0" w:firstRowLastColumn="0" w:lastRowFirstColumn="0" w:lastRowLastColumn="0"/>
            </w:pPr>
            <w:r w:rsidRPr="00907D0C">
              <w:t xml:space="preserve">Design Excellence Soiree attended by 80 industry partners. </w:t>
            </w:r>
          </w:p>
          <w:p w14:paraId="3606067D" w14:textId="77777777" w:rsidR="00907D0C" w:rsidRPr="00535E3C" w:rsidRDefault="00907D0C" w:rsidP="00907D0C">
            <w:pPr>
              <w:cnfStyle w:val="000000000000" w:firstRow="0" w:lastRow="0" w:firstColumn="0" w:lastColumn="0" w:oddVBand="0" w:evenVBand="0" w:oddHBand="0" w:evenHBand="0" w:firstRowFirstColumn="0" w:firstRowLastColumn="0" w:lastRowFirstColumn="0" w:lastRowLastColumn="0"/>
              <w:rPr>
                <w:lang w:val="en-US"/>
              </w:rPr>
            </w:pPr>
            <w:r w:rsidRPr="00535E3C">
              <w:rPr>
                <w:lang w:val="en-US"/>
              </w:rPr>
              <w:t xml:space="preserve">We also launched the Design Excellence Network for local government. The program also saw the successful establishment of the Melbourne Design Review Panel, which met to review 10 city-based projects, as well as our Design Excellence Advisory Committee, which has met 3 </w:t>
            </w:r>
            <w:r w:rsidRPr="00535E3C">
              <w:rPr>
                <w:lang w:val="en-US"/>
              </w:rPr>
              <w:lastRenderedPageBreak/>
              <w:t>times. Progress was made on a set of draft Design Competition Guidelines including targeted discussions with industry experts.</w:t>
            </w:r>
          </w:p>
        </w:tc>
      </w:tr>
    </w:tbl>
    <w:p w14:paraId="60EC2B01" w14:textId="77777777" w:rsidR="00907D0C" w:rsidRDefault="00907D0C" w:rsidP="00907D0C">
      <w:pPr>
        <w:pStyle w:val="Heading3"/>
        <w:rPr>
          <w:rFonts w:hint="eastAsia"/>
        </w:rPr>
      </w:pPr>
      <w:bookmarkStart w:id="202" w:name="_Toc118967591"/>
      <w:r>
        <w:lastRenderedPageBreak/>
        <w:t>Branch Operational Plan activities</w:t>
      </w:r>
      <w:bookmarkEnd w:id="202"/>
    </w:p>
    <w:p w14:paraId="5F3ABCDF" w14:textId="2CFCD5C9" w:rsidR="00907D0C" w:rsidRDefault="00907D0C" w:rsidP="00907D0C">
      <w:r>
        <w:t>In addition to the major initiatives identified, listed below is a key activity taken from branch operational plans that contribute to our six health and wellbeing focus areas.</w:t>
      </w:r>
    </w:p>
    <w:tbl>
      <w:tblPr>
        <w:tblStyle w:val="TableGrid"/>
        <w:tblW w:w="5000" w:type="pct"/>
        <w:tblLook w:val="04A0" w:firstRow="1" w:lastRow="0" w:firstColumn="1" w:lastColumn="0" w:noHBand="0" w:noVBand="1"/>
      </w:tblPr>
      <w:tblGrid>
        <w:gridCol w:w="3949"/>
        <w:gridCol w:w="5673"/>
      </w:tblGrid>
      <w:tr w:rsidR="00907D0C" w:rsidRPr="006E0891" w14:paraId="56C99720"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pct"/>
          </w:tcPr>
          <w:p w14:paraId="08FC597B" w14:textId="77777777" w:rsidR="00907D0C" w:rsidRPr="006E0891" w:rsidRDefault="00907D0C" w:rsidP="001B2810">
            <w:r w:rsidRPr="006E0891">
              <w:t xml:space="preserve">Operational Plan Action </w:t>
            </w:r>
          </w:p>
        </w:tc>
        <w:tc>
          <w:tcPr>
            <w:tcW w:w="2948" w:type="pct"/>
          </w:tcPr>
          <w:p w14:paraId="540173F0" w14:textId="77777777" w:rsidR="00907D0C" w:rsidRPr="006E0891" w:rsidRDefault="00907D0C" w:rsidP="001B2810">
            <w:pPr>
              <w:cnfStyle w:val="100000000000" w:firstRow="1" w:lastRow="0" w:firstColumn="0" w:lastColumn="0" w:oddVBand="0" w:evenVBand="0" w:oddHBand="0" w:evenHBand="0" w:firstRowFirstColumn="0" w:firstRowLastColumn="0" w:lastRowFirstColumn="0" w:lastRowLastColumn="0"/>
            </w:pPr>
            <w:r w:rsidRPr="006E0891">
              <w:t>Activity update</w:t>
            </w:r>
            <w:r w:rsidRPr="006E0891">
              <w:br/>
              <w:t>(what we’ve done)</w:t>
            </w:r>
          </w:p>
        </w:tc>
      </w:tr>
      <w:tr w:rsidR="00907D0C" w:rsidRPr="006E0891" w14:paraId="3BB29A9D"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0EB797C5" w14:textId="77777777" w:rsidR="00907D0C" w:rsidRPr="006E0891" w:rsidRDefault="00907D0C" w:rsidP="001B2810">
            <w:r w:rsidRPr="006E0891">
              <w:t xml:space="preserve">Review the Open Space Strategy and Open Space Contributions Framework. </w:t>
            </w:r>
          </w:p>
          <w:p w14:paraId="0113E94F" w14:textId="2420115C" w:rsidR="00907D0C" w:rsidRPr="006E0891" w:rsidRDefault="00907D0C" w:rsidP="00907D0C">
            <w:r w:rsidRPr="006E0891">
              <w:t>This major initiative aligns with a health and wellbeing focus area.</w:t>
            </w:r>
          </w:p>
        </w:tc>
        <w:tc>
          <w:tcPr>
            <w:tcW w:w="2948" w:type="pct"/>
          </w:tcPr>
          <w:p w14:paraId="73EA24FB" w14:textId="77777777" w:rsidR="00907D0C" w:rsidRPr="006E0891" w:rsidRDefault="00907D0C" w:rsidP="001B2810">
            <w:pPr>
              <w:cnfStyle w:val="000000000000" w:firstRow="0" w:lastRow="0" w:firstColumn="0" w:lastColumn="0" w:oddVBand="0" w:evenVBand="0" w:oddHBand="0" w:evenHBand="0" w:firstRowFirstColumn="0" w:firstRowLastColumn="0" w:lastRowFirstColumn="0" w:lastRowLastColumn="0"/>
            </w:pPr>
            <w:r w:rsidRPr="006E0891">
              <w:t xml:space="preserve">The scope for review of the Open Space Strategy and Open Space Contributions Framework was developed ahead of an approach to market in mid-2022. </w:t>
            </w:r>
          </w:p>
          <w:p w14:paraId="7899B49B" w14:textId="77777777" w:rsidR="00907D0C" w:rsidRPr="006E0891" w:rsidRDefault="00907D0C" w:rsidP="001B2810">
            <w:pPr>
              <w:cnfStyle w:val="000000000000" w:firstRow="0" w:lastRow="0" w:firstColumn="0" w:lastColumn="0" w:oddVBand="0" w:evenVBand="0" w:oddHBand="0" w:evenHBand="0" w:firstRowFirstColumn="0" w:firstRowLastColumn="0" w:lastRowFirstColumn="0" w:lastRowLastColumn="0"/>
            </w:pPr>
            <w:r w:rsidRPr="006E0891">
              <w:t>An external review is expected to be completed in the next financial year.</w:t>
            </w:r>
          </w:p>
        </w:tc>
      </w:tr>
    </w:tbl>
    <w:p w14:paraId="56453B36" w14:textId="48EB0882" w:rsidR="00907D0C" w:rsidRDefault="00907D0C" w:rsidP="00907D0C"/>
    <w:p w14:paraId="7BB22E9A" w14:textId="77777777" w:rsidR="00907D0C" w:rsidRDefault="00907D0C">
      <w:pPr>
        <w:spacing w:before="0" w:after="0"/>
      </w:pPr>
      <w:r>
        <w:br w:type="page"/>
      </w:r>
    </w:p>
    <w:p w14:paraId="6C5E4C87" w14:textId="5BE204B6" w:rsidR="00907D0C" w:rsidRDefault="00907D0C" w:rsidP="00907D0C">
      <w:pPr>
        <w:pStyle w:val="Heading1"/>
        <w:rPr>
          <w:rFonts w:hint="eastAsia"/>
        </w:rPr>
      </w:pPr>
      <w:bookmarkStart w:id="203" w:name="_Toc118967592"/>
      <w:bookmarkStart w:id="204" w:name="_Toc118993353"/>
      <w:r>
        <w:lastRenderedPageBreak/>
        <w:t>Aboriginal Melbourne</w:t>
      </w:r>
      <w:bookmarkEnd w:id="203"/>
      <w:bookmarkEnd w:id="204"/>
    </w:p>
    <w:p w14:paraId="48E5ED8A" w14:textId="77777777" w:rsidR="00907D0C" w:rsidRDefault="00907D0C" w:rsidP="00907D0C">
      <w:r>
        <w:t>For the Wurundjeri, Bunurong, Taungurung, Dja Dja Wurrung and Wadawurrung peoples of the Eastern Kulin, the place now known as Melbourne has always been an important meeting place and location for events of political, cultural, social and educational significance.</w:t>
      </w:r>
    </w:p>
    <w:p w14:paraId="37D69AFA" w14:textId="326B88E7" w:rsidR="00907D0C" w:rsidRDefault="00907D0C" w:rsidP="00907D0C">
      <w:r>
        <w:t>Over the next four years, we will ensure that First Peoples’ culture, lore, knowledge and heritage enrich the city’s growth and development.</w:t>
      </w:r>
    </w:p>
    <w:p w14:paraId="22F6AE20" w14:textId="77777777" w:rsidR="00907D0C" w:rsidRDefault="00907D0C" w:rsidP="00907D0C">
      <w:pPr>
        <w:pStyle w:val="Heading2"/>
        <w:rPr>
          <w:rFonts w:hint="eastAsia"/>
        </w:rPr>
      </w:pPr>
      <w:bookmarkStart w:id="205" w:name="_Toc118967593"/>
      <w:r>
        <w:t>Our priorities</w:t>
      </w:r>
      <w:bookmarkEnd w:id="205"/>
    </w:p>
    <w:p w14:paraId="72AE9B76" w14:textId="51D32258" w:rsidR="00907D0C" w:rsidRDefault="00907D0C" w:rsidP="000118E2">
      <w:pPr>
        <w:pStyle w:val="ListBullet"/>
      </w:pPr>
      <w:r>
        <w:t>Governing with First Peoples drives our city forward and allows community to make the changes needed for the City of Melbourne to be an Aboriginal city.</w:t>
      </w:r>
      <w:r w:rsidR="000118E2">
        <w:t>*</w:t>
      </w:r>
    </w:p>
    <w:p w14:paraId="2F8EEF16" w14:textId="2BD95EF0" w:rsidR="00907D0C" w:rsidRDefault="00907D0C" w:rsidP="000118E2">
      <w:pPr>
        <w:pStyle w:val="ListBullet"/>
      </w:pPr>
      <w:r>
        <w:t>We embrace and promote our First Peoples’ identity across all areas of the city, including city design, and give voice to the treaty process with First Peoples.</w:t>
      </w:r>
      <w:r w:rsidR="000118E2">
        <w:t>*</w:t>
      </w:r>
    </w:p>
    <w:p w14:paraId="1976E427" w14:textId="626FCD2C" w:rsidR="00907D0C" w:rsidRDefault="00907D0C" w:rsidP="000118E2">
      <w:pPr>
        <w:pStyle w:val="ListBullet"/>
      </w:pPr>
      <w:r>
        <w:t>The community is well educated about Melbourne’s First Peoples’ culture, lore, knowledge and heritage.</w:t>
      </w:r>
    </w:p>
    <w:p w14:paraId="15F4034B" w14:textId="761F0738" w:rsidR="00907D0C" w:rsidRDefault="00907D0C" w:rsidP="000118E2">
      <w:pPr>
        <w:pStyle w:val="ListBullet"/>
      </w:pPr>
      <w:r>
        <w:t>The activation and protection of First Peoples’ culture and know-how is a key driver to economic growth, and increases Melbourne’s international engagement and participation.</w:t>
      </w:r>
    </w:p>
    <w:p w14:paraId="4D2F07CC" w14:textId="4D1BF647" w:rsidR="00907D0C" w:rsidRDefault="00907D0C" w:rsidP="000118E2">
      <w:pPr>
        <w:pStyle w:val="ListBullet"/>
      </w:pPr>
      <w:r>
        <w:t>First Peoples experts are consulted and lead sustainable land management practices, and implement Caring for Country principles in the management, planning and development of city land.</w:t>
      </w:r>
      <w:r w:rsidR="000118E2">
        <w:t>*</w:t>
      </w:r>
    </w:p>
    <w:p w14:paraId="42222892" w14:textId="77777777" w:rsidR="00907D0C" w:rsidRDefault="00907D0C" w:rsidP="00907D0C">
      <w:pPr>
        <w:pStyle w:val="Heading2"/>
        <w:rPr>
          <w:rFonts w:hint="eastAsia"/>
        </w:rPr>
      </w:pPr>
      <w:bookmarkStart w:id="206" w:name="_Toc118967594"/>
      <w:r>
        <w:t>How we will measure progress</w:t>
      </w:r>
      <w:bookmarkEnd w:id="206"/>
    </w:p>
    <w:p w14:paraId="337B2F3F" w14:textId="77777777" w:rsidR="00907D0C" w:rsidRDefault="00907D0C" w:rsidP="00907D0C">
      <w:r>
        <w:t>Progress toward achieving our Council Plan strategic objectives is reflected through the results for each strategic indicator. The results for this financial year are below.</w:t>
      </w:r>
    </w:p>
    <w:tbl>
      <w:tblPr>
        <w:tblStyle w:val="TableGrid"/>
        <w:tblW w:w="5000" w:type="pct"/>
        <w:tblLook w:val="04A0" w:firstRow="1" w:lastRow="0" w:firstColumn="1" w:lastColumn="0" w:noHBand="0" w:noVBand="1"/>
      </w:tblPr>
      <w:tblGrid>
        <w:gridCol w:w="2001"/>
        <w:gridCol w:w="1557"/>
        <w:gridCol w:w="1836"/>
        <w:gridCol w:w="4228"/>
      </w:tblGrid>
      <w:tr w:rsidR="000118E2" w:rsidRPr="006E418A" w14:paraId="0CF949B7"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0" w:type="pct"/>
          </w:tcPr>
          <w:p w14:paraId="3A286568" w14:textId="77777777" w:rsidR="000118E2" w:rsidRPr="006E418A" w:rsidRDefault="000118E2" w:rsidP="000118E2">
            <w:pPr>
              <w:rPr>
                <w:lang w:val="en-US"/>
              </w:rPr>
            </w:pPr>
            <w:r w:rsidRPr="006E418A">
              <w:rPr>
                <w:lang w:val="en-US"/>
              </w:rPr>
              <w:t>Indicator</w:t>
            </w:r>
          </w:p>
        </w:tc>
        <w:tc>
          <w:tcPr>
            <w:tcW w:w="809" w:type="pct"/>
          </w:tcPr>
          <w:p w14:paraId="3AC715E8" w14:textId="3F480CD3" w:rsidR="000118E2" w:rsidRPr="006E418A" w:rsidRDefault="000118E2" w:rsidP="000118E2">
            <w:pPr>
              <w:cnfStyle w:val="100000000000" w:firstRow="1" w:lastRow="0" w:firstColumn="0" w:lastColumn="0" w:oddVBand="0" w:evenVBand="0" w:oddHBand="0" w:evenHBand="0" w:firstRowFirstColumn="0" w:firstRowLastColumn="0" w:lastRowFirstColumn="0" w:lastRowLastColumn="0"/>
              <w:rPr>
                <w:lang w:val="en-US"/>
              </w:rPr>
            </w:pPr>
            <w:r w:rsidRPr="006E418A">
              <w:rPr>
                <w:lang w:val="en-US"/>
              </w:rPr>
              <w:t>Target or desired trend</w:t>
            </w:r>
          </w:p>
        </w:tc>
        <w:tc>
          <w:tcPr>
            <w:tcW w:w="954" w:type="pct"/>
          </w:tcPr>
          <w:p w14:paraId="02A037EE" w14:textId="4A20C44E" w:rsidR="000118E2" w:rsidRPr="006E418A" w:rsidRDefault="000118E2" w:rsidP="000118E2">
            <w:pPr>
              <w:cnfStyle w:val="100000000000" w:firstRow="1" w:lastRow="0" w:firstColumn="0" w:lastColumn="0" w:oddVBand="0" w:evenVBand="0" w:oddHBand="0" w:evenHBand="0" w:firstRowFirstColumn="0" w:firstRowLastColumn="0" w:lastRowFirstColumn="0" w:lastRowLastColumn="0"/>
              <w:rPr>
                <w:lang w:val="en-US"/>
              </w:rPr>
            </w:pPr>
            <w:r w:rsidRPr="006E418A">
              <w:rPr>
                <w:lang w:val="en-US"/>
              </w:rPr>
              <w:t>Results 2021–22</w:t>
            </w:r>
          </w:p>
        </w:tc>
        <w:tc>
          <w:tcPr>
            <w:tcW w:w="2197" w:type="pct"/>
          </w:tcPr>
          <w:p w14:paraId="578E6659" w14:textId="77777777" w:rsidR="000118E2" w:rsidRPr="006E418A" w:rsidRDefault="000118E2" w:rsidP="000118E2">
            <w:pPr>
              <w:cnfStyle w:val="100000000000" w:firstRow="1" w:lastRow="0" w:firstColumn="0" w:lastColumn="0" w:oddVBand="0" w:evenVBand="0" w:oddHBand="0" w:evenHBand="0" w:firstRowFirstColumn="0" w:firstRowLastColumn="0" w:lastRowFirstColumn="0" w:lastRowLastColumn="0"/>
              <w:rPr>
                <w:lang w:val="en-US"/>
              </w:rPr>
            </w:pPr>
            <w:r w:rsidRPr="006E418A">
              <w:rPr>
                <w:lang w:val="en-US"/>
              </w:rPr>
              <w:t>Our progress</w:t>
            </w:r>
          </w:p>
        </w:tc>
      </w:tr>
      <w:tr w:rsidR="000118E2" w:rsidRPr="006E418A" w14:paraId="5811599D" w14:textId="77777777" w:rsidTr="00D23EF6">
        <w:tc>
          <w:tcPr>
            <w:cnfStyle w:val="001000000000" w:firstRow="0" w:lastRow="0" w:firstColumn="1" w:lastColumn="0" w:oddVBand="0" w:evenVBand="0" w:oddHBand="0" w:evenHBand="0" w:firstRowFirstColumn="0" w:firstRowLastColumn="0" w:lastRowFirstColumn="0" w:lastRowLastColumn="0"/>
            <w:tcW w:w="1040" w:type="pct"/>
          </w:tcPr>
          <w:p w14:paraId="528DB2BE" w14:textId="77777777" w:rsidR="000118E2" w:rsidRPr="006E418A" w:rsidRDefault="000118E2" w:rsidP="000118E2">
            <w:pPr>
              <w:rPr>
                <w:lang w:val="en-US"/>
              </w:rPr>
            </w:pPr>
            <w:r w:rsidRPr="006E418A">
              <w:rPr>
                <w:lang w:val="en-US"/>
              </w:rPr>
              <w:t>Proportion of people surveyed who demonstrate an understanding of Melbourne’s Aboriginal heritage and culture.</w:t>
            </w:r>
          </w:p>
        </w:tc>
        <w:tc>
          <w:tcPr>
            <w:tcW w:w="809" w:type="pct"/>
          </w:tcPr>
          <w:p w14:paraId="210F04E2" w14:textId="77777777" w:rsidR="000118E2" w:rsidRPr="006E418A" w:rsidRDefault="000118E2" w:rsidP="000118E2">
            <w:pPr>
              <w:cnfStyle w:val="000000000000" w:firstRow="0" w:lastRow="0" w:firstColumn="0" w:lastColumn="0" w:oddVBand="0" w:evenVBand="0" w:oddHBand="0" w:evenHBand="0" w:firstRowFirstColumn="0" w:firstRowLastColumn="0" w:lastRowFirstColumn="0" w:lastRowLastColumn="0"/>
              <w:rPr>
                <w:lang w:val="en-US"/>
              </w:rPr>
            </w:pPr>
            <w:r w:rsidRPr="006E418A">
              <w:rPr>
                <w:lang w:val="en-US"/>
              </w:rPr>
              <w:t>100%</w:t>
            </w:r>
          </w:p>
        </w:tc>
        <w:tc>
          <w:tcPr>
            <w:tcW w:w="954" w:type="pct"/>
          </w:tcPr>
          <w:p w14:paraId="583B0E1E" w14:textId="77777777" w:rsidR="000118E2" w:rsidRPr="006E418A" w:rsidRDefault="000118E2" w:rsidP="000118E2">
            <w:pPr>
              <w:cnfStyle w:val="000000000000" w:firstRow="0" w:lastRow="0" w:firstColumn="0" w:lastColumn="0" w:oddVBand="0" w:evenVBand="0" w:oddHBand="0" w:evenHBand="0" w:firstRowFirstColumn="0" w:firstRowLastColumn="0" w:lastRowFirstColumn="0" w:lastRowLastColumn="0"/>
              <w:rPr>
                <w:lang w:val="en-GB"/>
              </w:rPr>
            </w:pPr>
            <w:r w:rsidRPr="006E418A">
              <w:rPr>
                <w:lang w:val="en-GB"/>
              </w:rPr>
              <w:t>13.9%</w:t>
            </w:r>
          </w:p>
        </w:tc>
        <w:tc>
          <w:tcPr>
            <w:tcW w:w="2197" w:type="pct"/>
          </w:tcPr>
          <w:p w14:paraId="6C9981B1" w14:textId="77777777" w:rsidR="000118E2" w:rsidRPr="006E418A" w:rsidRDefault="000118E2" w:rsidP="000118E2">
            <w:pPr>
              <w:cnfStyle w:val="000000000000" w:firstRow="0" w:lastRow="0" w:firstColumn="0" w:lastColumn="0" w:oddVBand="0" w:evenVBand="0" w:oddHBand="0" w:evenHBand="0" w:firstRowFirstColumn="0" w:firstRowLastColumn="0" w:lastRowFirstColumn="0" w:lastRowLastColumn="0"/>
              <w:rPr>
                <w:lang w:val="en-US"/>
              </w:rPr>
            </w:pPr>
            <w:r w:rsidRPr="006E418A">
              <w:rPr>
                <w:lang w:val="en-US"/>
              </w:rPr>
              <w:t>Recent survey results highlight the low levels of understanding of Melbourne’s Aboriginal heritage and culture. In part this is due to the measure that has been adopted in which survey respondents must identify both names of the Traditional Owners whose land is within the municipality.</w:t>
            </w:r>
          </w:p>
        </w:tc>
      </w:tr>
      <w:tr w:rsidR="000118E2" w:rsidRPr="006E418A" w14:paraId="3F1C2726" w14:textId="77777777" w:rsidTr="00D23EF6">
        <w:tc>
          <w:tcPr>
            <w:cnfStyle w:val="001000000000" w:firstRow="0" w:lastRow="0" w:firstColumn="1" w:lastColumn="0" w:oddVBand="0" w:evenVBand="0" w:oddHBand="0" w:evenHBand="0" w:firstRowFirstColumn="0" w:firstRowLastColumn="0" w:lastRowFirstColumn="0" w:lastRowLastColumn="0"/>
            <w:tcW w:w="1040" w:type="pct"/>
          </w:tcPr>
          <w:p w14:paraId="2CA7AEAF" w14:textId="61AAC3DC" w:rsidR="000118E2" w:rsidRPr="006E418A" w:rsidRDefault="000118E2" w:rsidP="000118E2">
            <w:pPr>
              <w:rPr>
                <w:lang w:val="en-US"/>
              </w:rPr>
            </w:pPr>
            <w:r w:rsidRPr="006E418A">
              <w:rPr>
                <w:lang w:val="en-US"/>
              </w:rPr>
              <w:t>Proportion of people surveyed who believe the relationship with Aboriginal people is important.</w:t>
            </w:r>
            <w:r>
              <w:rPr>
                <w:lang w:val="en-US"/>
              </w:rPr>
              <w:t>*</w:t>
            </w:r>
          </w:p>
        </w:tc>
        <w:tc>
          <w:tcPr>
            <w:tcW w:w="809" w:type="pct"/>
          </w:tcPr>
          <w:p w14:paraId="37E53077" w14:textId="77777777" w:rsidR="000118E2" w:rsidRPr="006E418A" w:rsidRDefault="000118E2" w:rsidP="000118E2">
            <w:pPr>
              <w:cnfStyle w:val="000000000000" w:firstRow="0" w:lastRow="0" w:firstColumn="0" w:lastColumn="0" w:oddVBand="0" w:evenVBand="0" w:oddHBand="0" w:evenHBand="0" w:firstRowFirstColumn="0" w:firstRowLastColumn="0" w:lastRowFirstColumn="0" w:lastRowLastColumn="0"/>
              <w:rPr>
                <w:lang w:val="en-US"/>
              </w:rPr>
            </w:pPr>
            <w:r w:rsidRPr="006E418A">
              <w:rPr>
                <w:lang w:val="en-US"/>
              </w:rPr>
              <w:t>100%</w:t>
            </w:r>
          </w:p>
        </w:tc>
        <w:tc>
          <w:tcPr>
            <w:tcW w:w="954" w:type="pct"/>
          </w:tcPr>
          <w:p w14:paraId="6E81043E" w14:textId="77777777" w:rsidR="000118E2" w:rsidRPr="006E418A" w:rsidRDefault="000118E2" w:rsidP="000118E2">
            <w:pPr>
              <w:cnfStyle w:val="000000000000" w:firstRow="0" w:lastRow="0" w:firstColumn="0" w:lastColumn="0" w:oddVBand="0" w:evenVBand="0" w:oddHBand="0" w:evenHBand="0" w:firstRowFirstColumn="0" w:firstRowLastColumn="0" w:lastRowFirstColumn="0" w:lastRowLastColumn="0"/>
              <w:rPr>
                <w:lang w:val="en-GB"/>
              </w:rPr>
            </w:pPr>
            <w:r w:rsidRPr="006E418A">
              <w:rPr>
                <w:lang w:val="en-GB"/>
              </w:rPr>
              <w:t>89%</w:t>
            </w:r>
          </w:p>
        </w:tc>
        <w:tc>
          <w:tcPr>
            <w:tcW w:w="2197" w:type="pct"/>
          </w:tcPr>
          <w:p w14:paraId="668CB582" w14:textId="77777777" w:rsidR="000118E2" w:rsidRPr="006E418A" w:rsidRDefault="000118E2" w:rsidP="000118E2">
            <w:pPr>
              <w:cnfStyle w:val="000000000000" w:firstRow="0" w:lastRow="0" w:firstColumn="0" w:lastColumn="0" w:oddVBand="0" w:evenVBand="0" w:oddHBand="0" w:evenHBand="0" w:firstRowFirstColumn="0" w:firstRowLastColumn="0" w:lastRowFirstColumn="0" w:lastRowLastColumn="0"/>
              <w:rPr>
                <w:lang w:val="en-US"/>
              </w:rPr>
            </w:pPr>
            <w:r w:rsidRPr="006E418A">
              <w:rPr>
                <w:lang w:val="en-US"/>
              </w:rPr>
              <w:t xml:space="preserve">The proportion of people surveyed who believe the relationship with Aboriginal people is important is consistent with national surveys published by Reconciliation Australia. </w:t>
            </w:r>
          </w:p>
        </w:tc>
      </w:tr>
      <w:tr w:rsidR="000118E2" w:rsidRPr="006E418A" w14:paraId="3632757D" w14:textId="77777777" w:rsidTr="00D23EF6">
        <w:tc>
          <w:tcPr>
            <w:cnfStyle w:val="001000000000" w:firstRow="0" w:lastRow="0" w:firstColumn="1" w:lastColumn="0" w:oddVBand="0" w:evenVBand="0" w:oddHBand="0" w:evenHBand="0" w:firstRowFirstColumn="0" w:firstRowLastColumn="0" w:lastRowFirstColumn="0" w:lastRowLastColumn="0"/>
            <w:tcW w:w="1040" w:type="pct"/>
          </w:tcPr>
          <w:p w14:paraId="3616BE5D" w14:textId="77777777" w:rsidR="000118E2" w:rsidRPr="006E418A" w:rsidRDefault="000118E2" w:rsidP="000118E2">
            <w:pPr>
              <w:rPr>
                <w:lang w:val="en-US"/>
              </w:rPr>
            </w:pPr>
            <w:r w:rsidRPr="006E418A">
              <w:rPr>
                <w:lang w:val="en-US"/>
              </w:rPr>
              <w:t>Delivery of the City of Melbourne’s Reconciliation Action Plan.</w:t>
            </w:r>
          </w:p>
        </w:tc>
        <w:tc>
          <w:tcPr>
            <w:tcW w:w="809" w:type="pct"/>
          </w:tcPr>
          <w:p w14:paraId="2191BC4B" w14:textId="77777777" w:rsidR="000118E2" w:rsidRPr="006E418A" w:rsidRDefault="000118E2" w:rsidP="000118E2">
            <w:pPr>
              <w:cnfStyle w:val="000000000000" w:firstRow="0" w:lastRow="0" w:firstColumn="0" w:lastColumn="0" w:oddVBand="0" w:evenVBand="0" w:oddHBand="0" w:evenHBand="0" w:firstRowFirstColumn="0" w:firstRowLastColumn="0" w:lastRowFirstColumn="0" w:lastRowLastColumn="0"/>
              <w:rPr>
                <w:lang w:val="en-US"/>
              </w:rPr>
            </w:pPr>
            <w:r w:rsidRPr="006E418A">
              <w:rPr>
                <w:lang w:val="en-US"/>
              </w:rPr>
              <w:t>100%</w:t>
            </w:r>
          </w:p>
        </w:tc>
        <w:tc>
          <w:tcPr>
            <w:tcW w:w="954" w:type="pct"/>
          </w:tcPr>
          <w:p w14:paraId="6EF16029" w14:textId="77777777" w:rsidR="000118E2" w:rsidRPr="006E418A" w:rsidRDefault="000118E2" w:rsidP="000118E2">
            <w:pPr>
              <w:cnfStyle w:val="000000000000" w:firstRow="0" w:lastRow="0" w:firstColumn="0" w:lastColumn="0" w:oddVBand="0" w:evenVBand="0" w:oddHBand="0" w:evenHBand="0" w:firstRowFirstColumn="0" w:firstRowLastColumn="0" w:lastRowFirstColumn="0" w:lastRowLastColumn="0"/>
              <w:rPr>
                <w:lang w:val="en-GB"/>
              </w:rPr>
            </w:pPr>
            <w:r w:rsidRPr="006E418A">
              <w:rPr>
                <w:lang w:val="en-GB"/>
              </w:rPr>
              <w:t>50%</w:t>
            </w:r>
          </w:p>
        </w:tc>
        <w:tc>
          <w:tcPr>
            <w:tcW w:w="2197" w:type="pct"/>
          </w:tcPr>
          <w:p w14:paraId="3D02F9B5" w14:textId="77777777" w:rsidR="000118E2" w:rsidRPr="006E418A" w:rsidRDefault="000118E2" w:rsidP="000118E2">
            <w:pPr>
              <w:cnfStyle w:val="000000000000" w:firstRow="0" w:lastRow="0" w:firstColumn="0" w:lastColumn="0" w:oddVBand="0" w:evenVBand="0" w:oddHBand="0" w:evenHBand="0" w:firstRowFirstColumn="0" w:firstRowLastColumn="0" w:lastRowFirstColumn="0" w:lastRowLastColumn="0"/>
              <w:rPr>
                <w:lang w:val="en-US"/>
              </w:rPr>
            </w:pPr>
            <w:r w:rsidRPr="006E418A">
              <w:rPr>
                <w:lang w:val="en-US"/>
              </w:rPr>
              <w:t>City of Melbourne is on track to deliver the Reconciliation Action Plan (RAP). The RAP is in</w:t>
            </w:r>
            <w:r w:rsidRPr="000118E2">
              <w:t xml:space="preserve"> </w:t>
            </w:r>
            <w:r w:rsidRPr="006E418A">
              <w:rPr>
                <w:lang w:val="en-US"/>
              </w:rPr>
              <w:t>its final year of delivery. A formal review will commence in 2022–23.</w:t>
            </w:r>
          </w:p>
        </w:tc>
      </w:tr>
      <w:tr w:rsidR="000118E2" w:rsidRPr="006E418A" w14:paraId="5B54031D" w14:textId="77777777" w:rsidTr="00D23EF6">
        <w:tc>
          <w:tcPr>
            <w:cnfStyle w:val="001000000000" w:firstRow="0" w:lastRow="0" w:firstColumn="1" w:lastColumn="0" w:oddVBand="0" w:evenVBand="0" w:oddHBand="0" w:evenHBand="0" w:firstRowFirstColumn="0" w:firstRowLastColumn="0" w:lastRowFirstColumn="0" w:lastRowLastColumn="0"/>
            <w:tcW w:w="1040" w:type="pct"/>
          </w:tcPr>
          <w:p w14:paraId="48D202FE" w14:textId="77777777" w:rsidR="000118E2" w:rsidRPr="006E418A" w:rsidRDefault="000118E2" w:rsidP="000118E2">
            <w:pPr>
              <w:rPr>
                <w:lang w:val="en-US"/>
              </w:rPr>
            </w:pPr>
            <w:r w:rsidRPr="006E418A">
              <w:rPr>
                <w:lang w:val="en-US"/>
              </w:rPr>
              <w:t>Level of involvement of Traditional Owners in city governance.</w:t>
            </w:r>
          </w:p>
        </w:tc>
        <w:tc>
          <w:tcPr>
            <w:tcW w:w="809" w:type="pct"/>
          </w:tcPr>
          <w:p w14:paraId="3BC9A829" w14:textId="77777777" w:rsidR="000118E2" w:rsidRPr="006E418A" w:rsidRDefault="000118E2" w:rsidP="000118E2">
            <w:pPr>
              <w:cnfStyle w:val="000000000000" w:firstRow="0" w:lastRow="0" w:firstColumn="0" w:lastColumn="0" w:oddVBand="0" w:evenVBand="0" w:oddHBand="0" w:evenHBand="0" w:firstRowFirstColumn="0" w:firstRowLastColumn="0" w:lastRowFirstColumn="0" w:lastRowLastColumn="0"/>
              <w:rPr>
                <w:lang w:val="en-US"/>
              </w:rPr>
            </w:pPr>
            <w:r w:rsidRPr="006E418A">
              <w:rPr>
                <w:lang w:val="en-US"/>
              </w:rPr>
              <w:t>Increase</w:t>
            </w:r>
          </w:p>
        </w:tc>
        <w:tc>
          <w:tcPr>
            <w:tcW w:w="954" w:type="pct"/>
          </w:tcPr>
          <w:p w14:paraId="4244F739" w14:textId="77777777" w:rsidR="000118E2" w:rsidRPr="006E418A" w:rsidRDefault="000118E2" w:rsidP="000118E2">
            <w:pPr>
              <w:cnfStyle w:val="000000000000" w:firstRow="0" w:lastRow="0" w:firstColumn="0" w:lastColumn="0" w:oddVBand="0" w:evenVBand="0" w:oddHBand="0" w:evenHBand="0" w:firstRowFirstColumn="0" w:firstRowLastColumn="0" w:lastRowFirstColumn="0" w:lastRowLastColumn="0"/>
              <w:rPr>
                <w:lang w:val="en-GB"/>
              </w:rPr>
            </w:pPr>
            <w:r w:rsidRPr="006E418A">
              <w:rPr>
                <w:lang w:val="en-GB"/>
              </w:rPr>
              <w:t>66</w:t>
            </w:r>
          </w:p>
        </w:tc>
        <w:tc>
          <w:tcPr>
            <w:tcW w:w="2197" w:type="pct"/>
          </w:tcPr>
          <w:p w14:paraId="6ACD26BD" w14:textId="77777777" w:rsidR="000118E2" w:rsidRPr="006E418A" w:rsidRDefault="000118E2" w:rsidP="000118E2">
            <w:pPr>
              <w:cnfStyle w:val="000000000000" w:firstRow="0" w:lastRow="0" w:firstColumn="0" w:lastColumn="0" w:oddVBand="0" w:evenVBand="0" w:oddHBand="0" w:evenHBand="0" w:firstRowFirstColumn="0" w:firstRowLastColumn="0" w:lastRowFirstColumn="0" w:lastRowLastColumn="0"/>
              <w:rPr>
                <w:lang w:val="en-US"/>
              </w:rPr>
            </w:pPr>
            <w:r w:rsidRPr="006E418A">
              <w:rPr>
                <w:lang w:val="en-US"/>
              </w:rPr>
              <w:t>In 2021–22 Traditional Owners were consulted / engaged in projects on at least 66 occasions (this number excludes Welcomes to Country).</w:t>
            </w:r>
          </w:p>
        </w:tc>
      </w:tr>
    </w:tbl>
    <w:p w14:paraId="3B15116C" w14:textId="77777777" w:rsidR="000118E2" w:rsidRPr="000118E2" w:rsidRDefault="000118E2" w:rsidP="000118E2">
      <w:r>
        <w:t xml:space="preserve">* </w:t>
      </w:r>
      <w:r w:rsidRPr="000118E2">
        <w:t>This major initiative aligns with a health and wellbeing focus area.</w:t>
      </w:r>
    </w:p>
    <w:p w14:paraId="223DE98A" w14:textId="77777777" w:rsidR="000118E2" w:rsidRDefault="000118E2" w:rsidP="00335F48">
      <w:pPr>
        <w:pStyle w:val="Heading2"/>
        <w:rPr>
          <w:rFonts w:hint="eastAsia"/>
        </w:rPr>
      </w:pPr>
      <w:bookmarkStart w:id="207" w:name="_Toc118967595"/>
      <w:r>
        <w:lastRenderedPageBreak/>
        <w:t>Major initiatives</w:t>
      </w:r>
      <w:bookmarkEnd w:id="207"/>
    </w:p>
    <w:p w14:paraId="3C350FAD" w14:textId="3ED3F649" w:rsidR="000118E2" w:rsidRDefault="000118E2" w:rsidP="000118E2">
      <w:r>
        <w:t>Our major initiatives represent City of Melbourne’s commitments over 2021–25 to achieve its strategic objectives. Highlights of what we achieved last financial year are set out in the table below.</w:t>
      </w:r>
    </w:p>
    <w:p w14:paraId="00CD43B6" w14:textId="649C1DB8" w:rsidR="000118E2" w:rsidRDefault="000118E2" w:rsidP="000118E2">
      <w:r>
        <w:t>To find out what is planned to be delivered in the 2022–23 financial year as part of our major initiatives, take a look at our Annual Plan 2022–23.</w:t>
      </w:r>
    </w:p>
    <w:tbl>
      <w:tblPr>
        <w:tblStyle w:val="TableGrid"/>
        <w:tblW w:w="5000" w:type="pct"/>
        <w:tblLook w:val="04A0" w:firstRow="1" w:lastRow="0" w:firstColumn="1" w:lastColumn="0" w:noHBand="0" w:noVBand="1"/>
      </w:tblPr>
      <w:tblGrid>
        <w:gridCol w:w="3949"/>
        <w:gridCol w:w="1112"/>
        <w:gridCol w:w="4561"/>
      </w:tblGrid>
      <w:tr w:rsidR="000118E2" w:rsidRPr="006E418A" w14:paraId="13967ABE"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pct"/>
          </w:tcPr>
          <w:p w14:paraId="16934EDD" w14:textId="77777777" w:rsidR="000118E2" w:rsidRPr="006E418A" w:rsidRDefault="000118E2" w:rsidP="001B2810">
            <w:pPr>
              <w:rPr>
                <w:lang w:val="en-US"/>
              </w:rPr>
            </w:pPr>
            <w:r w:rsidRPr="006E418A">
              <w:rPr>
                <w:lang w:val="en-US"/>
              </w:rPr>
              <w:t>What we said we’d do in 2021–25</w:t>
            </w:r>
          </w:p>
        </w:tc>
        <w:tc>
          <w:tcPr>
            <w:tcW w:w="578" w:type="pct"/>
          </w:tcPr>
          <w:p w14:paraId="2C453E8A" w14:textId="77777777" w:rsidR="000118E2" w:rsidRPr="006E418A" w:rsidRDefault="000118E2" w:rsidP="001B2810">
            <w:pPr>
              <w:cnfStyle w:val="100000000000" w:firstRow="1" w:lastRow="0" w:firstColumn="0" w:lastColumn="0" w:oddVBand="0" w:evenVBand="0" w:oddHBand="0" w:evenHBand="0" w:firstRowFirstColumn="0" w:firstRowLastColumn="0" w:lastRowFirstColumn="0" w:lastRowLastColumn="0"/>
              <w:rPr>
                <w:lang w:val="en-US"/>
              </w:rPr>
            </w:pPr>
            <w:r w:rsidRPr="006E418A">
              <w:rPr>
                <w:lang w:val="en-US"/>
              </w:rPr>
              <w:t>Our role</w:t>
            </w:r>
          </w:p>
        </w:tc>
        <w:tc>
          <w:tcPr>
            <w:tcW w:w="2370" w:type="pct"/>
          </w:tcPr>
          <w:p w14:paraId="777D0E32" w14:textId="77777777" w:rsidR="000118E2" w:rsidRPr="006E418A" w:rsidRDefault="000118E2" w:rsidP="001B2810">
            <w:pPr>
              <w:cnfStyle w:val="100000000000" w:firstRow="1" w:lastRow="0" w:firstColumn="0" w:lastColumn="0" w:oddVBand="0" w:evenVBand="0" w:oddHBand="0" w:evenHBand="0" w:firstRowFirstColumn="0" w:firstRowLastColumn="0" w:lastRowFirstColumn="0" w:lastRowLastColumn="0"/>
              <w:rPr>
                <w:lang w:val="en-US"/>
              </w:rPr>
            </w:pPr>
            <w:r w:rsidRPr="006E418A">
              <w:rPr>
                <w:lang w:val="en-US"/>
              </w:rPr>
              <w:t>What we’ve achieved so far</w:t>
            </w:r>
          </w:p>
        </w:tc>
      </w:tr>
      <w:tr w:rsidR="000118E2" w:rsidRPr="006E418A" w14:paraId="5E371792"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0EEF9821" w14:textId="6C0BF514" w:rsidR="000118E2" w:rsidRPr="006E418A" w:rsidRDefault="000118E2" w:rsidP="001B2810">
            <w:pPr>
              <w:rPr>
                <w:lang w:val="en-US"/>
              </w:rPr>
            </w:pPr>
            <w:r w:rsidRPr="006E418A">
              <w:rPr>
                <w:lang w:val="en-US"/>
              </w:rPr>
              <w:t>23</w:t>
            </w:r>
            <w:r>
              <w:rPr>
                <w:lang w:val="en-US"/>
              </w:rPr>
              <w:t xml:space="preserve">. </w:t>
            </w:r>
            <w:r w:rsidRPr="006E418A">
              <w:rPr>
                <w:lang w:val="en-US"/>
              </w:rPr>
              <w:t xml:space="preserve">Explore and deliver opportunities for ‘truth telling’ to facilitate learning, healing, and change within Melbourne and beyond. This will be an opportunity to impart knowledge of thousands of years of rich history, language and stories, as well as provide a form of restorative justice by acknowledging Aboriginal peoples’ experiences of dispossession and inequity. </w:t>
            </w:r>
            <w:r>
              <w:t>This major</w:t>
            </w:r>
            <w:r>
              <w:rPr>
                <w:spacing w:val="1"/>
              </w:rPr>
              <w:t xml:space="preserve"> </w:t>
            </w:r>
            <w:r>
              <w:t>initiative aligns</w:t>
            </w:r>
            <w:r>
              <w:rPr>
                <w:spacing w:val="1"/>
              </w:rPr>
              <w:t xml:space="preserve"> </w:t>
            </w:r>
            <w:r>
              <w:t>with a</w:t>
            </w:r>
            <w:r>
              <w:rPr>
                <w:spacing w:val="1"/>
              </w:rPr>
              <w:t xml:space="preserve"> </w:t>
            </w:r>
            <w:r>
              <w:t>health and</w:t>
            </w:r>
            <w:r>
              <w:rPr>
                <w:spacing w:val="1"/>
              </w:rPr>
              <w:t xml:space="preserve"> </w:t>
            </w:r>
            <w:r>
              <w:t>wellbeing focus</w:t>
            </w:r>
            <w:r>
              <w:rPr>
                <w:spacing w:val="1"/>
              </w:rPr>
              <w:t xml:space="preserve"> </w:t>
            </w:r>
            <w:r>
              <w:rPr>
                <w:spacing w:val="-4"/>
              </w:rPr>
              <w:t>area.</w:t>
            </w:r>
          </w:p>
        </w:tc>
        <w:tc>
          <w:tcPr>
            <w:tcW w:w="578" w:type="pct"/>
          </w:tcPr>
          <w:p w14:paraId="18ABD9F2" w14:textId="77777777" w:rsidR="000118E2" w:rsidRPr="006E418A" w:rsidRDefault="000118E2" w:rsidP="001B2810">
            <w:pPr>
              <w:cnfStyle w:val="000000000000" w:firstRow="0" w:lastRow="0" w:firstColumn="0" w:lastColumn="0" w:oddVBand="0" w:evenVBand="0" w:oddHBand="0" w:evenHBand="0" w:firstRowFirstColumn="0" w:firstRowLastColumn="0" w:lastRowFirstColumn="0" w:lastRowLastColumn="0"/>
              <w:rPr>
                <w:lang w:val="en-US"/>
              </w:rPr>
            </w:pPr>
            <w:r w:rsidRPr="006E418A">
              <w:rPr>
                <w:lang w:val="en-US"/>
              </w:rPr>
              <w:t>Partner</w:t>
            </w:r>
          </w:p>
        </w:tc>
        <w:tc>
          <w:tcPr>
            <w:tcW w:w="2370" w:type="pct"/>
          </w:tcPr>
          <w:p w14:paraId="13D4D5FC" w14:textId="77777777" w:rsidR="000118E2" w:rsidRPr="006E418A" w:rsidRDefault="000118E2" w:rsidP="001B2810">
            <w:pPr>
              <w:cnfStyle w:val="000000000000" w:firstRow="0" w:lastRow="0" w:firstColumn="0" w:lastColumn="0" w:oddVBand="0" w:evenVBand="0" w:oddHBand="0" w:evenHBand="0" w:firstRowFirstColumn="0" w:firstRowLastColumn="0" w:lastRowFirstColumn="0" w:lastRowLastColumn="0"/>
              <w:rPr>
                <w:lang w:val="en-US"/>
              </w:rPr>
            </w:pPr>
            <w:r w:rsidRPr="006E418A">
              <w:rPr>
                <w:lang w:val="en-US"/>
              </w:rPr>
              <w:t xml:space="preserve">The Mapping Aboriginal Melbourne digital map was launched by the Lord Mayor and Traditional Owners during Melbourne Knowledge Week in May 2022. The map is a powerful truth-telling tool that outlines key places of Aboriginal cultural and historical significance in digital form. It also educates Melburnians on the history of the land and its Traditional Owners. </w:t>
            </w:r>
          </w:p>
          <w:p w14:paraId="6721D972" w14:textId="77777777" w:rsidR="000118E2" w:rsidRPr="006E418A" w:rsidRDefault="000118E2" w:rsidP="001B2810">
            <w:pPr>
              <w:cnfStyle w:val="000000000000" w:firstRow="0" w:lastRow="0" w:firstColumn="0" w:lastColumn="0" w:oddVBand="0" w:evenVBand="0" w:oddHBand="0" w:evenHBand="0" w:firstRowFirstColumn="0" w:firstRowLastColumn="0" w:lastRowFirstColumn="0" w:lastRowLastColumn="0"/>
              <w:rPr>
                <w:lang w:val="en-US"/>
              </w:rPr>
            </w:pPr>
            <w:r w:rsidRPr="006E418A">
              <w:rPr>
                <w:lang w:val="en-US"/>
              </w:rPr>
              <w:t xml:space="preserve">A program of activities for National Reconciliation Week was delivered successfully, including an oration by Adam Briggs and a concert at Federation Square to celebrate Mabo Day. </w:t>
            </w:r>
          </w:p>
          <w:p w14:paraId="189FCD66" w14:textId="77777777" w:rsidR="000118E2" w:rsidRPr="006E418A" w:rsidRDefault="000118E2" w:rsidP="001B2810">
            <w:pPr>
              <w:cnfStyle w:val="000000000000" w:firstRow="0" w:lastRow="0" w:firstColumn="0" w:lastColumn="0" w:oddVBand="0" w:evenVBand="0" w:oddHBand="0" w:evenHBand="0" w:firstRowFirstColumn="0" w:firstRowLastColumn="0" w:lastRowFirstColumn="0" w:lastRowLastColumn="0"/>
              <w:rPr>
                <w:lang w:val="en-US"/>
              </w:rPr>
            </w:pPr>
            <w:r w:rsidRPr="006E418A">
              <w:rPr>
                <w:lang w:val="en-US"/>
              </w:rPr>
              <w:t xml:space="preserve">Three sites in the municipality were identified as potential locations for the establishment of a Stolen Generations marker. </w:t>
            </w:r>
          </w:p>
          <w:p w14:paraId="45977382" w14:textId="77777777" w:rsidR="000118E2" w:rsidRPr="006E418A" w:rsidRDefault="000118E2" w:rsidP="001B2810">
            <w:pPr>
              <w:cnfStyle w:val="000000000000" w:firstRow="0" w:lastRow="0" w:firstColumn="0" w:lastColumn="0" w:oddVBand="0" w:evenVBand="0" w:oddHBand="0" w:evenHBand="0" w:firstRowFirstColumn="0" w:firstRowLastColumn="0" w:lastRowFirstColumn="0" w:lastRowLastColumn="0"/>
              <w:rPr>
                <w:lang w:val="en-US"/>
              </w:rPr>
            </w:pPr>
            <w:r w:rsidRPr="006E418A">
              <w:rPr>
                <w:lang w:val="en-US"/>
              </w:rPr>
              <w:t>The City of Melbourne partnered with Melbourne Museum for the July school holiday program, aimed at developing children’s understanding of the traditional Wurundjeri seasons.</w:t>
            </w:r>
          </w:p>
        </w:tc>
      </w:tr>
      <w:tr w:rsidR="000118E2" w:rsidRPr="006E418A" w14:paraId="37C2B0F1"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0290119C" w14:textId="77777777" w:rsidR="000118E2" w:rsidRPr="006E418A" w:rsidRDefault="000118E2" w:rsidP="001B2810">
            <w:pPr>
              <w:rPr>
                <w:lang w:val="en-US"/>
              </w:rPr>
            </w:pPr>
            <w:r w:rsidRPr="006E418A">
              <w:rPr>
                <w:lang w:val="en-US"/>
              </w:rPr>
              <w:t>24</w:t>
            </w:r>
            <w:r>
              <w:rPr>
                <w:lang w:val="en-US"/>
              </w:rPr>
              <w:t xml:space="preserve">. </w:t>
            </w:r>
            <w:r w:rsidRPr="006E418A">
              <w:rPr>
                <w:lang w:val="en-US"/>
              </w:rPr>
              <w:t>Implement the Declaration of Recognition and Commitment in good faith which signals and elevates the City of Melbourne’s shared commitment for reconciliation across the whole of the organisation.</w:t>
            </w:r>
          </w:p>
        </w:tc>
        <w:tc>
          <w:tcPr>
            <w:tcW w:w="578" w:type="pct"/>
          </w:tcPr>
          <w:p w14:paraId="6C0051C8" w14:textId="77777777" w:rsidR="000118E2" w:rsidRPr="006E418A" w:rsidRDefault="000118E2" w:rsidP="001B2810">
            <w:pPr>
              <w:cnfStyle w:val="000000000000" w:firstRow="0" w:lastRow="0" w:firstColumn="0" w:lastColumn="0" w:oddVBand="0" w:evenVBand="0" w:oddHBand="0" w:evenHBand="0" w:firstRowFirstColumn="0" w:firstRowLastColumn="0" w:lastRowFirstColumn="0" w:lastRowLastColumn="0"/>
              <w:rPr>
                <w:lang w:val="en-US"/>
              </w:rPr>
            </w:pPr>
            <w:r w:rsidRPr="006E418A">
              <w:rPr>
                <w:lang w:val="en-US"/>
              </w:rPr>
              <w:t>Deliver</w:t>
            </w:r>
          </w:p>
        </w:tc>
        <w:tc>
          <w:tcPr>
            <w:tcW w:w="2370" w:type="pct"/>
          </w:tcPr>
          <w:p w14:paraId="634E43C4" w14:textId="77777777" w:rsidR="000118E2" w:rsidRPr="006E418A" w:rsidRDefault="000118E2" w:rsidP="001B2810">
            <w:pPr>
              <w:cnfStyle w:val="000000000000" w:firstRow="0" w:lastRow="0" w:firstColumn="0" w:lastColumn="0" w:oddVBand="0" w:evenVBand="0" w:oddHBand="0" w:evenHBand="0" w:firstRowFirstColumn="0" w:firstRowLastColumn="0" w:lastRowFirstColumn="0" w:lastRowLastColumn="0"/>
              <w:rPr>
                <w:lang w:val="en-US"/>
              </w:rPr>
            </w:pPr>
            <w:r w:rsidRPr="006E418A">
              <w:rPr>
                <w:lang w:val="en-US"/>
              </w:rPr>
              <w:t xml:space="preserve">On 28 September 2021, the Council advanced its commitment to reconciliation by ratifying a Declaration of Recognition and Commitment. </w:t>
            </w:r>
          </w:p>
          <w:p w14:paraId="4C8AAC84" w14:textId="77777777" w:rsidR="000118E2" w:rsidRPr="006E418A" w:rsidRDefault="000118E2" w:rsidP="001B2810">
            <w:pPr>
              <w:cnfStyle w:val="000000000000" w:firstRow="0" w:lastRow="0" w:firstColumn="0" w:lastColumn="0" w:oddVBand="0" w:evenVBand="0" w:oddHBand="0" w:evenHBand="0" w:firstRowFirstColumn="0" w:firstRowLastColumn="0" w:lastRowFirstColumn="0" w:lastRowLastColumn="0"/>
              <w:rPr>
                <w:lang w:val="en-US"/>
              </w:rPr>
            </w:pPr>
            <w:r w:rsidRPr="006E418A">
              <w:rPr>
                <w:lang w:val="en-US"/>
              </w:rPr>
              <w:t xml:space="preserve">The declaration recognises the unique place of Aboriginal people in our shared place, the enduring value of their culture to Melbourne, and that as Traditional Owners their sovereignty has never been ceded. </w:t>
            </w:r>
          </w:p>
          <w:p w14:paraId="7F091685" w14:textId="77777777" w:rsidR="000118E2" w:rsidRPr="006E418A" w:rsidRDefault="000118E2" w:rsidP="001B2810">
            <w:pPr>
              <w:cnfStyle w:val="000000000000" w:firstRow="0" w:lastRow="0" w:firstColumn="0" w:lastColumn="0" w:oddVBand="0" w:evenVBand="0" w:oddHBand="0" w:evenHBand="0" w:firstRowFirstColumn="0" w:firstRowLastColumn="0" w:lastRowFirstColumn="0" w:lastRowLastColumn="0"/>
              <w:rPr>
                <w:lang w:val="en-US"/>
              </w:rPr>
            </w:pPr>
            <w:r w:rsidRPr="006E418A">
              <w:rPr>
                <w:lang w:val="en-US"/>
              </w:rPr>
              <w:t xml:space="preserve">The declaration contains a set of guiding principles for the City of Melbourne’s journey towards reconciliation and will guide our approach to delivering our Reconciliation Action Plan. </w:t>
            </w:r>
          </w:p>
          <w:p w14:paraId="1AB1F2F7" w14:textId="77777777" w:rsidR="000118E2" w:rsidRPr="006E418A" w:rsidRDefault="000118E2" w:rsidP="001B2810">
            <w:pPr>
              <w:cnfStyle w:val="000000000000" w:firstRow="0" w:lastRow="0" w:firstColumn="0" w:lastColumn="0" w:oddVBand="0" w:evenVBand="0" w:oddHBand="0" w:evenHBand="0" w:firstRowFirstColumn="0" w:firstRowLastColumn="0" w:lastRowFirstColumn="0" w:lastRowLastColumn="0"/>
              <w:rPr>
                <w:lang w:val="en-US"/>
              </w:rPr>
            </w:pPr>
            <w:r w:rsidRPr="006E418A">
              <w:rPr>
                <w:lang w:val="en-US"/>
              </w:rPr>
              <w:t>The Lord Mayor and the Chief Executive Officer signed the declaration on behalf of the City of Melbourne.</w:t>
            </w:r>
          </w:p>
        </w:tc>
      </w:tr>
      <w:tr w:rsidR="000118E2" w:rsidRPr="006E418A" w14:paraId="345E76DC"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430AE4C4" w14:textId="49FFD354" w:rsidR="000118E2" w:rsidRPr="006E418A" w:rsidRDefault="000118E2" w:rsidP="001B2810">
            <w:pPr>
              <w:rPr>
                <w:lang w:val="en-US"/>
              </w:rPr>
            </w:pPr>
            <w:r w:rsidRPr="006E418A">
              <w:rPr>
                <w:lang w:val="en-US"/>
              </w:rPr>
              <w:t>25</w:t>
            </w:r>
            <w:r>
              <w:rPr>
                <w:lang w:val="en-US"/>
              </w:rPr>
              <w:t xml:space="preserve">. </w:t>
            </w:r>
            <w:r w:rsidRPr="006E418A">
              <w:rPr>
                <w:lang w:val="en-US"/>
              </w:rPr>
              <w:t xml:space="preserve">Govern with Sovereign First Nations to enable true self-determination, where deliberative engagement is proactive, responsive and consistent. </w:t>
            </w:r>
            <w:r>
              <w:t>This major</w:t>
            </w:r>
            <w:r>
              <w:rPr>
                <w:spacing w:val="1"/>
              </w:rPr>
              <w:t xml:space="preserve"> </w:t>
            </w:r>
            <w:r>
              <w:t>initiative aligns</w:t>
            </w:r>
            <w:r>
              <w:rPr>
                <w:spacing w:val="1"/>
              </w:rPr>
              <w:t xml:space="preserve"> </w:t>
            </w:r>
            <w:r>
              <w:t>with a</w:t>
            </w:r>
            <w:r>
              <w:rPr>
                <w:spacing w:val="1"/>
              </w:rPr>
              <w:t xml:space="preserve"> </w:t>
            </w:r>
            <w:r>
              <w:t>health and</w:t>
            </w:r>
            <w:r>
              <w:rPr>
                <w:spacing w:val="1"/>
              </w:rPr>
              <w:t xml:space="preserve"> </w:t>
            </w:r>
            <w:r>
              <w:t>wellbeing focus</w:t>
            </w:r>
            <w:r>
              <w:rPr>
                <w:spacing w:val="1"/>
              </w:rPr>
              <w:t xml:space="preserve"> </w:t>
            </w:r>
            <w:r>
              <w:rPr>
                <w:spacing w:val="-4"/>
              </w:rPr>
              <w:t>area.</w:t>
            </w:r>
          </w:p>
        </w:tc>
        <w:tc>
          <w:tcPr>
            <w:tcW w:w="578" w:type="pct"/>
          </w:tcPr>
          <w:p w14:paraId="13F71D88" w14:textId="77777777" w:rsidR="000118E2" w:rsidRPr="006E418A" w:rsidRDefault="000118E2" w:rsidP="001B2810">
            <w:pPr>
              <w:cnfStyle w:val="000000000000" w:firstRow="0" w:lastRow="0" w:firstColumn="0" w:lastColumn="0" w:oddVBand="0" w:evenVBand="0" w:oddHBand="0" w:evenHBand="0" w:firstRowFirstColumn="0" w:firstRowLastColumn="0" w:lastRowFirstColumn="0" w:lastRowLastColumn="0"/>
              <w:rPr>
                <w:lang w:val="en-US"/>
              </w:rPr>
            </w:pPr>
            <w:r w:rsidRPr="006E418A">
              <w:rPr>
                <w:lang w:val="en-US"/>
              </w:rPr>
              <w:t>Deliver</w:t>
            </w:r>
          </w:p>
        </w:tc>
        <w:tc>
          <w:tcPr>
            <w:tcW w:w="2370" w:type="pct"/>
          </w:tcPr>
          <w:p w14:paraId="0A349438" w14:textId="77777777" w:rsidR="000118E2" w:rsidRPr="006E418A" w:rsidRDefault="000118E2" w:rsidP="001B2810">
            <w:pPr>
              <w:cnfStyle w:val="000000000000" w:firstRow="0" w:lastRow="0" w:firstColumn="0" w:lastColumn="0" w:oddVBand="0" w:evenVBand="0" w:oddHBand="0" w:evenHBand="0" w:firstRowFirstColumn="0" w:firstRowLastColumn="0" w:lastRowFirstColumn="0" w:lastRowLastColumn="0"/>
              <w:rPr>
                <w:lang w:val="en-US"/>
              </w:rPr>
            </w:pPr>
            <w:r w:rsidRPr="006E418A">
              <w:rPr>
                <w:lang w:val="en-US"/>
              </w:rPr>
              <w:t>Scoping began this year for this major initiative, with a view to substantive work to be undertaken in 2022–23.</w:t>
            </w:r>
          </w:p>
          <w:p w14:paraId="1E26E975" w14:textId="77777777" w:rsidR="000118E2" w:rsidRPr="006E418A" w:rsidRDefault="000118E2" w:rsidP="001B2810">
            <w:pPr>
              <w:cnfStyle w:val="000000000000" w:firstRow="0" w:lastRow="0" w:firstColumn="0" w:lastColumn="0" w:oddVBand="0" w:evenVBand="0" w:oddHBand="0" w:evenHBand="0" w:firstRowFirstColumn="0" w:firstRowLastColumn="0" w:lastRowFirstColumn="0" w:lastRowLastColumn="0"/>
              <w:rPr>
                <w:lang w:val="en-US"/>
              </w:rPr>
            </w:pPr>
            <w:r w:rsidRPr="006E418A">
              <w:rPr>
                <w:lang w:val="en-US"/>
              </w:rPr>
              <w:t>This initiative seeks to build the City of Melbourne’s relationship with Traditional Owners and the broader Aboriginal and Torres Strait islander community.</w:t>
            </w:r>
          </w:p>
          <w:p w14:paraId="55D7016C" w14:textId="77777777" w:rsidR="000118E2" w:rsidRPr="006E418A" w:rsidRDefault="000118E2" w:rsidP="001B2810">
            <w:pPr>
              <w:cnfStyle w:val="000000000000" w:firstRow="0" w:lastRow="0" w:firstColumn="0" w:lastColumn="0" w:oddVBand="0" w:evenVBand="0" w:oddHBand="0" w:evenHBand="0" w:firstRowFirstColumn="0" w:firstRowLastColumn="0" w:lastRowFirstColumn="0" w:lastRowLastColumn="0"/>
              <w:rPr>
                <w:lang w:val="en-US"/>
              </w:rPr>
            </w:pPr>
            <w:r w:rsidRPr="006E418A">
              <w:rPr>
                <w:lang w:val="en-US"/>
              </w:rPr>
              <w:t>This initiative will embed Aboriginal self-determination principles across City of Melbourne.</w:t>
            </w:r>
          </w:p>
        </w:tc>
      </w:tr>
      <w:tr w:rsidR="000118E2" w:rsidRPr="006E418A" w14:paraId="391AF3A3"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27029B9B" w14:textId="56DBF649" w:rsidR="000118E2" w:rsidRPr="006E418A" w:rsidRDefault="000118E2" w:rsidP="001B2810">
            <w:pPr>
              <w:rPr>
                <w:lang w:val="en-US"/>
              </w:rPr>
            </w:pPr>
            <w:r w:rsidRPr="006E418A">
              <w:rPr>
                <w:lang w:val="en-US"/>
              </w:rPr>
              <w:lastRenderedPageBreak/>
              <w:t>26</w:t>
            </w:r>
            <w:r>
              <w:rPr>
                <w:lang w:val="en-US"/>
              </w:rPr>
              <w:t xml:space="preserve">. </w:t>
            </w:r>
            <w:r w:rsidRPr="006E418A">
              <w:rPr>
                <w:lang w:val="en-US"/>
              </w:rPr>
              <w:t xml:space="preserve">Commence planning for a co-designed First Nations Cultural Precinct with First Peoples – a place to retain, maintain and recreate in a culturally specific geography, where First Peoples can practice continuity of customs and traditions, through uninterrupted connection to lands and waters. </w:t>
            </w:r>
            <w:r>
              <w:t>This major</w:t>
            </w:r>
            <w:r>
              <w:rPr>
                <w:spacing w:val="1"/>
              </w:rPr>
              <w:t xml:space="preserve"> </w:t>
            </w:r>
            <w:r>
              <w:t>initiative aligns</w:t>
            </w:r>
            <w:r>
              <w:rPr>
                <w:spacing w:val="1"/>
              </w:rPr>
              <w:t xml:space="preserve"> </w:t>
            </w:r>
            <w:r>
              <w:t>with a</w:t>
            </w:r>
            <w:r>
              <w:rPr>
                <w:spacing w:val="1"/>
              </w:rPr>
              <w:t xml:space="preserve"> </w:t>
            </w:r>
            <w:r>
              <w:t>health and</w:t>
            </w:r>
            <w:r>
              <w:rPr>
                <w:spacing w:val="1"/>
              </w:rPr>
              <w:t xml:space="preserve"> </w:t>
            </w:r>
            <w:r>
              <w:t>wellbeing focus</w:t>
            </w:r>
            <w:r>
              <w:rPr>
                <w:spacing w:val="1"/>
              </w:rPr>
              <w:t xml:space="preserve"> </w:t>
            </w:r>
            <w:r>
              <w:rPr>
                <w:spacing w:val="-4"/>
              </w:rPr>
              <w:t>area.</w:t>
            </w:r>
          </w:p>
        </w:tc>
        <w:tc>
          <w:tcPr>
            <w:tcW w:w="578" w:type="pct"/>
          </w:tcPr>
          <w:p w14:paraId="2A18604D" w14:textId="77777777" w:rsidR="000118E2" w:rsidRPr="006E418A" w:rsidRDefault="000118E2" w:rsidP="001B2810">
            <w:pPr>
              <w:cnfStyle w:val="000000000000" w:firstRow="0" w:lastRow="0" w:firstColumn="0" w:lastColumn="0" w:oddVBand="0" w:evenVBand="0" w:oddHBand="0" w:evenHBand="0" w:firstRowFirstColumn="0" w:firstRowLastColumn="0" w:lastRowFirstColumn="0" w:lastRowLastColumn="0"/>
              <w:rPr>
                <w:lang w:val="en-US"/>
              </w:rPr>
            </w:pPr>
            <w:r w:rsidRPr="006E418A">
              <w:rPr>
                <w:lang w:val="en-US"/>
              </w:rPr>
              <w:t>Partner</w:t>
            </w:r>
          </w:p>
        </w:tc>
        <w:tc>
          <w:tcPr>
            <w:tcW w:w="2370" w:type="pct"/>
          </w:tcPr>
          <w:p w14:paraId="04333F65" w14:textId="77777777" w:rsidR="000118E2" w:rsidRPr="006E418A" w:rsidRDefault="000118E2" w:rsidP="001B2810">
            <w:pPr>
              <w:cnfStyle w:val="000000000000" w:firstRow="0" w:lastRow="0" w:firstColumn="0" w:lastColumn="0" w:oddVBand="0" w:evenVBand="0" w:oddHBand="0" w:evenHBand="0" w:firstRowFirstColumn="0" w:firstRowLastColumn="0" w:lastRowFirstColumn="0" w:lastRowLastColumn="0"/>
              <w:rPr>
                <w:lang w:val="en-US"/>
              </w:rPr>
            </w:pPr>
            <w:r w:rsidRPr="006E418A">
              <w:rPr>
                <w:lang w:val="en-US"/>
              </w:rPr>
              <w:t xml:space="preserve">A pre-feasibility study on the First Nations Cultural Precinct was submitted to the Victorian Government for consideration. </w:t>
            </w:r>
          </w:p>
          <w:p w14:paraId="3D13BBDD" w14:textId="77777777" w:rsidR="000118E2" w:rsidRPr="006E418A" w:rsidRDefault="000118E2" w:rsidP="001B2810">
            <w:pPr>
              <w:cnfStyle w:val="000000000000" w:firstRow="0" w:lastRow="0" w:firstColumn="0" w:lastColumn="0" w:oddVBand="0" w:evenVBand="0" w:oddHBand="0" w:evenHBand="0" w:firstRowFirstColumn="0" w:firstRowLastColumn="0" w:lastRowFirstColumn="0" w:lastRowLastColumn="0"/>
              <w:rPr>
                <w:lang w:val="en-US"/>
              </w:rPr>
            </w:pPr>
            <w:r w:rsidRPr="006E418A">
              <w:rPr>
                <w:lang w:val="en-US"/>
              </w:rPr>
              <w:t>A full feasibility and business case are now required to advance.</w:t>
            </w:r>
          </w:p>
        </w:tc>
      </w:tr>
      <w:tr w:rsidR="000118E2" w:rsidRPr="006E418A" w14:paraId="59355E72"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5A0192B3" w14:textId="77777777" w:rsidR="000118E2" w:rsidRPr="006E418A" w:rsidRDefault="000118E2" w:rsidP="001B2810">
            <w:pPr>
              <w:rPr>
                <w:lang w:val="en-US"/>
              </w:rPr>
            </w:pPr>
            <w:r w:rsidRPr="006E418A">
              <w:rPr>
                <w:lang w:val="en-US"/>
              </w:rPr>
              <w:t>27</w:t>
            </w:r>
            <w:r>
              <w:rPr>
                <w:lang w:val="en-US"/>
              </w:rPr>
              <w:t xml:space="preserve">. </w:t>
            </w:r>
            <w:r w:rsidRPr="006E418A">
              <w:rPr>
                <w:lang w:val="en-US"/>
              </w:rPr>
              <w:t>Support a partnership forum – an annual gathering of the Eastern Kulin (noting the history of Tanderrum).</w:t>
            </w:r>
          </w:p>
        </w:tc>
        <w:tc>
          <w:tcPr>
            <w:tcW w:w="578" w:type="pct"/>
          </w:tcPr>
          <w:p w14:paraId="0965B8BE" w14:textId="77777777" w:rsidR="000118E2" w:rsidRPr="006E418A" w:rsidRDefault="000118E2" w:rsidP="001B2810">
            <w:pPr>
              <w:cnfStyle w:val="000000000000" w:firstRow="0" w:lastRow="0" w:firstColumn="0" w:lastColumn="0" w:oddVBand="0" w:evenVBand="0" w:oddHBand="0" w:evenHBand="0" w:firstRowFirstColumn="0" w:firstRowLastColumn="0" w:lastRowFirstColumn="0" w:lastRowLastColumn="0"/>
              <w:rPr>
                <w:lang w:val="en-US"/>
              </w:rPr>
            </w:pPr>
            <w:r w:rsidRPr="006E418A">
              <w:rPr>
                <w:lang w:val="en-US"/>
              </w:rPr>
              <w:t>Partner</w:t>
            </w:r>
          </w:p>
        </w:tc>
        <w:tc>
          <w:tcPr>
            <w:tcW w:w="2370" w:type="pct"/>
          </w:tcPr>
          <w:p w14:paraId="1E6D1117" w14:textId="77777777" w:rsidR="000118E2" w:rsidRPr="006E418A" w:rsidRDefault="000118E2" w:rsidP="001B2810">
            <w:pPr>
              <w:cnfStyle w:val="000000000000" w:firstRow="0" w:lastRow="0" w:firstColumn="0" w:lastColumn="0" w:oddVBand="0" w:evenVBand="0" w:oddHBand="0" w:evenHBand="0" w:firstRowFirstColumn="0" w:firstRowLastColumn="0" w:lastRowFirstColumn="0" w:lastRowLastColumn="0"/>
              <w:rPr>
                <w:lang w:val="en-US"/>
              </w:rPr>
            </w:pPr>
            <w:r w:rsidRPr="006E418A">
              <w:rPr>
                <w:lang w:val="en-US"/>
              </w:rPr>
              <w:t>This initiative is linked to major initiative 25 and is scheduled to be progressed in 2022–23.</w:t>
            </w:r>
          </w:p>
        </w:tc>
      </w:tr>
    </w:tbl>
    <w:p w14:paraId="7EC1850B" w14:textId="77777777" w:rsidR="00335F48" w:rsidRPr="00335F48" w:rsidRDefault="00335F48" w:rsidP="00335F48"/>
    <w:p w14:paraId="38FFB5CD" w14:textId="77777777" w:rsidR="00335F48" w:rsidRPr="00335F48" w:rsidRDefault="00335F48" w:rsidP="00335F48">
      <w:r w:rsidRPr="00335F48">
        <w:rPr>
          <w:rFonts w:hint="eastAsia"/>
        </w:rPr>
        <w:br w:type="page"/>
      </w:r>
    </w:p>
    <w:p w14:paraId="15DA491C" w14:textId="6119E1FE" w:rsidR="000118E2" w:rsidRDefault="000118E2" w:rsidP="000118E2">
      <w:pPr>
        <w:pStyle w:val="Heading1"/>
        <w:rPr>
          <w:rFonts w:hint="eastAsia"/>
        </w:rPr>
      </w:pPr>
      <w:bookmarkStart w:id="208" w:name="_Toc118967596"/>
      <w:bookmarkStart w:id="209" w:name="_Toc118993354"/>
      <w:r>
        <w:lastRenderedPageBreak/>
        <w:t>Climate and biodiversity emergency</w:t>
      </w:r>
      <w:bookmarkEnd w:id="208"/>
      <w:bookmarkEnd w:id="209"/>
    </w:p>
    <w:p w14:paraId="7233773C" w14:textId="77777777" w:rsidR="000118E2" w:rsidRDefault="000118E2" w:rsidP="000118E2">
      <w:r>
        <w:t>Over the next four years, we will prioritise our environment and take urgent action to reduce emissions and waste in order to protect public health, strengthen the economy and create a city that mitigates and adapts to climate change. The City of Melbourne declared a climate and biodiversity emergency in 2019.</w:t>
      </w:r>
    </w:p>
    <w:p w14:paraId="23FF54FE" w14:textId="77777777" w:rsidR="000118E2" w:rsidRDefault="000118E2" w:rsidP="000118E2">
      <w:pPr>
        <w:pStyle w:val="Heading2"/>
        <w:rPr>
          <w:rFonts w:hint="eastAsia"/>
        </w:rPr>
      </w:pPr>
      <w:bookmarkStart w:id="210" w:name="_Toc118967597"/>
      <w:r>
        <w:t>Our priorities</w:t>
      </w:r>
      <w:bookmarkEnd w:id="210"/>
    </w:p>
    <w:p w14:paraId="7A1153FE" w14:textId="6EB06BE6" w:rsidR="000118E2" w:rsidRDefault="000118E2" w:rsidP="000118E2">
      <w:pPr>
        <w:pStyle w:val="ListBullet"/>
      </w:pPr>
      <w:r>
        <w:t>City of Melbourne is a leading city globally that sets the standard in climate action</w:t>
      </w:r>
      <w:r w:rsidR="0005308F">
        <w:t>*</w:t>
      </w:r>
      <w:r>
        <w:t>.</w:t>
      </w:r>
    </w:p>
    <w:p w14:paraId="05D02160" w14:textId="3E26BF6C" w:rsidR="000118E2" w:rsidRDefault="000118E2" w:rsidP="000118E2">
      <w:pPr>
        <w:pStyle w:val="ListBullet"/>
      </w:pPr>
      <w:r>
        <w:t>Lead the transition towards net zero emissions for the city.</w:t>
      </w:r>
    </w:p>
    <w:p w14:paraId="1C9D1B25" w14:textId="77777777" w:rsidR="000118E2" w:rsidRDefault="000118E2" w:rsidP="000118E2">
      <w:pPr>
        <w:pStyle w:val="ListBullet"/>
      </w:pPr>
      <w:r>
        <w:t>Eliminate waste through circular economies.</w:t>
      </w:r>
    </w:p>
    <w:p w14:paraId="522727EB" w14:textId="01284EAB" w:rsidR="000118E2" w:rsidRDefault="000118E2" w:rsidP="000118E2">
      <w:pPr>
        <w:pStyle w:val="ListBullet"/>
      </w:pPr>
      <w:r>
        <w:t>Spaces and buildings showcase world-leading sustainable design principles to enhance liveability and lead innovative responses to climate change, including protecting communities from the impact of extreme weather events</w:t>
      </w:r>
      <w:r w:rsidR="0005308F">
        <w:t>*</w:t>
      </w:r>
      <w:r>
        <w:t>.</w:t>
      </w:r>
    </w:p>
    <w:p w14:paraId="1E8B8173" w14:textId="025EB032" w:rsidR="000118E2" w:rsidRDefault="000118E2" w:rsidP="000118E2">
      <w:pPr>
        <w:pStyle w:val="ListBullet"/>
      </w:pPr>
      <w:r>
        <w:t>Resilient and safe communities that are adapting to the public health impacts of climate change</w:t>
      </w:r>
      <w:r w:rsidR="0005308F">
        <w:t>*</w:t>
      </w:r>
      <w:r>
        <w:t>.</w:t>
      </w:r>
    </w:p>
    <w:p w14:paraId="68F1CF8C" w14:textId="0C0180AA" w:rsidR="000118E2" w:rsidRDefault="000118E2" w:rsidP="000118E2">
      <w:pPr>
        <w:pStyle w:val="ListBullet"/>
      </w:pPr>
      <w:r>
        <w:t>Biodiversity, habitat, green spaces, water quality and tree canopy cover are increased in the city</w:t>
      </w:r>
      <w:r w:rsidR="0005308F">
        <w:t>*</w:t>
      </w:r>
      <w:r>
        <w:t>.</w:t>
      </w:r>
    </w:p>
    <w:p w14:paraId="30B1A72A" w14:textId="4B0CB43B" w:rsidR="0005308F" w:rsidRPr="0005308F" w:rsidRDefault="0005308F" w:rsidP="0005308F">
      <w:r>
        <w:t>*This major</w:t>
      </w:r>
      <w:r>
        <w:rPr>
          <w:spacing w:val="1"/>
        </w:rPr>
        <w:t xml:space="preserve"> </w:t>
      </w:r>
      <w:r>
        <w:t>initiative aligns</w:t>
      </w:r>
      <w:r>
        <w:rPr>
          <w:spacing w:val="1"/>
        </w:rPr>
        <w:t xml:space="preserve"> </w:t>
      </w:r>
      <w:r>
        <w:t>with a</w:t>
      </w:r>
      <w:r>
        <w:rPr>
          <w:spacing w:val="1"/>
        </w:rPr>
        <w:t xml:space="preserve"> </w:t>
      </w:r>
      <w:r>
        <w:t>health and</w:t>
      </w:r>
      <w:r>
        <w:rPr>
          <w:spacing w:val="1"/>
        </w:rPr>
        <w:t xml:space="preserve"> </w:t>
      </w:r>
      <w:r>
        <w:t>wellbeing focus</w:t>
      </w:r>
      <w:r>
        <w:rPr>
          <w:spacing w:val="1"/>
        </w:rPr>
        <w:t xml:space="preserve"> </w:t>
      </w:r>
      <w:r>
        <w:rPr>
          <w:spacing w:val="-4"/>
        </w:rPr>
        <w:t>area.</w:t>
      </w:r>
    </w:p>
    <w:p w14:paraId="4129C9CB" w14:textId="77777777" w:rsidR="000118E2" w:rsidRDefault="000118E2" w:rsidP="000118E2">
      <w:pPr>
        <w:pStyle w:val="Heading2"/>
        <w:rPr>
          <w:rFonts w:hint="eastAsia"/>
        </w:rPr>
      </w:pPr>
      <w:bookmarkStart w:id="211" w:name="_Toc118967598"/>
      <w:r>
        <w:t>How we will measure progress</w:t>
      </w:r>
      <w:bookmarkEnd w:id="211"/>
    </w:p>
    <w:p w14:paraId="5847395D" w14:textId="7B2F3AFF" w:rsidR="000118E2" w:rsidRPr="006E418A" w:rsidRDefault="000118E2" w:rsidP="000118E2">
      <w:r>
        <w:t>Progress toward achieving our Council Plan strategic objectives is reflected through the results for each strategic indicator. The results for this financial year are below.</w:t>
      </w:r>
    </w:p>
    <w:tbl>
      <w:tblPr>
        <w:tblStyle w:val="TableGrid"/>
        <w:tblW w:w="5000" w:type="pct"/>
        <w:tblLook w:val="04A0" w:firstRow="1" w:lastRow="0" w:firstColumn="1" w:lastColumn="0" w:noHBand="0" w:noVBand="1"/>
      </w:tblPr>
      <w:tblGrid>
        <w:gridCol w:w="2001"/>
        <w:gridCol w:w="1557"/>
        <w:gridCol w:w="1836"/>
        <w:gridCol w:w="4228"/>
      </w:tblGrid>
      <w:tr w:rsidR="0005308F" w:rsidRPr="00BB7086" w14:paraId="7BF4C014"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0" w:type="pct"/>
          </w:tcPr>
          <w:p w14:paraId="36A67019" w14:textId="77777777" w:rsidR="0005308F" w:rsidRPr="00BB7086" w:rsidRDefault="0005308F" w:rsidP="001B2810">
            <w:r w:rsidRPr="00BB7086">
              <w:t>Indicator</w:t>
            </w:r>
          </w:p>
        </w:tc>
        <w:tc>
          <w:tcPr>
            <w:tcW w:w="809" w:type="pct"/>
          </w:tcPr>
          <w:p w14:paraId="2A274002" w14:textId="77777777" w:rsidR="0005308F" w:rsidRPr="00BB7086" w:rsidRDefault="0005308F" w:rsidP="001B2810">
            <w:pPr>
              <w:cnfStyle w:val="100000000000" w:firstRow="1" w:lastRow="0" w:firstColumn="0" w:lastColumn="0" w:oddVBand="0" w:evenVBand="0" w:oddHBand="0" w:evenHBand="0" w:firstRowFirstColumn="0" w:firstRowLastColumn="0" w:lastRowFirstColumn="0" w:lastRowLastColumn="0"/>
            </w:pPr>
            <w:r w:rsidRPr="00BB7086">
              <w:t>Target or desired trend</w:t>
            </w:r>
          </w:p>
        </w:tc>
        <w:tc>
          <w:tcPr>
            <w:tcW w:w="954" w:type="pct"/>
          </w:tcPr>
          <w:p w14:paraId="3ECF46CC" w14:textId="77777777" w:rsidR="0005308F" w:rsidRPr="00BB7086" w:rsidRDefault="0005308F" w:rsidP="001B2810">
            <w:pPr>
              <w:cnfStyle w:val="100000000000" w:firstRow="1" w:lastRow="0" w:firstColumn="0" w:lastColumn="0" w:oddVBand="0" w:evenVBand="0" w:oddHBand="0" w:evenHBand="0" w:firstRowFirstColumn="0" w:firstRowLastColumn="0" w:lastRowFirstColumn="0" w:lastRowLastColumn="0"/>
            </w:pPr>
            <w:r w:rsidRPr="00BB7086">
              <w:t>Results 2021–22</w:t>
            </w:r>
          </w:p>
        </w:tc>
        <w:tc>
          <w:tcPr>
            <w:tcW w:w="2197" w:type="pct"/>
          </w:tcPr>
          <w:p w14:paraId="30DBD12F" w14:textId="77777777" w:rsidR="0005308F" w:rsidRPr="00BB7086" w:rsidRDefault="0005308F" w:rsidP="001B2810">
            <w:pPr>
              <w:cnfStyle w:val="100000000000" w:firstRow="1" w:lastRow="0" w:firstColumn="0" w:lastColumn="0" w:oddVBand="0" w:evenVBand="0" w:oddHBand="0" w:evenHBand="0" w:firstRowFirstColumn="0" w:firstRowLastColumn="0" w:lastRowFirstColumn="0" w:lastRowLastColumn="0"/>
            </w:pPr>
            <w:r w:rsidRPr="00BB7086">
              <w:t>Our progress</w:t>
            </w:r>
          </w:p>
        </w:tc>
      </w:tr>
      <w:tr w:rsidR="0005308F" w:rsidRPr="00BB7086" w14:paraId="1B67830E" w14:textId="77777777" w:rsidTr="00D23EF6">
        <w:tc>
          <w:tcPr>
            <w:cnfStyle w:val="001000000000" w:firstRow="0" w:lastRow="0" w:firstColumn="1" w:lastColumn="0" w:oddVBand="0" w:evenVBand="0" w:oddHBand="0" w:evenHBand="0" w:firstRowFirstColumn="0" w:firstRowLastColumn="0" w:lastRowFirstColumn="0" w:lastRowLastColumn="0"/>
            <w:tcW w:w="1040" w:type="pct"/>
          </w:tcPr>
          <w:p w14:paraId="7779AE75" w14:textId="77777777" w:rsidR="0005308F" w:rsidRPr="00BB7086" w:rsidRDefault="0005308F" w:rsidP="001B2810">
            <w:r w:rsidRPr="00BB7086">
              <w:t>Municipal greenhouse gas emissions.</w:t>
            </w:r>
          </w:p>
        </w:tc>
        <w:tc>
          <w:tcPr>
            <w:tcW w:w="809" w:type="pct"/>
          </w:tcPr>
          <w:p w14:paraId="1226ADA0"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33% reduction(from 2015 baseline by 2025)</w:t>
            </w:r>
          </w:p>
        </w:tc>
        <w:tc>
          <w:tcPr>
            <w:tcW w:w="954" w:type="pct"/>
          </w:tcPr>
          <w:p w14:paraId="70DF94FC"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4,231,629 tCO</w:t>
            </w:r>
            <w:r w:rsidRPr="0005308F">
              <w:rPr>
                <w:vertAlign w:val="subscript"/>
              </w:rPr>
              <w:t>2</w:t>
            </w:r>
            <w:r w:rsidRPr="00BB7086">
              <w:t>-e</w:t>
            </w:r>
          </w:p>
          <w:p w14:paraId="4C637AC9"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(2021 calendar year data)</w:t>
            </w:r>
          </w:p>
        </w:tc>
        <w:tc>
          <w:tcPr>
            <w:tcW w:w="2197" w:type="pct"/>
          </w:tcPr>
          <w:p w14:paraId="1F6A58F3"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 xml:space="preserve">Emissions across the municipality were 4,231,629 tCO2-e in calendar year 2021, which represents a 9.98% reduction on the 2015 baseline of 4,700,672 tCO2-e. </w:t>
            </w:r>
          </w:p>
          <w:p w14:paraId="4DE31348"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An increase was experienced from 2020 to 2021. This follows the easing of COVID-19 restrictions, resulting in increased business activity. Increased emissions came from natural gas and electricity, particularly in commercial buildings.</w:t>
            </w:r>
          </w:p>
        </w:tc>
      </w:tr>
      <w:tr w:rsidR="0005308F" w:rsidRPr="00BB7086" w14:paraId="6D067334" w14:textId="77777777" w:rsidTr="00D23EF6">
        <w:tc>
          <w:tcPr>
            <w:cnfStyle w:val="001000000000" w:firstRow="0" w:lastRow="0" w:firstColumn="1" w:lastColumn="0" w:oddVBand="0" w:evenVBand="0" w:oddHBand="0" w:evenHBand="0" w:firstRowFirstColumn="0" w:firstRowLastColumn="0" w:lastRowFirstColumn="0" w:lastRowLastColumn="0"/>
            <w:tcW w:w="1040" w:type="pct"/>
          </w:tcPr>
          <w:p w14:paraId="6D1B7804" w14:textId="77777777" w:rsidR="0005308F" w:rsidRPr="00BB7086" w:rsidRDefault="0005308F" w:rsidP="001B2810">
            <w:r w:rsidRPr="00BB7086">
              <w:t>On-road transport emissions.</w:t>
            </w:r>
          </w:p>
        </w:tc>
        <w:tc>
          <w:tcPr>
            <w:tcW w:w="809" w:type="pct"/>
          </w:tcPr>
          <w:p w14:paraId="51D819AD"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Decrease</w:t>
            </w:r>
          </w:p>
        </w:tc>
        <w:tc>
          <w:tcPr>
            <w:tcW w:w="954" w:type="pct"/>
          </w:tcPr>
          <w:p w14:paraId="6A5DF529"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457,890 tCO</w:t>
            </w:r>
            <w:r w:rsidRPr="0005308F">
              <w:rPr>
                <w:vertAlign w:val="subscript"/>
              </w:rPr>
              <w:t>2</w:t>
            </w:r>
            <w:r w:rsidRPr="00BB7086">
              <w:t>-e</w:t>
            </w:r>
          </w:p>
          <w:p w14:paraId="319314A4"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(2021 calendar year data)</w:t>
            </w:r>
          </w:p>
        </w:tc>
        <w:tc>
          <w:tcPr>
            <w:tcW w:w="2197" w:type="pct"/>
          </w:tcPr>
          <w:p w14:paraId="728B9CE2"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 xml:space="preserve">Emissions from on-road transport increased 2.1% from 410,175 tonnes CO2-equivalent (tCO2-e) in the calendar year 2020 to 418,867 tCO2-e in calendar year 2021. </w:t>
            </w:r>
          </w:p>
          <w:p w14:paraId="710E8AFA"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 xml:space="preserve">Passenger cars and light commercial vehicles comprise 68% of total on-road transport emissions, with heavy vehicles and trucks making up 32%. </w:t>
            </w:r>
          </w:p>
          <w:p w14:paraId="55F682D8"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The increase in emissions reflect higher road use in 2021 compared to 2020, when COVID-19 restrictions were in place.</w:t>
            </w:r>
          </w:p>
        </w:tc>
      </w:tr>
      <w:tr w:rsidR="0005308F" w:rsidRPr="00BB7086" w14:paraId="379A128D" w14:textId="77777777" w:rsidTr="00D23EF6">
        <w:tc>
          <w:tcPr>
            <w:cnfStyle w:val="001000000000" w:firstRow="0" w:lastRow="0" w:firstColumn="1" w:lastColumn="0" w:oddVBand="0" w:evenVBand="0" w:oddHBand="0" w:evenHBand="0" w:firstRowFirstColumn="0" w:firstRowLastColumn="0" w:lastRowFirstColumn="0" w:lastRowLastColumn="0"/>
            <w:tcW w:w="1040" w:type="pct"/>
          </w:tcPr>
          <w:p w14:paraId="2B7E90D2" w14:textId="77777777" w:rsidR="0005308F" w:rsidRPr="00BB7086" w:rsidRDefault="0005308F" w:rsidP="001B2810">
            <w:r w:rsidRPr="00BB7086">
              <w:t>Installed battery storage capacity in the municipality.</w:t>
            </w:r>
          </w:p>
        </w:tc>
        <w:tc>
          <w:tcPr>
            <w:tcW w:w="809" w:type="pct"/>
          </w:tcPr>
          <w:p w14:paraId="318696BD"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Increase</w:t>
            </w:r>
          </w:p>
        </w:tc>
        <w:tc>
          <w:tcPr>
            <w:tcW w:w="954" w:type="pct"/>
          </w:tcPr>
          <w:p w14:paraId="1351B152"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0 kW</w:t>
            </w:r>
          </w:p>
        </w:tc>
        <w:tc>
          <w:tcPr>
            <w:tcW w:w="2197" w:type="pct"/>
          </w:tcPr>
          <w:p w14:paraId="400C5667"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 xml:space="preserve">The City of Melbourne has launched a major new initiative – Power Melbourne – to establish a network of community batteries across the municipality and a storage-linked </w:t>
            </w:r>
            <w:r w:rsidRPr="00BB7086">
              <w:lastRenderedPageBreak/>
              <w:t xml:space="preserve">renewable retail electricity offering for the community. </w:t>
            </w:r>
          </w:p>
          <w:p w14:paraId="345B8F6D"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The project commenced in 2021 with a goal to install 5000kW of battery capacity by 2024. This flagship project will help Melbourne realise its commitment to achieve a net zero emissions city by 2040 by supporting the integration of all-electric buildings, renewables, and electric vehicles into the grid.</w:t>
            </w:r>
          </w:p>
        </w:tc>
      </w:tr>
      <w:tr w:rsidR="0005308F" w:rsidRPr="00BB7086" w14:paraId="793A5CF8" w14:textId="77777777" w:rsidTr="00D23EF6">
        <w:tc>
          <w:tcPr>
            <w:cnfStyle w:val="001000000000" w:firstRow="0" w:lastRow="0" w:firstColumn="1" w:lastColumn="0" w:oddVBand="0" w:evenVBand="0" w:oddHBand="0" w:evenHBand="0" w:firstRowFirstColumn="0" w:firstRowLastColumn="0" w:lastRowFirstColumn="0" w:lastRowLastColumn="0"/>
            <w:tcW w:w="1040" w:type="pct"/>
          </w:tcPr>
          <w:p w14:paraId="2CC68FC7" w14:textId="77777777" w:rsidR="0005308F" w:rsidRPr="00BB7086" w:rsidRDefault="0005308F" w:rsidP="001B2810">
            <w:r w:rsidRPr="00BB7086">
              <w:lastRenderedPageBreak/>
              <w:t>Household waste produced.</w:t>
            </w:r>
          </w:p>
        </w:tc>
        <w:tc>
          <w:tcPr>
            <w:tcW w:w="809" w:type="pct"/>
          </w:tcPr>
          <w:p w14:paraId="588695FD"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10% reduction (from 2018–19 baseline by 2025)</w:t>
            </w:r>
          </w:p>
        </w:tc>
        <w:tc>
          <w:tcPr>
            <w:tcW w:w="954" w:type="pct"/>
          </w:tcPr>
          <w:p w14:paraId="3E34FCCD"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2.05%</w:t>
            </w:r>
          </w:p>
          <w:p w14:paraId="11D321E9"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increase on baseline volume 40,716 t in 2018–19</w:t>
            </w:r>
          </w:p>
        </w:tc>
        <w:tc>
          <w:tcPr>
            <w:tcW w:w="2197" w:type="pct"/>
          </w:tcPr>
          <w:p w14:paraId="6BC8AE86"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 xml:space="preserve">Household waste production has many and varied influences. Waste generation has fluctuated since the commencement of the City of Melbourne Waste and Resource Recovery Strategy in 2018. The COVID-19 pandemic has increased waste volumes of some households, and increased property vacancies that generate zero waste. </w:t>
            </w:r>
          </w:p>
          <w:p w14:paraId="0CDC4471"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The result for the 2021–22 year was 41,549 t, which is slightly more than 2% increase on the 2018–19 baseline volume of 40,716 t.</w:t>
            </w:r>
          </w:p>
        </w:tc>
      </w:tr>
      <w:tr w:rsidR="0005308F" w:rsidRPr="00BB7086" w14:paraId="663106DD" w14:textId="77777777" w:rsidTr="00D23EF6">
        <w:tc>
          <w:tcPr>
            <w:cnfStyle w:val="001000000000" w:firstRow="0" w:lastRow="0" w:firstColumn="1" w:lastColumn="0" w:oddVBand="0" w:evenVBand="0" w:oddHBand="0" w:evenHBand="0" w:firstRowFirstColumn="0" w:firstRowLastColumn="0" w:lastRowFirstColumn="0" w:lastRowLastColumn="0"/>
            <w:tcW w:w="1040" w:type="pct"/>
          </w:tcPr>
          <w:p w14:paraId="4F0D7F98" w14:textId="77777777" w:rsidR="0005308F" w:rsidRPr="00BB7086" w:rsidRDefault="0005308F" w:rsidP="001B2810">
            <w:r w:rsidRPr="00BB7086">
              <w:t>Municipal waste diverted from landfill.</w:t>
            </w:r>
          </w:p>
          <w:p w14:paraId="53E4BA77" w14:textId="77777777" w:rsidR="0005308F" w:rsidRPr="00BB7086" w:rsidRDefault="0005308F" w:rsidP="001B2810">
            <w:r w:rsidRPr="00BB7086">
              <w:t>[Reported as the percentage of waste diverted from landfill based on target of 50% diversion.]</w:t>
            </w:r>
          </w:p>
        </w:tc>
        <w:tc>
          <w:tcPr>
            <w:tcW w:w="809" w:type="pct"/>
          </w:tcPr>
          <w:p w14:paraId="08D255AE"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50% increase (by 2025)</w:t>
            </w:r>
          </w:p>
        </w:tc>
        <w:tc>
          <w:tcPr>
            <w:tcW w:w="954" w:type="pct"/>
          </w:tcPr>
          <w:p w14:paraId="082D9DA6"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 xml:space="preserve">28.98% </w:t>
            </w:r>
          </w:p>
          <w:p w14:paraId="5905ADF0"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 xml:space="preserve">diverted </w:t>
            </w:r>
          </w:p>
        </w:tc>
        <w:tc>
          <w:tcPr>
            <w:tcW w:w="2197" w:type="pct"/>
          </w:tcPr>
          <w:p w14:paraId="49EEB8B6"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The target of 50% of municipal waste (which includes all forms of household waste) diverted from landfill will be aided by the rollout of the new kerbside food and garden organics waste collection service to all single unit dwellings and low-rise multi-unit dwellings. The result for the 2021–22 year was 12,042.55 t, which is 28.98% total waste diverted from landfill. This represents a 14.32% increase on the 2018–19 year Waste and Resource Recovery Strategy baseline.</w:t>
            </w:r>
          </w:p>
        </w:tc>
      </w:tr>
      <w:tr w:rsidR="0005308F" w:rsidRPr="00BB7086" w14:paraId="57171038" w14:textId="77777777" w:rsidTr="00D23EF6">
        <w:tc>
          <w:tcPr>
            <w:cnfStyle w:val="001000000000" w:firstRow="0" w:lastRow="0" w:firstColumn="1" w:lastColumn="0" w:oddVBand="0" w:evenVBand="0" w:oddHBand="0" w:evenHBand="0" w:firstRowFirstColumn="0" w:firstRowLastColumn="0" w:lastRowFirstColumn="0" w:lastRowLastColumn="0"/>
            <w:tcW w:w="1040" w:type="pct"/>
          </w:tcPr>
          <w:p w14:paraId="01E149F2" w14:textId="77777777" w:rsidR="0005308F" w:rsidRPr="00BB7086" w:rsidRDefault="0005308F" w:rsidP="001B2810">
            <w:r w:rsidRPr="00BB7086">
              <w:t>Alternative water use.</w:t>
            </w:r>
          </w:p>
        </w:tc>
        <w:tc>
          <w:tcPr>
            <w:tcW w:w="809" w:type="pct"/>
          </w:tcPr>
          <w:p w14:paraId="3ADE6D7B"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Increase</w:t>
            </w:r>
          </w:p>
        </w:tc>
        <w:tc>
          <w:tcPr>
            <w:tcW w:w="954" w:type="pct"/>
          </w:tcPr>
          <w:p w14:paraId="021AD3BE"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 xml:space="preserve">No change </w:t>
            </w:r>
          </w:p>
        </w:tc>
        <w:tc>
          <w:tcPr>
            <w:tcW w:w="2197" w:type="pct"/>
          </w:tcPr>
          <w:p w14:paraId="5A39D226"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 xml:space="preserve">Alternative water sources help reduce potable water demand across City of Melbourne, in particular for irrigation. </w:t>
            </w:r>
          </w:p>
          <w:p w14:paraId="773FE980"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Increasing the use of alternative water is an important climate change adaptation response to future drought, and is primarily achieved through stormwater harvesting schemes.</w:t>
            </w:r>
          </w:p>
          <w:p w14:paraId="69EDC158"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 xml:space="preserve">City of Melbourne aims to meet 50% of non-potable water needs from alternative water sources by 2030. We are currently at 23%. </w:t>
            </w:r>
          </w:p>
          <w:p w14:paraId="611F31E5"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 xml:space="preserve">We were awarded $2.5 million in a competitive grant scheme from the Department of Environment, Land, Water and Planning to co-fund detailed design and construction of a new stormwater harvesting project in the coming years. This project has the potential to save over 60 ML of potable water used to irrigate Princes Park each year. </w:t>
            </w:r>
          </w:p>
          <w:p w14:paraId="04CA11BC"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We will continue to explore finance mechanisms to deliver projects.</w:t>
            </w:r>
          </w:p>
        </w:tc>
      </w:tr>
      <w:tr w:rsidR="0005308F" w:rsidRPr="00BB7086" w14:paraId="5F913B8C" w14:textId="77777777" w:rsidTr="00D23EF6">
        <w:tc>
          <w:tcPr>
            <w:cnfStyle w:val="001000000000" w:firstRow="0" w:lastRow="0" w:firstColumn="1" w:lastColumn="0" w:oddVBand="0" w:evenVBand="0" w:oddHBand="0" w:evenHBand="0" w:firstRowFirstColumn="0" w:firstRowLastColumn="0" w:lastRowFirstColumn="0" w:lastRowLastColumn="0"/>
            <w:tcW w:w="1040" w:type="pct"/>
          </w:tcPr>
          <w:p w14:paraId="2AD613A7" w14:textId="77777777" w:rsidR="0005308F" w:rsidRPr="00BB7086" w:rsidRDefault="0005308F" w:rsidP="001B2810">
            <w:r w:rsidRPr="00BB7086">
              <w:lastRenderedPageBreak/>
              <w:t>Stormwater quality.</w:t>
            </w:r>
          </w:p>
          <w:p w14:paraId="71BCC94D" w14:textId="77777777" w:rsidR="0005308F" w:rsidRPr="00BB7086" w:rsidRDefault="0005308F" w:rsidP="001B2810">
            <w:r w:rsidRPr="00BB7086">
              <w:t>(Reported as reduction in total nitrogen entering waterways.)</w:t>
            </w:r>
          </w:p>
        </w:tc>
        <w:tc>
          <w:tcPr>
            <w:tcW w:w="809" w:type="pct"/>
          </w:tcPr>
          <w:p w14:paraId="728394CB"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Increase</w:t>
            </w:r>
          </w:p>
        </w:tc>
        <w:tc>
          <w:tcPr>
            <w:tcW w:w="954" w:type="pct"/>
          </w:tcPr>
          <w:p w14:paraId="3CF01978"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 xml:space="preserve">No change </w:t>
            </w:r>
          </w:p>
        </w:tc>
        <w:tc>
          <w:tcPr>
            <w:tcW w:w="2197" w:type="pct"/>
          </w:tcPr>
          <w:p w14:paraId="620DF5D2"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 xml:space="preserve">Reducing pollutants from stormwater helps protect the health of our waterways, with total nitrogen from urban areas identified as the biggest threat to Port Phillip Bay. </w:t>
            </w:r>
          </w:p>
          <w:p w14:paraId="4C9C6257"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City of Melbourne aims for a 30% reduction in total nitrogen contributed to Melbourne’s waterways by 2030 (baseline year 2000, per our Municipal Integrated Water Management Plan).</w:t>
            </w:r>
          </w:p>
          <w:p w14:paraId="26757069"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 xml:space="preserve">Integrated water management through water sensitive urban design and stormwater harvesting significantly reduces the sediment and nutrient discharges to our waterways. </w:t>
            </w:r>
          </w:p>
          <w:p w14:paraId="02662698"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Construction of 130 sq.m of raingardens delivered a marginal increase in stormwater quality. Our reduction in the total nitrogen entering waterways is currently 13% (from baseline year 2000 levels). There was no change in 2021–22.</w:t>
            </w:r>
          </w:p>
          <w:p w14:paraId="23E33C69"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We will continue to collaborate with internal and external stakeholders to increase the delivery of integrated water management across the municipality, with opportunities arising in our urban renewal areas.</w:t>
            </w:r>
          </w:p>
        </w:tc>
      </w:tr>
      <w:tr w:rsidR="0005308F" w:rsidRPr="00BB7086" w14:paraId="5BB07823" w14:textId="77777777" w:rsidTr="00D23EF6">
        <w:tc>
          <w:tcPr>
            <w:cnfStyle w:val="001000000000" w:firstRow="0" w:lastRow="0" w:firstColumn="1" w:lastColumn="0" w:oddVBand="0" w:evenVBand="0" w:oddHBand="0" w:evenHBand="0" w:firstRowFirstColumn="0" w:firstRowLastColumn="0" w:lastRowFirstColumn="0" w:lastRowLastColumn="0"/>
            <w:tcW w:w="1040" w:type="pct"/>
          </w:tcPr>
          <w:p w14:paraId="61A64B90" w14:textId="77777777" w:rsidR="0005308F" w:rsidRPr="00BB7086" w:rsidRDefault="0005308F" w:rsidP="001B2810">
            <w:r w:rsidRPr="00BB7086">
              <w:t>Hospital admissions in relation to extreme weather events</w:t>
            </w:r>
          </w:p>
          <w:p w14:paraId="43ADCE1F" w14:textId="5FA9AD0D" w:rsidR="0005308F" w:rsidRPr="00BB7086" w:rsidRDefault="0005308F" w:rsidP="001B2810">
            <w:r w:rsidRPr="00BB7086">
              <w:t xml:space="preserve">(Reported as heat health alerts this year. </w:t>
            </w:r>
            <w:r>
              <w:t>This major</w:t>
            </w:r>
            <w:r>
              <w:rPr>
                <w:spacing w:val="1"/>
              </w:rPr>
              <w:t xml:space="preserve"> </w:t>
            </w:r>
            <w:r>
              <w:t>initiative aligns</w:t>
            </w:r>
            <w:r>
              <w:rPr>
                <w:spacing w:val="1"/>
              </w:rPr>
              <w:t xml:space="preserve"> </w:t>
            </w:r>
            <w:r>
              <w:t>with a</w:t>
            </w:r>
            <w:r>
              <w:rPr>
                <w:spacing w:val="1"/>
              </w:rPr>
              <w:t xml:space="preserve"> </w:t>
            </w:r>
            <w:r>
              <w:t>health and</w:t>
            </w:r>
            <w:r>
              <w:rPr>
                <w:spacing w:val="1"/>
              </w:rPr>
              <w:t xml:space="preserve"> </w:t>
            </w:r>
            <w:r>
              <w:t>wellbeing focus</w:t>
            </w:r>
            <w:r>
              <w:rPr>
                <w:spacing w:val="1"/>
              </w:rPr>
              <w:t xml:space="preserve"> </w:t>
            </w:r>
            <w:r>
              <w:rPr>
                <w:spacing w:val="-4"/>
              </w:rPr>
              <w:t>area.</w:t>
            </w:r>
            <w:r w:rsidRPr="00BB7086">
              <w:t>)</w:t>
            </w:r>
          </w:p>
        </w:tc>
        <w:tc>
          <w:tcPr>
            <w:tcW w:w="809" w:type="pct"/>
          </w:tcPr>
          <w:p w14:paraId="7DC949EF"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Decrease</w:t>
            </w:r>
          </w:p>
        </w:tc>
        <w:tc>
          <w:tcPr>
            <w:tcW w:w="954" w:type="pct"/>
          </w:tcPr>
          <w:p w14:paraId="2E264B63"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2 (heat health alerts)</w:t>
            </w:r>
          </w:p>
        </w:tc>
        <w:tc>
          <w:tcPr>
            <w:tcW w:w="2197" w:type="pct"/>
          </w:tcPr>
          <w:p w14:paraId="0E26EEA8"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 xml:space="preserve">Data on hospital admissions related to extreme weather events is unavailable, as the Department of Health does not collect this information. </w:t>
            </w:r>
          </w:p>
          <w:p w14:paraId="069E66C5"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 xml:space="preserve">This indicator will be reported as heat health alerts this year. </w:t>
            </w:r>
          </w:p>
          <w:p w14:paraId="05D94ED7"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 xml:space="preserve">In 2021–22, there were two heat health alerts issued in the central weather forecast region that includes Melbourne. This is the same as 2020–21. </w:t>
            </w:r>
          </w:p>
          <w:p w14:paraId="7CB23537"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The Chief Health Officer at the State Department of Health issues heat health alerts to warn the public about extreme heat or heatwaves that are likely to negatively affect human health when the threshold is reached or exceeded.</w:t>
            </w:r>
          </w:p>
        </w:tc>
      </w:tr>
      <w:tr w:rsidR="0005308F" w:rsidRPr="00BB7086" w14:paraId="27D26010" w14:textId="77777777" w:rsidTr="00D23EF6">
        <w:tc>
          <w:tcPr>
            <w:cnfStyle w:val="001000000000" w:firstRow="0" w:lastRow="0" w:firstColumn="1" w:lastColumn="0" w:oddVBand="0" w:evenVBand="0" w:oddHBand="0" w:evenHBand="0" w:firstRowFirstColumn="0" w:firstRowLastColumn="0" w:lastRowFirstColumn="0" w:lastRowLastColumn="0"/>
            <w:tcW w:w="1040" w:type="pct"/>
          </w:tcPr>
          <w:p w14:paraId="1BFDCBFB" w14:textId="0B60B53A" w:rsidR="0005308F" w:rsidRPr="00BB7086" w:rsidRDefault="0005308F" w:rsidP="001B2810">
            <w:r w:rsidRPr="00BB7086">
              <w:t xml:space="preserve">Percentage of tree canopy cover in the public realm. </w:t>
            </w:r>
            <w:r>
              <w:t>This major</w:t>
            </w:r>
            <w:r>
              <w:rPr>
                <w:spacing w:val="1"/>
              </w:rPr>
              <w:t xml:space="preserve"> </w:t>
            </w:r>
            <w:r>
              <w:t>initiative aligns</w:t>
            </w:r>
            <w:r>
              <w:rPr>
                <w:spacing w:val="1"/>
              </w:rPr>
              <w:t xml:space="preserve"> </w:t>
            </w:r>
            <w:r>
              <w:t>with a</w:t>
            </w:r>
            <w:r>
              <w:rPr>
                <w:spacing w:val="1"/>
              </w:rPr>
              <w:t xml:space="preserve"> </w:t>
            </w:r>
            <w:r>
              <w:t>health and</w:t>
            </w:r>
            <w:r>
              <w:rPr>
                <w:spacing w:val="1"/>
              </w:rPr>
              <w:t xml:space="preserve"> </w:t>
            </w:r>
            <w:r>
              <w:t>wellbeing focus</w:t>
            </w:r>
            <w:r>
              <w:rPr>
                <w:spacing w:val="1"/>
              </w:rPr>
              <w:t xml:space="preserve"> </w:t>
            </w:r>
            <w:r>
              <w:rPr>
                <w:spacing w:val="-4"/>
              </w:rPr>
              <w:t>area.</w:t>
            </w:r>
          </w:p>
        </w:tc>
        <w:tc>
          <w:tcPr>
            <w:tcW w:w="809" w:type="pct"/>
          </w:tcPr>
          <w:p w14:paraId="728719EC"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27% (by 2025)</w:t>
            </w:r>
          </w:p>
        </w:tc>
        <w:tc>
          <w:tcPr>
            <w:tcW w:w="954" w:type="pct"/>
          </w:tcPr>
          <w:p w14:paraId="43FA6659"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25.22%</w:t>
            </w:r>
          </w:p>
        </w:tc>
        <w:tc>
          <w:tcPr>
            <w:tcW w:w="2197" w:type="pct"/>
          </w:tcPr>
          <w:p w14:paraId="783548A8"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 xml:space="preserve">The Urban Forest Strategy sets a target of doubling our canopy cover on City of Melbourne managed land by 2040. We hope to have reached 27% canopy cover by 2025. </w:t>
            </w:r>
          </w:p>
          <w:p w14:paraId="2F315D8D"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 xml:space="preserve">Increasing canopy cover in the city is achieved by protecting and increasing the health of existing trees, as well as planting new trees. </w:t>
            </w:r>
          </w:p>
          <w:p w14:paraId="13DEC244"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This year, the canopy cover is 25.22% on public managed land, showing we are making good progress toward our long-term targets.</w:t>
            </w:r>
          </w:p>
          <w:p w14:paraId="63CF6E96"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lastRenderedPageBreak/>
              <w:t>A new method for measuring canopy cover in 2022 has resulted in a more accurate assessment of tree canopy cover. We’ve also applied this method retrospectively, updating canopy cover assessments for previous years, which had been under-reported. Consistent use of this methodology in future will enable a more accurate comparison between annual assessments.</w:t>
            </w:r>
          </w:p>
        </w:tc>
      </w:tr>
      <w:tr w:rsidR="0005308F" w:rsidRPr="00BB7086" w14:paraId="52626514" w14:textId="77777777" w:rsidTr="00D23EF6">
        <w:tc>
          <w:tcPr>
            <w:cnfStyle w:val="001000000000" w:firstRow="0" w:lastRow="0" w:firstColumn="1" w:lastColumn="0" w:oddVBand="0" w:evenVBand="0" w:oddHBand="0" w:evenHBand="0" w:firstRowFirstColumn="0" w:firstRowLastColumn="0" w:lastRowFirstColumn="0" w:lastRowLastColumn="0"/>
            <w:tcW w:w="1040" w:type="pct"/>
          </w:tcPr>
          <w:p w14:paraId="4CBC0B0C" w14:textId="18151BF5" w:rsidR="0005308F" w:rsidRPr="00BB7086" w:rsidRDefault="0005308F" w:rsidP="001B2810">
            <w:r w:rsidRPr="00BB7086">
              <w:lastRenderedPageBreak/>
              <w:t xml:space="preserve">Number of trees planted in the municipality. </w:t>
            </w:r>
            <w:r>
              <w:t>This major</w:t>
            </w:r>
            <w:r>
              <w:rPr>
                <w:spacing w:val="1"/>
              </w:rPr>
              <w:t xml:space="preserve"> </w:t>
            </w:r>
            <w:r>
              <w:t>initiative aligns</w:t>
            </w:r>
            <w:r>
              <w:rPr>
                <w:spacing w:val="1"/>
              </w:rPr>
              <w:t xml:space="preserve"> </w:t>
            </w:r>
            <w:r>
              <w:t>with a</w:t>
            </w:r>
            <w:r>
              <w:rPr>
                <w:spacing w:val="1"/>
              </w:rPr>
              <w:t xml:space="preserve"> </w:t>
            </w:r>
            <w:r>
              <w:t>health and</w:t>
            </w:r>
            <w:r>
              <w:rPr>
                <w:spacing w:val="1"/>
              </w:rPr>
              <w:t xml:space="preserve"> </w:t>
            </w:r>
            <w:r>
              <w:t>wellbeing focus</w:t>
            </w:r>
            <w:r>
              <w:rPr>
                <w:spacing w:val="1"/>
              </w:rPr>
              <w:t xml:space="preserve"> </w:t>
            </w:r>
            <w:r>
              <w:rPr>
                <w:spacing w:val="-4"/>
              </w:rPr>
              <w:t>area.</w:t>
            </w:r>
          </w:p>
        </w:tc>
        <w:tc>
          <w:tcPr>
            <w:tcW w:w="809" w:type="pct"/>
          </w:tcPr>
          <w:p w14:paraId="65009EE7"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2400 annually, plus number of trees removed in previous year, or 3000: whichever is more.</w:t>
            </w:r>
          </w:p>
        </w:tc>
        <w:tc>
          <w:tcPr>
            <w:tcW w:w="954" w:type="pct"/>
          </w:tcPr>
          <w:p w14:paraId="63DCF210"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3041</w:t>
            </w:r>
          </w:p>
        </w:tc>
        <w:tc>
          <w:tcPr>
            <w:tcW w:w="2197" w:type="pct"/>
          </w:tcPr>
          <w:p w14:paraId="2E3F2A1A"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 xml:space="preserve">Incorporating new trees into our Urban Forest helps to meet multiple targets in our Urban Forest Strategy, such as increasing canopy cover and increasing tree diversity. </w:t>
            </w:r>
          </w:p>
          <w:p w14:paraId="483EFC90"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 xml:space="preserve">The City of Melbourne has a target to plant 2400 new trees plus any replacements, or 3000 trees: which ever number is highest annually in order maintain and enhance our urban forest. </w:t>
            </w:r>
          </w:p>
          <w:p w14:paraId="336C0757"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 xml:space="preserve">This year 3041 trees were planted on City of Melbourne managed land, an extra 100 trees compared to last year. </w:t>
            </w:r>
          </w:p>
        </w:tc>
      </w:tr>
      <w:tr w:rsidR="0005308F" w:rsidRPr="00BB7086" w14:paraId="7C95E08A" w14:textId="77777777" w:rsidTr="00D23EF6">
        <w:tc>
          <w:tcPr>
            <w:cnfStyle w:val="001000000000" w:firstRow="0" w:lastRow="0" w:firstColumn="1" w:lastColumn="0" w:oddVBand="0" w:evenVBand="0" w:oddHBand="0" w:evenHBand="0" w:firstRowFirstColumn="0" w:firstRowLastColumn="0" w:lastRowFirstColumn="0" w:lastRowLastColumn="0"/>
            <w:tcW w:w="1040" w:type="pct"/>
          </w:tcPr>
          <w:p w14:paraId="23CC8D41" w14:textId="77777777" w:rsidR="0005308F" w:rsidRPr="00BB7086" w:rsidRDefault="0005308F" w:rsidP="001B2810">
            <w:r w:rsidRPr="00BB7086">
              <w:t>Area of native understorey habitat in the public realm.</w:t>
            </w:r>
          </w:p>
        </w:tc>
        <w:tc>
          <w:tcPr>
            <w:tcW w:w="809" w:type="pct"/>
          </w:tcPr>
          <w:p w14:paraId="7953BA0C"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Increase</w:t>
            </w:r>
          </w:p>
        </w:tc>
        <w:tc>
          <w:tcPr>
            <w:tcW w:w="954" w:type="pct"/>
          </w:tcPr>
          <w:p w14:paraId="1C154A7C"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489,943 m</w:t>
            </w:r>
            <w:r w:rsidRPr="0005308F">
              <w:rPr>
                <w:vertAlign w:val="superscript"/>
              </w:rPr>
              <w:t>2</w:t>
            </w:r>
          </w:p>
        </w:tc>
        <w:tc>
          <w:tcPr>
            <w:tcW w:w="2197" w:type="pct"/>
          </w:tcPr>
          <w:p w14:paraId="77D72EB7"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 xml:space="preserve">The Nature in the City Strategy has a target to increase understorey habitat on City of Melbourne managed land by 20% by 2027. </w:t>
            </w:r>
          </w:p>
          <w:p w14:paraId="1528211D" w14:textId="1549DD44"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This target was set based on evidence that understorey vegetation (not including turf or tree canopy) is critical for increasing biodiversity in</w:t>
            </w:r>
            <w:r>
              <w:t xml:space="preserve"> </w:t>
            </w:r>
            <w:r w:rsidRPr="00BB7086">
              <w:t xml:space="preserve">the city. </w:t>
            </w:r>
          </w:p>
          <w:p w14:paraId="3F8B081D"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 xml:space="preserve">This year we have increased understorey habitat by 26%, or 12.1 hectares, since the baseline was established in 2017. This is 1.7 hectares (3%) more than last year’s result. </w:t>
            </w:r>
          </w:p>
          <w:p w14:paraId="53C30B50"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pPr>
            <w:r w:rsidRPr="00BB7086">
              <w:t>The continual increase in understorey habitat this year has predominantly occurred in Royal Park as part of our Parks Renewal program, with mulched beds under existing trees being converted to new understorey plantings.</w:t>
            </w:r>
          </w:p>
        </w:tc>
      </w:tr>
    </w:tbl>
    <w:p w14:paraId="07820024" w14:textId="77777777" w:rsidR="0005308F" w:rsidRDefault="0005308F" w:rsidP="0005308F">
      <w:pPr>
        <w:pStyle w:val="Heading2"/>
        <w:rPr>
          <w:rFonts w:hint="eastAsia"/>
        </w:rPr>
      </w:pPr>
      <w:bookmarkStart w:id="212" w:name="_Toc118967599"/>
      <w:r>
        <w:t>Major initiatives</w:t>
      </w:r>
      <w:bookmarkEnd w:id="212"/>
    </w:p>
    <w:p w14:paraId="214C29F0" w14:textId="77777777" w:rsidR="0005308F" w:rsidRDefault="0005308F" w:rsidP="0005308F">
      <w:r>
        <w:t>Our major initiatives represent the City of Melbourne’s commitments over 2021–25 to achieve its strategic objectives. Highlights of what we achieved last financial year are set out in the table below.</w:t>
      </w:r>
    </w:p>
    <w:p w14:paraId="17D8C13E" w14:textId="77777777" w:rsidR="0005308F" w:rsidRDefault="0005308F" w:rsidP="0005308F">
      <w:r>
        <w:t>To find out what is planned to be delivered in the 2022–23 financial year as part of our major initiatives, take a look at our Annual Plan 2022–23.</w:t>
      </w:r>
    </w:p>
    <w:tbl>
      <w:tblPr>
        <w:tblStyle w:val="TableGrid"/>
        <w:tblW w:w="5000" w:type="pct"/>
        <w:tblLook w:val="04A0" w:firstRow="1" w:lastRow="0" w:firstColumn="1" w:lastColumn="0" w:noHBand="0" w:noVBand="1"/>
      </w:tblPr>
      <w:tblGrid>
        <w:gridCol w:w="3949"/>
        <w:gridCol w:w="1112"/>
        <w:gridCol w:w="4561"/>
      </w:tblGrid>
      <w:tr w:rsidR="0005308F" w:rsidRPr="00BB7086" w14:paraId="15F96879"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pct"/>
          </w:tcPr>
          <w:p w14:paraId="32F3D3D5" w14:textId="77777777" w:rsidR="0005308F" w:rsidRPr="00BB7086" w:rsidRDefault="0005308F" w:rsidP="001B2810">
            <w:pPr>
              <w:rPr>
                <w:lang w:val="en-US"/>
              </w:rPr>
            </w:pPr>
            <w:r w:rsidRPr="00BB7086">
              <w:rPr>
                <w:lang w:val="en-US"/>
              </w:rPr>
              <w:t>What we said we’d do in 2021–25</w:t>
            </w:r>
          </w:p>
        </w:tc>
        <w:tc>
          <w:tcPr>
            <w:tcW w:w="578" w:type="pct"/>
          </w:tcPr>
          <w:p w14:paraId="4F126F37" w14:textId="77777777" w:rsidR="0005308F" w:rsidRPr="00BB7086" w:rsidRDefault="0005308F" w:rsidP="001B2810">
            <w:pPr>
              <w:cnfStyle w:val="100000000000" w:firstRow="1" w:lastRow="0" w:firstColumn="0" w:lastColumn="0" w:oddVBand="0" w:evenVBand="0" w:oddHBand="0" w:evenHBand="0" w:firstRowFirstColumn="0" w:firstRowLastColumn="0" w:lastRowFirstColumn="0" w:lastRowLastColumn="0"/>
              <w:rPr>
                <w:lang w:val="en-US"/>
              </w:rPr>
            </w:pPr>
            <w:r w:rsidRPr="00BB7086">
              <w:rPr>
                <w:lang w:val="en-US"/>
              </w:rPr>
              <w:t>Our role</w:t>
            </w:r>
          </w:p>
        </w:tc>
        <w:tc>
          <w:tcPr>
            <w:tcW w:w="2370" w:type="pct"/>
          </w:tcPr>
          <w:p w14:paraId="11416CD9" w14:textId="77777777" w:rsidR="0005308F" w:rsidRPr="00BB7086" w:rsidRDefault="0005308F" w:rsidP="001B2810">
            <w:pPr>
              <w:cnfStyle w:val="100000000000" w:firstRow="1" w:lastRow="0" w:firstColumn="0" w:lastColumn="0" w:oddVBand="0" w:evenVBand="0" w:oddHBand="0" w:evenHBand="0" w:firstRowFirstColumn="0" w:firstRowLastColumn="0" w:lastRowFirstColumn="0" w:lastRowLastColumn="0"/>
              <w:rPr>
                <w:lang w:val="en-US"/>
              </w:rPr>
            </w:pPr>
            <w:r w:rsidRPr="00BB7086">
              <w:rPr>
                <w:lang w:val="en-US"/>
              </w:rPr>
              <w:t>What we’ve achieved so far</w:t>
            </w:r>
          </w:p>
        </w:tc>
      </w:tr>
      <w:tr w:rsidR="0005308F" w:rsidRPr="00BB7086" w14:paraId="1D1E5F0A"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1C29A0CF" w14:textId="77777777" w:rsidR="0005308F" w:rsidRPr="00BB7086" w:rsidRDefault="0005308F" w:rsidP="001B2810">
            <w:pPr>
              <w:rPr>
                <w:lang w:val="en-US"/>
              </w:rPr>
            </w:pPr>
            <w:r w:rsidRPr="00BB7086">
              <w:rPr>
                <w:lang w:val="en-US"/>
              </w:rPr>
              <w:t>28</w:t>
            </w:r>
            <w:r>
              <w:rPr>
                <w:lang w:val="en-US"/>
              </w:rPr>
              <w:t xml:space="preserve">. </w:t>
            </w:r>
            <w:r w:rsidRPr="00BB7086">
              <w:rPr>
                <w:lang w:val="en-US"/>
              </w:rPr>
              <w:t>To enhance Melbourne’s position as a global leader on climate action, we will undertake bold advocacy on behalf of our community.</w:t>
            </w:r>
          </w:p>
        </w:tc>
        <w:tc>
          <w:tcPr>
            <w:tcW w:w="578" w:type="pct"/>
          </w:tcPr>
          <w:p w14:paraId="040AD72E"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Advocate</w:t>
            </w:r>
          </w:p>
        </w:tc>
        <w:tc>
          <w:tcPr>
            <w:tcW w:w="2370" w:type="pct"/>
          </w:tcPr>
          <w:p w14:paraId="2EEDB91B"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 xml:space="preserve">This year, we engaged with the Victorian and Australian governments on key climate and biodiversity priorities aligned with our Council Plan 2021–25. </w:t>
            </w:r>
          </w:p>
          <w:p w14:paraId="70E31FE4"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lastRenderedPageBreak/>
              <w:t xml:space="preserve">We undertook advocacy with other organisations including Better Futures Australia and C40’s Renewable Energy Declaration. </w:t>
            </w:r>
          </w:p>
          <w:p w14:paraId="544B5AEC"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 xml:space="preserve">Federal funding support was announced for The Greenline Project (major initiative 12) and Moonee Ponds Creek initiatives (major initiative 19), and a community battery program that may support the delivery of City of Melbourne’s Power Melbourne project (major initiative 34). </w:t>
            </w:r>
          </w:p>
          <w:p w14:paraId="69EBFB8E"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The Lord Mayor and Deputy Lord Mayor spoke on the need for climate leadership at numerous high-profile events, including the United Nations climate change conference COP26.</w:t>
            </w:r>
          </w:p>
        </w:tc>
      </w:tr>
      <w:tr w:rsidR="0005308F" w:rsidRPr="00BB7086" w14:paraId="4D3BF522"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3130BE0D" w14:textId="77777777" w:rsidR="0005308F" w:rsidRPr="00BB7086" w:rsidRDefault="0005308F" w:rsidP="001B2810">
            <w:pPr>
              <w:rPr>
                <w:lang w:val="en-US"/>
              </w:rPr>
            </w:pPr>
            <w:r w:rsidRPr="00BB7086">
              <w:rPr>
                <w:lang w:val="en-US"/>
              </w:rPr>
              <w:lastRenderedPageBreak/>
              <w:t>29</w:t>
            </w:r>
            <w:r>
              <w:rPr>
                <w:lang w:val="en-US"/>
              </w:rPr>
              <w:t xml:space="preserve">. </w:t>
            </w:r>
            <w:r w:rsidRPr="00BB7086">
              <w:rPr>
                <w:lang w:val="en-US"/>
              </w:rPr>
              <w:t>Create an enabling environment for Melbourne businesses and universities to become the employment centre of a resilient zero-carbon economy.</w:t>
            </w:r>
          </w:p>
        </w:tc>
        <w:tc>
          <w:tcPr>
            <w:tcW w:w="578" w:type="pct"/>
          </w:tcPr>
          <w:p w14:paraId="35F7D423"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Partner</w:t>
            </w:r>
          </w:p>
        </w:tc>
        <w:tc>
          <w:tcPr>
            <w:tcW w:w="2370" w:type="pct"/>
          </w:tcPr>
          <w:p w14:paraId="7F920D44"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 xml:space="preserve">One of the eight priorities in our Economic Development Strategy 2031 is to ‘unlock climate capital’. This is aimed at supporting Melbourne’s transition to a leading low-carbon economy. </w:t>
            </w:r>
          </w:p>
          <w:p w14:paraId="2113DFA4"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 xml:space="preserve">This year, we engaged with key stakeholders including Launch Vic and Start-Up Boot Camp to understand challenges and opportunities involved in supporting the growth of a zero-carbon sector and jobs cluster for the city. </w:t>
            </w:r>
          </w:p>
          <w:p w14:paraId="12776CD3"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 xml:space="preserve">Collaboration with industry began on delivering a Zero-Carbon Jobs Summit in 2022–23, with a view to establishing a zero-carbon jobs cluster in 2023. </w:t>
            </w:r>
          </w:p>
          <w:p w14:paraId="0A9690C1"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 xml:space="preserve">This work also relates to Invest Melbourne's efforts to attract businesses to Melbourne to support the growth of this sector (major initiative 2). </w:t>
            </w:r>
          </w:p>
        </w:tc>
      </w:tr>
      <w:tr w:rsidR="0005308F" w:rsidRPr="00BB7086" w14:paraId="4ACAA96C"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1037FBF6" w14:textId="1802515C" w:rsidR="0005308F" w:rsidRPr="00BB7086" w:rsidRDefault="0005308F" w:rsidP="001B2810">
            <w:pPr>
              <w:rPr>
                <w:lang w:val="en-US"/>
              </w:rPr>
            </w:pPr>
            <w:r w:rsidRPr="00BB7086">
              <w:rPr>
                <w:lang w:val="en-US"/>
              </w:rPr>
              <w:t>30</w:t>
            </w:r>
            <w:r>
              <w:rPr>
                <w:lang w:val="en-US"/>
              </w:rPr>
              <w:t xml:space="preserve">. </w:t>
            </w:r>
            <w:r w:rsidRPr="00BB7086">
              <w:rPr>
                <w:lang w:val="en-US"/>
              </w:rPr>
              <w:t xml:space="preserve">Progress a planning scheme amendment to improve the environmental performance of buildings in order to reduce emissions to zero by 2040. </w:t>
            </w:r>
            <w:r w:rsidR="00740831">
              <w:t>This major</w:t>
            </w:r>
            <w:r w:rsidR="00740831">
              <w:rPr>
                <w:spacing w:val="1"/>
              </w:rPr>
              <w:t xml:space="preserve"> </w:t>
            </w:r>
            <w:r w:rsidR="00740831">
              <w:t>initiative aligns</w:t>
            </w:r>
            <w:r w:rsidR="00740831">
              <w:rPr>
                <w:spacing w:val="1"/>
              </w:rPr>
              <w:t xml:space="preserve"> </w:t>
            </w:r>
            <w:r w:rsidR="00740831">
              <w:t>with a</w:t>
            </w:r>
            <w:r w:rsidR="00740831">
              <w:rPr>
                <w:spacing w:val="1"/>
              </w:rPr>
              <w:t xml:space="preserve"> </w:t>
            </w:r>
            <w:r w:rsidR="00740831">
              <w:t>health and</w:t>
            </w:r>
            <w:r w:rsidR="00740831">
              <w:rPr>
                <w:spacing w:val="1"/>
              </w:rPr>
              <w:t xml:space="preserve"> </w:t>
            </w:r>
            <w:r w:rsidR="00740831">
              <w:t>wellbeing focus</w:t>
            </w:r>
            <w:r w:rsidR="00740831">
              <w:rPr>
                <w:spacing w:val="1"/>
              </w:rPr>
              <w:t xml:space="preserve"> </w:t>
            </w:r>
            <w:r w:rsidR="00740831">
              <w:rPr>
                <w:spacing w:val="-4"/>
              </w:rPr>
              <w:t>area.</w:t>
            </w:r>
          </w:p>
        </w:tc>
        <w:tc>
          <w:tcPr>
            <w:tcW w:w="578" w:type="pct"/>
          </w:tcPr>
          <w:p w14:paraId="4EC9C157"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Deliver</w:t>
            </w:r>
          </w:p>
        </w:tc>
        <w:tc>
          <w:tcPr>
            <w:tcW w:w="2370" w:type="pct"/>
          </w:tcPr>
          <w:p w14:paraId="2D0B108E"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 xml:space="preserve">The project was delayed due to the Victorian Government’s lack of support for the extent of the planning controls that City of Melbourne seeks to introduce. </w:t>
            </w:r>
          </w:p>
          <w:p w14:paraId="1C86EB49"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 xml:space="preserve">Conditional authorisation for the amendment has reduced the efficacy of the proposed provisions, to the extent that City of Melbourne’s emission reduction goals would be unattainable. </w:t>
            </w:r>
          </w:p>
          <w:p w14:paraId="7EFCFEDF"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We continue to work with the Victorian Government to explore ways to resolve this impasse.</w:t>
            </w:r>
          </w:p>
        </w:tc>
      </w:tr>
      <w:tr w:rsidR="0005308F" w:rsidRPr="00BB7086" w14:paraId="57263989"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5BD26A2D" w14:textId="2BF80493" w:rsidR="0005308F" w:rsidRPr="00BB7086" w:rsidRDefault="0005308F" w:rsidP="001B2810">
            <w:pPr>
              <w:rPr>
                <w:lang w:val="en-US"/>
              </w:rPr>
            </w:pPr>
            <w:r w:rsidRPr="00BB7086">
              <w:rPr>
                <w:lang w:val="en-US"/>
              </w:rPr>
              <w:t>31</w:t>
            </w:r>
            <w:r>
              <w:rPr>
                <w:lang w:val="en-US"/>
              </w:rPr>
              <w:t xml:space="preserve">. </w:t>
            </w:r>
            <w:r w:rsidRPr="00BB7086">
              <w:rPr>
                <w:lang w:val="en-US"/>
              </w:rPr>
              <w:t xml:space="preserve">Deliver on our Urban Forest Strategy including tree canopy, private greening incentives and city greening. </w:t>
            </w:r>
            <w:r w:rsidR="00740831">
              <w:t>This major</w:t>
            </w:r>
            <w:r w:rsidR="00740831">
              <w:rPr>
                <w:spacing w:val="1"/>
              </w:rPr>
              <w:t xml:space="preserve"> </w:t>
            </w:r>
            <w:r w:rsidR="00740831">
              <w:t>initiative aligns</w:t>
            </w:r>
            <w:r w:rsidR="00740831">
              <w:rPr>
                <w:spacing w:val="1"/>
              </w:rPr>
              <w:t xml:space="preserve"> </w:t>
            </w:r>
            <w:r w:rsidR="00740831">
              <w:t>with a</w:t>
            </w:r>
            <w:r w:rsidR="00740831">
              <w:rPr>
                <w:spacing w:val="1"/>
              </w:rPr>
              <w:t xml:space="preserve"> </w:t>
            </w:r>
            <w:r w:rsidR="00740831">
              <w:t>health and</w:t>
            </w:r>
            <w:r w:rsidR="00740831">
              <w:rPr>
                <w:spacing w:val="1"/>
              </w:rPr>
              <w:t xml:space="preserve"> </w:t>
            </w:r>
            <w:r w:rsidR="00740831">
              <w:t>wellbeing focus</w:t>
            </w:r>
            <w:r w:rsidR="00740831">
              <w:rPr>
                <w:spacing w:val="1"/>
              </w:rPr>
              <w:t xml:space="preserve"> </w:t>
            </w:r>
            <w:r w:rsidR="00740831">
              <w:rPr>
                <w:spacing w:val="-4"/>
              </w:rPr>
              <w:t>area.</w:t>
            </w:r>
          </w:p>
        </w:tc>
        <w:tc>
          <w:tcPr>
            <w:tcW w:w="578" w:type="pct"/>
          </w:tcPr>
          <w:p w14:paraId="3240274D"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Deliver</w:t>
            </w:r>
          </w:p>
        </w:tc>
        <w:tc>
          <w:tcPr>
            <w:tcW w:w="2370" w:type="pct"/>
          </w:tcPr>
          <w:p w14:paraId="62307E7A"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 xml:space="preserve">This year, we continued to deliver the milestones needed to ensure our Urban Forest Strategy is on track.Council endorsed the Tree Policy in August 2021 and discontinued the Tree Retention and Removal Policy. </w:t>
            </w:r>
          </w:p>
          <w:p w14:paraId="7970EF6D"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 xml:space="preserve">The Tree Policy became operational and has been used as the basis of advocating for our urban forest. </w:t>
            </w:r>
          </w:p>
          <w:p w14:paraId="7C9E1205"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 xml:space="preserve">Five grant projects were accepted under the Urban Forest Fund. The fund provides matched financial support for new greening projects in the </w:t>
            </w:r>
            <w:r w:rsidRPr="00BB7086">
              <w:rPr>
                <w:lang w:val="en-US"/>
              </w:rPr>
              <w:lastRenderedPageBreak/>
              <w:t>private realm, including new green spaces, tree planting, biodiversity projects, vertical greening and green roofs.</w:t>
            </w:r>
          </w:p>
        </w:tc>
      </w:tr>
      <w:tr w:rsidR="0005308F" w:rsidRPr="00BB7086" w14:paraId="4E5740C8"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707A1003" w14:textId="64D4402F" w:rsidR="0005308F" w:rsidRPr="00BB7086" w:rsidRDefault="0005308F" w:rsidP="001B2810">
            <w:pPr>
              <w:rPr>
                <w:lang w:val="en-US"/>
              </w:rPr>
            </w:pPr>
            <w:r w:rsidRPr="00BB7086">
              <w:rPr>
                <w:lang w:val="en-US"/>
              </w:rPr>
              <w:lastRenderedPageBreak/>
              <w:t>32</w:t>
            </w:r>
            <w:r>
              <w:rPr>
                <w:lang w:val="en-US"/>
              </w:rPr>
              <w:t xml:space="preserve">. </w:t>
            </w:r>
            <w:r w:rsidRPr="00BB7086">
              <w:rPr>
                <w:lang w:val="en-US"/>
              </w:rPr>
              <w:t xml:space="preserve">Lead the reduction of food waste and diversion of waste from landfill, by continuing the Food Organics, Green Organics (FOGO) rollout through high-rise apartment innovation and by addressing food-waste reduction. </w:t>
            </w:r>
            <w:r w:rsidR="00740831">
              <w:t>This major</w:t>
            </w:r>
            <w:r w:rsidR="00740831">
              <w:rPr>
                <w:spacing w:val="1"/>
              </w:rPr>
              <w:t xml:space="preserve"> </w:t>
            </w:r>
            <w:r w:rsidR="00740831">
              <w:t>initiative aligns</w:t>
            </w:r>
            <w:r w:rsidR="00740831">
              <w:rPr>
                <w:spacing w:val="1"/>
              </w:rPr>
              <w:t xml:space="preserve"> </w:t>
            </w:r>
            <w:r w:rsidR="00740831">
              <w:t>with a</w:t>
            </w:r>
            <w:r w:rsidR="00740831">
              <w:rPr>
                <w:spacing w:val="1"/>
              </w:rPr>
              <w:t xml:space="preserve"> </w:t>
            </w:r>
            <w:r w:rsidR="00740831">
              <w:t>health and</w:t>
            </w:r>
            <w:r w:rsidR="00740831">
              <w:rPr>
                <w:spacing w:val="1"/>
              </w:rPr>
              <w:t xml:space="preserve"> </w:t>
            </w:r>
            <w:r w:rsidR="00740831">
              <w:t>wellbeing focus</w:t>
            </w:r>
            <w:r w:rsidR="00740831">
              <w:rPr>
                <w:spacing w:val="1"/>
              </w:rPr>
              <w:t xml:space="preserve"> </w:t>
            </w:r>
            <w:r w:rsidR="00740831">
              <w:rPr>
                <w:spacing w:val="-4"/>
              </w:rPr>
              <w:t>area.</w:t>
            </w:r>
          </w:p>
        </w:tc>
        <w:tc>
          <w:tcPr>
            <w:tcW w:w="578" w:type="pct"/>
          </w:tcPr>
          <w:p w14:paraId="15C53BBA"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Deliver</w:t>
            </w:r>
          </w:p>
        </w:tc>
        <w:tc>
          <w:tcPr>
            <w:tcW w:w="2370" w:type="pct"/>
          </w:tcPr>
          <w:p w14:paraId="4A911321"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 xml:space="preserve">The Food Organics, Green Organics (FOGO) waste service was successfully rolled out to low-rise households up to five storeys in height. </w:t>
            </w:r>
          </w:p>
          <w:p w14:paraId="3A97BA8C"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 xml:space="preserve">All 23,000 low-rise households now have access to a FOGO service. We scoped a pilot program for similar services to be introduced in high-rise buildings and began delivery. Five buildings committed to the pilot as early adopters for the service. </w:t>
            </w:r>
          </w:p>
          <w:p w14:paraId="69DC535D"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 xml:space="preserve">In June 2022, our first high-rise building produced fertiliser to be used in their community garden. Compost created from our FOGO service is being used in the Kensington Stockyard Food Garden. </w:t>
            </w:r>
          </w:p>
          <w:p w14:paraId="44771411"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 xml:space="preserve">After the successful introduction of this service, more than 100 landfill bins were able to be removed from service, equal to more than 12,000 litres of landfill per week. </w:t>
            </w:r>
          </w:p>
          <w:p w14:paraId="27499EA1"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A Waste Champions program commenced, involving residents committing to be community leaders on better waste practices.</w:t>
            </w:r>
          </w:p>
        </w:tc>
      </w:tr>
      <w:tr w:rsidR="0005308F" w:rsidRPr="00BB7086" w14:paraId="6323AF7F"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045D1EA3" w14:textId="3DAF4189" w:rsidR="0005308F" w:rsidRPr="00BB7086" w:rsidRDefault="0005308F" w:rsidP="001B2810">
            <w:pPr>
              <w:rPr>
                <w:lang w:val="en-US"/>
              </w:rPr>
            </w:pPr>
            <w:r w:rsidRPr="00BB7086">
              <w:rPr>
                <w:lang w:val="en-US"/>
              </w:rPr>
              <w:t>33</w:t>
            </w:r>
            <w:r>
              <w:rPr>
                <w:lang w:val="en-US"/>
              </w:rPr>
              <w:t xml:space="preserve">. </w:t>
            </w:r>
            <w:r w:rsidRPr="00BB7086">
              <w:rPr>
                <w:lang w:val="en-US"/>
              </w:rPr>
              <w:t xml:space="preserve">Support the development of a circular economy through bold leadership and community neighbourhood projects, including the container deposit scheme, alternative waste technologies, circular economy guidelines and partnered or aggregated demand to stimulate end markets. </w:t>
            </w:r>
            <w:r w:rsidR="00740831">
              <w:t>This major</w:t>
            </w:r>
            <w:r w:rsidR="00740831">
              <w:rPr>
                <w:spacing w:val="1"/>
              </w:rPr>
              <w:t xml:space="preserve"> </w:t>
            </w:r>
            <w:r w:rsidR="00740831">
              <w:t>initiative aligns</w:t>
            </w:r>
            <w:r w:rsidR="00740831">
              <w:rPr>
                <w:spacing w:val="1"/>
              </w:rPr>
              <w:t xml:space="preserve"> </w:t>
            </w:r>
            <w:r w:rsidR="00740831">
              <w:t>with a</w:t>
            </w:r>
            <w:r w:rsidR="00740831">
              <w:rPr>
                <w:spacing w:val="1"/>
              </w:rPr>
              <w:t xml:space="preserve"> </w:t>
            </w:r>
            <w:r w:rsidR="00740831">
              <w:t>health and</w:t>
            </w:r>
            <w:r w:rsidR="00740831">
              <w:rPr>
                <w:spacing w:val="1"/>
              </w:rPr>
              <w:t xml:space="preserve"> </w:t>
            </w:r>
            <w:r w:rsidR="00740831">
              <w:t>wellbeing focus</w:t>
            </w:r>
            <w:r w:rsidR="00740831">
              <w:rPr>
                <w:spacing w:val="1"/>
              </w:rPr>
              <w:t xml:space="preserve"> </w:t>
            </w:r>
            <w:r w:rsidR="00740831">
              <w:rPr>
                <w:spacing w:val="-4"/>
              </w:rPr>
              <w:t>area.</w:t>
            </w:r>
          </w:p>
        </w:tc>
        <w:tc>
          <w:tcPr>
            <w:tcW w:w="578" w:type="pct"/>
          </w:tcPr>
          <w:p w14:paraId="036D0EDD"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Partner</w:t>
            </w:r>
          </w:p>
        </w:tc>
        <w:tc>
          <w:tcPr>
            <w:tcW w:w="2370" w:type="pct"/>
          </w:tcPr>
          <w:p w14:paraId="09DFD7E1"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 xml:space="preserve">We developed a set of draft Circular Economy Guidelines for internal use at City of Melbourne. This will guide our work in supporting development of a circular economy. It is aimed at cutting waste, and boosting recycling and reuse of precious resources. </w:t>
            </w:r>
          </w:p>
          <w:p w14:paraId="6B6990ED"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 xml:space="preserve">Work was completed on the review of Container Deposit Scheme, and we continue to work with the Department of Environment, Land, Water and Planning in preparing for its implementation. </w:t>
            </w:r>
          </w:p>
          <w:p w14:paraId="4BE9CB29"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We continued working with the M9 alliance of inner Melbourne councils on a business case that aims to identify infrastructure solutions for all waste streams for inner metro councils.</w:t>
            </w:r>
          </w:p>
        </w:tc>
      </w:tr>
      <w:tr w:rsidR="0005308F" w:rsidRPr="00BB7086" w14:paraId="757431C3"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6B107F8A" w14:textId="77777777" w:rsidR="0005308F" w:rsidRPr="00BB7086" w:rsidRDefault="0005308F" w:rsidP="001B2810">
            <w:pPr>
              <w:rPr>
                <w:lang w:val="en-US"/>
              </w:rPr>
            </w:pPr>
            <w:r w:rsidRPr="00BB7086">
              <w:rPr>
                <w:lang w:val="en-US"/>
              </w:rPr>
              <w:t>34</w:t>
            </w:r>
            <w:r>
              <w:rPr>
                <w:lang w:val="en-US"/>
              </w:rPr>
              <w:t xml:space="preserve">. </w:t>
            </w:r>
            <w:r w:rsidRPr="00BB7086">
              <w:rPr>
                <w:lang w:val="en-US"/>
              </w:rPr>
              <w:t>Support the development of battery storage and renewable energy in the municipality through the Power Melbourne initiative.</w:t>
            </w:r>
          </w:p>
        </w:tc>
        <w:tc>
          <w:tcPr>
            <w:tcW w:w="578" w:type="pct"/>
          </w:tcPr>
          <w:p w14:paraId="72F9BA41"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Partner</w:t>
            </w:r>
          </w:p>
        </w:tc>
        <w:tc>
          <w:tcPr>
            <w:tcW w:w="2370" w:type="pct"/>
          </w:tcPr>
          <w:p w14:paraId="716B49D2"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 xml:space="preserve">We began development of a commercial operating model through industry engagement and an expression of interest process, demonstrating the viability of the Power Melbourne concept. </w:t>
            </w:r>
          </w:p>
          <w:p w14:paraId="3BFBE105"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 xml:space="preserve">In partnership with RMIT and University of Melbourne we delivered a technical and economic feasibility assessment supported by the Victorian Government’s Neighbourhood Battery Initiative. Through this assessment, we understood electricity network characteristics, revenue potential and identified five prospective battery host sites: </w:t>
            </w:r>
          </w:p>
          <w:p w14:paraId="48F44DAA"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rPr>
                <w:lang w:val="en-GB"/>
              </w:rPr>
            </w:pPr>
            <w:r w:rsidRPr="00BB7086">
              <w:rPr>
                <w:lang w:val="en-GB"/>
              </w:rPr>
              <w:t>Library at the Dock</w:t>
            </w:r>
          </w:p>
          <w:p w14:paraId="5F544C38"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rPr>
                <w:lang w:val="en-GB"/>
              </w:rPr>
            </w:pPr>
            <w:r w:rsidRPr="00BB7086">
              <w:rPr>
                <w:lang w:val="en-GB"/>
              </w:rPr>
              <w:lastRenderedPageBreak/>
              <w:t>Boyd Community Hub</w:t>
            </w:r>
          </w:p>
          <w:p w14:paraId="3FFCFBE7"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rPr>
                <w:lang w:val="en-GB"/>
              </w:rPr>
            </w:pPr>
            <w:r w:rsidRPr="00BB7086">
              <w:rPr>
                <w:lang w:val="en-GB"/>
              </w:rPr>
              <w:t>Council House 2</w:t>
            </w:r>
          </w:p>
          <w:p w14:paraId="6758948C"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rPr>
                <w:lang w:val="en-GB"/>
              </w:rPr>
            </w:pPr>
            <w:r w:rsidRPr="00BB7086">
              <w:rPr>
                <w:lang w:val="en-GB"/>
              </w:rPr>
              <w:t>Queen Victoria Market</w:t>
            </w:r>
          </w:p>
          <w:p w14:paraId="4C47B193"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rPr>
                <w:lang w:val="en-GB"/>
              </w:rPr>
            </w:pPr>
            <w:r w:rsidRPr="00BB7086">
              <w:rPr>
                <w:lang w:val="en-GB"/>
              </w:rPr>
              <w:t>Kensington Recreation Centre.</w:t>
            </w:r>
          </w:p>
        </w:tc>
      </w:tr>
      <w:tr w:rsidR="0005308F" w:rsidRPr="00BB7086" w14:paraId="5CE1F04A"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05A5EC1F" w14:textId="07720548" w:rsidR="0005308F" w:rsidRPr="00BB7086" w:rsidRDefault="0005308F" w:rsidP="001B2810">
            <w:pPr>
              <w:rPr>
                <w:lang w:val="en-US"/>
              </w:rPr>
            </w:pPr>
            <w:r w:rsidRPr="00BB7086">
              <w:rPr>
                <w:lang w:val="en-US"/>
              </w:rPr>
              <w:lastRenderedPageBreak/>
              <w:t>35</w:t>
            </w:r>
            <w:r>
              <w:rPr>
                <w:lang w:val="en-US"/>
              </w:rPr>
              <w:t xml:space="preserve">. </w:t>
            </w:r>
            <w:r w:rsidRPr="00BB7086">
              <w:rPr>
                <w:lang w:val="en-US"/>
              </w:rPr>
              <w:t xml:space="preserve">Implement the Climate and Biodiversity Emergency Action Plan. </w:t>
            </w:r>
            <w:r w:rsidR="00740831">
              <w:t>This major</w:t>
            </w:r>
            <w:r w:rsidR="00740831">
              <w:rPr>
                <w:spacing w:val="1"/>
              </w:rPr>
              <w:t xml:space="preserve"> </w:t>
            </w:r>
            <w:r w:rsidR="00740831">
              <w:t>initiative aligns</w:t>
            </w:r>
            <w:r w:rsidR="00740831">
              <w:rPr>
                <w:spacing w:val="1"/>
              </w:rPr>
              <w:t xml:space="preserve"> </w:t>
            </w:r>
            <w:r w:rsidR="00740831">
              <w:t>with a</w:t>
            </w:r>
            <w:r w:rsidR="00740831">
              <w:rPr>
                <w:spacing w:val="1"/>
              </w:rPr>
              <w:t xml:space="preserve"> </w:t>
            </w:r>
            <w:r w:rsidR="00740831">
              <w:t>health and</w:t>
            </w:r>
            <w:r w:rsidR="00740831">
              <w:rPr>
                <w:spacing w:val="1"/>
              </w:rPr>
              <w:t xml:space="preserve"> </w:t>
            </w:r>
            <w:r w:rsidR="00740831">
              <w:t>wellbeing focus</w:t>
            </w:r>
            <w:r w:rsidR="00740831">
              <w:rPr>
                <w:spacing w:val="1"/>
              </w:rPr>
              <w:t xml:space="preserve"> </w:t>
            </w:r>
            <w:r w:rsidR="00740831">
              <w:rPr>
                <w:spacing w:val="-4"/>
              </w:rPr>
              <w:t>area.</w:t>
            </w:r>
          </w:p>
        </w:tc>
        <w:tc>
          <w:tcPr>
            <w:tcW w:w="578" w:type="pct"/>
          </w:tcPr>
          <w:p w14:paraId="4960127D"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Deliver</w:t>
            </w:r>
          </w:p>
        </w:tc>
        <w:tc>
          <w:tcPr>
            <w:tcW w:w="2370" w:type="pct"/>
          </w:tcPr>
          <w:p w14:paraId="05B22C37"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 xml:space="preserve">This initiative seeks to shift the City of Melbourne to gas-free operations, and to ensure climate change and biodiversity are considered as we manage City of Melbourne-owned assets. </w:t>
            </w:r>
          </w:p>
          <w:p w14:paraId="1F56F58D"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 xml:space="preserve">Progress this year towards implementing gas-free operations included: </w:t>
            </w:r>
          </w:p>
          <w:p w14:paraId="6616E535"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rPr>
                <w:lang w:val="en-GB"/>
              </w:rPr>
            </w:pPr>
            <w:r w:rsidRPr="00BB7086">
              <w:rPr>
                <w:lang w:val="en-GB"/>
              </w:rPr>
              <w:t>Securing funding for the electrification of North Melbourne Town Hall.</w:t>
            </w:r>
          </w:p>
          <w:p w14:paraId="17640AEE"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rPr>
                <w:lang w:val="en-GB"/>
              </w:rPr>
            </w:pPr>
            <w:r w:rsidRPr="00BB7086">
              <w:rPr>
                <w:lang w:val="en-GB"/>
              </w:rPr>
              <w:t>Preparing Carlton Baths to go gas free with an electrical upgrade scheduled in August 2022.</w:t>
            </w:r>
          </w:p>
          <w:p w14:paraId="74041CC8"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rPr>
                <w:lang w:val="en-GB"/>
              </w:rPr>
            </w:pPr>
            <w:r w:rsidRPr="00BB7086">
              <w:rPr>
                <w:lang w:val="en-GB"/>
              </w:rPr>
              <w:t xml:space="preserve">Getting a request-for-quotation out to market for the electrification of the Jean McKendry Neighbourhood Centre. </w:t>
            </w:r>
          </w:p>
          <w:p w14:paraId="5CD11A11" w14:textId="77777777" w:rsidR="0005308F" w:rsidRPr="00BB7086" w:rsidRDefault="0005308F"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 xml:space="preserve">Other work focused on the development of organisational guidance to ensure sustainable and climate-resilient solutions are incorporated early into our infrastructure design. </w:t>
            </w:r>
          </w:p>
        </w:tc>
      </w:tr>
    </w:tbl>
    <w:p w14:paraId="776671CA" w14:textId="1B2C4A2B" w:rsidR="00740831" w:rsidRDefault="00740831" w:rsidP="0005308F"/>
    <w:p w14:paraId="0D2612F0" w14:textId="77777777" w:rsidR="00740831" w:rsidRDefault="00740831">
      <w:pPr>
        <w:spacing w:before="0" w:after="0"/>
      </w:pPr>
      <w:r>
        <w:br w:type="page"/>
      </w:r>
    </w:p>
    <w:p w14:paraId="164471AE" w14:textId="77777777" w:rsidR="00740831" w:rsidRDefault="00740831" w:rsidP="00740831">
      <w:pPr>
        <w:pStyle w:val="Heading3"/>
        <w:rPr>
          <w:rFonts w:hint="eastAsia"/>
        </w:rPr>
      </w:pPr>
      <w:bookmarkStart w:id="213" w:name="_Toc118967600"/>
      <w:r>
        <w:lastRenderedPageBreak/>
        <w:t>Branch Operational Plan activities</w:t>
      </w:r>
      <w:bookmarkEnd w:id="213"/>
    </w:p>
    <w:p w14:paraId="5AC9CC6B" w14:textId="4EA2B77F" w:rsidR="00740831" w:rsidRDefault="00740831" w:rsidP="00740831">
      <w:r>
        <w:t>In addition to the major initiatives identified, listed below are key activities taken from branch operational plans that contribute to our six health and wellbeing focus areas.</w:t>
      </w:r>
    </w:p>
    <w:tbl>
      <w:tblPr>
        <w:tblStyle w:val="TableGrid"/>
        <w:tblW w:w="5000" w:type="pct"/>
        <w:tblLook w:val="04A0" w:firstRow="1" w:lastRow="0" w:firstColumn="1" w:lastColumn="0" w:noHBand="0" w:noVBand="1"/>
      </w:tblPr>
      <w:tblGrid>
        <w:gridCol w:w="4811"/>
        <w:gridCol w:w="4811"/>
      </w:tblGrid>
      <w:tr w:rsidR="00740831" w:rsidRPr="00740831" w14:paraId="12734A60"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0ABDDAD" w14:textId="77777777" w:rsidR="00740831" w:rsidRPr="00740831" w:rsidRDefault="00740831" w:rsidP="001B2810">
            <w:r w:rsidRPr="00740831">
              <w:t>Operational Plan Action</w:t>
            </w:r>
          </w:p>
        </w:tc>
        <w:tc>
          <w:tcPr>
            <w:tcW w:w="2500" w:type="pct"/>
          </w:tcPr>
          <w:p w14:paraId="2C63F9CF" w14:textId="77777777" w:rsidR="00740831" w:rsidRPr="00740831" w:rsidRDefault="00740831" w:rsidP="001B2810">
            <w:pPr>
              <w:cnfStyle w:val="100000000000" w:firstRow="1" w:lastRow="0" w:firstColumn="0" w:lastColumn="0" w:oddVBand="0" w:evenVBand="0" w:oddHBand="0" w:evenHBand="0" w:firstRowFirstColumn="0" w:firstRowLastColumn="0" w:lastRowFirstColumn="0" w:lastRowLastColumn="0"/>
            </w:pPr>
            <w:r w:rsidRPr="00740831">
              <w:t>Activity update (what we’ve done)</w:t>
            </w:r>
          </w:p>
        </w:tc>
      </w:tr>
      <w:tr w:rsidR="00740831" w:rsidRPr="00740831" w14:paraId="5EDF45A3" w14:textId="77777777" w:rsidTr="00D23EF6">
        <w:tc>
          <w:tcPr>
            <w:cnfStyle w:val="001000000000" w:firstRow="0" w:lastRow="0" w:firstColumn="1" w:lastColumn="0" w:oddVBand="0" w:evenVBand="0" w:oddHBand="0" w:evenHBand="0" w:firstRowFirstColumn="0" w:firstRowLastColumn="0" w:lastRowFirstColumn="0" w:lastRowLastColumn="0"/>
            <w:tcW w:w="2500" w:type="pct"/>
          </w:tcPr>
          <w:p w14:paraId="6BF905FC" w14:textId="6793B676" w:rsidR="00740831" w:rsidRPr="00740831" w:rsidRDefault="00740831" w:rsidP="001B2810">
            <w:r w:rsidRPr="00740831">
              <w:t>The Urban Forest Strategy is committed to mitigating the urban heat affect in the CBD, through urban greening.</w:t>
            </w:r>
            <w:r>
              <w:t xml:space="preserve"> This major</w:t>
            </w:r>
            <w:r>
              <w:rPr>
                <w:spacing w:val="1"/>
              </w:rPr>
              <w:t xml:space="preserve"> </w:t>
            </w:r>
            <w:r>
              <w:t>initiative aligns</w:t>
            </w:r>
            <w:r>
              <w:rPr>
                <w:spacing w:val="1"/>
              </w:rPr>
              <w:t xml:space="preserve"> </w:t>
            </w:r>
            <w:r>
              <w:t>with a</w:t>
            </w:r>
            <w:r>
              <w:rPr>
                <w:spacing w:val="1"/>
              </w:rPr>
              <w:t xml:space="preserve"> </w:t>
            </w:r>
            <w:r>
              <w:t>health and</w:t>
            </w:r>
            <w:r>
              <w:rPr>
                <w:spacing w:val="1"/>
              </w:rPr>
              <w:t xml:space="preserve"> </w:t>
            </w:r>
            <w:r>
              <w:t>wellbeing focus</w:t>
            </w:r>
            <w:r>
              <w:rPr>
                <w:spacing w:val="1"/>
              </w:rPr>
              <w:t xml:space="preserve"> </w:t>
            </w:r>
            <w:r>
              <w:rPr>
                <w:spacing w:val="-4"/>
              </w:rPr>
              <w:t>area.</w:t>
            </w:r>
          </w:p>
        </w:tc>
        <w:tc>
          <w:tcPr>
            <w:tcW w:w="2500" w:type="pct"/>
          </w:tcPr>
          <w:p w14:paraId="48C1DFA3" w14:textId="77777777" w:rsidR="00740831" w:rsidRDefault="00740831" w:rsidP="001B2810">
            <w:pPr>
              <w:cnfStyle w:val="000000000000" w:firstRow="0" w:lastRow="0" w:firstColumn="0" w:lastColumn="0" w:oddVBand="0" w:evenVBand="0" w:oddHBand="0" w:evenHBand="0" w:firstRowFirstColumn="0" w:firstRowLastColumn="0" w:lastRowFirstColumn="0" w:lastRowLastColumn="0"/>
            </w:pPr>
            <w:r w:rsidRPr="00740831">
              <w:t>We have planted 3041 trees and facilitated the use of the Green Factor tool to increase urban greening.</w:t>
            </w:r>
          </w:p>
          <w:p w14:paraId="2288F210" w14:textId="75BBC58F" w:rsidR="00740831" w:rsidRDefault="00740831" w:rsidP="001B2810">
            <w:pPr>
              <w:cnfStyle w:val="000000000000" w:firstRow="0" w:lastRow="0" w:firstColumn="0" w:lastColumn="0" w:oddVBand="0" w:evenVBand="0" w:oddHBand="0" w:evenHBand="0" w:firstRowFirstColumn="0" w:firstRowLastColumn="0" w:lastRowFirstColumn="0" w:lastRowLastColumn="0"/>
            </w:pPr>
            <w:r w:rsidRPr="00740831">
              <w:t>The Cool Routes platform – a wayfinding tool for optimal thermal comfort – has expanded to cover the whole municipality. We also conducted further research on heatwave preparedness in the community.</w:t>
            </w:r>
          </w:p>
          <w:p w14:paraId="4B678ED4" w14:textId="23119ACD" w:rsidR="00740831" w:rsidRPr="00740831" w:rsidRDefault="00740831" w:rsidP="001B2810">
            <w:pPr>
              <w:cnfStyle w:val="000000000000" w:firstRow="0" w:lastRow="0" w:firstColumn="0" w:lastColumn="0" w:oddVBand="0" w:evenVBand="0" w:oddHBand="0" w:evenHBand="0" w:firstRowFirstColumn="0" w:firstRowLastColumn="0" w:lastRowFirstColumn="0" w:lastRowLastColumn="0"/>
            </w:pPr>
            <w:r w:rsidRPr="00740831">
              <w:t>In June 2022, councillors endorsed the City Champions for Heat Action initiative – a global program run by the Adrienne Arsht</w:t>
            </w:r>
            <w:r>
              <w:t>-</w:t>
            </w:r>
            <w:r w:rsidRPr="00740831">
              <w:t>Rockefeller Foundation to tackle extreme heat in cities.</w:t>
            </w:r>
          </w:p>
        </w:tc>
      </w:tr>
      <w:tr w:rsidR="00740831" w:rsidRPr="00740831" w14:paraId="491B894C" w14:textId="77777777" w:rsidTr="00D23EF6">
        <w:tc>
          <w:tcPr>
            <w:cnfStyle w:val="001000000000" w:firstRow="0" w:lastRow="0" w:firstColumn="1" w:lastColumn="0" w:oddVBand="0" w:evenVBand="0" w:oddHBand="0" w:evenHBand="0" w:firstRowFirstColumn="0" w:firstRowLastColumn="0" w:lastRowFirstColumn="0" w:lastRowLastColumn="0"/>
            <w:tcW w:w="2500" w:type="pct"/>
          </w:tcPr>
          <w:p w14:paraId="165B0154" w14:textId="77777777" w:rsidR="00740831" w:rsidRPr="00740831" w:rsidRDefault="00740831" w:rsidP="001B2810">
            <w:r w:rsidRPr="00740831">
              <w:t>Deliver the Waste and Resource Recovery Strategy 2030.</w:t>
            </w:r>
          </w:p>
          <w:p w14:paraId="367F6A43" w14:textId="2A6AC109" w:rsidR="00740831" w:rsidRPr="00740831" w:rsidRDefault="00740831" w:rsidP="001B2810">
            <w:r w:rsidRPr="00740831">
              <w:t>Our vision is for Melbourne to transition toward zero waste to landfill.</w:t>
            </w:r>
            <w:r>
              <w:t xml:space="preserve"> This major</w:t>
            </w:r>
            <w:r>
              <w:rPr>
                <w:spacing w:val="1"/>
              </w:rPr>
              <w:t xml:space="preserve"> </w:t>
            </w:r>
            <w:r>
              <w:t>initiative aligns</w:t>
            </w:r>
            <w:r>
              <w:rPr>
                <w:spacing w:val="1"/>
              </w:rPr>
              <w:t xml:space="preserve"> </w:t>
            </w:r>
            <w:r>
              <w:t>with a</w:t>
            </w:r>
            <w:r>
              <w:rPr>
                <w:spacing w:val="1"/>
              </w:rPr>
              <w:t xml:space="preserve"> </w:t>
            </w:r>
            <w:r>
              <w:t>health and</w:t>
            </w:r>
            <w:r>
              <w:rPr>
                <w:spacing w:val="1"/>
              </w:rPr>
              <w:t xml:space="preserve"> </w:t>
            </w:r>
            <w:r>
              <w:t>wellbeing focus</w:t>
            </w:r>
            <w:r>
              <w:rPr>
                <w:spacing w:val="1"/>
              </w:rPr>
              <w:t xml:space="preserve"> </w:t>
            </w:r>
            <w:r>
              <w:rPr>
                <w:spacing w:val="-4"/>
              </w:rPr>
              <w:t>area.</w:t>
            </w:r>
          </w:p>
        </w:tc>
        <w:tc>
          <w:tcPr>
            <w:tcW w:w="2500" w:type="pct"/>
          </w:tcPr>
          <w:p w14:paraId="511C6355" w14:textId="3227270B" w:rsidR="00740831" w:rsidRPr="00740831" w:rsidRDefault="00740831" w:rsidP="001B2810">
            <w:pPr>
              <w:cnfStyle w:val="000000000000" w:firstRow="0" w:lastRow="0" w:firstColumn="0" w:lastColumn="0" w:oddVBand="0" w:evenVBand="0" w:oddHBand="0" w:evenHBand="0" w:firstRowFirstColumn="0" w:firstRowLastColumn="0" w:lastRowFirstColumn="0" w:lastRowLastColumn="0"/>
            </w:pPr>
            <w:r w:rsidRPr="00740831">
              <w:t>This year the food organics and green garden organics service was offered across the municipality to all houses and apartments (up to five storeys), diverting more than half of the municipality’s food waste from landfill. Overall waste generated by each household has reduced since the first Waste and Resource Recovery Strategy in 2018.</w:t>
            </w:r>
          </w:p>
        </w:tc>
      </w:tr>
    </w:tbl>
    <w:p w14:paraId="0E21C098" w14:textId="77777777" w:rsidR="00335F48" w:rsidRPr="00335F48" w:rsidRDefault="00335F48" w:rsidP="00335F48"/>
    <w:p w14:paraId="7E9A4E01" w14:textId="77777777" w:rsidR="00335F48" w:rsidRPr="00335F48" w:rsidRDefault="00335F48" w:rsidP="00335F48">
      <w:r w:rsidRPr="00335F48">
        <w:rPr>
          <w:rFonts w:hint="eastAsia"/>
        </w:rPr>
        <w:br w:type="page"/>
      </w:r>
    </w:p>
    <w:p w14:paraId="75D47E01" w14:textId="3FE63C0B" w:rsidR="00740831" w:rsidRPr="00740831" w:rsidRDefault="00740831" w:rsidP="00740831">
      <w:pPr>
        <w:pStyle w:val="Heading1"/>
        <w:rPr>
          <w:rFonts w:hint="eastAsia"/>
        </w:rPr>
      </w:pPr>
      <w:bookmarkStart w:id="214" w:name="_Toc118967601"/>
      <w:bookmarkStart w:id="215" w:name="_Toc118993355"/>
      <w:r w:rsidRPr="00740831">
        <w:lastRenderedPageBreak/>
        <w:t>Access and affordability</w:t>
      </w:r>
      <w:bookmarkEnd w:id="214"/>
      <w:bookmarkEnd w:id="215"/>
    </w:p>
    <w:p w14:paraId="463CCCF2" w14:textId="77777777" w:rsidR="00740831" w:rsidRPr="00740831" w:rsidRDefault="00740831" w:rsidP="00740831">
      <w:pPr>
        <w:rPr>
          <w:lang w:val="en-US"/>
        </w:rPr>
      </w:pPr>
      <w:r w:rsidRPr="00740831">
        <w:rPr>
          <w:lang w:val="en-US"/>
        </w:rPr>
        <w:t>Over the next four years, we will reduce economic and social inequality by ensuring universal access to housing, core services and information.</w:t>
      </w:r>
    </w:p>
    <w:p w14:paraId="04E658ED" w14:textId="77777777" w:rsidR="00740831" w:rsidRPr="00740831" w:rsidRDefault="00740831" w:rsidP="00740831">
      <w:pPr>
        <w:pStyle w:val="Heading2"/>
        <w:rPr>
          <w:rFonts w:hint="eastAsia"/>
        </w:rPr>
      </w:pPr>
      <w:bookmarkStart w:id="216" w:name="_Toc118967602"/>
      <w:r w:rsidRPr="00740831">
        <w:t>Our priorities</w:t>
      </w:r>
      <w:bookmarkEnd w:id="216"/>
    </w:p>
    <w:p w14:paraId="30C9CCED" w14:textId="6163AE23" w:rsidR="00740831" w:rsidRPr="00740831" w:rsidRDefault="00740831" w:rsidP="00740831">
      <w:pPr>
        <w:pStyle w:val="ListBullet"/>
      </w:pPr>
      <w:r w:rsidRPr="00740831">
        <w:t>Fair, appropriate and accessible range of affordable housing for people of all backgrounds is available, with special focus on people experiencing homelessness</w:t>
      </w:r>
      <w:r>
        <w:t>*</w:t>
      </w:r>
      <w:r w:rsidRPr="00740831">
        <w:t>.</w:t>
      </w:r>
    </w:p>
    <w:p w14:paraId="48C75E10" w14:textId="1F5626F5" w:rsidR="00740831" w:rsidRPr="00740831" w:rsidRDefault="00740831" w:rsidP="00740831">
      <w:pPr>
        <w:pStyle w:val="ListBullet"/>
      </w:pPr>
      <w:r w:rsidRPr="00740831">
        <w:t>Increased food security for everyone, especially the most vulnerable</w:t>
      </w:r>
      <w:r>
        <w:t>*</w:t>
      </w:r>
      <w:r w:rsidRPr="00740831">
        <w:t>.</w:t>
      </w:r>
    </w:p>
    <w:p w14:paraId="23706DF8" w14:textId="22BC8AE8" w:rsidR="00740831" w:rsidRPr="00740831" w:rsidRDefault="00740831" w:rsidP="00740831">
      <w:pPr>
        <w:pStyle w:val="ListBullet"/>
      </w:pPr>
      <w:r w:rsidRPr="00740831">
        <w:t>Core services are accessible and affordable to everyone, with special attention to mental health, lifelong education and internet services</w:t>
      </w:r>
      <w:r>
        <w:t>*</w:t>
      </w:r>
      <w:r w:rsidRPr="00740831">
        <w:t>.</w:t>
      </w:r>
    </w:p>
    <w:p w14:paraId="0F4191DD" w14:textId="03E12E06" w:rsidR="00740831" w:rsidRPr="00740831" w:rsidRDefault="00740831" w:rsidP="00740831">
      <w:pPr>
        <w:pStyle w:val="ListBullet"/>
      </w:pPr>
      <w:r w:rsidRPr="00740831">
        <w:t>City activities including events, the arts and culture are accessible and affordable for everyone</w:t>
      </w:r>
      <w:r>
        <w:t>*</w:t>
      </w:r>
      <w:r w:rsidRPr="00740831">
        <w:t>.</w:t>
      </w:r>
    </w:p>
    <w:p w14:paraId="6185765E" w14:textId="70AF5E44" w:rsidR="00740831" w:rsidRDefault="00740831" w:rsidP="00740831">
      <w:pPr>
        <w:pStyle w:val="ListBullet"/>
      </w:pPr>
      <w:r w:rsidRPr="00740831">
        <w:t>People with disability feel welcome in the city and have equal access</w:t>
      </w:r>
      <w:r>
        <w:t>*</w:t>
      </w:r>
      <w:r w:rsidRPr="00740831">
        <w:t>.</w:t>
      </w:r>
    </w:p>
    <w:p w14:paraId="76D6D0CC" w14:textId="1733698A" w:rsidR="00740831" w:rsidRPr="00740831" w:rsidRDefault="00740831" w:rsidP="00740831">
      <w:r>
        <w:t>*</w:t>
      </w:r>
      <w:r w:rsidRPr="00740831">
        <w:t>This major initiative aligns with a health and wellbeing focus area.</w:t>
      </w:r>
    </w:p>
    <w:p w14:paraId="3626F6B3" w14:textId="77777777" w:rsidR="00740831" w:rsidRPr="00740831" w:rsidRDefault="00740831" w:rsidP="00740831">
      <w:pPr>
        <w:pStyle w:val="Heading2"/>
        <w:rPr>
          <w:rFonts w:hint="eastAsia"/>
        </w:rPr>
      </w:pPr>
      <w:bookmarkStart w:id="217" w:name="_Toc118967603"/>
      <w:r w:rsidRPr="00740831">
        <w:t>How we will measure progress</w:t>
      </w:r>
      <w:bookmarkEnd w:id="217"/>
    </w:p>
    <w:p w14:paraId="3D3FBEDB" w14:textId="715D1EC4" w:rsidR="00014BE0" w:rsidRDefault="00740831" w:rsidP="00740831">
      <w:pPr>
        <w:rPr>
          <w:lang w:val="en-US"/>
        </w:rPr>
      </w:pPr>
      <w:r w:rsidRPr="00740831">
        <w:rPr>
          <w:lang w:val="en-US"/>
        </w:rPr>
        <w:t>Progress toward achieving our Council Plan strategic objectives is reflected through the results for each strategic indicator. The results for this financial year are below.</w:t>
      </w:r>
    </w:p>
    <w:tbl>
      <w:tblPr>
        <w:tblStyle w:val="TableGrid"/>
        <w:tblW w:w="5000" w:type="pct"/>
        <w:tblLook w:val="04A0" w:firstRow="1" w:lastRow="0" w:firstColumn="1" w:lastColumn="0" w:noHBand="0" w:noVBand="1"/>
      </w:tblPr>
      <w:tblGrid>
        <w:gridCol w:w="2001"/>
        <w:gridCol w:w="1557"/>
        <w:gridCol w:w="1836"/>
        <w:gridCol w:w="4228"/>
      </w:tblGrid>
      <w:tr w:rsidR="000F2E84" w:rsidRPr="00BB7086" w14:paraId="5B539AC5"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0" w:type="pct"/>
          </w:tcPr>
          <w:p w14:paraId="6290A110" w14:textId="77777777" w:rsidR="000F2E84" w:rsidRPr="00BB7086" w:rsidRDefault="000F2E84" w:rsidP="001B2810">
            <w:pPr>
              <w:rPr>
                <w:lang w:val="en-US"/>
              </w:rPr>
            </w:pPr>
            <w:r w:rsidRPr="00BB7086">
              <w:rPr>
                <w:lang w:val="en-US"/>
              </w:rPr>
              <w:t>Indicator</w:t>
            </w:r>
          </w:p>
        </w:tc>
        <w:tc>
          <w:tcPr>
            <w:tcW w:w="809" w:type="pct"/>
          </w:tcPr>
          <w:p w14:paraId="617FBF92" w14:textId="77777777" w:rsidR="000F2E84" w:rsidRPr="00BB7086" w:rsidRDefault="000F2E84" w:rsidP="001B2810">
            <w:pPr>
              <w:cnfStyle w:val="100000000000" w:firstRow="1" w:lastRow="0" w:firstColumn="0" w:lastColumn="0" w:oddVBand="0" w:evenVBand="0" w:oddHBand="0" w:evenHBand="0" w:firstRowFirstColumn="0" w:firstRowLastColumn="0" w:lastRowFirstColumn="0" w:lastRowLastColumn="0"/>
              <w:rPr>
                <w:lang w:val="en-US"/>
              </w:rPr>
            </w:pPr>
            <w:r w:rsidRPr="00BB7086">
              <w:rPr>
                <w:lang w:val="en-US"/>
              </w:rPr>
              <w:t>Target or desired trend</w:t>
            </w:r>
          </w:p>
        </w:tc>
        <w:tc>
          <w:tcPr>
            <w:tcW w:w="954" w:type="pct"/>
          </w:tcPr>
          <w:p w14:paraId="7CE53F4B" w14:textId="77777777" w:rsidR="000F2E84" w:rsidRPr="00BB7086" w:rsidRDefault="000F2E84" w:rsidP="001B2810">
            <w:pPr>
              <w:cnfStyle w:val="100000000000" w:firstRow="1" w:lastRow="0" w:firstColumn="0" w:lastColumn="0" w:oddVBand="0" w:evenVBand="0" w:oddHBand="0" w:evenHBand="0" w:firstRowFirstColumn="0" w:firstRowLastColumn="0" w:lastRowFirstColumn="0" w:lastRowLastColumn="0"/>
              <w:rPr>
                <w:lang w:val="en-US"/>
              </w:rPr>
            </w:pPr>
            <w:r w:rsidRPr="00BB7086">
              <w:rPr>
                <w:lang w:val="en-US"/>
              </w:rPr>
              <w:t>Results 2021–22</w:t>
            </w:r>
          </w:p>
        </w:tc>
        <w:tc>
          <w:tcPr>
            <w:tcW w:w="2197" w:type="pct"/>
          </w:tcPr>
          <w:p w14:paraId="01BA18BC" w14:textId="77777777" w:rsidR="000F2E84" w:rsidRPr="00BB7086" w:rsidRDefault="000F2E84" w:rsidP="001B2810">
            <w:pPr>
              <w:cnfStyle w:val="100000000000" w:firstRow="1" w:lastRow="0" w:firstColumn="0" w:lastColumn="0" w:oddVBand="0" w:evenVBand="0" w:oddHBand="0" w:evenHBand="0" w:firstRowFirstColumn="0" w:firstRowLastColumn="0" w:lastRowFirstColumn="0" w:lastRowLastColumn="0"/>
              <w:rPr>
                <w:lang w:val="en-US"/>
              </w:rPr>
            </w:pPr>
            <w:r w:rsidRPr="00BB7086">
              <w:rPr>
                <w:lang w:val="en-US"/>
              </w:rPr>
              <w:t>Our progress</w:t>
            </w:r>
          </w:p>
        </w:tc>
      </w:tr>
      <w:tr w:rsidR="000F2E84" w:rsidRPr="00BB7086" w14:paraId="524C070A" w14:textId="77777777" w:rsidTr="00D23EF6">
        <w:tc>
          <w:tcPr>
            <w:cnfStyle w:val="001000000000" w:firstRow="0" w:lastRow="0" w:firstColumn="1" w:lastColumn="0" w:oddVBand="0" w:evenVBand="0" w:oddHBand="0" w:evenHBand="0" w:firstRowFirstColumn="0" w:firstRowLastColumn="0" w:lastRowFirstColumn="0" w:lastRowLastColumn="0"/>
            <w:tcW w:w="1040" w:type="pct"/>
          </w:tcPr>
          <w:p w14:paraId="3165536F" w14:textId="77777777" w:rsidR="000F2E84" w:rsidRPr="00BB7086" w:rsidRDefault="000F2E84" w:rsidP="001B2810">
            <w:pPr>
              <w:rPr>
                <w:lang w:val="en-US"/>
              </w:rPr>
            </w:pPr>
            <w:r w:rsidRPr="00BB7086">
              <w:rPr>
                <w:lang w:val="en-US"/>
              </w:rPr>
              <w:t xml:space="preserve">Number of people sleeping rough who have not been offered accommodation. </w:t>
            </w:r>
            <w:r w:rsidRPr="00740831">
              <w:t>This major initiative aligns with a health and wellbeing focus area.</w:t>
            </w:r>
          </w:p>
        </w:tc>
        <w:tc>
          <w:tcPr>
            <w:tcW w:w="809" w:type="pct"/>
          </w:tcPr>
          <w:p w14:paraId="173E87F8" w14:textId="77777777" w:rsidR="000F2E84" w:rsidRPr="00BB7086" w:rsidRDefault="000F2E84"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Zero</w:t>
            </w:r>
          </w:p>
        </w:tc>
        <w:tc>
          <w:tcPr>
            <w:tcW w:w="954" w:type="pct"/>
          </w:tcPr>
          <w:p w14:paraId="54F2E2E0" w14:textId="77777777" w:rsidR="000F2E84" w:rsidRPr="00BB7086" w:rsidRDefault="000F2E84" w:rsidP="001B2810">
            <w:pPr>
              <w:cnfStyle w:val="000000000000" w:firstRow="0" w:lastRow="0" w:firstColumn="0" w:lastColumn="0" w:oddVBand="0" w:evenVBand="0" w:oddHBand="0" w:evenHBand="0" w:firstRowFirstColumn="0" w:firstRowLastColumn="0" w:lastRowFirstColumn="0" w:lastRowLastColumn="0"/>
              <w:rPr>
                <w:lang w:val="en-GB"/>
              </w:rPr>
            </w:pPr>
            <w:r w:rsidRPr="00BB7086">
              <w:rPr>
                <w:lang w:val="en-GB"/>
              </w:rPr>
              <w:t>38</w:t>
            </w:r>
          </w:p>
        </w:tc>
        <w:tc>
          <w:tcPr>
            <w:tcW w:w="2197" w:type="pct"/>
          </w:tcPr>
          <w:p w14:paraId="04F6848B" w14:textId="77777777" w:rsidR="000F2E84" w:rsidRPr="00BB7086" w:rsidRDefault="000F2E84"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 xml:space="preserve">In total, 514 people were either active on the Melbourne By Name List at the start of this financial year (296), or added subsequently from 1 July 2021 to 30 June 2022 (218). Of that number, 38 (7%) do not appear to have been offered accommodation. </w:t>
            </w:r>
          </w:p>
          <w:p w14:paraId="004781D2" w14:textId="77777777" w:rsidR="000F2E84" w:rsidRPr="00BB7086" w:rsidRDefault="000F2E84"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Note: this data is derived from the Melbourne Service Coordination Project (SCP), By Name List (BNL) that is held and managed by Launch Housing. The BNL brings together data from SCP partners and represents engagement outcomes enabled by the collective activity of all service partners.</w:t>
            </w:r>
          </w:p>
        </w:tc>
      </w:tr>
      <w:tr w:rsidR="000F2E84" w:rsidRPr="00BB7086" w14:paraId="652B064A" w14:textId="77777777" w:rsidTr="00D23EF6">
        <w:tc>
          <w:tcPr>
            <w:cnfStyle w:val="001000000000" w:firstRow="0" w:lastRow="0" w:firstColumn="1" w:lastColumn="0" w:oddVBand="0" w:evenVBand="0" w:oddHBand="0" w:evenHBand="0" w:firstRowFirstColumn="0" w:firstRowLastColumn="0" w:lastRowFirstColumn="0" w:lastRowLastColumn="0"/>
            <w:tcW w:w="1040" w:type="pct"/>
          </w:tcPr>
          <w:p w14:paraId="49B6FBDA" w14:textId="77777777" w:rsidR="000F2E84" w:rsidRPr="00BB7086" w:rsidRDefault="000F2E84" w:rsidP="001B2810">
            <w:pPr>
              <w:rPr>
                <w:lang w:val="en-US"/>
              </w:rPr>
            </w:pPr>
            <w:r w:rsidRPr="00BB7086">
              <w:rPr>
                <w:lang w:val="en-US"/>
              </w:rPr>
              <w:t xml:space="preserve">Number of people supported through a range of accommodation, including long-term supportive housing and affordable housing. </w:t>
            </w:r>
            <w:r w:rsidRPr="00740831">
              <w:t>This major initiative aligns with a health and wellbeing focus area.</w:t>
            </w:r>
          </w:p>
        </w:tc>
        <w:tc>
          <w:tcPr>
            <w:tcW w:w="809" w:type="pct"/>
          </w:tcPr>
          <w:p w14:paraId="0BE8ADAB" w14:textId="77777777" w:rsidR="000F2E84" w:rsidRPr="00BB7086" w:rsidRDefault="000F2E84"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500 (by 2025)</w:t>
            </w:r>
          </w:p>
        </w:tc>
        <w:tc>
          <w:tcPr>
            <w:tcW w:w="954" w:type="pct"/>
          </w:tcPr>
          <w:p w14:paraId="785B39EE" w14:textId="77777777" w:rsidR="000F2E84" w:rsidRPr="00BB7086" w:rsidRDefault="000F2E84" w:rsidP="001B2810">
            <w:pPr>
              <w:cnfStyle w:val="000000000000" w:firstRow="0" w:lastRow="0" w:firstColumn="0" w:lastColumn="0" w:oddVBand="0" w:evenVBand="0" w:oddHBand="0" w:evenHBand="0" w:firstRowFirstColumn="0" w:firstRowLastColumn="0" w:lastRowFirstColumn="0" w:lastRowLastColumn="0"/>
              <w:rPr>
                <w:lang w:val="en-GB"/>
              </w:rPr>
            </w:pPr>
            <w:r w:rsidRPr="00BB7086">
              <w:rPr>
                <w:lang w:val="en-GB"/>
              </w:rPr>
              <w:t>118</w:t>
            </w:r>
          </w:p>
        </w:tc>
        <w:tc>
          <w:tcPr>
            <w:tcW w:w="2197" w:type="pct"/>
          </w:tcPr>
          <w:p w14:paraId="5ECA643B" w14:textId="77777777" w:rsidR="000F2E84" w:rsidRPr="00BB7086" w:rsidRDefault="000F2E84"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In 2021–22 a total of 476 offers of accommodation were made to people know to have been sleeping rough in the City of Melbourne and recorded on the Melbourne By Name List.</w:t>
            </w:r>
          </w:p>
          <w:p w14:paraId="1574268B" w14:textId="77777777" w:rsidR="000F2E84" w:rsidRPr="00BB7086" w:rsidRDefault="000F2E84"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At the end of June 2022, 118 people who had been active on the Melbourne By Name List had moved into long-term supportive housing and affordable housing.</w:t>
            </w:r>
          </w:p>
          <w:p w14:paraId="23F766AF" w14:textId="77777777" w:rsidR="000F2E84" w:rsidRPr="00BB7086" w:rsidRDefault="000F2E84"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Note: this data is derived from the Melbourne Service Coordination Project (SCP), By Name List (BNL) that is held and managed by Launch Housing. The BNL brings together data from SCP partners and represents engagement outcomes enabled by the collective activity of all service partners.</w:t>
            </w:r>
          </w:p>
        </w:tc>
      </w:tr>
      <w:tr w:rsidR="000F2E84" w:rsidRPr="00BB7086" w14:paraId="009F1B04" w14:textId="77777777" w:rsidTr="00D23EF6">
        <w:tc>
          <w:tcPr>
            <w:cnfStyle w:val="001000000000" w:firstRow="0" w:lastRow="0" w:firstColumn="1" w:lastColumn="0" w:oddVBand="0" w:evenVBand="0" w:oddHBand="0" w:evenHBand="0" w:firstRowFirstColumn="0" w:firstRowLastColumn="0" w:lastRowFirstColumn="0" w:lastRowLastColumn="0"/>
            <w:tcW w:w="1040" w:type="pct"/>
          </w:tcPr>
          <w:p w14:paraId="3E9D1FFF" w14:textId="77777777" w:rsidR="000F2E84" w:rsidRPr="00BB7086" w:rsidRDefault="000F2E84" w:rsidP="001B2810">
            <w:pPr>
              <w:rPr>
                <w:lang w:val="en-US"/>
              </w:rPr>
            </w:pPr>
            <w:r w:rsidRPr="00BB7086">
              <w:rPr>
                <w:lang w:val="en-US"/>
              </w:rPr>
              <w:lastRenderedPageBreak/>
              <w:t xml:space="preserve">Number of new demonstration social and affordable housing units facilitated on City of Melbourne land. </w:t>
            </w:r>
            <w:r w:rsidRPr="00740831">
              <w:t>This major initiative aligns with a health and wellbeing focus area.</w:t>
            </w:r>
          </w:p>
        </w:tc>
        <w:tc>
          <w:tcPr>
            <w:tcW w:w="809" w:type="pct"/>
          </w:tcPr>
          <w:p w14:paraId="2CE14EAF" w14:textId="77777777" w:rsidR="000F2E84" w:rsidRPr="00BB7086" w:rsidRDefault="000F2E84"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100 (by 2025)</w:t>
            </w:r>
          </w:p>
        </w:tc>
        <w:tc>
          <w:tcPr>
            <w:tcW w:w="954" w:type="pct"/>
          </w:tcPr>
          <w:p w14:paraId="5A944945" w14:textId="77777777" w:rsidR="000F2E84" w:rsidRPr="00BB7086" w:rsidRDefault="000F2E84" w:rsidP="001B2810">
            <w:pPr>
              <w:cnfStyle w:val="000000000000" w:firstRow="0" w:lastRow="0" w:firstColumn="0" w:lastColumn="0" w:oddVBand="0" w:evenVBand="0" w:oddHBand="0" w:evenHBand="0" w:firstRowFirstColumn="0" w:firstRowLastColumn="0" w:lastRowFirstColumn="0" w:lastRowLastColumn="0"/>
              <w:rPr>
                <w:lang w:val="en-GB"/>
              </w:rPr>
            </w:pPr>
            <w:r w:rsidRPr="00BB7086">
              <w:rPr>
                <w:lang w:val="en-GB"/>
              </w:rPr>
              <w:t>Zero</w:t>
            </w:r>
          </w:p>
        </w:tc>
        <w:tc>
          <w:tcPr>
            <w:tcW w:w="2197" w:type="pct"/>
          </w:tcPr>
          <w:p w14:paraId="05CBB0AA" w14:textId="77777777" w:rsidR="000F2E84" w:rsidRPr="00BB7086" w:rsidRDefault="000F2E84"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 xml:space="preserve">In 2021–22, Council has begun to identify City of Melbourne land for potential affordable housing sites, including high-level feasibility studies. </w:t>
            </w:r>
          </w:p>
          <w:p w14:paraId="72452001" w14:textId="77777777" w:rsidR="000F2E84" w:rsidRPr="00BB7086" w:rsidRDefault="000F2E84"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Detailed feasibility and community engagement has begun in the first half of 2022 to explore using 44-60 Curzon Street North Melbourne as a pilot project. No decision has been made about this project.</w:t>
            </w:r>
          </w:p>
          <w:p w14:paraId="60E9B3AF" w14:textId="77777777" w:rsidR="000F2E84" w:rsidRPr="00BB7086" w:rsidRDefault="000F2E84"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Note: the result excludes units already committed during the life of the previous Council Plan on the Munro and Boyd sites, which are expected to be completed during the life of the 2021–25 Council Plan.</w:t>
            </w:r>
          </w:p>
        </w:tc>
      </w:tr>
      <w:tr w:rsidR="000F2E84" w:rsidRPr="00BB7086" w14:paraId="1D7D03D5" w14:textId="77777777" w:rsidTr="00D23EF6">
        <w:tc>
          <w:tcPr>
            <w:cnfStyle w:val="001000000000" w:firstRow="0" w:lastRow="0" w:firstColumn="1" w:lastColumn="0" w:oddVBand="0" w:evenVBand="0" w:oddHBand="0" w:evenHBand="0" w:firstRowFirstColumn="0" w:firstRowLastColumn="0" w:lastRowFirstColumn="0" w:lastRowLastColumn="0"/>
            <w:tcW w:w="1040" w:type="pct"/>
          </w:tcPr>
          <w:p w14:paraId="72DC2524" w14:textId="77777777" w:rsidR="000F2E84" w:rsidRPr="00BB7086" w:rsidRDefault="000F2E84" w:rsidP="001B2810">
            <w:pPr>
              <w:rPr>
                <w:lang w:val="en-US"/>
              </w:rPr>
            </w:pPr>
            <w:r w:rsidRPr="00BB7086">
              <w:rPr>
                <w:lang w:val="en-US"/>
              </w:rPr>
              <w:t xml:space="preserve">Proportion of people reporting food insecurity. </w:t>
            </w:r>
            <w:r w:rsidRPr="00740831">
              <w:t>This major initiative aligns with a health and wellbeing focus area.</w:t>
            </w:r>
          </w:p>
        </w:tc>
        <w:tc>
          <w:tcPr>
            <w:tcW w:w="809" w:type="pct"/>
          </w:tcPr>
          <w:p w14:paraId="0289DB3B" w14:textId="77777777" w:rsidR="000F2E84" w:rsidRPr="00BB7086" w:rsidRDefault="000F2E84"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25% reduction (by 2025)</w:t>
            </w:r>
          </w:p>
        </w:tc>
        <w:tc>
          <w:tcPr>
            <w:tcW w:w="954" w:type="pct"/>
          </w:tcPr>
          <w:p w14:paraId="7DAC1CE7" w14:textId="77777777" w:rsidR="000F2E84" w:rsidRPr="00BB7086" w:rsidRDefault="000F2E84" w:rsidP="001B2810">
            <w:pPr>
              <w:cnfStyle w:val="000000000000" w:firstRow="0" w:lastRow="0" w:firstColumn="0" w:lastColumn="0" w:oddVBand="0" w:evenVBand="0" w:oddHBand="0" w:evenHBand="0" w:firstRowFirstColumn="0" w:firstRowLastColumn="0" w:lastRowFirstColumn="0" w:lastRowLastColumn="0"/>
              <w:rPr>
                <w:lang w:val="en-GB"/>
              </w:rPr>
            </w:pPr>
            <w:r w:rsidRPr="00BB7086">
              <w:rPr>
                <w:lang w:val="en-GB"/>
              </w:rPr>
              <w:t xml:space="preserve">31.7% </w:t>
            </w:r>
          </w:p>
        </w:tc>
        <w:tc>
          <w:tcPr>
            <w:tcW w:w="2197" w:type="pct"/>
          </w:tcPr>
          <w:p w14:paraId="4EDDCC25" w14:textId="77777777" w:rsidR="000F2E84" w:rsidRPr="00BB7086" w:rsidRDefault="000F2E84"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 xml:space="preserve">The proportion of residents reporting food insecurity was 31.7% in 2021–22. </w:t>
            </w:r>
          </w:p>
          <w:p w14:paraId="2DED8C85" w14:textId="77777777" w:rsidR="000F2E84" w:rsidRPr="00BB7086" w:rsidRDefault="000F2E84"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 xml:space="preserve">This includes those who were worried their food would run out, had to reduce or skip meals, ran out of food or accessed emergency food relief over the past 12 months. </w:t>
            </w:r>
          </w:p>
          <w:p w14:paraId="0D34A56F" w14:textId="77777777" w:rsidR="000F2E84" w:rsidRPr="00BB7086" w:rsidRDefault="000F2E84"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 xml:space="preserve">The previous year’s result is not comparable due to changes to the City of Melbourne Social Indicators Survey 2022. This survey included a new way to measure of food security. </w:t>
            </w:r>
          </w:p>
          <w:p w14:paraId="37BB4201" w14:textId="77777777" w:rsidR="000F2E84" w:rsidRPr="00BB7086" w:rsidRDefault="000F2E84"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Food relief providers report food relief need is still high this financial year, with cost-of-living pressures and inflation affecting the community’s ability to access sufficient food.</w:t>
            </w:r>
          </w:p>
          <w:p w14:paraId="25E0006C" w14:textId="77777777" w:rsidR="000F2E84" w:rsidRPr="00BB7086" w:rsidRDefault="000F2E84"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 xml:space="preserve">Note: this result will form the baseline for measuring progress towards reducing food insecurity in our city over the four years to 2025. </w:t>
            </w:r>
          </w:p>
        </w:tc>
      </w:tr>
      <w:tr w:rsidR="000F2E84" w:rsidRPr="00BB7086" w14:paraId="69358058" w14:textId="77777777" w:rsidTr="00D23EF6">
        <w:tc>
          <w:tcPr>
            <w:cnfStyle w:val="001000000000" w:firstRow="0" w:lastRow="0" w:firstColumn="1" w:lastColumn="0" w:oddVBand="0" w:evenVBand="0" w:oddHBand="0" w:evenHBand="0" w:firstRowFirstColumn="0" w:firstRowLastColumn="0" w:lastRowFirstColumn="0" w:lastRowLastColumn="0"/>
            <w:tcW w:w="1040" w:type="pct"/>
          </w:tcPr>
          <w:p w14:paraId="6008B8A0" w14:textId="77777777" w:rsidR="000F2E84" w:rsidRPr="00BB7086" w:rsidRDefault="000F2E84" w:rsidP="001B2810">
            <w:pPr>
              <w:rPr>
                <w:lang w:val="en-US"/>
              </w:rPr>
            </w:pPr>
            <w:r w:rsidRPr="00BB7086">
              <w:rPr>
                <w:lang w:val="en-US"/>
              </w:rPr>
              <w:t>Proportion of people surveyed who participate in lifelong learning in the municipality.</w:t>
            </w:r>
            <w:r>
              <w:rPr>
                <w:lang w:val="en-US"/>
              </w:rPr>
              <w:t xml:space="preserve"> </w:t>
            </w:r>
          </w:p>
        </w:tc>
        <w:tc>
          <w:tcPr>
            <w:tcW w:w="809" w:type="pct"/>
          </w:tcPr>
          <w:p w14:paraId="499FBF72" w14:textId="77777777" w:rsidR="000F2E84" w:rsidRPr="00BB7086" w:rsidRDefault="000F2E84"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Increase</w:t>
            </w:r>
          </w:p>
        </w:tc>
        <w:tc>
          <w:tcPr>
            <w:tcW w:w="954" w:type="pct"/>
          </w:tcPr>
          <w:p w14:paraId="108052C8" w14:textId="77777777" w:rsidR="000F2E84" w:rsidRPr="00BB7086" w:rsidRDefault="000F2E84" w:rsidP="001B2810">
            <w:pPr>
              <w:cnfStyle w:val="000000000000" w:firstRow="0" w:lastRow="0" w:firstColumn="0" w:lastColumn="0" w:oddVBand="0" w:evenVBand="0" w:oddHBand="0" w:evenHBand="0" w:firstRowFirstColumn="0" w:firstRowLastColumn="0" w:lastRowFirstColumn="0" w:lastRowLastColumn="0"/>
              <w:rPr>
                <w:lang w:val="en-GB"/>
              </w:rPr>
            </w:pPr>
            <w:r w:rsidRPr="00BB7086">
              <w:rPr>
                <w:lang w:val="en-GB"/>
              </w:rPr>
              <w:t>69%</w:t>
            </w:r>
          </w:p>
        </w:tc>
        <w:tc>
          <w:tcPr>
            <w:tcW w:w="2197" w:type="pct"/>
          </w:tcPr>
          <w:p w14:paraId="25F47862" w14:textId="77777777" w:rsidR="000F2E84" w:rsidRPr="00BB7086" w:rsidRDefault="000F2E84"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 xml:space="preserve">69% of people surveyed indicated that they participated in lifelong learning activities, programs and events this year, compared to 59% in 2020–21. </w:t>
            </w:r>
          </w:p>
          <w:p w14:paraId="2EBB0425" w14:textId="77777777" w:rsidR="000F2E84" w:rsidRPr="00BB7086" w:rsidRDefault="000F2E84"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 xml:space="preserve">This reflects people re-engaging in these sorts of activities after COVID-19 lockdowns. We see this increase also reflected in City of Melbourne Libraries programs with 21,872 participants attending 1473 sessions over the year. </w:t>
            </w:r>
          </w:p>
          <w:p w14:paraId="579AD04A" w14:textId="77777777" w:rsidR="000F2E84" w:rsidRPr="00BB7086" w:rsidRDefault="000F2E84"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Programs and events were varied and included</w:t>
            </w:r>
            <w:r>
              <w:rPr>
                <w:lang w:val="en-US"/>
              </w:rPr>
              <w:t xml:space="preserve"> </w:t>
            </w:r>
            <w:r w:rsidRPr="00BB7086">
              <w:rPr>
                <w:lang w:val="en-US"/>
              </w:rPr>
              <w:t xml:space="preserve">a focus on digital literacy skills, economic and job-ready support, personal development, wellbeing and community connection. </w:t>
            </w:r>
          </w:p>
        </w:tc>
      </w:tr>
      <w:tr w:rsidR="000F2E84" w:rsidRPr="00BB7086" w14:paraId="078AC32C" w14:textId="77777777" w:rsidTr="00D23EF6">
        <w:tc>
          <w:tcPr>
            <w:cnfStyle w:val="001000000000" w:firstRow="0" w:lastRow="0" w:firstColumn="1" w:lastColumn="0" w:oddVBand="0" w:evenVBand="0" w:oddHBand="0" w:evenHBand="0" w:firstRowFirstColumn="0" w:firstRowLastColumn="0" w:lastRowFirstColumn="0" w:lastRowLastColumn="0"/>
            <w:tcW w:w="1040" w:type="pct"/>
          </w:tcPr>
          <w:p w14:paraId="4489AB87" w14:textId="77777777" w:rsidR="000F2E84" w:rsidRPr="00BB7086" w:rsidRDefault="000F2E84" w:rsidP="001B2810">
            <w:pPr>
              <w:rPr>
                <w:lang w:val="en-US"/>
              </w:rPr>
            </w:pPr>
            <w:r w:rsidRPr="00BB7086">
              <w:rPr>
                <w:lang w:val="en-US"/>
              </w:rPr>
              <w:t xml:space="preserve">Proportion of people surveyed who participate in </w:t>
            </w:r>
            <w:r w:rsidRPr="00BB7086">
              <w:rPr>
                <w:lang w:val="en-US"/>
              </w:rPr>
              <w:lastRenderedPageBreak/>
              <w:t xml:space="preserve">arts and cultural activities in the municipality. </w:t>
            </w:r>
            <w:r w:rsidRPr="00740831">
              <w:t>This major initiative aligns with a health and wellbeing focus area.</w:t>
            </w:r>
          </w:p>
        </w:tc>
        <w:tc>
          <w:tcPr>
            <w:tcW w:w="809" w:type="pct"/>
          </w:tcPr>
          <w:p w14:paraId="708621AC" w14:textId="77777777" w:rsidR="000F2E84" w:rsidRPr="00BB7086" w:rsidRDefault="000F2E84"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lastRenderedPageBreak/>
              <w:t>Increase</w:t>
            </w:r>
          </w:p>
        </w:tc>
        <w:tc>
          <w:tcPr>
            <w:tcW w:w="954" w:type="pct"/>
          </w:tcPr>
          <w:p w14:paraId="64C6B633" w14:textId="77777777" w:rsidR="000F2E84" w:rsidRPr="00BB7086" w:rsidRDefault="000F2E84" w:rsidP="001B2810">
            <w:pPr>
              <w:cnfStyle w:val="000000000000" w:firstRow="0" w:lastRow="0" w:firstColumn="0" w:lastColumn="0" w:oddVBand="0" w:evenVBand="0" w:oddHBand="0" w:evenHBand="0" w:firstRowFirstColumn="0" w:firstRowLastColumn="0" w:lastRowFirstColumn="0" w:lastRowLastColumn="0"/>
              <w:rPr>
                <w:lang w:val="en-GB"/>
              </w:rPr>
            </w:pPr>
            <w:r w:rsidRPr="00BB7086">
              <w:rPr>
                <w:lang w:val="en-GB"/>
              </w:rPr>
              <w:t>19.1%</w:t>
            </w:r>
          </w:p>
        </w:tc>
        <w:tc>
          <w:tcPr>
            <w:tcW w:w="2197" w:type="pct"/>
          </w:tcPr>
          <w:p w14:paraId="36489FF7" w14:textId="77777777" w:rsidR="000F2E84" w:rsidRPr="00BB7086" w:rsidRDefault="000F2E84"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 xml:space="preserve">19.1% of residents and city users surveyed – including workers, students and visitors, indicated that they participated in arts and </w:t>
            </w:r>
            <w:r w:rsidRPr="00BB7086">
              <w:rPr>
                <w:lang w:val="en-US"/>
              </w:rPr>
              <w:lastRenderedPageBreak/>
              <w:t xml:space="preserve">cultural activities in the municipality in 2021–22. </w:t>
            </w:r>
          </w:p>
          <w:p w14:paraId="1B2D8D9D" w14:textId="77777777" w:rsidR="000F2E84" w:rsidRPr="00BB7086" w:rsidRDefault="000F2E84"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 xml:space="preserve">This is a 3% increase from the previous year and brings participation back in line with pre-pandemic figures from 2019. </w:t>
            </w:r>
          </w:p>
          <w:p w14:paraId="3D9E936E" w14:textId="77777777" w:rsidR="000F2E84" w:rsidRPr="00BB7086" w:rsidRDefault="000F2E84"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The increase reflects people returning to the city and re-engaging with the arts and cultural sector after COVID-19 lockdowns. Programs and events were varied, and included a focus on concert, performance, exhibition, festival, event and parades.</w:t>
            </w:r>
          </w:p>
        </w:tc>
      </w:tr>
      <w:tr w:rsidR="000F2E84" w:rsidRPr="00BB7086" w14:paraId="5BA14C12" w14:textId="77777777" w:rsidTr="00D23EF6">
        <w:tc>
          <w:tcPr>
            <w:cnfStyle w:val="001000000000" w:firstRow="0" w:lastRow="0" w:firstColumn="1" w:lastColumn="0" w:oddVBand="0" w:evenVBand="0" w:oddHBand="0" w:evenHBand="0" w:firstRowFirstColumn="0" w:firstRowLastColumn="0" w:lastRowFirstColumn="0" w:lastRowLastColumn="0"/>
            <w:tcW w:w="1040" w:type="pct"/>
          </w:tcPr>
          <w:p w14:paraId="716E2B26" w14:textId="77777777" w:rsidR="000F2E84" w:rsidRPr="00BB7086" w:rsidRDefault="000F2E84" w:rsidP="001B2810">
            <w:pPr>
              <w:rPr>
                <w:lang w:val="en-US"/>
              </w:rPr>
            </w:pPr>
            <w:r w:rsidRPr="00BB7086">
              <w:rPr>
                <w:lang w:val="en-US"/>
              </w:rPr>
              <w:lastRenderedPageBreak/>
              <w:t xml:space="preserve">Number of City of Melbourne programs that are inclusive and respond to the needs of people with disability. </w:t>
            </w:r>
            <w:r w:rsidRPr="00740831">
              <w:t>This major initiative aligns with a health and wellbeing focus area.</w:t>
            </w:r>
          </w:p>
        </w:tc>
        <w:tc>
          <w:tcPr>
            <w:tcW w:w="809" w:type="pct"/>
          </w:tcPr>
          <w:p w14:paraId="2A7A4B8A" w14:textId="77777777" w:rsidR="000F2E84" w:rsidRPr="00BB7086" w:rsidRDefault="000F2E84"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Increase</w:t>
            </w:r>
          </w:p>
        </w:tc>
        <w:tc>
          <w:tcPr>
            <w:tcW w:w="954" w:type="pct"/>
          </w:tcPr>
          <w:p w14:paraId="30B0B4FE" w14:textId="77777777" w:rsidR="000F2E84" w:rsidRPr="00BB7086" w:rsidRDefault="000F2E84" w:rsidP="001B2810">
            <w:pPr>
              <w:cnfStyle w:val="000000000000" w:firstRow="0" w:lastRow="0" w:firstColumn="0" w:lastColumn="0" w:oddVBand="0" w:evenVBand="0" w:oddHBand="0" w:evenHBand="0" w:firstRowFirstColumn="0" w:firstRowLastColumn="0" w:lastRowFirstColumn="0" w:lastRowLastColumn="0"/>
              <w:rPr>
                <w:lang w:val="en-GB"/>
              </w:rPr>
            </w:pPr>
            <w:r w:rsidRPr="00BB7086">
              <w:rPr>
                <w:lang w:val="en-GB"/>
              </w:rPr>
              <w:t>222</w:t>
            </w:r>
          </w:p>
        </w:tc>
        <w:tc>
          <w:tcPr>
            <w:tcW w:w="2197" w:type="pct"/>
          </w:tcPr>
          <w:p w14:paraId="061C2F2C" w14:textId="77777777" w:rsidR="000F2E84" w:rsidRPr="00BB7086" w:rsidRDefault="000F2E84"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There was a total of 222 inclusive programs and events. All included access provisions that enhanced inclusion of people with disability.</w:t>
            </w:r>
          </w:p>
          <w:p w14:paraId="024A559F" w14:textId="77777777" w:rsidR="000F2E84" w:rsidRPr="00BB7086" w:rsidRDefault="000F2E84" w:rsidP="001B2810">
            <w:pPr>
              <w:cnfStyle w:val="000000000000" w:firstRow="0" w:lastRow="0" w:firstColumn="0" w:lastColumn="0" w:oddVBand="0" w:evenVBand="0" w:oddHBand="0" w:evenHBand="0" w:firstRowFirstColumn="0" w:firstRowLastColumn="0" w:lastRowFirstColumn="0" w:lastRowLastColumn="0"/>
              <w:rPr>
                <w:lang w:val="en-US"/>
              </w:rPr>
            </w:pPr>
            <w:r w:rsidRPr="00BB7086">
              <w:rPr>
                <w:lang w:val="en-US"/>
              </w:rPr>
              <w:t xml:space="preserve">This included 106 programs across: </w:t>
            </w:r>
          </w:p>
          <w:p w14:paraId="78C375CC" w14:textId="77777777" w:rsidR="000F2E84" w:rsidRPr="00BB7086" w:rsidRDefault="000F2E84" w:rsidP="001B2810">
            <w:pPr>
              <w:pStyle w:val="ListBullet"/>
              <w:cnfStyle w:val="000000000000" w:firstRow="0" w:lastRow="0" w:firstColumn="0" w:lastColumn="0" w:oddVBand="0" w:evenVBand="0" w:oddHBand="0" w:evenHBand="0" w:firstRowFirstColumn="0" w:firstRowLastColumn="0" w:lastRowFirstColumn="0" w:lastRowLastColumn="0"/>
            </w:pPr>
            <w:r w:rsidRPr="00BB7086">
              <w:t xml:space="preserve">Signal (37) </w:t>
            </w:r>
          </w:p>
          <w:p w14:paraId="7D8B066C" w14:textId="77777777" w:rsidR="000F2E84" w:rsidRPr="00BB7086" w:rsidRDefault="000F2E84" w:rsidP="001B2810">
            <w:pPr>
              <w:pStyle w:val="ListBullet"/>
              <w:cnfStyle w:val="000000000000" w:firstRow="0" w:lastRow="0" w:firstColumn="0" w:lastColumn="0" w:oddVBand="0" w:evenVBand="0" w:oddHBand="0" w:evenHBand="0" w:firstRowFirstColumn="0" w:firstRowLastColumn="0" w:lastRowFirstColumn="0" w:lastRowLastColumn="0"/>
            </w:pPr>
            <w:r w:rsidRPr="00BB7086">
              <w:t>ArtPlay (36)</w:t>
            </w:r>
          </w:p>
          <w:p w14:paraId="598262FB" w14:textId="77777777" w:rsidR="000F2E84" w:rsidRPr="00BB7086" w:rsidRDefault="000F2E84" w:rsidP="001B2810">
            <w:pPr>
              <w:pStyle w:val="ListBullet"/>
              <w:cnfStyle w:val="000000000000" w:firstRow="0" w:lastRow="0" w:firstColumn="0" w:lastColumn="0" w:oddVBand="0" w:evenVBand="0" w:oddHBand="0" w:evenHBand="0" w:firstRowFirstColumn="0" w:firstRowLastColumn="0" w:lastRowFirstColumn="0" w:lastRowLastColumn="0"/>
            </w:pPr>
            <w:r w:rsidRPr="00BB7086">
              <w:t xml:space="preserve">Arts House (14) </w:t>
            </w:r>
          </w:p>
          <w:p w14:paraId="7A1C19DC" w14:textId="77777777" w:rsidR="000F2E84" w:rsidRPr="00BB7086" w:rsidRDefault="000F2E84" w:rsidP="001B2810">
            <w:pPr>
              <w:pStyle w:val="ListBullet"/>
              <w:cnfStyle w:val="000000000000" w:firstRow="0" w:lastRow="0" w:firstColumn="0" w:lastColumn="0" w:oddVBand="0" w:evenVBand="0" w:oddHBand="0" w:evenHBand="0" w:firstRowFirstColumn="0" w:firstRowLastColumn="0" w:lastRowFirstColumn="0" w:lastRowLastColumn="0"/>
            </w:pPr>
            <w:r w:rsidRPr="00BB7086">
              <w:t xml:space="preserve">Parenting Services (7) </w:t>
            </w:r>
          </w:p>
          <w:p w14:paraId="23191598" w14:textId="77777777" w:rsidR="000F2E84" w:rsidRPr="00BB7086" w:rsidRDefault="000F2E84" w:rsidP="001B2810">
            <w:pPr>
              <w:pStyle w:val="ListBullet"/>
              <w:cnfStyle w:val="000000000000" w:firstRow="0" w:lastRow="0" w:firstColumn="0" w:lastColumn="0" w:oddVBand="0" w:evenVBand="0" w:oddHBand="0" w:evenHBand="0" w:firstRowFirstColumn="0" w:firstRowLastColumn="0" w:lastRowFirstColumn="0" w:lastRowLastColumn="0"/>
            </w:pPr>
            <w:r w:rsidRPr="00BB7086">
              <w:t>Library Programs (12).</w:t>
            </w:r>
          </w:p>
          <w:p w14:paraId="145E27B0" w14:textId="77777777" w:rsidR="000F2E84" w:rsidRPr="00BB7086" w:rsidRDefault="000F2E84" w:rsidP="001B2810">
            <w:pPr>
              <w:pStyle w:val="ListBullet"/>
              <w:cnfStyle w:val="000000000000" w:firstRow="0" w:lastRow="0" w:firstColumn="0" w:lastColumn="0" w:oddVBand="0" w:evenVBand="0" w:oddHBand="0" w:evenHBand="0" w:firstRowFirstColumn="0" w:firstRowLastColumn="0" w:lastRowFirstColumn="0" w:lastRowLastColumn="0"/>
            </w:pPr>
            <w:r w:rsidRPr="00BB7086">
              <w:t>116 events across:</w:t>
            </w:r>
          </w:p>
          <w:p w14:paraId="7B2538A4" w14:textId="77777777" w:rsidR="000F2E84" w:rsidRPr="00BB7086" w:rsidRDefault="000F2E84" w:rsidP="001B2810">
            <w:pPr>
              <w:pStyle w:val="ListBullet"/>
              <w:cnfStyle w:val="000000000000" w:firstRow="0" w:lastRow="0" w:firstColumn="0" w:lastColumn="0" w:oddVBand="0" w:evenVBand="0" w:oddHBand="0" w:evenHBand="0" w:firstRowFirstColumn="0" w:firstRowLastColumn="0" w:lastRowFirstColumn="0" w:lastRowLastColumn="0"/>
            </w:pPr>
            <w:r w:rsidRPr="00BB7086">
              <w:t>New Year’s Eve</w:t>
            </w:r>
          </w:p>
          <w:p w14:paraId="5DFAE423" w14:textId="77777777" w:rsidR="000F2E84" w:rsidRPr="00BB7086" w:rsidRDefault="000F2E84" w:rsidP="001B2810">
            <w:pPr>
              <w:pStyle w:val="ListBullet"/>
              <w:cnfStyle w:val="000000000000" w:firstRow="0" w:lastRow="0" w:firstColumn="0" w:lastColumn="0" w:oddVBand="0" w:evenVBand="0" w:oddHBand="0" w:evenHBand="0" w:firstRowFirstColumn="0" w:firstRowLastColumn="0" w:lastRowFirstColumn="0" w:lastRowLastColumn="0"/>
            </w:pPr>
            <w:r w:rsidRPr="00BB7086">
              <w:t>Melbourne Awards</w:t>
            </w:r>
          </w:p>
          <w:p w14:paraId="7D0EF697" w14:textId="77777777" w:rsidR="000F2E84" w:rsidRPr="00BB7086" w:rsidRDefault="000F2E84" w:rsidP="001B2810">
            <w:pPr>
              <w:pStyle w:val="ListBullet"/>
              <w:cnfStyle w:val="000000000000" w:firstRow="0" w:lastRow="0" w:firstColumn="0" w:lastColumn="0" w:oddVBand="0" w:evenVBand="0" w:oddHBand="0" w:evenHBand="0" w:firstRowFirstColumn="0" w:firstRowLastColumn="0" w:lastRowFirstColumn="0" w:lastRowLastColumn="0"/>
            </w:pPr>
            <w:r w:rsidRPr="00BB7086">
              <w:t>Melbourne Fashion Week</w:t>
            </w:r>
          </w:p>
          <w:p w14:paraId="421703EE" w14:textId="77777777" w:rsidR="000F2E84" w:rsidRPr="00BB7086" w:rsidRDefault="000F2E84" w:rsidP="001B2810">
            <w:pPr>
              <w:pStyle w:val="ListBullet"/>
              <w:cnfStyle w:val="000000000000" w:firstRow="0" w:lastRow="0" w:firstColumn="0" w:lastColumn="0" w:oddVBand="0" w:evenVBand="0" w:oddHBand="0" w:evenHBand="0" w:firstRowFirstColumn="0" w:firstRowLastColumn="0" w:lastRowFirstColumn="0" w:lastRowLastColumn="0"/>
            </w:pPr>
            <w:r w:rsidRPr="00BB7086">
              <w:t>Melbourne Knowledge Week</w:t>
            </w:r>
          </w:p>
          <w:p w14:paraId="07FE8BB8" w14:textId="77777777" w:rsidR="000F2E84" w:rsidRPr="00BB7086" w:rsidRDefault="000F2E84" w:rsidP="001B2810">
            <w:pPr>
              <w:pStyle w:val="ListBullet"/>
              <w:cnfStyle w:val="000000000000" w:firstRow="0" w:lastRow="0" w:firstColumn="0" w:lastColumn="0" w:oddVBand="0" w:evenVBand="0" w:oddHBand="0" w:evenHBand="0" w:firstRowFirstColumn="0" w:firstRowLastColumn="0" w:lastRowFirstColumn="0" w:lastRowLastColumn="0"/>
            </w:pPr>
            <w:r w:rsidRPr="00BB7086">
              <w:t>The Playground</w:t>
            </w:r>
          </w:p>
          <w:p w14:paraId="4B42C58B" w14:textId="77777777" w:rsidR="000F2E84" w:rsidRPr="00BB7086" w:rsidRDefault="000F2E84" w:rsidP="001B2810">
            <w:pPr>
              <w:pStyle w:val="ListBullet"/>
              <w:cnfStyle w:val="000000000000" w:firstRow="0" w:lastRow="0" w:firstColumn="0" w:lastColumn="0" w:oddVBand="0" w:evenVBand="0" w:oddHBand="0" w:evenHBand="0" w:firstRowFirstColumn="0" w:firstRowLastColumn="0" w:lastRowFirstColumn="0" w:lastRowLastColumn="0"/>
            </w:pPr>
            <w:r w:rsidRPr="00BB7086">
              <w:t>Moomba Festival.</w:t>
            </w:r>
          </w:p>
        </w:tc>
      </w:tr>
    </w:tbl>
    <w:p w14:paraId="369C7D53" w14:textId="77777777" w:rsidR="000F2E84" w:rsidRPr="000F2E84" w:rsidRDefault="000F2E84" w:rsidP="000F2E84">
      <w:pPr>
        <w:pStyle w:val="Heading2"/>
        <w:rPr>
          <w:rFonts w:hint="eastAsia"/>
        </w:rPr>
      </w:pPr>
      <w:bookmarkStart w:id="218" w:name="_Toc118967604"/>
      <w:r w:rsidRPr="000F2E84">
        <w:t>Major initiatives</w:t>
      </w:r>
      <w:bookmarkEnd w:id="218"/>
    </w:p>
    <w:p w14:paraId="2C80B7CA" w14:textId="3629BC60" w:rsidR="000F2E84" w:rsidRPr="000F2E84" w:rsidRDefault="000F2E84" w:rsidP="000F2E84">
      <w:pPr>
        <w:rPr>
          <w:lang w:val="en-US"/>
        </w:rPr>
      </w:pPr>
      <w:r w:rsidRPr="000F2E84">
        <w:rPr>
          <w:lang w:val="en-US"/>
        </w:rPr>
        <w:t>Our major initiatives represent City of Melbourne’s commitments over 2021–25 to achieve its strategic objectives. Highlights of what we achieved last financial year are set out in the table below.</w:t>
      </w:r>
    </w:p>
    <w:p w14:paraId="146079AF" w14:textId="7A2C7D66" w:rsidR="000F2E84" w:rsidRDefault="000F2E84" w:rsidP="000F2E84">
      <w:pPr>
        <w:rPr>
          <w:lang w:val="en-US"/>
        </w:rPr>
      </w:pPr>
      <w:r w:rsidRPr="000F2E84">
        <w:rPr>
          <w:lang w:val="en-US"/>
        </w:rPr>
        <w:t>To find out what is planned to be delivered in the 2022–23 financial year as part of our major initiatives, take a look at our Annual Plan 2022–23.</w:t>
      </w:r>
    </w:p>
    <w:tbl>
      <w:tblPr>
        <w:tblStyle w:val="TableGrid"/>
        <w:tblW w:w="5000" w:type="pct"/>
        <w:tblLook w:val="04A0" w:firstRow="1" w:lastRow="0" w:firstColumn="1" w:lastColumn="0" w:noHBand="0" w:noVBand="1"/>
      </w:tblPr>
      <w:tblGrid>
        <w:gridCol w:w="3949"/>
        <w:gridCol w:w="1112"/>
        <w:gridCol w:w="4561"/>
      </w:tblGrid>
      <w:tr w:rsidR="000F2E84" w:rsidRPr="0036332F" w14:paraId="66DAD4BB"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pct"/>
          </w:tcPr>
          <w:p w14:paraId="378C3489" w14:textId="77777777" w:rsidR="000F2E84" w:rsidRPr="0036332F" w:rsidRDefault="000F2E84" w:rsidP="001B2810">
            <w:r w:rsidRPr="0036332F">
              <w:t>What we said we’d do in 2021–25</w:t>
            </w:r>
          </w:p>
        </w:tc>
        <w:tc>
          <w:tcPr>
            <w:tcW w:w="578" w:type="pct"/>
          </w:tcPr>
          <w:p w14:paraId="18C8429D" w14:textId="77777777" w:rsidR="000F2E84" w:rsidRPr="0036332F" w:rsidRDefault="000F2E84" w:rsidP="001B2810">
            <w:pPr>
              <w:cnfStyle w:val="100000000000" w:firstRow="1" w:lastRow="0" w:firstColumn="0" w:lastColumn="0" w:oddVBand="0" w:evenVBand="0" w:oddHBand="0" w:evenHBand="0" w:firstRowFirstColumn="0" w:firstRowLastColumn="0" w:lastRowFirstColumn="0" w:lastRowLastColumn="0"/>
            </w:pPr>
            <w:r w:rsidRPr="0036332F">
              <w:t>Our role</w:t>
            </w:r>
          </w:p>
        </w:tc>
        <w:tc>
          <w:tcPr>
            <w:tcW w:w="2370" w:type="pct"/>
          </w:tcPr>
          <w:p w14:paraId="55B04884" w14:textId="77777777" w:rsidR="000F2E84" w:rsidRPr="0036332F" w:rsidRDefault="000F2E84" w:rsidP="001B2810">
            <w:pPr>
              <w:cnfStyle w:val="100000000000" w:firstRow="1" w:lastRow="0" w:firstColumn="0" w:lastColumn="0" w:oddVBand="0" w:evenVBand="0" w:oddHBand="0" w:evenHBand="0" w:firstRowFirstColumn="0" w:firstRowLastColumn="0" w:lastRowFirstColumn="0" w:lastRowLastColumn="0"/>
            </w:pPr>
            <w:r w:rsidRPr="0036332F">
              <w:t>What we’ve achieved so far</w:t>
            </w:r>
          </w:p>
        </w:tc>
      </w:tr>
      <w:tr w:rsidR="000F2E84" w:rsidRPr="0036332F" w14:paraId="68C6A9FB"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741FEF89" w14:textId="77777777" w:rsidR="000F2E84" w:rsidRPr="0036332F" w:rsidRDefault="000F2E84" w:rsidP="001B2810">
            <w:r w:rsidRPr="0036332F">
              <w:t>36</w:t>
            </w:r>
            <w:r>
              <w:t xml:space="preserve">. </w:t>
            </w:r>
            <w:r w:rsidRPr="0036332F">
              <w:t xml:space="preserve">Increase and upgrade accessible, inclusive spaces for women in City of Melbourne sports facilities. </w:t>
            </w:r>
            <w:r w:rsidRPr="00740831">
              <w:t>This major initiative aligns with a health and wellbeing focus area.</w:t>
            </w:r>
          </w:p>
        </w:tc>
        <w:tc>
          <w:tcPr>
            <w:tcW w:w="578" w:type="pct"/>
          </w:tcPr>
          <w:p w14:paraId="0835404D" w14:textId="77777777" w:rsidR="000F2E84" w:rsidRPr="0036332F" w:rsidRDefault="000F2E84" w:rsidP="001B2810">
            <w:pPr>
              <w:cnfStyle w:val="000000000000" w:firstRow="0" w:lastRow="0" w:firstColumn="0" w:lastColumn="0" w:oddVBand="0" w:evenVBand="0" w:oddHBand="0" w:evenHBand="0" w:firstRowFirstColumn="0" w:firstRowLastColumn="0" w:lastRowFirstColumn="0" w:lastRowLastColumn="0"/>
            </w:pPr>
            <w:r w:rsidRPr="0036332F">
              <w:t>Deliver</w:t>
            </w:r>
          </w:p>
        </w:tc>
        <w:tc>
          <w:tcPr>
            <w:tcW w:w="2370" w:type="pct"/>
          </w:tcPr>
          <w:p w14:paraId="7DF0823E" w14:textId="77777777" w:rsidR="000F2E84" w:rsidRPr="0036332F" w:rsidRDefault="000F2E84" w:rsidP="001B2810">
            <w:pPr>
              <w:cnfStyle w:val="000000000000" w:firstRow="0" w:lastRow="0" w:firstColumn="0" w:lastColumn="0" w:oddVBand="0" w:evenVBand="0" w:oddHBand="0" w:evenHBand="0" w:firstRowFirstColumn="0" w:firstRowLastColumn="0" w:lastRowFirstColumn="0" w:lastRowLastColumn="0"/>
            </w:pPr>
            <w:r w:rsidRPr="0036332F">
              <w:t xml:space="preserve">The Western Pavilion upgrade was completed, providing equity of access for all genders and abilities. The facility is being used by community sport stakeholders. </w:t>
            </w:r>
          </w:p>
          <w:p w14:paraId="0EC16E2D" w14:textId="77777777" w:rsidR="000F2E84" w:rsidRPr="0036332F" w:rsidRDefault="000F2E84" w:rsidP="001B2810">
            <w:pPr>
              <w:cnfStyle w:val="000000000000" w:firstRow="0" w:lastRow="0" w:firstColumn="0" w:lastColumn="0" w:oddVBand="0" w:evenVBand="0" w:oddHBand="0" w:evenHBand="0" w:firstRowFirstColumn="0" w:firstRowLastColumn="0" w:lastRowFirstColumn="0" w:lastRowLastColumn="0"/>
            </w:pPr>
            <w:r w:rsidRPr="0036332F">
              <w:t xml:space="preserve">Brens Pavilion foundation works commenced (with expected completion in 2023), the sewer upgrade is complete and steel fabrication is near completion. </w:t>
            </w:r>
          </w:p>
          <w:p w14:paraId="2DAC6C52" w14:textId="77777777" w:rsidR="000F2E84" w:rsidRPr="0036332F" w:rsidRDefault="000F2E84" w:rsidP="001B2810">
            <w:pPr>
              <w:cnfStyle w:val="000000000000" w:firstRow="0" w:lastRow="0" w:firstColumn="0" w:lastColumn="0" w:oddVBand="0" w:evenVBand="0" w:oddHBand="0" w:evenHBand="0" w:firstRowFirstColumn="0" w:firstRowLastColumn="0" w:lastRowFirstColumn="0" w:lastRowLastColumn="0"/>
            </w:pPr>
            <w:r w:rsidRPr="0036332F">
              <w:lastRenderedPageBreak/>
              <w:t xml:space="preserve">The Ryder Pavilion project design work and building and services engineering is ongoing, in conjunction with Landowner Consent and Heritage Victoria applications. </w:t>
            </w:r>
          </w:p>
          <w:p w14:paraId="4AC45390" w14:textId="77777777" w:rsidR="000F2E84" w:rsidRPr="0036332F" w:rsidRDefault="000F2E84" w:rsidP="001B2810">
            <w:pPr>
              <w:cnfStyle w:val="000000000000" w:firstRow="0" w:lastRow="0" w:firstColumn="0" w:lastColumn="0" w:oddVBand="0" w:evenVBand="0" w:oddHBand="0" w:evenHBand="0" w:firstRowFirstColumn="0" w:firstRowLastColumn="0" w:lastRowFirstColumn="0" w:lastRowLastColumn="0"/>
            </w:pPr>
            <w:r w:rsidRPr="0036332F">
              <w:t>A Recreational Provisional Master Plan was drafted, and includes a scope of future works to support inclusive sport facilities for women.</w:t>
            </w:r>
          </w:p>
        </w:tc>
      </w:tr>
      <w:tr w:rsidR="000F2E84" w:rsidRPr="0036332F" w14:paraId="7BEAC034"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2873E6E4" w14:textId="77777777" w:rsidR="000F2E84" w:rsidRPr="0036332F" w:rsidRDefault="000F2E84" w:rsidP="001B2810">
            <w:r w:rsidRPr="0036332F">
              <w:lastRenderedPageBreak/>
              <w:t>37</w:t>
            </w:r>
            <w:r>
              <w:t xml:space="preserve">. </w:t>
            </w:r>
            <w:r w:rsidRPr="0036332F">
              <w:t xml:space="preserve">Implement a neighbourhood model by working with communities to develop neighbourhood plans and neighbourhood service centres that respond to the local community’s existing and projected needs.  </w:t>
            </w:r>
            <w:r w:rsidRPr="00740831">
              <w:t>This major initiative aligns with a health and wellbeing focus area.</w:t>
            </w:r>
          </w:p>
        </w:tc>
        <w:tc>
          <w:tcPr>
            <w:tcW w:w="578" w:type="pct"/>
          </w:tcPr>
          <w:p w14:paraId="016D711A" w14:textId="77777777" w:rsidR="000F2E84" w:rsidRPr="0036332F" w:rsidRDefault="000F2E84" w:rsidP="001B2810">
            <w:pPr>
              <w:cnfStyle w:val="000000000000" w:firstRow="0" w:lastRow="0" w:firstColumn="0" w:lastColumn="0" w:oddVBand="0" w:evenVBand="0" w:oddHBand="0" w:evenHBand="0" w:firstRowFirstColumn="0" w:firstRowLastColumn="0" w:lastRowFirstColumn="0" w:lastRowLastColumn="0"/>
            </w:pPr>
            <w:r w:rsidRPr="0036332F">
              <w:t>Deliver</w:t>
            </w:r>
          </w:p>
        </w:tc>
        <w:tc>
          <w:tcPr>
            <w:tcW w:w="2370" w:type="pct"/>
          </w:tcPr>
          <w:p w14:paraId="5E98B5BB" w14:textId="77777777" w:rsidR="000F2E84" w:rsidRPr="0036332F" w:rsidRDefault="000F2E84" w:rsidP="001B2810">
            <w:pPr>
              <w:cnfStyle w:val="000000000000" w:firstRow="0" w:lastRow="0" w:firstColumn="0" w:lastColumn="0" w:oddVBand="0" w:evenVBand="0" w:oddHBand="0" w:evenHBand="0" w:firstRowFirstColumn="0" w:firstRowLastColumn="0" w:lastRowFirstColumn="0" w:lastRowLastColumn="0"/>
            </w:pPr>
            <w:r w:rsidRPr="0036332F">
              <w:t xml:space="preserve">A Neighbourhood Planning Framework was endorsed by Council. More than 6000 people across 10 neighbourhoods were consulted to understand strengths, needs and priorities. </w:t>
            </w:r>
          </w:p>
          <w:p w14:paraId="2380A51F" w14:textId="17D399AF" w:rsidR="000F2E84" w:rsidRPr="0036332F" w:rsidRDefault="000F2E84" w:rsidP="001B2810">
            <w:pPr>
              <w:cnfStyle w:val="000000000000" w:firstRow="0" w:lastRow="0" w:firstColumn="0" w:lastColumn="0" w:oddVBand="0" w:evenVBand="0" w:oddHBand="0" w:evenHBand="0" w:firstRowFirstColumn="0" w:firstRowLastColumn="0" w:lastRowFirstColumn="0" w:lastRowLastColumn="0"/>
            </w:pPr>
            <w:r w:rsidRPr="0036332F">
              <w:t>Two online neighbourhood portals for the CBD and Kensington were launched in June 2022 as 'one-stop-shops' for community with neighbourhood information</w:t>
            </w:r>
            <w:r w:rsidR="008467C1">
              <w:t xml:space="preserve"> </w:t>
            </w:r>
            <w:r w:rsidRPr="0036332F">
              <w:t xml:space="preserve">and resources. </w:t>
            </w:r>
          </w:p>
          <w:p w14:paraId="194B6191" w14:textId="77777777" w:rsidR="000F2E84" w:rsidRPr="0036332F" w:rsidRDefault="000F2E84" w:rsidP="001B2810">
            <w:pPr>
              <w:cnfStyle w:val="000000000000" w:firstRow="0" w:lastRow="0" w:firstColumn="0" w:lastColumn="0" w:oddVBand="0" w:evenVBand="0" w:oddHBand="0" w:evenHBand="0" w:firstRowFirstColumn="0" w:firstRowLastColumn="0" w:lastRowFirstColumn="0" w:lastRowLastColumn="0"/>
            </w:pPr>
            <w:r w:rsidRPr="0036332F">
              <w:t>Portals for the remaining neighbourhoods will be launched in 2022–23. A neighbourhood grants program was initiated to fund community-led initiatives responding to neighbourhood priorities.</w:t>
            </w:r>
          </w:p>
        </w:tc>
      </w:tr>
      <w:tr w:rsidR="000F2E84" w:rsidRPr="0036332F" w14:paraId="13C48208"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77DC847F" w14:textId="77777777" w:rsidR="000F2E84" w:rsidRPr="0036332F" w:rsidRDefault="000F2E84" w:rsidP="001B2810">
            <w:r w:rsidRPr="0036332F">
              <w:t>38</w:t>
            </w:r>
            <w:r>
              <w:t xml:space="preserve">. </w:t>
            </w:r>
            <w:r w:rsidRPr="0036332F">
              <w:t xml:space="preserve">Deliver a revitalised library network, including pop-up libraries, to increase access for our diverse community and to help revitalise the city. </w:t>
            </w:r>
            <w:r w:rsidRPr="00740831">
              <w:t>This major initiative aligns with a health and wellbeing focus area.</w:t>
            </w:r>
          </w:p>
        </w:tc>
        <w:tc>
          <w:tcPr>
            <w:tcW w:w="578" w:type="pct"/>
          </w:tcPr>
          <w:p w14:paraId="61D3F4D8" w14:textId="77777777" w:rsidR="000F2E84" w:rsidRPr="0036332F" w:rsidRDefault="000F2E84" w:rsidP="001B2810">
            <w:pPr>
              <w:cnfStyle w:val="000000000000" w:firstRow="0" w:lastRow="0" w:firstColumn="0" w:lastColumn="0" w:oddVBand="0" w:evenVBand="0" w:oddHBand="0" w:evenHBand="0" w:firstRowFirstColumn="0" w:firstRowLastColumn="0" w:lastRowFirstColumn="0" w:lastRowLastColumn="0"/>
            </w:pPr>
            <w:r w:rsidRPr="0036332F">
              <w:t>Deliver</w:t>
            </w:r>
          </w:p>
        </w:tc>
        <w:tc>
          <w:tcPr>
            <w:tcW w:w="2370" w:type="pct"/>
          </w:tcPr>
          <w:p w14:paraId="1B64F44A" w14:textId="77777777" w:rsidR="000F2E84" w:rsidRPr="0036332F" w:rsidRDefault="000F2E84" w:rsidP="001B2810">
            <w:pPr>
              <w:cnfStyle w:val="000000000000" w:firstRow="0" w:lastRow="0" w:firstColumn="0" w:lastColumn="0" w:oddVBand="0" w:evenVBand="0" w:oddHBand="0" w:evenHBand="0" w:firstRowFirstColumn="0" w:firstRowLastColumn="0" w:lastRowFirstColumn="0" w:lastRowLastColumn="0"/>
            </w:pPr>
            <w:r w:rsidRPr="0036332F">
              <w:t xml:space="preserve">More than 22,000 people visited a pop-up library and 352 people joined the library network this year. Five pop-up libraries and a mobile library van were introduced across the municipality. </w:t>
            </w:r>
          </w:p>
          <w:p w14:paraId="0AFC6AFE" w14:textId="77777777" w:rsidR="000F2E84" w:rsidRPr="0036332F" w:rsidRDefault="000F2E84" w:rsidP="001B2810">
            <w:pPr>
              <w:cnfStyle w:val="000000000000" w:firstRow="0" w:lastRow="0" w:firstColumn="0" w:lastColumn="0" w:oddVBand="0" w:evenVBand="0" w:oddHBand="0" w:evenHBand="0" w:firstRowFirstColumn="0" w:firstRowLastColumn="0" w:lastRowFirstColumn="0" w:lastRowLastColumn="0"/>
            </w:pPr>
            <w:r w:rsidRPr="0036332F">
              <w:t xml:space="preserve">A new library site was identified at the Munro Building at Queen Victoria Market in September. Designs and plans for the library, incorporating the City of Melbourne’s family services, are almost complete. </w:t>
            </w:r>
          </w:p>
          <w:p w14:paraId="10A136EB" w14:textId="77777777" w:rsidR="000F2E84" w:rsidRPr="0036332F" w:rsidRDefault="000F2E84" w:rsidP="001B2810">
            <w:pPr>
              <w:cnfStyle w:val="000000000000" w:firstRow="0" w:lastRow="0" w:firstColumn="0" w:lastColumn="0" w:oddVBand="0" w:evenVBand="0" w:oddHBand="0" w:evenHBand="0" w:firstRowFirstColumn="0" w:firstRowLastColumn="0" w:lastRowFirstColumn="0" w:lastRowLastColumn="0"/>
            </w:pPr>
            <w:r w:rsidRPr="0036332F">
              <w:t>We delivered all first-year actions in the Future Libraries Framework, including click-and-collect services to support equitable access for the community. The framework also includes deep Traditional Owner engagement to inform the development of the new library.</w:t>
            </w:r>
          </w:p>
        </w:tc>
      </w:tr>
      <w:tr w:rsidR="000F2E84" w:rsidRPr="0036332F" w14:paraId="0CDC1D35"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74BD2A45" w14:textId="77777777" w:rsidR="000F2E84" w:rsidRPr="0036332F" w:rsidRDefault="000F2E84" w:rsidP="001B2810">
            <w:r w:rsidRPr="0036332F">
              <w:t>39</w:t>
            </w:r>
            <w:r>
              <w:t xml:space="preserve">. </w:t>
            </w:r>
            <w:r w:rsidRPr="0036332F">
              <w:t xml:space="preserve">Deliver the Disability Access Plan 2020–24 [now the Disability and Inclusion Access Plan 2020–24] including ensuring our services and events are more accessible, increasing the number of accessible adult change facilities, and partnering with community and transport groups to make transport more accessible. </w:t>
            </w:r>
            <w:r w:rsidRPr="00740831">
              <w:t>This major initiative aligns with a health and wellbeing focus area.</w:t>
            </w:r>
          </w:p>
        </w:tc>
        <w:tc>
          <w:tcPr>
            <w:tcW w:w="578" w:type="pct"/>
          </w:tcPr>
          <w:p w14:paraId="180B9035" w14:textId="77777777" w:rsidR="000F2E84" w:rsidRPr="0036332F" w:rsidRDefault="000F2E84" w:rsidP="001B2810">
            <w:pPr>
              <w:cnfStyle w:val="000000000000" w:firstRow="0" w:lastRow="0" w:firstColumn="0" w:lastColumn="0" w:oddVBand="0" w:evenVBand="0" w:oddHBand="0" w:evenHBand="0" w:firstRowFirstColumn="0" w:firstRowLastColumn="0" w:lastRowFirstColumn="0" w:lastRowLastColumn="0"/>
            </w:pPr>
            <w:r w:rsidRPr="0036332F">
              <w:t>Deliver</w:t>
            </w:r>
          </w:p>
          <w:p w14:paraId="0EA7ED8A" w14:textId="77777777" w:rsidR="000F2E84" w:rsidRPr="0036332F" w:rsidRDefault="000F2E84" w:rsidP="001B2810">
            <w:pPr>
              <w:cnfStyle w:val="000000000000" w:firstRow="0" w:lastRow="0" w:firstColumn="0" w:lastColumn="0" w:oddVBand="0" w:evenVBand="0" w:oddHBand="0" w:evenHBand="0" w:firstRowFirstColumn="0" w:firstRowLastColumn="0" w:lastRowFirstColumn="0" w:lastRowLastColumn="0"/>
            </w:pPr>
            <w:r w:rsidRPr="0036332F">
              <w:t>Partner</w:t>
            </w:r>
          </w:p>
        </w:tc>
        <w:tc>
          <w:tcPr>
            <w:tcW w:w="2370" w:type="pct"/>
          </w:tcPr>
          <w:p w14:paraId="5B508805" w14:textId="77777777" w:rsidR="000F2E84" w:rsidRPr="0036332F" w:rsidRDefault="000F2E84" w:rsidP="001B2810">
            <w:pPr>
              <w:cnfStyle w:val="000000000000" w:firstRow="0" w:lastRow="0" w:firstColumn="0" w:lastColumn="0" w:oddVBand="0" w:evenVBand="0" w:oddHBand="0" w:evenHBand="0" w:firstRowFirstColumn="0" w:firstRowLastColumn="0" w:lastRowFirstColumn="0" w:lastRowLastColumn="0"/>
            </w:pPr>
            <w:r w:rsidRPr="0036332F">
              <w:t xml:space="preserve">The Disability Advisory Committee provided best practice advice on nine Council Plan major initiatives. </w:t>
            </w:r>
          </w:p>
          <w:p w14:paraId="3B7F0D32" w14:textId="77777777" w:rsidR="000F2E84" w:rsidRPr="0036332F" w:rsidRDefault="000F2E84" w:rsidP="001B2810">
            <w:pPr>
              <w:cnfStyle w:val="000000000000" w:firstRow="0" w:lastRow="0" w:firstColumn="0" w:lastColumn="0" w:oddVBand="0" w:evenVBand="0" w:oddHBand="0" w:evenHBand="0" w:firstRowFirstColumn="0" w:firstRowLastColumn="0" w:lastRowFirstColumn="0" w:lastRowLastColumn="0"/>
            </w:pPr>
            <w:r w:rsidRPr="0036332F">
              <w:t xml:space="preserve">More than 7000 people attended the Disability Sports and Recreation Festival. </w:t>
            </w:r>
          </w:p>
          <w:p w14:paraId="142A07CA" w14:textId="77777777" w:rsidR="000F2E84" w:rsidRPr="0036332F" w:rsidRDefault="000F2E84" w:rsidP="001B2810">
            <w:pPr>
              <w:cnfStyle w:val="000000000000" w:firstRow="0" w:lastRow="0" w:firstColumn="0" w:lastColumn="0" w:oddVBand="0" w:evenVBand="0" w:oddHBand="0" w:evenHBand="0" w:firstRowFirstColumn="0" w:firstRowLastColumn="0" w:lastRowFirstColumn="0" w:lastRowLastColumn="0"/>
            </w:pPr>
            <w:r w:rsidRPr="0036332F">
              <w:t>Council provided almost $270,000 in grants to support disability organisations and projects.</w:t>
            </w:r>
          </w:p>
          <w:p w14:paraId="2B7994F2" w14:textId="77777777" w:rsidR="000F2E84" w:rsidRPr="0036332F" w:rsidRDefault="000F2E84" w:rsidP="001B2810">
            <w:pPr>
              <w:cnfStyle w:val="000000000000" w:firstRow="0" w:lastRow="0" w:firstColumn="0" w:lastColumn="0" w:oddVBand="0" w:evenVBand="0" w:oddHBand="0" w:evenHBand="0" w:firstRowFirstColumn="0" w:firstRowLastColumn="0" w:lastRowFirstColumn="0" w:lastRowLastColumn="0"/>
            </w:pPr>
            <w:r w:rsidRPr="0036332F">
              <w:t xml:space="preserve">The Victorian Government provided $110,000 for a Changing Places Toilet Facility at the Kensington Community and Recreation Centre. </w:t>
            </w:r>
          </w:p>
          <w:p w14:paraId="7253C31B" w14:textId="77777777" w:rsidR="000F2E84" w:rsidRPr="0036332F" w:rsidRDefault="000F2E84" w:rsidP="001B2810">
            <w:pPr>
              <w:cnfStyle w:val="000000000000" w:firstRow="0" w:lastRow="0" w:firstColumn="0" w:lastColumn="0" w:oddVBand="0" w:evenVBand="0" w:oddHBand="0" w:evenHBand="0" w:firstRowFirstColumn="0" w:firstRowLastColumn="0" w:lastRowFirstColumn="0" w:lastRowLastColumn="0"/>
            </w:pPr>
            <w:r w:rsidRPr="0036332F">
              <w:t xml:space="preserve">City of Melbourne joined forces with the Sunflower Symbol Scheme, which supports participation and inclusion of people with hidden disabilities. </w:t>
            </w:r>
          </w:p>
          <w:p w14:paraId="1270CFAF" w14:textId="77777777" w:rsidR="000F2E84" w:rsidRPr="0036332F" w:rsidRDefault="000F2E84" w:rsidP="001B2810">
            <w:pPr>
              <w:cnfStyle w:val="000000000000" w:firstRow="0" w:lastRow="0" w:firstColumn="0" w:lastColumn="0" w:oddVBand="0" w:evenVBand="0" w:oddHBand="0" w:evenHBand="0" w:firstRowFirstColumn="0" w:firstRowLastColumn="0" w:lastRowFirstColumn="0" w:lastRowLastColumn="0"/>
            </w:pPr>
            <w:r w:rsidRPr="0036332F">
              <w:t xml:space="preserve">116 events provided for enhanced access, enabling better access for all. Through a mobility support services partnership, Travellers Aid Australia advocated on the importance of </w:t>
            </w:r>
            <w:r w:rsidRPr="0036332F">
              <w:lastRenderedPageBreak/>
              <w:t xml:space="preserve">accessible transport at Victorian forums and committees. </w:t>
            </w:r>
          </w:p>
        </w:tc>
      </w:tr>
      <w:tr w:rsidR="000F2E84" w:rsidRPr="0036332F" w14:paraId="53B2DDA2"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7359294E" w14:textId="77777777" w:rsidR="000F2E84" w:rsidRPr="0036332F" w:rsidRDefault="000F2E84" w:rsidP="001B2810">
            <w:r w:rsidRPr="0036332F">
              <w:lastRenderedPageBreak/>
              <w:t>40</w:t>
            </w:r>
            <w:r>
              <w:t xml:space="preserve">. </w:t>
            </w:r>
            <w:r w:rsidRPr="0036332F">
              <w:t xml:space="preserve">Develop and deliver initiatives and programs that will provide food relief to vulnerable members of our community and improve local food production by supporting communities to grow their own food. </w:t>
            </w:r>
            <w:r w:rsidRPr="00740831">
              <w:t>This major initiative aligns with a health and wellbeing focus area.</w:t>
            </w:r>
          </w:p>
        </w:tc>
        <w:tc>
          <w:tcPr>
            <w:tcW w:w="578" w:type="pct"/>
          </w:tcPr>
          <w:p w14:paraId="3E92983C" w14:textId="77777777" w:rsidR="000F2E84" w:rsidRPr="0036332F" w:rsidRDefault="000F2E84" w:rsidP="001B2810">
            <w:pPr>
              <w:cnfStyle w:val="000000000000" w:firstRow="0" w:lastRow="0" w:firstColumn="0" w:lastColumn="0" w:oddVBand="0" w:evenVBand="0" w:oddHBand="0" w:evenHBand="0" w:firstRowFirstColumn="0" w:firstRowLastColumn="0" w:lastRowFirstColumn="0" w:lastRowLastColumn="0"/>
            </w:pPr>
            <w:r w:rsidRPr="0036332F">
              <w:t>Deliver</w:t>
            </w:r>
          </w:p>
          <w:p w14:paraId="18E71C3A" w14:textId="77777777" w:rsidR="000F2E84" w:rsidRPr="0036332F" w:rsidRDefault="000F2E84" w:rsidP="001B2810">
            <w:pPr>
              <w:cnfStyle w:val="000000000000" w:firstRow="0" w:lastRow="0" w:firstColumn="0" w:lastColumn="0" w:oddVBand="0" w:evenVBand="0" w:oddHBand="0" w:evenHBand="0" w:firstRowFirstColumn="0" w:firstRowLastColumn="0" w:lastRowFirstColumn="0" w:lastRowLastColumn="0"/>
            </w:pPr>
            <w:r w:rsidRPr="0036332F">
              <w:t>Partner</w:t>
            </w:r>
          </w:p>
          <w:p w14:paraId="75329C28" w14:textId="77777777" w:rsidR="000F2E84" w:rsidRPr="0036332F" w:rsidRDefault="000F2E84" w:rsidP="001B2810">
            <w:pPr>
              <w:cnfStyle w:val="000000000000" w:firstRow="0" w:lastRow="0" w:firstColumn="0" w:lastColumn="0" w:oddVBand="0" w:evenVBand="0" w:oddHBand="0" w:evenHBand="0" w:firstRowFirstColumn="0" w:firstRowLastColumn="0" w:lastRowFirstColumn="0" w:lastRowLastColumn="0"/>
            </w:pPr>
            <w:r w:rsidRPr="0036332F">
              <w:t>Advocate</w:t>
            </w:r>
          </w:p>
        </w:tc>
        <w:tc>
          <w:tcPr>
            <w:tcW w:w="2370" w:type="pct"/>
          </w:tcPr>
          <w:p w14:paraId="319DA87D" w14:textId="77777777" w:rsidR="000F2E84" w:rsidRPr="0036332F" w:rsidRDefault="000F2E84" w:rsidP="001B2810">
            <w:pPr>
              <w:cnfStyle w:val="000000000000" w:firstRow="0" w:lastRow="0" w:firstColumn="0" w:lastColumn="0" w:oddVBand="0" w:evenVBand="0" w:oddHBand="0" w:evenHBand="0" w:firstRowFirstColumn="0" w:firstRowLastColumn="0" w:lastRowFirstColumn="0" w:lastRowLastColumn="0"/>
            </w:pPr>
            <w:r w:rsidRPr="0036332F">
              <w:t>Research to understand the issue of food security in the municipality was finalised in September 2021. This research led to the development of a new Community Food Relief Plan 2021–25.</w:t>
            </w:r>
          </w:p>
          <w:p w14:paraId="085583ED" w14:textId="77777777" w:rsidR="000F2E84" w:rsidRPr="0036332F" w:rsidRDefault="000F2E84" w:rsidP="001B2810">
            <w:pPr>
              <w:cnfStyle w:val="000000000000" w:firstRow="0" w:lastRow="0" w:firstColumn="0" w:lastColumn="0" w:oddVBand="0" w:evenVBand="0" w:oddHBand="0" w:evenHBand="0" w:firstRowFirstColumn="0" w:firstRowLastColumn="0" w:lastRowFirstColumn="0" w:lastRowLastColumn="0"/>
            </w:pPr>
            <w:r w:rsidRPr="0036332F">
              <w:t>The Community Food Guide was updated, and a new interactive map developed. We investigated opportunities to establish pop-up markets in key suburbs where food insecurity was high. In coordination with Queen Victoria Market, we explored options to redirect surplus food to support food relief.</w:t>
            </w:r>
          </w:p>
        </w:tc>
      </w:tr>
      <w:tr w:rsidR="000F2E84" w:rsidRPr="0036332F" w14:paraId="7E9532E0"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0FED7515" w14:textId="77777777" w:rsidR="000F2E84" w:rsidRPr="0036332F" w:rsidRDefault="000F2E84" w:rsidP="001B2810">
            <w:r w:rsidRPr="0036332F">
              <w:t>41</w:t>
            </w:r>
            <w:r>
              <w:t xml:space="preserve">. </w:t>
            </w:r>
            <w:r w:rsidRPr="0036332F">
              <w:t xml:space="preserve">As part of a new corporate strategy for the City of Melbourne, ensure our core services remain accessible and affordable. </w:t>
            </w:r>
            <w:r w:rsidRPr="00740831">
              <w:t>This major initiative aligns with a health and wellbeing focus area.</w:t>
            </w:r>
          </w:p>
        </w:tc>
        <w:tc>
          <w:tcPr>
            <w:tcW w:w="578" w:type="pct"/>
          </w:tcPr>
          <w:p w14:paraId="23B16951" w14:textId="77777777" w:rsidR="000F2E84" w:rsidRPr="0036332F" w:rsidRDefault="000F2E84" w:rsidP="001B2810">
            <w:pPr>
              <w:cnfStyle w:val="000000000000" w:firstRow="0" w:lastRow="0" w:firstColumn="0" w:lastColumn="0" w:oddVBand="0" w:evenVBand="0" w:oddHBand="0" w:evenHBand="0" w:firstRowFirstColumn="0" w:firstRowLastColumn="0" w:lastRowFirstColumn="0" w:lastRowLastColumn="0"/>
            </w:pPr>
            <w:r w:rsidRPr="0036332F">
              <w:t>Deliver</w:t>
            </w:r>
          </w:p>
        </w:tc>
        <w:tc>
          <w:tcPr>
            <w:tcW w:w="2370" w:type="pct"/>
          </w:tcPr>
          <w:p w14:paraId="6822153A" w14:textId="77777777" w:rsidR="000F2E84" w:rsidRPr="0036332F" w:rsidRDefault="000F2E84" w:rsidP="001B2810">
            <w:pPr>
              <w:cnfStyle w:val="000000000000" w:firstRow="0" w:lastRow="0" w:firstColumn="0" w:lastColumn="0" w:oddVBand="0" w:evenVBand="0" w:oddHBand="0" w:evenHBand="0" w:firstRowFirstColumn="0" w:firstRowLastColumn="0" w:lastRowFirstColumn="0" w:lastRowLastColumn="0"/>
            </w:pPr>
            <w:r w:rsidRPr="0036332F">
              <w:t>This initiative is scheduled to begin in 2022–23.</w:t>
            </w:r>
          </w:p>
        </w:tc>
      </w:tr>
      <w:tr w:rsidR="000F2E84" w:rsidRPr="0036332F" w14:paraId="754947BB"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3CCDAF4A" w14:textId="77777777" w:rsidR="000F2E84" w:rsidRPr="0036332F" w:rsidRDefault="000F2E84" w:rsidP="001B2810">
            <w:r w:rsidRPr="0036332F">
              <w:t>42</w:t>
            </w:r>
            <w:r>
              <w:t xml:space="preserve">. </w:t>
            </w:r>
            <w:r w:rsidRPr="0036332F">
              <w:t>In partnership with the Victorian Government, commence construction on a replacement North Melbourne Community Centre precinct for the Melrose St community and growing Macaulay population.</w:t>
            </w:r>
          </w:p>
        </w:tc>
        <w:tc>
          <w:tcPr>
            <w:tcW w:w="578" w:type="pct"/>
          </w:tcPr>
          <w:p w14:paraId="39CA83B9" w14:textId="77777777" w:rsidR="000F2E84" w:rsidRPr="0036332F" w:rsidRDefault="000F2E84" w:rsidP="001B2810">
            <w:pPr>
              <w:cnfStyle w:val="000000000000" w:firstRow="0" w:lastRow="0" w:firstColumn="0" w:lastColumn="0" w:oddVBand="0" w:evenVBand="0" w:oddHBand="0" w:evenHBand="0" w:firstRowFirstColumn="0" w:firstRowLastColumn="0" w:lastRowFirstColumn="0" w:lastRowLastColumn="0"/>
            </w:pPr>
            <w:r w:rsidRPr="0036332F">
              <w:t>Deliver</w:t>
            </w:r>
          </w:p>
          <w:p w14:paraId="292C21E1" w14:textId="77777777" w:rsidR="000F2E84" w:rsidRPr="0036332F" w:rsidRDefault="000F2E84" w:rsidP="001B2810">
            <w:pPr>
              <w:cnfStyle w:val="000000000000" w:firstRow="0" w:lastRow="0" w:firstColumn="0" w:lastColumn="0" w:oddVBand="0" w:evenVBand="0" w:oddHBand="0" w:evenHBand="0" w:firstRowFirstColumn="0" w:firstRowLastColumn="0" w:lastRowFirstColumn="0" w:lastRowLastColumn="0"/>
            </w:pPr>
            <w:r w:rsidRPr="0036332F">
              <w:t>Partner</w:t>
            </w:r>
          </w:p>
        </w:tc>
        <w:tc>
          <w:tcPr>
            <w:tcW w:w="2370" w:type="pct"/>
          </w:tcPr>
          <w:p w14:paraId="1D1C8E21" w14:textId="77777777" w:rsidR="000F2E84" w:rsidRPr="0036332F" w:rsidRDefault="000F2E84" w:rsidP="001B2810">
            <w:pPr>
              <w:cnfStyle w:val="000000000000" w:firstRow="0" w:lastRow="0" w:firstColumn="0" w:lastColumn="0" w:oddVBand="0" w:evenVBand="0" w:oddHBand="0" w:evenHBand="0" w:firstRowFirstColumn="0" w:firstRowLastColumn="0" w:lastRowFirstColumn="0" w:lastRowLastColumn="0"/>
            </w:pPr>
            <w:r w:rsidRPr="0036332F">
              <w:t xml:space="preserve">Progress was made on the North Melbourne Community Centre redevelopment plans. Detailed assessments were undertaken to determine a suitable site for the build. </w:t>
            </w:r>
          </w:p>
          <w:p w14:paraId="6B855636" w14:textId="77777777" w:rsidR="000F2E84" w:rsidRPr="0036332F" w:rsidRDefault="000F2E84" w:rsidP="001B2810">
            <w:pPr>
              <w:cnfStyle w:val="000000000000" w:firstRow="0" w:lastRow="0" w:firstColumn="0" w:lastColumn="0" w:oddVBand="0" w:evenVBand="0" w:oddHBand="0" w:evenHBand="0" w:firstRowFirstColumn="0" w:firstRowLastColumn="0" w:lastRowFirstColumn="0" w:lastRowLastColumn="0"/>
            </w:pPr>
            <w:r w:rsidRPr="0036332F">
              <w:t xml:space="preserve">Council approved the proposed project direction, subject to further detailed planning. Planning for community engagement and funding models was progressed. </w:t>
            </w:r>
          </w:p>
        </w:tc>
      </w:tr>
      <w:tr w:rsidR="000F2E84" w:rsidRPr="0036332F" w14:paraId="52D6A595"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1751C35A" w14:textId="77777777" w:rsidR="000F2E84" w:rsidRPr="0036332F" w:rsidRDefault="000F2E84" w:rsidP="001B2810">
            <w:r w:rsidRPr="0036332F">
              <w:t>43</w:t>
            </w:r>
            <w:r>
              <w:t xml:space="preserve">. </w:t>
            </w:r>
            <w:r w:rsidRPr="0036332F">
              <w:t xml:space="preserve">Deliver programs that will build digital literacy skills and capabilities, improve access to free wi-fi from our community facilities, and advocate for appropriate digital infrastructure, to improve digital inclusion for all, particularly for vulnerable groups. </w:t>
            </w:r>
            <w:r w:rsidRPr="00740831">
              <w:t>This major initiative aligns with a health and wellbeing focus area.</w:t>
            </w:r>
          </w:p>
        </w:tc>
        <w:tc>
          <w:tcPr>
            <w:tcW w:w="578" w:type="pct"/>
          </w:tcPr>
          <w:p w14:paraId="36C01542" w14:textId="77777777" w:rsidR="000F2E84" w:rsidRPr="0036332F" w:rsidRDefault="000F2E84" w:rsidP="001B2810">
            <w:pPr>
              <w:cnfStyle w:val="000000000000" w:firstRow="0" w:lastRow="0" w:firstColumn="0" w:lastColumn="0" w:oddVBand="0" w:evenVBand="0" w:oddHBand="0" w:evenHBand="0" w:firstRowFirstColumn="0" w:firstRowLastColumn="0" w:lastRowFirstColumn="0" w:lastRowLastColumn="0"/>
            </w:pPr>
            <w:r w:rsidRPr="0036332F">
              <w:t>Deliver</w:t>
            </w:r>
          </w:p>
        </w:tc>
        <w:tc>
          <w:tcPr>
            <w:tcW w:w="2370" w:type="pct"/>
          </w:tcPr>
          <w:p w14:paraId="01FC5C59" w14:textId="77777777" w:rsidR="000F2E84" w:rsidRPr="0036332F" w:rsidRDefault="000F2E84" w:rsidP="001B2810">
            <w:pPr>
              <w:cnfStyle w:val="000000000000" w:firstRow="0" w:lastRow="0" w:firstColumn="0" w:lastColumn="0" w:oddVBand="0" w:evenVBand="0" w:oddHBand="0" w:evenHBand="0" w:firstRowFirstColumn="0" w:firstRowLastColumn="0" w:lastRowFirstColumn="0" w:lastRowLastColumn="0"/>
            </w:pPr>
            <w:r w:rsidRPr="0036332F">
              <w:t xml:space="preserve">This year the library presented 366 programs to 2317 people to improve their digital literacy skills and capabilities. Some 1138 participants accessed the creative technology in the libraries' makerspaces, demonstrating the popularity of the program and its role in supporting creativity and lifelong learning. </w:t>
            </w:r>
          </w:p>
          <w:p w14:paraId="496F6DDD" w14:textId="77777777" w:rsidR="000F2E84" w:rsidRPr="0036332F" w:rsidRDefault="000F2E84" w:rsidP="001B2810">
            <w:pPr>
              <w:cnfStyle w:val="000000000000" w:firstRow="0" w:lastRow="0" w:firstColumn="0" w:lastColumn="0" w:oddVBand="0" w:evenVBand="0" w:oddHBand="0" w:evenHBand="0" w:firstRowFirstColumn="0" w:firstRowLastColumn="0" w:lastRowFirstColumn="0" w:lastRowLastColumn="0"/>
            </w:pPr>
            <w:r w:rsidRPr="0036332F">
              <w:t>The City of Melbourne acquired the Mel-Van library on wheels, to improve digital inclusion in the community. Eight sessions on accessing wi-fi and general digital skill development have been delivered to more than 249 participants.</w:t>
            </w:r>
          </w:p>
        </w:tc>
      </w:tr>
      <w:tr w:rsidR="000F2E84" w:rsidRPr="0036332F" w14:paraId="0C436F73"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0F9B1DFF" w14:textId="77777777" w:rsidR="000F2E84" w:rsidRPr="0036332F" w:rsidRDefault="000F2E84" w:rsidP="001B2810">
            <w:r w:rsidRPr="0036332F">
              <w:t>44</w:t>
            </w:r>
            <w:r>
              <w:t xml:space="preserve">. </w:t>
            </w:r>
            <w:r w:rsidRPr="0036332F">
              <w:t xml:space="preserve">Create a new entity, Homes Melbourne, to coordinate and facilitate more affordable housing for key workers and people on low incomes, and progress a demonstration project on Council-owned land. This entity also supports the Make Room accommodation project and new homelessness support hubs for vulnerable citizens to access essential support services including food, showers, lockers, information, and housing and homelessness advice. </w:t>
            </w:r>
            <w:r w:rsidRPr="00740831">
              <w:t xml:space="preserve">This </w:t>
            </w:r>
            <w:r w:rsidRPr="00740831">
              <w:lastRenderedPageBreak/>
              <w:t>major initiative aligns with a health and wellbeing focus area.</w:t>
            </w:r>
          </w:p>
        </w:tc>
        <w:tc>
          <w:tcPr>
            <w:tcW w:w="578" w:type="pct"/>
          </w:tcPr>
          <w:p w14:paraId="4CDA8372" w14:textId="77777777" w:rsidR="000F2E84" w:rsidRPr="0036332F" w:rsidRDefault="000F2E84" w:rsidP="001B2810">
            <w:pPr>
              <w:cnfStyle w:val="000000000000" w:firstRow="0" w:lastRow="0" w:firstColumn="0" w:lastColumn="0" w:oddVBand="0" w:evenVBand="0" w:oddHBand="0" w:evenHBand="0" w:firstRowFirstColumn="0" w:firstRowLastColumn="0" w:lastRowFirstColumn="0" w:lastRowLastColumn="0"/>
            </w:pPr>
            <w:r w:rsidRPr="0036332F">
              <w:lastRenderedPageBreak/>
              <w:t>Partner</w:t>
            </w:r>
          </w:p>
        </w:tc>
        <w:tc>
          <w:tcPr>
            <w:tcW w:w="2370" w:type="pct"/>
          </w:tcPr>
          <w:p w14:paraId="75F19503" w14:textId="77777777" w:rsidR="000F2E84" w:rsidRPr="0036332F" w:rsidRDefault="000F2E84" w:rsidP="001B2810">
            <w:pPr>
              <w:cnfStyle w:val="000000000000" w:firstRow="0" w:lastRow="0" w:firstColumn="0" w:lastColumn="0" w:oddVBand="0" w:evenVBand="0" w:oddHBand="0" w:evenHBand="0" w:firstRowFirstColumn="0" w:firstRowLastColumn="0" w:lastRowFirstColumn="0" w:lastRowLastColumn="0"/>
            </w:pPr>
            <w:r w:rsidRPr="0036332F">
              <w:t xml:space="preserve">Homes Melbourne was established, and a CEO appointed in late 2021. Homes Melbourne is designed to deliver on the City of Melbourne's commitment to improve housing access and affordability. </w:t>
            </w:r>
          </w:p>
          <w:p w14:paraId="4FEE83CF" w14:textId="77777777" w:rsidR="000F2E84" w:rsidRPr="0036332F" w:rsidRDefault="000F2E84" w:rsidP="001B2810">
            <w:pPr>
              <w:cnfStyle w:val="000000000000" w:firstRow="0" w:lastRow="0" w:firstColumn="0" w:lastColumn="0" w:oddVBand="0" w:evenVBand="0" w:oddHBand="0" w:evenHBand="0" w:firstRowFirstColumn="0" w:firstRowLastColumn="0" w:lastRowFirstColumn="0" w:lastRowLastColumn="0"/>
            </w:pPr>
            <w:r w:rsidRPr="0036332F">
              <w:t>The City of Melbourne’s Make Room project was also launched. It will provide up to 50 short-term accommodation beds and critical support services for people sleeping rough in Melbourne’s CBD.</w:t>
            </w:r>
          </w:p>
        </w:tc>
      </w:tr>
    </w:tbl>
    <w:p w14:paraId="6E4669D4" w14:textId="77777777" w:rsidR="000F2E84" w:rsidRPr="000F2E84" w:rsidRDefault="000F2E84" w:rsidP="000F2E84">
      <w:pPr>
        <w:pStyle w:val="Heading3"/>
        <w:rPr>
          <w:rFonts w:hint="eastAsia"/>
        </w:rPr>
      </w:pPr>
      <w:bookmarkStart w:id="219" w:name="_Toc118967605"/>
      <w:r w:rsidRPr="000F2E84">
        <w:t>Branch Operational Plan activities</w:t>
      </w:r>
      <w:bookmarkEnd w:id="219"/>
    </w:p>
    <w:p w14:paraId="3C1DD760" w14:textId="7D7A8898" w:rsidR="000F2E84" w:rsidRDefault="000F2E84" w:rsidP="000F2E84">
      <w:pPr>
        <w:rPr>
          <w:lang w:val="en-US"/>
        </w:rPr>
      </w:pPr>
      <w:r w:rsidRPr="000F2E84">
        <w:rPr>
          <w:lang w:val="en-US"/>
        </w:rPr>
        <w:t>In addition to the major initiatives identified, listed below are key activities taken from branch operational plans that contribute to our six health and wellbeing focus areas.</w:t>
      </w:r>
    </w:p>
    <w:tbl>
      <w:tblPr>
        <w:tblStyle w:val="TableGrid"/>
        <w:tblW w:w="5000" w:type="pct"/>
        <w:tblLook w:val="04A0" w:firstRow="1" w:lastRow="0" w:firstColumn="1" w:lastColumn="0" w:noHBand="0" w:noVBand="1"/>
      </w:tblPr>
      <w:tblGrid>
        <w:gridCol w:w="4809"/>
        <w:gridCol w:w="4813"/>
      </w:tblGrid>
      <w:tr w:rsidR="000F2E84" w:rsidRPr="0036332F" w14:paraId="385E97D6"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
          <w:p w14:paraId="38C7A50E" w14:textId="77777777" w:rsidR="000F2E84" w:rsidRPr="0036332F" w:rsidRDefault="000F2E84" w:rsidP="001B2810">
            <w:r w:rsidRPr="0036332F">
              <w:t>Operational Plan Action</w:t>
            </w:r>
          </w:p>
        </w:tc>
        <w:tc>
          <w:tcPr>
            <w:tcW w:w="2501" w:type="pct"/>
          </w:tcPr>
          <w:p w14:paraId="5E13CAF9" w14:textId="77777777" w:rsidR="000F2E84" w:rsidRPr="0036332F" w:rsidRDefault="000F2E84" w:rsidP="001B2810">
            <w:pPr>
              <w:cnfStyle w:val="100000000000" w:firstRow="1" w:lastRow="0" w:firstColumn="0" w:lastColumn="0" w:oddVBand="0" w:evenVBand="0" w:oddHBand="0" w:evenHBand="0" w:firstRowFirstColumn="0" w:firstRowLastColumn="0" w:lastRowFirstColumn="0" w:lastRowLastColumn="0"/>
            </w:pPr>
            <w:r w:rsidRPr="0036332F">
              <w:t>Activity update (what we’ve done)</w:t>
            </w:r>
          </w:p>
        </w:tc>
      </w:tr>
      <w:tr w:rsidR="000F2E84" w:rsidRPr="0036332F" w14:paraId="3117E708" w14:textId="77777777" w:rsidTr="00D23EF6">
        <w:tc>
          <w:tcPr>
            <w:cnfStyle w:val="001000000000" w:firstRow="0" w:lastRow="0" w:firstColumn="1" w:lastColumn="0" w:oddVBand="0" w:evenVBand="0" w:oddHBand="0" w:evenHBand="0" w:firstRowFirstColumn="0" w:firstRowLastColumn="0" w:lastRowFirstColumn="0" w:lastRowLastColumn="0"/>
            <w:tcW w:w="2499" w:type="pct"/>
          </w:tcPr>
          <w:p w14:paraId="1FF3BD5E" w14:textId="77777777" w:rsidR="000F2E84" w:rsidRDefault="000F2E84" w:rsidP="001B2810">
            <w:r w:rsidRPr="0036332F">
              <w:t>Deliver Affordable Housing Strategy priorities.</w:t>
            </w:r>
          </w:p>
          <w:p w14:paraId="64B483B5" w14:textId="77777777" w:rsidR="000F2E84" w:rsidRPr="0036332F" w:rsidRDefault="000F2E84" w:rsidP="001B2810">
            <w:r w:rsidRPr="0036332F">
              <w:t>The Affordable Housing Strategy 2030 identifies five priorities to address Melbourne's affordable housing crisis.</w:t>
            </w:r>
            <w:r>
              <w:t xml:space="preserve"> </w:t>
            </w:r>
            <w:r w:rsidRPr="00740831">
              <w:t>This major initiative aligns with a health and wellbeing focus area.</w:t>
            </w:r>
          </w:p>
        </w:tc>
        <w:tc>
          <w:tcPr>
            <w:tcW w:w="2501" w:type="pct"/>
          </w:tcPr>
          <w:p w14:paraId="7C2D984F" w14:textId="77777777" w:rsidR="000F2E84" w:rsidRDefault="000F2E84" w:rsidP="001B2810">
            <w:pPr>
              <w:cnfStyle w:val="000000000000" w:firstRow="0" w:lastRow="0" w:firstColumn="0" w:lastColumn="0" w:oddVBand="0" w:evenVBand="0" w:oddHBand="0" w:evenHBand="0" w:firstRowFirstColumn="0" w:firstRowLastColumn="0" w:lastRowFirstColumn="0" w:lastRowLastColumn="0"/>
            </w:pPr>
            <w:r w:rsidRPr="0036332F">
              <w:t>We have begun to convert a Council-owned building at 602 Little Bourke Street into secure, safe, and supported accommodation for people experiencing homelessness and sleeping rough.</w:t>
            </w:r>
          </w:p>
          <w:p w14:paraId="7C38FB91" w14:textId="77777777" w:rsidR="000F2E84" w:rsidRPr="0036332F" w:rsidRDefault="000F2E84" w:rsidP="001B2810">
            <w:pPr>
              <w:cnfStyle w:val="000000000000" w:firstRow="0" w:lastRow="0" w:firstColumn="0" w:lastColumn="0" w:oddVBand="0" w:evenVBand="0" w:oddHBand="0" w:evenHBand="0" w:firstRowFirstColumn="0" w:firstRowLastColumn="0" w:lastRowFirstColumn="0" w:lastRowLastColumn="0"/>
            </w:pPr>
            <w:r w:rsidRPr="0036332F">
              <w:t>Please refer to major initiative 44 for additional activity updates.</w:t>
            </w:r>
          </w:p>
        </w:tc>
      </w:tr>
      <w:tr w:rsidR="000F2E84" w:rsidRPr="0036332F" w14:paraId="3FA19F3B" w14:textId="77777777" w:rsidTr="00D23EF6">
        <w:tc>
          <w:tcPr>
            <w:cnfStyle w:val="001000000000" w:firstRow="0" w:lastRow="0" w:firstColumn="1" w:lastColumn="0" w:oddVBand="0" w:evenVBand="0" w:oddHBand="0" w:evenHBand="0" w:firstRowFirstColumn="0" w:firstRowLastColumn="0" w:lastRowFirstColumn="0" w:lastRowLastColumn="0"/>
            <w:tcW w:w="2499" w:type="pct"/>
          </w:tcPr>
          <w:p w14:paraId="7D06F365" w14:textId="77777777" w:rsidR="000F2E84" w:rsidRPr="0036332F" w:rsidRDefault="000F2E84" w:rsidP="001B2810">
            <w:r w:rsidRPr="0036332F">
              <w:t>Update the Community Food Guide, to provide current information about food access programs, services and resources within the City of Melbourne and surrounding suburbs.</w:t>
            </w:r>
            <w:r>
              <w:t xml:space="preserve"> </w:t>
            </w:r>
            <w:r w:rsidRPr="00740831">
              <w:t>This major initiative aligns with a health and wellbeing focus area.</w:t>
            </w:r>
          </w:p>
        </w:tc>
        <w:tc>
          <w:tcPr>
            <w:tcW w:w="2501" w:type="pct"/>
          </w:tcPr>
          <w:p w14:paraId="0EB47390" w14:textId="77777777" w:rsidR="000F2E84" w:rsidRDefault="000F2E84" w:rsidP="001B2810">
            <w:pPr>
              <w:cnfStyle w:val="000000000000" w:firstRow="0" w:lastRow="0" w:firstColumn="0" w:lastColumn="0" w:oddVBand="0" w:evenVBand="0" w:oddHBand="0" w:evenHBand="0" w:firstRowFirstColumn="0" w:firstRowLastColumn="0" w:lastRowFirstColumn="0" w:lastRowLastColumn="0"/>
            </w:pPr>
            <w:r w:rsidRPr="0036332F">
              <w:t>The Community Food Guide has been updated and includes an accessible word version, which is available on the</w:t>
            </w:r>
          </w:p>
          <w:p w14:paraId="3BC2172E" w14:textId="77777777" w:rsidR="000F2E84" w:rsidRDefault="000F2E84" w:rsidP="001B2810">
            <w:pPr>
              <w:cnfStyle w:val="000000000000" w:firstRow="0" w:lastRow="0" w:firstColumn="0" w:lastColumn="0" w:oddVBand="0" w:evenVBand="0" w:oddHBand="0" w:evenHBand="0" w:firstRowFirstColumn="0" w:firstRowLastColumn="0" w:lastRowFirstColumn="0" w:lastRowLastColumn="0"/>
            </w:pPr>
            <w:r w:rsidRPr="0036332F">
              <w:t>City of Melbourne website.</w:t>
            </w:r>
          </w:p>
          <w:p w14:paraId="20001E93" w14:textId="77777777" w:rsidR="000F2E84" w:rsidRPr="0036332F" w:rsidRDefault="000F2E84" w:rsidP="001B2810">
            <w:pPr>
              <w:cnfStyle w:val="000000000000" w:firstRow="0" w:lastRow="0" w:firstColumn="0" w:lastColumn="0" w:oddVBand="0" w:evenVBand="0" w:oddHBand="0" w:evenHBand="0" w:firstRowFirstColumn="0" w:firstRowLastColumn="0" w:lastRowFirstColumn="0" w:lastRowLastColumn="0"/>
            </w:pPr>
            <w:r w:rsidRPr="0036332F">
              <w:t>An interactive online Community Food Map has also been created.</w:t>
            </w:r>
          </w:p>
        </w:tc>
      </w:tr>
      <w:tr w:rsidR="000F2E84" w:rsidRPr="0036332F" w14:paraId="2DD0AB46" w14:textId="77777777" w:rsidTr="00D23EF6">
        <w:tc>
          <w:tcPr>
            <w:cnfStyle w:val="001000000000" w:firstRow="0" w:lastRow="0" w:firstColumn="1" w:lastColumn="0" w:oddVBand="0" w:evenVBand="0" w:oddHBand="0" w:evenHBand="0" w:firstRowFirstColumn="0" w:firstRowLastColumn="0" w:lastRowFirstColumn="0" w:lastRowLastColumn="0"/>
            <w:tcW w:w="2499" w:type="pct"/>
          </w:tcPr>
          <w:p w14:paraId="36666C42" w14:textId="77777777" w:rsidR="000F2E84" w:rsidRPr="0036332F" w:rsidRDefault="000F2E84" w:rsidP="001B2810">
            <w:r w:rsidRPr="0036332F">
              <w:t>Funding of Slow Food Melbourne.</w:t>
            </w:r>
            <w:r>
              <w:t xml:space="preserve"> </w:t>
            </w:r>
            <w:r w:rsidRPr="00740831">
              <w:t>This major initiative aligns with a health and wellbeing focus area.</w:t>
            </w:r>
          </w:p>
        </w:tc>
        <w:tc>
          <w:tcPr>
            <w:tcW w:w="2501" w:type="pct"/>
          </w:tcPr>
          <w:p w14:paraId="1253E0F1" w14:textId="77777777" w:rsidR="000F2E84" w:rsidRDefault="000F2E84" w:rsidP="001B2810">
            <w:pPr>
              <w:cnfStyle w:val="000000000000" w:firstRow="0" w:lastRow="0" w:firstColumn="0" w:lastColumn="0" w:oddVBand="0" w:evenVBand="0" w:oddHBand="0" w:evenHBand="0" w:firstRowFirstColumn="0" w:firstRowLastColumn="0" w:lastRowFirstColumn="0" w:lastRowLastColumn="0"/>
            </w:pPr>
            <w:r w:rsidRPr="0036332F">
              <w:t>Slow Food Melbourne was funded through a City of Melbourne Connected Communities grant program, to deliver a monthly multicultural food market, supporting local businesses and the projects of diverse residents in Carlton.</w:t>
            </w:r>
          </w:p>
          <w:p w14:paraId="36E94389" w14:textId="77777777" w:rsidR="000F2E84" w:rsidRPr="0036332F" w:rsidRDefault="000F2E84" w:rsidP="001B2810">
            <w:pPr>
              <w:cnfStyle w:val="000000000000" w:firstRow="0" w:lastRow="0" w:firstColumn="0" w:lastColumn="0" w:oddVBand="0" w:evenVBand="0" w:oddHBand="0" w:evenHBand="0" w:firstRowFirstColumn="0" w:firstRowLastColumn="0" w:lastRowFirstColumn="0" w:lastRowLastColumn="0"/>
            </w:pPr>
            <w:r w:rsidRPr="0036332F">
              <w:t>The food market was delayed by COVID-19 restrictions.</w:t>
            </w:r>
          </w:p>
        </w:tc>
      </w:tr>
      <w:tr w:rsidR="000F2E84" w:rsidRPr="0036332F" w14:paraId="78FEF28D" w14:textId="77777777" w:rsidTr="00D23EF6">
        <w:tc>
          <w:tcPr>
            <w:cnfStyle w:val="001000000000" w:firstRow="0" w:lastRow="0" w:firstColumn="1" w:lastColumn="0" w:oddVBand="0" w:evenVBand="0" w:oddHBand="0" w:evenHBand="0" w:firstRowFirstColumn="0" w:firstRowLastColumn="0" w:lastRowFirstColumn="0" w:lastRowLastColumn="0"/>
            <w:tcW w:w="2499" w:type="pct"/>
          </w:tcPr>
          <w:p w14:paraId="3947615D" w14:textId="77777777" w:rsidR="000F2E84" w:rsidRPr="0036332F" w:rsidRDefault="000F2E84" w:rsidP="001B2810">
            <w:r w:rsidRPr="0036332F">
              <w:t>Advance our commitment to reconciliation, via the first year of the Innovate Reconciliation Action Plan 2021–23.</w:t>
            </w:r>
            <w:r>
              <w:t xml:space="preserve"> </w:t>
            </w:r>
            <w:r w:rsidRPr="00740831">
              <w:t>This major initiative aligns with a health and wellbeing focus area.</w:t>
            </w:r>
          </w:p>
        </w:tc>
        <w:tc>
          <w:tcPr>
            <w:tcW w:w="2501" w:type="pct"/>
          </w:tcPr>
          <w:p w14:paraId="026F0AD3" w14:textId="77777777" w:rsidR="000F2E84" w:rsidRPr="0036332F" w:rsidRDefault="000F2E84" w:rsidP="001B2810">
            <w:pPr>
              <w:cnfStyle w:val="000000000000" w:firstRow="0" w:lastRow="0" w:firstColumn="0" w:lastColumn="0" w:oddVBand="0" w:evenVBand="0" w:oddHBand="0" w:evenHBand="0" w:firstRowFirstColumn="0" w:firstRowLastColumn="0" w:lastRowFirstColumn="0" w:lastRowLastColumn="0"/>
            </w:pPr>
            <w:r w:rsidRPr="0036332F">
              <w:t>We delivered the first year of the Innovate Reconciliation Action Plan 2021–23. This includes establishing a working group for the Stolen Generations Marker project and launching the Mapping Aboriginal Melbourne project.</w:t>
            </w:r>
          </w:p>
        </w:tc>
      </w:tr>
    </w:tbl>
    <w:p w14:paraId="66D010D5" w14:textId="77777777" w:rsidR="00335F48" w:rsidRPr="00335F48" w:rsidRDefault="00335F48" w:rsidP="00335F48"/>
    <w:p w14:paraId="692A2451" w14:textId="77777777" w:rsidR="00335F48" w:rsidRDefault="00335F48">
      <w:pPr>
        <w:spacing w:before="0" w:after="0"/>
        <w:rPr>
          <w:rFonts w:ascii="Arial Bold" w:eastAsia="MS Gothic" w:hAnsi="Arial Bold" w:hint="eastAsia"/>
          <w:bCs/>
          <w:sz w:val="28"/>
          <w:szCs w:val="32"/>
          <w:lang w:val="en-US"/>
        </w:rPr>
      </w:pPr>
      <w:r>
        <w:rPr>
          <w:rFonts w:hint="eastAsia"/>
        </w:rPr>
        <w:br w:type="page"/>
      </w:r>
    </w:p>
    <w:p w14:paraId="68C19371" w14:textId="5722B297" w:rsidR="00052134" w:rsidRPr="00052134" w:rsidRDefault="00052134" w:rsidP="00052134">
      <w:pPr>
        <w:pStyle w:val="Heading1"/>
        <w:rPr>
          <w:rFonts w:hint="eastAsia"/>
        </w:rPr>
      </w:pPr>
      <w:bookmarkStart w:id="220" w:name="_Toc118967606"/>
      <w:bookmarkStart w:id="221" w:name="_Toc118993356"/>
      <w:r w:rsidRPr="00052134">
        <w:lastRenderedPageBreak/>
        <w:t>Safety and wellbeing</w:t>
      </w:r>
      <w:bookmarkEnd w:id="220"/>
      <w:bookmarkEnd w:id="221"/>
    </w:p>
    <w:p w14:paraId="387BC0C2" w14:textId="77777777" w:rsidR="00052134" w:rsidRPr="00052134" w:rsidRDefault="00052134" w:rsidP="00052134">
      <w:pPr>
        <w:rPr>
          <w:lang w:val="en-US"/>
        </w:rPr>
      </w:pPr>
      <w:r w:rsidRPr="00052134">
        <w:rPr>
          <w:lang w:val="en-US"/>
        </w:rPr>
        <w:t>Over the next four years, we will plan and design for the safety and wellbeing of those who live, visit, work and do business in Melbourne, regardless of their background.</w:t>
      </w:r>
    </w:p>
    <w:p w14:paraId="26CA022C" w14:textId="77777777" w:rsidR="00052134" w:rsidRPr="00052134" w:rsidRDefault="00052134" w:rsidP="00052134">
      <w:pPr>
        <w:pStyle w:val="Heading2"/>
        <w:rPr>
          <w:rFonts w:hint="eastAsia"/>
        </w:rPr>
      </w:pPr>
      <w:bookmarkStart w:id="222" w:name="_Toc118967607"/>
      <w:r w:rsidRPr="00052134">
        <w:t>Our priorities</w:t>
      </w:r>
      <w:bookmarkEnd w:id="222"/>
    </w:p>
    <w:p w14:paraId="65554628" w14:textId="67237A7A" w:rsidR="00052134" w:rsidRPr="00052134" w:rsidRDefault="00052134" w:rsidP="00052134">
      <w:pPr>
        <w:pStyle w:val="ListBullet"/>
      </w:pPr>
      <w:r w:rsidRPr="00052134">
        <w:t>All people feel safe and included when participating in Melbourne’s economic, visitor and community life. This priority aligns with, and contributes to, addressing our city's health and wellbeing focus areas.</w:t>
      </w:r>
    </w:p>
    <w:p w14:paraId="1DF74682" w14:textId="4AE46652" w:rsidR="00052134" w:rsidRPr="00052134" w:rsidRDefault="00052134" w:rsidP="00052134">
      <w:pPr>
        <w:pStyle w:val="ListBullet"/>
      </w:pPr>
      <w:r w:rsidRPr="00052134">
        <w:t>Bonds and social connections between individuals and communities of different backgrounds are</w:t>
      </w:r>
      <w:r>
        <w:t xml:space="preserve"> </w:t>
      </w:r>
      <w:r w:rsidRPr="00052134">
        <w:t>strengthened. This priority aligns with, and contributes to, addressing our city's health and wellbeing</w:t>
      </w:r>
      <w:r>
        <w:t xml:space="preserve"> </w:t>
      </w:r>
      <w:r w:rsidRPr="00052134">
        <w:t>focus areas.</w:t>
      </w:r>
    </w:p>
    <w:p w14:paraId="3258AB17" w14:textId="32BF1A52" w:rsidR="00052134" w:rsidRPr="00052134" w:rsidRDefault="00052134" w:rsidP="00052134">
      <w:pPr>
        <w:pStyle w:val="ListBullet"/>
      </w:pPr>
      <w:r w:rsidRPr="00052134">
        <w:t>Enforce zero tolerance of violence in our community, including family violence, violence against women, racism and discrimination in all forms. This priority aligns with, and contributes to, addressing our city's health and wellbeing focus areas.</w:t>
      </w:r>
    </w:p>
    <w:p w14:paraId="6C33E535" w14:textId="001B312B" w:rsidR="00052134" w:rsidRPr="00052134" w:rsidRDefault="00052134" w:rsidP="00052134">
      <w:pPr>
        <w:pStyle w:val="ListBullet"/>
      </w:pPr>
      <w:r w:rsidRPr="00052134">
        <w:t>People are supported and encouraged to make healthy and sustainable lifestyle decisions. This priority aligns with, and contributes to, addressing our city's health and wellbeing focus areas.</w:t>
      </w:r>
    </w:p>
    <w:p w14:paraId="1DED120D" w14:textId="7F8540B3" w:rsidR="00052134" w:rsidRPr="00052134" w:rsidRDefault="00052134" w:rsidP="00052134">
      <w:pPr>
        <w:pStyle w:val="ListBullet"/>
      </w:pPr>
      <w:r w:rsidRPr="00052134">
        <w:t>An efficient and safe transport network where our streets are safer for all users. This priority aligns with, and contributes to, addressing our city's health and wellbeing focus areas.</w:t>
      </w:r>
    </w:p>
    <w:p w14:paraId="3EE0B37B" w14:textId="77777777" w:rsidR="00052134" w:rsidRPr="00052134" w:rsidRDefault="00052134" w:rsidP="00052134">
      <w:pPr>
        <w:pStyle w:val="Heading2"/>
        <w:rPr>
          <w:rFonts w:hint="eastAsia"/>
        </w:rPr>
      </w:pPr>
      <w:bookmarkStart w:id="223" w:name="_Toc118967608"/>
      <w:r w:rsidRPr="00052134">
        <w:t>How we will measure progress</w:t>
      </w:r>
      <w:bookmarkEnd w:id="223"/>
    </w:p>
    <w:p w14:paraId="276406BF" w14:textId="237EFC02" w:rsidR="000F2E84" w:rsidRDefault="00052134" w:rsidP="00052134">
      <w:pPr>
        <w:rPr>
          <w:lang w:val="en-US"/>
        </w:rPr>
      </w:pPr>
      <w:r w:rsidRPr="00052134">
        <w:rPr>
          <w:lang w:val="en-US"/>
        </w:rPr>
        <w:t>Our indicators represent how the City of Melbourne measures progress, so we know if we are on track to achieve our strategic objectives. The results for this financial year are below.</w:t>
      </w:r>
    </w:p>
    <w:tbl>
      <w:tblPr>
        <w:tblStyle w:val="TableGrid"/>
        <w:tblW w:w="5000" w:type="pct"/>
        <w:tblLook w:val="04A0" w:firstRow="1" w:lastRow="0" w:firstColumn="1" w:lastColumn="0" w:noHBand="0" w:noVBand="1"/>
      </w:tblPr>
      <w:tblGrid>
        <w:gridCol w:w="2001"/>
        <w:gridCol w:w="1336"/>
        <w:gridCol w:w="2057"/>
        <w:gridCol w:w="4228"/>
      </w:tblGrid>
      <w:tr w:rsidR="00052134" w:rsidRPr="00725C71" w14:paraId="30B27322"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0" w:type="pct"/>
          </w:tcPr>
          <w:p w14:paraId="18D1A46F" w14:textId="77777777" w:rsidR="00052134" w:rsidRPr="00725C71" w:rsidRDefault="00052134" w:rsidP="001B2810">
            <w:r w:rsidRPr="00725C71">
              <w:t>Indicator</w:t>
            </w:r>
          </w:p>
        </w:tc>
        <w:tc>
          <w:tcPr>
            <w:tcW w:w="694" w:type="pct"/>
          </w:tcPr>
          <w:p w14:paraId="3D9E00E1" w14:textId="77777777" w:rsidR="00052134" w:rsidRPr="00725C71" w:rsidRDefault="00052134" w:rsidP="001B2810">
            <w:pPr>
              <w:cnfStyle w:val="100000000000" w:firstRow="1" w:lastRow="0" w:firstColumn="0" w:lastColumn="0" w:oddVBand="0" w:evenVBand="0" w:oddHBand="0" w:evenHBand="0" w:firstRowFirstColumn="0" w:firstRowLastColumn="0" w:lastRowFirstColumn="0" w:lastRowLastColumn="0"/>
            </w:pPr>
            <w:r w:rsidRPr="00725C71">
              <w:t>Target or desired trend</w:t>
            </w:r>
          </w:p>
        </w:tc>
        <w:tc>
          <w:tcPr>
            <w:tcW w:w="1069" w:type="pct"/>
          </w:tcPr>
          <w:p w14:paraId="7194874F" w14:textId="77777777" w:rsidR="00052134" w:rsidRPr="00725C71" w:rsidRDefault="00052134" w:rsidP="001B2810">
            <w:pPr>
              <w:cnfStyle w:val="100000000000" w:firstRow="1" w:lastRow="0" w:firstColumn="0" w:lastColumn="0" w:oddVBand="0" w:evenVBand="0" w:oddHBand="0" w:evenHBand="0" w:firstRowFirstColumn="0" w:firstRowLastColumn="0" w:lastRowFirstColumn="0" w:lastRowLastColumn="0"/>
            </w:pPr>
            <w:r w:rsidRPr="00725C71">
              <w:t>Results 2021–22</w:t>
            </w:r>
          </w:p>
        </w:tc>
        <w:tc>
          <w:tcPr>
            <w:tcW w:w="2197" w:type="pct"/>
          </w:tcPr>
          <w:p w14:paraId="6A17DE27" w14:textId="77777777" w:rsidR="00052134" w:rsidRPr="00725C71" w:rsidRDefault="00052134" w:rsidP="001B2810">
            <w:pPr>
              <w:cnfStyle w:val="100000000000" w:firstRow="1" w:lastRow="0" w:firstColumn="0" w:lastColumn="0" w:oddVBand="0" w:evenVBand="0" w:oddHBand="0" w:evenHBand="0" w:firstRowFirstColumn="0" w:firstRowLastColumn="0" w:lastRowFirstColumn="0" w:lastRowLastColumn="0"/>
            </w:pPr>
            <w:r w:rsidRPr="00725C71">
              <w:t>Our progress</w:t>
            </w:r>
          </w:p>
        </w:tc>
      </w:tr>
      <w:tr w:rsidR="00052134" w:rsidRPr="00725C71" w14:paraId="58E489BB" w14:textId="77777777" w:rsidTr="00D23EF6">
        <w:tc>
          <w:tcPr>
            <w:cnfStyle w:val="001000000000" w:firstRow="0" w:lastRow="0" w:firstColumn="1" w:lastColumn="0" w:oddVBand="0" w:evenVBand="0" w:oddHBand="0" w:evenHBand="0" w:firstRowFirstColumn="0" w:firstRowLastColumn="0" w:lastRowFirstColumn="0" w:lastRowLastColumn="0"/>
            <w:tcW w:w="1040" w:type="pct"/>
          </w:tcPr>
          <w:p w14:paraId="48F7A795" w14:textId="77777777" w:rsidR="00052134" w:rsidRPr="00725C71" w:rsidRDefault="00052134" w:rsidP="001B2810">
            <w:r w:rsidRPr="00725C71">
              <w:t xml:space="preserve">Proportion of people who report feeling safe in the city. </w:t>
            </w:r>
            <w:r w:rsidRPr="00740831">
              <w:t>This major initiative aligns with a health and wellbeing focus area.</w:t>
            </w:r>
          </w:p>
        </w:tc>
        <w:tc>
          <w:tcPr>
            <w:tcW w:w="694" w:type="pct"/>
          </w:tcPr>
          <w:p w14:paraId="5FE4DCDD"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90% by day65% by night</w:t>
            </w:r>
          </w:p>
        </w:tc>
        <w:tc>
          <w:tcPr>
            <w:tcW w:w="1069" w:type="pct"/>
          </w:tcPr>
          <w:p w14:paraId="69F9ED0A"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81% by day</w:t>
            </w:r>
          </w:p>
          <w:p w14:paraId="340781E8"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49% by night</w:t>
            </w:r>
          </w:p>
        </w:tc>
        <w:tc>
          <w:tcPr>
            <w:tcW w:w="2197" w:type="pct"/>
          </w:tcPr>
          <w:p w14:paraId="1F0F82FD"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 xml:space="preserve">There has not been a significant change in this indicator compared to the previous year. </w:t>
            </w:r>
          </w:p>
          <w:p w14:paraId="3120F85B"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The proportion of people who reported feeling safe during the day is 81% which represents a slight, though not statistically significant, increase in people feeling safe during the day (from 78.9% in 2020–21). It represents a decline of 8% over the past four years. Similarly, the result was 49% at night (slightly up from 47.2% in 2020–21), which represents a decline of 10% during the night over the past four years.</w:t>
            </w:r>
          </w:p>
        </w:tc>
      </w:tr>
      <w:tr w:rsidR="00052134" w:rsidRPr="00725C71" w14:paraId="7D21C4DF" w14:textId="77777777" w:rsidTr="00D23EF6">
        <w:tc>
          <w:tcPr>
            <w:cnfStyle w:val="001000000000" w:firstRow="0" w:lastRow="0" w:firstColumn="1" w:lastColumn="0" w:oddVBand="0" w:evenVBand="0" w:oddHBand="0" w:evenHBand="0" w:firstRowFirstColumn="0" w:firstRowLastColumn="0" w:lastRowFirstColumn="0" w:lastRowLastColumn="0"/>
            <w:tcW w:w="1040" w:type="pct"/>
          </w:tcPr>
          <w:p w14:paraId="5284C07F" w14:textId="77777777" w:rsidR="00052134" w:rsidRPr="00725C71" w:rsidRDefault="00052134" w:rsidP="001B2810">
            <w:r w:rsidRPr="00725C71">
              <w:t xml:space="preserve">Melburnians’ self-reported sense of belonging to community. </w:t>
            </w:r>
            <w:r w:rsidRPr="00740831">
              <w:t>This major initiative aligns with a health and wellbeing focus area.</w:t>
            </w:r>
          </w:p>
        </w:tc>
        <w:tc>
          <w:tcPr>
            <w:tcW w:w="694" w:type="pct"/>
          </w:tcPr>
          <w:p w14:paraId="49D9A1C0"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At least 70 on a scale of 100</w:t>
            </w:r>
          </w:p>
        </w:tc>
        <w:tc>
          <w:tcPr>
            <w:tcW w:w="1069" w:type="pct"/>
          </w:tcPr>
          <w:p w14:paraId="3D1F25E1"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64.8</w:t>
            </w:r>
          </w:p>
        </w:tc>
        <w:tc>
          <w:tcPr>
            <w:tcW w:w="2197" w:type="pct"/>
          </w:tcPr>
          <w:p w14:paraId="6EFD0E7D"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Melburnians had a satisfaction rating of 64.8% in feeling part of their community. This was a slight increase on the previous year’s results (63.2%), however over the past five years there has been minimal change, with results ranging between 63.2% to 65.4%.</w:t>
            </w:r>
          </w:p>
        </w:tc>
      </w:tr>
      <w:tr w:rsidR="00052134" w:rsidRPr="00725C71" w14:paraId="74409098" w14:textId="77777777" w:rsidTr="00D23EF6">
        <w:tc>
          <w:tcPr>
            <w:cnfStyle w:val="001000000000" w:firstRow="0" w:lastRow="0" w:firstColumn="1" w:lastColumn="0" w:oddVBand="0" w:evenVBand="0" w:oddHBand="0" w:evenHBand="0" w:firstRowFirstColumn="0" w:firstRowLastColumn="0" w:lastRowFirstColumn="0" w:lastRowLastColumn="0"/>
            <w:tcW w:w="1040" w:type="pct"/>
          </w:tcPr>
          <w:p w14:paraId="138A9BC5" w14:textId="77777777" w:rsidR="00052134" w:rsidRPr="00725C71" w:rsidRDefault="00052134" w:rsidP="001B2810">
            <w:r w:rsidRPr="00725C71">
              <w:t xml:space="preserve">Rate of recorded family violence incidents. </w:t>
            </w:r>
            <w:r w:rsidRPr="00740831">
              <w:t xml:space="preserve">This major initiative aligns with a health </w:t>
            </w:r>
            <w:r w:rsidRPr="00740831">
              <w:lastRenderedPageBreak/>
              <w:t>and wellbeing focus area.</w:t>
            </w:r>
          </w:p>
        </w:tc>
        <w:tc>
          <w:tcPr>
            <w:tcW w:w="694" w:type="pct"/>
          </w:tcPr>
          <w:p w14:paraId="478698AD"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lastRenderedPageBreak/>
              <w:t>Decrease</w:t>
            </w:r>
          </w:p>
        </w:tc>
        <w:tc>
          <w:tcPr>
            <w:tcW w:w="1069" w:type="pct"/>
          </w:tcPr>
          <w:p w14:paraId="119C02F6"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2168 (a rate of 1398 per 100,000 population)</w:t>
            </w:r>
          </w:p>
        </w:tc>
        <w:tc>
          <w:tcPr>
            <w:tcW w:w="2197" w:type="pct"/>
          </w:tcPr>
          <w:p w14:paraId="292A503D"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There was a slight increase (1.5%) of reported family incidents with 2168 in 2022, up from 2137 in 2021.</w:t>
            </w:r>
          </w:p>
          <w:p w14:paraId="575508D4"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The most affected family members were female (1579) aged between 18 and 44 years.</w:t>
            </w:r>
          </w:p>
        </w:tc>
      </w:tr>
      <w:tr w:rsidR="00052134" w:rsidRPr="00725C71" w14:paraId="156E7506" w14:textId="77777777" w:rsidTr="00D23EF6">
        <w:tc>
          <w:tcPr>
            <w:cnfStyle w:val="001000000000" w:firstRow="0" w:lastRow="0" w:firstColumn="1" w:lastColumn="0" w:oddVBand="0" w:evenVBand="0" w:oddHBand="0" w:evenHBand="0" w:firstRowFirstColumn="0" w:firstRowLastColumn="0" w:lastRowFirstColumn="0" w:lastRowLastColumn="0"/>
            <w:tcW w:w="1040" w:type="pct"/>
          </w:tcPr>
          <w:p w14:paraId="6BF8006A" w14:textId="77777777" w:rsidR="00052134" w:rsidRPr="00725C71" w:rsidRDefault="00052134" w:rsidP="001B2810">
            <w:r w:rsidRPr="00725C71">
              <w:t xml:space="preserve">Complaints of discrimination based on sexual orientation, sexuality, disability, sex, gender, race, religious or political beliefs or other grounds for unlawful discrimination. </w:t>
            </w:r>
            <w:r w:rsidRPr="00740831">
              <w:t>This major initiative aligns with a health and wellbeing focus area.</w:t>
            </w:r>
          </w:p>
        </w:tc>
        <w:tc>
          <w:tcPr>
            <w:tcW w:w="694" w:type="pct"/>
          </w:tcPr>
          <w:p w14:paraId="2434E39C"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Decrease</w:t>
            </w:r>
          </w:p>
        </w:tc>
        <w:tc>
          <w:tcPr>
            <w:tcW w:w="1069" w:type="pct"/>
          </w:tcPr>
          <w:p w14:paraId="1C0CB051"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5</w:t>
            </w:r>
            <w:r>
              <w:t xml:space="preserve"> </w:t>
            </w:r>
            <w:r w:rsidRPr="00725C71">
              <w:t>racial vilification reports</w:t>
            </w:r>
            <w:r>
              <w:t>.</w:t>
            </w:r>
          </w:p>
          <w:p w14:paraId="2DD4C255"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10</w:t>
            </w:r>
            <w:r>
              <w:t xml:space="preserve"> </w:t>
            </w:r>
            <w:r w:rsidRPr="00725C71">
              <w:t>race discrimination reports</w:t>
            </w:r>
            <w:r>
              <w:t xml:space="preserve">. </w:t>
            </w:r>
          </w:p>
          <w:p w14:paraId="5630057A"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4</w:t>
            </w:r>
            <w:r>
              <w:t xml:space="preserve"> </w:t>
            </w:r>
            <w:r w:rsidRPr="00725C71">
              <w:t>disability discrimination reports</w:t>
            </w:r>
            <w:r>
              <w:t>.</w:t>
            </w:r>
          </w:p>
        </w:tc>
        <w:tc>
          <w:tcPr>
            <w:tcW w:w="2197" w:type="pct"/>
          </w:tcPr>
          <w:p w14:paraId="0B4F07EB"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For this new Council Plan indicator, the data has been sourced from the Victorian Equal Opportunity Human Rights Commission in lieu of data at local government level.</w:t>
            </w:r>
          </w:p>
          <w:p w14:paraId="71EF79BE"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It represents the number of complaints received across Victoria for 2021–22.</w:t>
            </w:r>
          </w:p>
          <w:p w14:paraId="0B1E50C8"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At a state level, the five most commonly reported discrimination complaints to the commission were:</w:t>
            </w:r>
          </w:p>
          <w:p w14:paraId="250DCBB8" w14:textId="77777777" w:rsidR="00052134" w:rsidRPr="00725C71" w:rsidRDefault="00052134" w:rsidP="001B2810">
            <w:pPr>
              <w:pStyle w:val="ListBullet"/>
              <w:cnfStyle w:val="000000000000" w:firstRow="0" w:lastRow="0" w:firstColumn="0" w:lastColumn="0" w:oddVBand="0" w:evenVBand="0" w:oddHBand="0" w:evenHBand="0" w:firstRowFirstColumn="0" w:firstRowLastColumn="0" w:lastRowFirstColumn="0" w:lastRowLastColumn="0"/>
            </w:pPr>
            <w:r w:rsidRPr="00725C71">
              <w:t>disability (772)</w:t>
            </w:r>
          </w:p>
          <w:p w14:paraId="1D4D1B20" w14:textId="77777777" w:rsidR="00052134" w:rsidRPr="00725C71" w:rsidRDefault="00052134" w:rsidP="001B2810">
            <w:pPr>
              <w:pStyle w:val="ListBullet"/>
              <w:cnfStyle w:val="000000000000" w:firstRow="0" w:lastRow="0" w:firstColumn="0" w:lastColumn="0" w:oddVBand="0" w:evenVBand="0" w:oddHBand="0" w:evenHBand="0" w:firstRowFirstColumn="0" w:firstRowLastColumn="0" w:lastRowFirstColumn="0" w:lastRowLastColumn="0"/>
            </w:pPr>
            <w:r w:rsidRPr="00725C71">
              <w:t>race (129)</w:t>
            </w:r>
          </w:p>
          <w:p w14:paraId="321666D4" w14:textId="77777777" w:rsidR="00052134" w:rsidRPr="00725C71" w:rsidRDefault="00052134" w:rsidP="001B2810">
            <w:pPr>
              <w:pStyle w:val="ListBullet"/>
              <w:cnfStyle w:val="000000000000" w:firstRow="0" w:lastRow="0" w:firstColumn="0" w:lastColumn="0" w:oddVBand="0" w:evenVBand="0" w:oddHBand="0" w:evenHBand="0" w:firstRowFirstColumn="0" w:firstRowLastColumn="0" w:lastRowFirstColumn="0" w:lastRowLastColumn="0"/>
            </w:pPr>
            <w:r w:rsidRPr="00725C71">
              <w:t>sex (116)</w:t>
            </w:r>
          </w:p>
          <w:p w14:paraId="2073A271" w14:textId="77777777" w:rsidR="00052134" w:rsidRPr="00725C71" w:rsidRDefault="00052134" w:rsidP="001B2810">
            <w:pPr>
              <w:pStyle w:val="ListBullet"/>
              <w:cnfStyle w:val="000000000000" w:firstRow="0" w:lastRow="0" w:firstColumn="0" w:lastColumn="0" w:oddVBand="0" w:evenVBand="0" w:oddHBand="0" w:evenHBand="0" w:firstRowFirstColumn="0" w:firstRowLastColumn="0" w:lastRowFirstColumn="0" w:lastRowLastColumn="0"/>
            </w:pPr>
            <w:r w:rsidRPr="00725C71">
              <w:t>employment activity (97)</w:t>
            </w:r>
          </w:p>
          <w:p w14:paraId="0F2B9136" w14:textId="77777777" w:rsidR="00052134" w:rsidRPr="00725C71" w:rsidRDefault="00052134" w:rsidP="001B2810">
            <w:pPr>
              <w:pStyle w:val="ListBullet"/>
              <w:cnfStyle w:val="000000000000" w:firstRow="0" w:lastRow="0" w:firstColumn="0" w:lastColumn="0" w:oddVBand="0" w:evenVBand="0" w:oddHBand="0" w:evenHBand="0" w:firstRowFirstColumn="0" w:firstRowLastColumn="0" w:lastRowFirstColumn="0" w:lastRowLastColumn="0"/>
            </w:pPr>
            <w:r w:rsidRPr="00725C71">
              <w:t>sexual harassment (76).</w:t>
            </w:r>
          </w:p>
        </w:tc>
      </w:tr>
      <w:tr w:rsidR="00052134" w:rsidRPr="00725C71" w14:paraId="31F8136E" w14:textId="77777777" w:rsidTr="00D23EF6">
        <w:tc>
          <w:tcPr>
            <w:cnfStyle w:val="001000000000" w:firstRow="0" w:lastRow="0" w:firstColumn="1" w:lastColumn="0" w:oddVBand="0" w:evenVBand="0" w:oddHBand="0" w:evenHBand="0" w:firstRowFirstColumn="0" w:firstRowLastColumn="0" w:lastRowFirstColumn="0" w:lastRowLastColumn="0"/>
            <w:tcW w:w="1040" w:type="pct"/>
          </w:tcPr>
          <w:p w14:paraId="498C27B1" w14:textId="77777777" w:rsidR="00052134" w:rsidRPr="00725C71" w:rsidRDefault="00052134" w:rsidP="001B2810">
            <w:r w:rsidRPr="00725C71">
              <w:t xml:space="preserve">Proportion of adults who get adequate physical exercise. </w:t>
            </w:r>
            <w:r w:rsidRPr="00740831">
              <w:t>This major initiative aligns with a health and wellbeing focus area.</w:t>
            </w:r>
          </w:p>
        </w:tc>
        <w:tc>
          <w:tcPr>
            <w:tcW w:w="694" w:type="pct"/>
          </w:tcPr>
          <w:p w14:paraId="20DB9A34"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Increase</w:t>
            </w:r>
          </w:p>
        </w:tc>
        <w:tc>
          <w:tcPr>
            <w:tcW w:w="1069" w:type="pct"/>
          </w:tcPr>
          <w:p w14:paraId="23B77BC2"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46%</w:t>
            </w:r>
          </w:p>
        </w:tc>
        <w:tc>
          <w:tcPr>
            <w:tcW w:w="2197" w:type="pct"/>
          </w:tcPr>
          <w:p w14:paraId="51138429"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 xml:space="preserve">The proportion of adults who get adequate physical activity (deﬁned as 30 minutes or more of physical activity on four or more days per week) increased slightly in 2022 to 46%, up from 45.3% in 2021. </w:t>
            </w:r>
          </w:p>
          <w:p w14:paraId="74C20C0E"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 xml:space="preserve">City of Melbourne’s Social Indicators Survey for 2022 revealed 49% of men were more active and got adequate physical exercise, compared to 44% of women, with the exception of the 45 to 54 year-old age group. </w:t>
            </w:r>
          </w:p>
          <w:p w14:paraId="53557C41"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 xml:space="preserve">Older adults (65+) got the most adequate physical exercise at 57%, compared to the average of 46% for the general population in the municipality. </w:t>
            </w:r>
          </w:p>
          <w:p w14:paraId="118CBD88"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 xml:space="preserve">Residents who spoke a language other than English (41%) were less active compared to residents who spoke only English (51%), followed by students (38%) and families with the youngest child under 10 (35%). Less economically advantaged residents (37%) were also less active compared with the general population. </w:t>
            </w:r>
          </w:p>
          <w:p w14:paraId="5F4FBDCE"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East Melbourne is the most active suburb in the municipality (63%) with residents living in Melbourne 3000 the least active (40%) followed by North Melbourne and West Melbourne (43%).</w:t>
            </w:r>
          </w:p>
          <w:p w14:paraId="113178E8"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Overall physical activity levels declined compared to the pre-pandemic rate of 52.6% in 2018. This may be due to the closure of recreational facilities such as pools and gyms and the impact of the pandemic on community sport.</w:t>
            </w:r>
          </w:p>
        </w:tc>
      </w:tr>
      <w:tr w:rsidR="00052134" w:rsidRPr="00725C71" w14:paraId="51266F8D" w14:textId="77777777" w:rsidTr="00D23EF6">
        <w:tc>
          <w:tcPr>
            <w:cnfStyle w:val="001000000000" w:firstRow="0" w:lastRow="0" w:firstColumn="1" w:lastColumn="0" w:oddVBand="0" w:evenVBand="0" w:oddHBand="0" w:evenHBand="0" w:firstRowFirstColumn="0" w:firstRowLastColumn="0" w:lastRowFirstColumn="0" w:lastRowLastColumn="0"/>
            <w:tcW w:w="1040" w:type="pct"/>
          </w:tcPr>
          <w:p w14:paraId="150E30D0" w14:textId="77777777" w:rsidR="00052134" w:rsidRPr="00725C71" w:rsidRDefault="00052134" w:rsidP="001B2810">
            <w:r w:rsidRPr="00725C71">
              <w:lastRenderedPageBreak/>
              <w:t xml:space="preserve">Rate of ambulance attendance for alcohol and drug misuse in the municipality. </w:t>
            </w:r>
            <w:r w:rsidRPr="00740831">
              <w:t>This major initiative aligns with a health and wellbeing focus area.</w:t>
            </w:r>
          </w:p>
        </w:tc>
        <w:tc>
          <w:tcPr>
            <w:tcW w:w="694" w:type="pct"/>
          </w:tcPr>
          <w:p w14:paraId="5C736AD6"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Decrease</w:t>
            </w:r>
          </w:p>
        </w:tc>
        <w:tc>
          <w:tcPr>
            <w:tcW w:w="1069" w:type="pct"/>
          </w:tcPr>
          <w:p w14:paraId="52D67453"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 xml:space="preserve">1967 Rate per 100,000 </w:t>
            </w:r>
          </w:p>
        </w:tc>
        <w:tc>
          <w:tcPr>
            <w:tcW w:w="2197" w:type="pct"/>
          </w:tcPr>
          <w:p w14:paraId="0839732A"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 xml:space="preserve">Based on latest available 2021 data, the number of ambulance attendances for alcohol and drug misuse in the community decreased in 2020–21 to 1967 per 100,000 population. Melbourne's Alcohol and Other Drug Network report a reduction in drug-related ambulance attendances due to COVID-19 lockdowns. This was attributed more broadly to a reduction in alcohol-related call outs. </w:t>
            </w:r>
          </w:p>
          <w:p w14:paraId="1F03D206"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 xml:space="preserve">At the time of data gathering, late night business operators were closed including bars, pubs, clubs and restaurants, due to COVID-19 restrictions. </w:t>
            </w:r>
          </w:p>
          <w:p w14:paraId="709CF9C2"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 xml:space="preserve">In addition, people could not readily access illicit drugs due to local, national and international border closures. </w:t>
            </w:r>
          </w:p>
        </w:tc>
      </w:tr>
      <w:tr w:rsidR="00052134" w:rsidRPr="00725C71" w14:paraId="72CCA34C" w14:textId="77777777" w:rsidTr="00D23EF6">
        <w:tc>
          <w:tcPr>
            <w:cnfStyle w:val="001000000000" w:firstRow="0" w:lastRow="0" w:firstColumn="1" w:lastColumn="0" w:oddVBand="0" w:evenVBand="0" w:oddHBand="0" w:evenHBand="0" w:firstRowFirstColumn="0" w:firstRowLastColumn="0" w:lastRowFirstColumn="0" w:lastRowLastColumn="0"/>
            <w:tcW w:w="1040" w:type="pct"/>
          </w:tcPr>
          <w:p w14:paraId="4A92599A" w14:textId="77777777" w:rsidR="00052134" w:rsidRPr="00725C71" w:rsidRDefault="00052134" w:rsidP="001B2810">
            <w:r w:rsidRPr="00725C71">
              <w:t xml:space="preserve">Number of transport related injuries and fatalities. </w:t>
            </w:r>
            <w:r w:rsidRPr="00740831">
              <w:t>This major initiative aligns with a health and wellbeing focus area.</w:t>
            </w:r>
          </w:p>
        </w:tc>
        <w:tc>
          <w:tcPr>
            <w:tcW w:w="694" w:type="pct"/>
          </w:tcPr>
          <w:p w14:paraId="6B843991"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Decrease</w:t>
            </w:r>
          </w:p>
        </w:tc>
        <w:tc>
          <w:tcPr>
            <w:tcW w:w="1069" w:type="pct"/>
          </w:tcPr>
          <w:p w14:paraId="4AA15A99"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493 (2020–21)</w:t>
            </w:r>
          </w:p>
        </w:tc>
        <w:tc>
          <w:tcPr>
            <w:tcW w:w="2197" w:type="pct"/>
          </w:tcPr>
          <w:p w14:paraId="2B1D8137"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Based on most recent available 2020–21 data, there were 493 transport related injuries and fatalities, made up of 4 fatalities, 98 serious injuries and 391 other injuries. This is a significant overall reduction (about one third) from the previous year's result. This is most likely due to pandemic-related reduced road traffic volumes. This trend will be monitored in coming years.</w:t>
            </w:r>
          </w:p>
          <w:p w14:paraId="25F2E875"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The number of fatalities has significantly increased (from 1 to 4). These occurred over 4 separate collisions.</w:t>
            </w:r>
          </w:p>
        </w:tc>
      </w:tr>
      <w:tr w:rsidR="00052134" w:rsidRPr="00725C71" w14:paraId="62F8528E" w14:textId="77777777" w:rsidTr="00D23EF6">
        <w:tc>
          <w:tcPr>
            <w:cnfStyle w:val="001000000000" w:firstRow="0" w:lastRow="0" w:firstColumn="1" w:lastColumn="0" w:oddVBand="0" w:evenVBand="0" w:oddHBand="0" w:evenHBand="0" w:firstRowFirstColumn="0" w:firstRowLastColumn="0" w:lastRowFirstColumn="0" w:lastRowLastColumn="0"/>
            <w:tcW w:w="1040" w:type="pct"/>
          </w:tcPr>
          <w:p w14:paraId="2FA18FCC" w14:textId="77777777" w:rsidR="00052134" w:rsidRPr="00725C71" w:rsidRDefault="00052134" w:rsidP="001B2810">
            <w:r w:rsidRPr="00725C71">
              <w:t xml:space="preserve">Proportion of trips made by public transport, bicycle or on foot. </w:t>
            </w:r>
            <w:r w:rsidRPr="00740831">
              <w:t>This major initiative aligns with a health and wellbeing focus area.</w:t>
            </w:r>
          </w:p>
        </w:tc>
        <w:tc>
          <w:tcPr>
            <w:tcW w:w="694" w:type="pct"/>
          </w:tcPr>
          <w:p w14:paraId="6416623E"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Increase</w:t>
            </w:r>
          </w:p>
        </w:tc>
        <w:tc>
          <w:tcPr>
            <w:tcW w:w="1069" w:type="pct"/>
          </w:tcPr>
          <w:p w14:paraId="49C3DC42"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62.9%</w:t>
            </w:r>
          </w:p>
        </w:tc>
        <w:tc>
          <w:tcPr>
            <w:tcW w:w="2197" w:type="pct"/>
          </w:tcPr>
          <w:p w14:paraId="79E5B3DA"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 xml:space="preserve">Since 2016, and based on most recent available 2018 data, public transport and walking mode share is unchanged. Bicycle mode share has slightly increased by 0.3% </w:t>
            </w:r>
          </w:p>
          <w:p w14:paraId="7C31B744" w14:textId="77777777" w:rsidR="00052134" w:rsidRPr="00725C71" w:rsidRDefault="00052134" w:rsidP="001B2810">
            <w:pPr>
              <w:pStyle w:val="ListBullet"/>
              <w:cnfStyle w:val="000000000000" w:firstRow="0" w:lastRow="0" w:firstColumn="0" w:lastColumn="0" w:oddVBand="0" w:evenVBand="0" w:oddHBand="0" w:evenHBand="0" w:firstRowFirstColumn="0" w:firstRowLastColumn="0" w:lastRowFirstColumn="0" w:lastRowLastColumn="0"/>
            </w:pPr>
            <w:r w:rsidRPr="00725C71">
              <w:t>Bicycle (3.9%)</w:t>
            </w:r>
          </w:p>
          <w:p w14:paraId="1A509C53" w14:textId="77777777" w:rsidR="00052134" w:rsidRPr="00725C71" w:rsidRDefault="00052134" w:rsidP="001B2810">
            <w:pPr>
              <w:pStyle w:val="ListBullet"/>
              <w:cnfStyle w:val="000000000000" w:firstRow="0" w:lastRow="0" w:firstColumn="0" w:lastColumn="0" w:oddVBand="0" w:evenVBand="0" w:oddHBand="0" w:evenHBand="0" w:firstRowFirstColumn="0" w:firstRowLastColumn="0" w:lastRowFirstColumn="0" w:lastRowLastColumn="0"/>
            </w:pPr>
            <w:r w:rsidRPr="00725C71">
              <w:t>Public Transport (38%)</w:t>
            </w:r>
          </w:p>
          <w:p w14:paraId="2189CFEE" w14:textId="77777777" w:rsidR="00052134" w:rsidRPr="00725C71" w:rsidRDefault="00052134" w:rsidP="001B2810">
            <w:pPr>
              <w:pStyle w:val="ListBullet"/>
              <w:cnfStyle w:val="000000000000" w:firstRow="0" w:lastRow="0" w:firstColumn="0" w:lastColumn="0" w:oddVBand="0" w:evenVBand="0" w:oddHBand="0" w:evenHBand="0" w:firstRowFirstColumn="0" w:firstRowLastColumn="0" w:lastRowFirstColumn="0" w:lastRowLastColumn="0"/>
            </w:pPr>
            <w:r w:rsidRPr="00725C71">
              <w:t>Walking (21%)</w:t>
            </w:r>
          </w:p>
          <w:p w14:paraId="3EFAA4A5"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 xml:space="preserve">Private vehicle mode share (not reported) has slightly declined (-1%). </w:t>
            </w:r>
          </w:p>
          <w:p w14:paraId="308B16D9"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Trips include those to, from and within the municipality.</w:t>
            </w:r>
          </w:p>
        </w:tc>
      </w:tr>
    </w:tbl>
    <w:p w14:paraId="3F6C552C" w14:textId="77777777" w:rsidR="00052134" w:rsidRPr="00052134" w:rsidRDefault="00052134" w:rsidP="00052134">
      <w:pPr>
        <w:pStyle w:val="Heading2"/>
        <w:rPr>
          <w:rFonts w:hint="eastAsia"/>
        </w:rPr>
      </w:pPr>
      <w:bookmarkStart w:id="224" w:name="_Toc118967609"/>
      <w:r w:rsidRPr="00052134">
        <w:t>Major initiatives</w:t>
      </w:r>
      <w:bookmarkEnd w:id="224"/>
    </w:p>
    <w:p w14:paraId="3A0C5AFE" w14:textId="03E4C24D" w:rsidR="00052134" w:rsidRPr="00052134" w:rsidRDefault="00052134" w:rsidP="00052134">
      <w:pPr>
        <w:rPr>
          <w:lang w:val="en-US"/>
        </w:rPr>
      </w:pPr>
      <w:r w:rsidRPr="00052134">
        <w:rPr>
          <w:lang w:val="en-US"/>
        </w:rPr>
        <w:t>Our major initiatives represent City of Melbourne’s commitments over 2021–25 to achieve its strategic objectives. Highlights of what we achieved last financial year are set out in the table below.</w:t>
      </w:r>
    </w:p>
    <w:p w14:paraId="5812852E" w14:textId="79FEC502" w:rsidR="00052134" w:rsidRPr="00052134" w:rsidRDefault="00052134" w:rsidP="00052134">
      <w:pPr>
        <w:rPr>
          <w:lang w:val="en-US"/>
        </w:rPr>
      </w:pPr>
      <w:r w:rsidRPr="00052134">
        <w:rPr>
          <w:lang w:val="en-US"/>
        </w:rPr>
        <w:t>To find out what is planned to be delivered in the 2022–23 financial year as part of our major initiatives, take a look at our Annual Plan 2022–23.</w:t>
      </w:r>
    </w:p>
    <w:tbl>
      <w:tblPr>
        <w:tblStyle w:val="TableGrid"/>
        <w:tblW w:w="5000" w:type="pct"/>
        <w:tblLook w:val="04A0" w:firstRow="1" w:lastRow="0" w:firstColumn="1" w:lastColumn="0" w:noHBand="0" w:noVBand="1"/>
      </w:tblPr>
      <w:tblGrid>
        <w:gridCol w:w="3949"/>
        <w:gridCol w:w="1112"/>
        <w:gridCol w:w="4561"/>
      </w:tblGrid>
      <w:tr w:rsidR="00052134" w:rsidRPr="00725C71" w14:paraId="20AFBAF7"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pct"/>
          </w:tcPr>
          <w:p w14:paraId="183402D6" w14:textId="77777777" w:rsidR="00052134" w:rsidRPr="00725C71" w:rsidRDefault="00052134" w:rsidP="001B2810">
            <w:r w:rsidRPr="00725C71">
              <w:lastRenderedPageBreak/>
              <w:t>What we said we’d do in 2021–25</w:t>
            </w:r>
          </w:p>
        </w:tc>
        <w:tc>
          <w:tcPr>
            <w:tcW w:w="578" w:type="pct"/>
          </w:tcPr>
          <w:p w14:paraId="1E5D971F" w14:textId="77777777" w:rsidR="00052134" w:rsidRPr="00725C71" w:rsidRDefault="00052134" w:rsidP="001B2810">
            <w:pPr>
              <w:cnfStyle w:val="100000000000" w:firstRow="1" w:lastRow="0" w:firstColumn="0" w:lastColumn="0" w:oddVBand="0" w:evenVBand="0" w:oddHBand="0" w:evenHBand="0" w:firstRowFirstColumn="0" w:firstRowLastColumn="0" w:lastRowFirstColumn="0" w:lastRowLastColumn="0"/>
            </w:pPr>
            <w:r w:rsidRPr="00725C71">
              <w:t>Our role</w:t>
            </w:r>
          </w:p>
        </w:tc>
        <w:tc>
          <w:tcPr>
            <w:tcW w:w="2370" w:type="pct"/>
          </w:tcPr>
          <w:p w14:paraId="077B4FC4" w14:textId="77777777" w:rsidR="00052134" w:rsidRPr="00725C71" w:rsidRDefault="00052134" w:rsidP="001B2810">
            <w:pPr>
              <w:cnfStyle w:val="100000000000" w:firstRow="1" w:lastRow="0" w:firstColumn="0" w:lastColumn="0" w:oddVBand="0" w:evenVBand="0" w:oddHBand="0" w:evenHBand="0" w:firstRowFirstColumn="0" w:firstRowLastColumn="0" w:lastRowFirstColumn="0" w:lastRowLastColumn="0"/>
            </w:pPr>
            <w:r w:rsidRPr="00725C71">
              <w:t>What we’ve achieved so far</w:t>
            </w:r>
          </w:p>
        </w:tc>
      </w:tr>
      <w:tr w:rsidR="00052134" w:rsidRPr="00725C71" w14:paraId="7900D166"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10A46861" w14:textId="5C03683F" w:rsidR="00052134" w:rsidRPr="00725C71" w:rsidRDefault="00052134" w:rsidP="001B2810">
            <w:r w:rsidRPr="00725C71">
              <w:t>45</w:t>
            </w:r>
            <w:r>
              <w:t xml:space="preserve">. </w:t>
            </w:r>
            <w:r w:rsidRPr="00725C71">
              <w:t xml:space="preserve">Continue to implement the Transport Strategy 2030. This includes delivering a protected bike lane network, station precincts as key gateways, and little streets as streets for people. It also includes safer speed limits, micro mobility trials, and more efficient traffic signal timing. It also means developing an approach to support electric vehicles, and bicycling encouragement programs. </w:t>
            </w:r>
          </w:p>
        </w:tc>
        <w:tc>
          <w:tcPr>
            <w:tcW w:w="578" w:type="pct"/>
          </w:tcPr>
          <w:p w14:paraId="0E451221"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Advocate</w:t>
            </w:r>
          </w:p>
          <w:p w14:paraId="0AD53B02"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Partner</w:t>
            </w:r>
          </w:p>
          <w:p w14:paraId="314565FD"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Deliver</w:t>
            </w:r>
          </w:p>
        </w:tc>
        <w:tc>
          <w:tcPr>
            <w:tcW w:w="2370" w:type="pct"/>
          </w:tcPr>
          <w:p w14:paraId="4E665F78" w14:textId="09C30D56"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 xml:space="preserve">We delivered an e-scooter trial to explore alternative and convenient ways for people to get around, while keeping the city’s transport emissions low. The trial inspired 1.2 million scooter trips: more than 800,000 of those within the municipality, providing a boost to economic activity in the city. </w:t>
            </w:r>
          </w:p>
          <w:p w14:paraId="48696026"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 xml:space="preserve">The Let's Ride behaviour change program encouraged people to ride bikes and raised confidence around cycling through community classes. </w:t>
            </w:r>
          </w:p>
          <w:p w14:paraId="0D9A7EAE" w14:textId="1AE3448E"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 xml:space="preserve">Speed limit reductions were implemented across our neighbourhoods. </w:t>
            </w:r>
          </w:p>
          <w:p w14:paraId="7AFA89C3" w14:textId="1BC9CACA"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 xml:space="preserve">Progress was made on 13 pedestrian crossing upgrades, including in Southbank, North Melbourne and East Melbourne. </w:t>
            </w:r>
          </w:p>
          <w:p w14:paraId="7883F2A6"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The Council’s roll-out of protected bike lanes in the city continued to be accelerated during COVID-19, with progress achieved ahead of schedule.</w:t>
            </w:r>
          </w:p>
        </w:tc>
      </w:tr>
      <w:tr w:rsidR="00052134" w:rsidRPr="00725C71" w14:paraId="7979774B"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2F6E2314" w14:textId="5C22DBFB" w:rsidR="00052134" w:rsidRPr="00725C71" w:rsidRDefault="00052134" w:rsidP="001B2810">
            <w:r w:rsidRPr="00725C71">
              <w:t>46</w:t>
            </w:r>
            <w:r>
              <w:t xml:space="preserve">. </w:t>
            </w:r>
            <w:r w:rsidRPr="00725C71">
              <w:t>Deliver the North and West Melbourne and Docklands Transport and Amenity Program in partnership with the Victorian Government.</w:t>
            </w:r>
          </w:p>
        </w:tc>
        <w:tc>
          <w:tcPr>
            <w:tcW w:w="578" w:type="pct"/>
          </w:tcPr>
          <w:p w14:paraId="2F4474D5"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Deliver</w:t>
            </w:r>
          </w:p>
          <w:p w14:paraId="7042DC8D"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Partner</w:t>
            </w:r>
          </w:p>
        </w:tc>
        <w:tc>
          <w:tcPr>
            <w:tcW w:w="2370" w:type="pct"/>
          </w:tcPr>
          <w:p w14:paraId="501410DF" w14:textId="405E11F0"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 xml:space="preserve">The North and West Melbourne and Docklands Transport and Amenity Program is a suite of streetscape improvement projects. These projects will help leverage the benefits and alleviate some effects of the West Gate Tunnel Project on local and arterial roads in the City of Melbourne. </w:t>
            </w:r>
          </w:p>
          <w:p w14:paraId="2CD81A66"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This year, we upgraded the shared user path on Dynon Road. Provost and Little Provost Street upgrades began construction. Hawke Street Linear Park, Spencer Street North Master Plan and Franklin Street streetscape improvements progressed to design phase.</w:t>
            </w:r>
          </w:p>
        </w:tc>
      </w:tr>
      <w:tr w:rsidR="00052134" w:rsidRPr="00725C71" w14:paraId="6C928178"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43E279F2" w14:textId="73296744" w:rsidR="00052134" w:rsidRPr="00725C71" w:rsidRDefault="00052134" w:rsidP="001B2810">
            <w:r w:rsidRPr="00725C71">
              <w:t>47</w:t>
            </w:r>
            <w:r>
              <w:t xml:space="preserve">. </w:t>
            </w:r>
            <w:r w:rsidRPr="00725C71">
              <w:t>As part of the delivery of the City Road Master Plan, the City of Melbourne will design and deliver the upgrades to the City Road northern undercroft by the end of 2023–24, and advocate to the Victorian Government for the full delivery of upgrades to the City Road East and West.</w:t>
            </w:r>
          </w:p>
        </w:tc>
        <w:tc>
          <w:tcPr>
            <w:tcW w:w="578" w:type="pct"/>
          </w:tcPr>
          <w:p w14:paraId="626D22F0"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Deliver</w:t>
            </w:r>
          </w:p>
          <w:p w14:paraId="0FE22BDB"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Advocate</w:t>
            </w:r>
          </w:p>
        </w:tc>
        <w:tc>
          <w:tcPr>
            <w:tcW w:w="2370" w:type="pct"/>
          </w:tcPr>
          <w:p w14:paraId="72B91BCA"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 xml:space="preserve">The City Road Master Plan is a public realm plan that aims to improve the safety, amenity and environmental sustainability of City Road and adjacent spaces. City Road southern undercroft works to the dog park and skate space were completed and were opened to the public. </w:t>
            </w:r>
          </w:p>
          <w:p w14:paraId="426C0D2B"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 xml:space="preserve">Draft concept designs for the new northern undercroft space have been completed, with a view to opening for community consultation via Participate Melbourne once agreement is finalised with the Department of Transport regarding use of the space. </w:t>
            </w:r>
          </w:p>
          <w:p w14:paraId="4641FCF8" w14:textId="166B7EB0"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We delivered ongoing advocacy to the Victorian Government as part of the Melbourne Arts Precinct Transformation.</w:t>
            </w:r>
          </w:p>
        </w:tc>
      </w:tr>
      <w:tr w:rsidR="00052134" w:rsidRPr="00725C71" w14:paraId="0849057F"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4B7DCE75" w14:textId="001D3D6A" w:rsidR="00052134" w:rsidRPr="00725C71" w:rsidRDefault="00052134" w:rsidP="001B2810">
            <w:r w:rsidRPr="00725C71">
              <w:t>48</w:t>
            </w:r>
            <w:r>
              <w:t xml:space="preserve">. </w:t>
            </w:r>
            <w:r w:rsidRPr="00725C71">
              <w:t xml:space="preserve">Adopt in 2021–22 and then implement an Inclusive Melbourne Strategy that will increase access to opportunities for all people and outline how the City of Melbourne will respond </w:t>
            </w:r>
            <w:r w:rsidRPr="00725C71">
              <w:lastRenderedPageBreak/>
              <w:t xml:space="preserve">to the diversity of religions, cultures, age groups, gender, sexual orientation and ability among the people who live, work, study in and visit the city. </w:t>
            </w:r>
            <w:r w:rsidR="005C04E7" w:rsidRPr="00740831">
              <w:t>This major initiative aligns with a health and wellbeing focus area.</w:t>
            </w:r>
          </w:p>
        </w:tc>
        <w:tc>
          <w:tcPr>
            <w:tcW w:w="578" w:type="pct"/>
          </w:tcPr>
          <w:p w14:paraId="34662DB4"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lastRenderedPageBreak/>
              <w:t>Deliver</w:t>
            </w:r>
          </w:p>
        </w:tc>
        <w:tc>
          <w:tcPr>
            <w:tcW w:w="2370" w:type="pct"/>
          </w:tcPr>
          <w:p w14:paraId="4EF42C01"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 xml:space="preserve">A 10-year Inclusive Melbourne Strategy was endorsed by the Future Melbourne Committee in February 2022, following extensive community engagement. An implementation plan was developed for the first two years of the strategy, </w:t>
            </w:r>
            <w:r w:rsidRPr="00725C71">
              <w:lastRenderedPageBreak/>
              <w:t>including actions focused on enhancing the inclusiveness of City of Melbourne programs, services, places and spaces, driving an inclusive recovery from COVID-19 and increasing community participation among diverse groups. A baseline data mapping project was completed to enable us to track progress against priority areas over the next 10 years.</w:t>
            </w:r>
          </w:p>
        </w:tc>
      </w:tr>
      <w:tr w:rsidR="00052134" w:rsidRPr="00725C71" w14:paraId="7D94755F"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61AB06FD" w14:textId="6D71C7CC" w:rsidR="005C04E7" w:rsidRDefault="00052134" w:rsidP="001B2810">
            <w:r w:rsidRPr="00725C71">
              <w:lastRenderedPageBreak/>
              <w:t>49</w:t>
            </w:r>
            <w:r>
              <w:t xml:space="preserve">. </w:t>
            </w:r>
            <w:r w:rsidRPr="00725C71">
              <w:t xml:space="preserve">We will be a leading organisation on equality and inclusion, and deliver programs in communities that will reduce physical and psychological harm to all people. We will adopt and deliver the Prevention of Violence Against Women Action Plan 2021–24 and meet our obligations under the </w:t>
            </w:r>
            <w:r w:rsidR="003B048E" w:rsidRPr="003B048E">
              <w:rPr>
                <w:i/>
              </w:rPr>
              <w:t>Gender Equality Act 2020</w:t>
            </w:r>
            <w:r w:rsidRPr="00725C71">
              <w:t>.</w:t>
            </w:r>
            <w:r w:rsidR="005C04E7">
              <w:t xml:space="preserve"> </w:t>
            </w:r>
            <w:r w:rsidR="005C04E7" w:rsidRPr="00740831">
              <w:t>This major initiative aligns with a health and wellbeing focus area.</w:t>
            </w:r>
          </w:p>
          <w:p w14:paraId="74649886" w14:textId="557D9E67" w:rsidR="00052134" w:rsidRPr="00725C71" w:rsidRDefault="00052134" w:rsidP="001B2810">
            <w:r>
              <w:t xml:space="preserve"> </w:t>
            </w:r>
            <w:r w:rsidRPr="00725C71">
              <w:t xml:space="preserve">Specific requirements of the </w:t>
            </w:r>
            <w:r w:rsidR="003B048E" w:rsidRPr="003B048E">
              <w:rPr>
                <w:i/>
              </w:rPr>
              <w:t>Gender Equality Act 2020</w:t>
            </w:r>
            <w:r w:rsidRPr="00725C71">
              <w:t xml:space="preserve"> includes the development of a work place Gender Equality Action Plan 2021–24 and gender impact assessments on Council policies, programs and services.</w:t>
            </w:r>
          </w:p>
        </w:tc>
        <w:tc>
          <w:tcPr>
            <w:tcW w:w="578" w:type="pct"/>
          </w:tcPr>
          <w:p w14:paraId="523C4025"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Deliver</w:t>
            </w:r>
          </w:p>
        </w:tc>
        <w:tc>
          <w:tcPr>
            <w:tcW w:w="2370" w:type="pct"/>
          </w:tcPr>
          <w:p w14:paraId="6C75A1D5" w14:textId="2050C1F2"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 xml:space="preserve">The Women’s Safety and Empowerment Action Plan 2021–24 (previous known as Prevention of Violence Against Women Action Plan 2021–24) was endorsed by Council in November 2021. Forty activities were delivered in the first year. These included: </w:t>
            </w:r>
          </w:p>
          <w:p w14:paraId="77CE52C6" w14:textId="400094A5"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the Modelling Respect and Equality program for pilot of free period care products in six community facilities</w:t>
            </w:r>
          </w:p>
          <w:p w14:paraId="414A736F"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Project Night Justice focusing on safety at night for women and gender diverse people</w:t>
            </w:r>
          </w:p>
          <w:p w14:paraId="603B4CC1"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 xml:space="preserve">a sexual violence awareness campaign. </w:t>
            </w:r>
          </w:p>
          <w:p w14:paraId="5DFC6360" w14:textId="2313DF95"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 xml:space="preserve">The Victorian Government’s Family Violence Memorial at St Andrew’s Place Reserve opened in April 2022 with support for design and delivery provided by City of Melbourne. </w:t>
            </w:r>
          </w:p>
          <w:p w14:paraId="367D3CDB"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 xml:space="preserve">A workplace gender audit was completed and a draft Gender Equality Action Plan developed and submitted to the Commission for Gender Equality in the Public Sector in April 2022. </w:t>
            </w:r>
          </w:p>
        </w:tc>
      </w:tr>
      <w:tr w:rsidR="00052134" w:rsidRPr="00725C71" w14:paraId="00281DEE"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4367B938" w14:textId="6B1132BD" w:rsidR="00052134" w:rsidRPr="00725C71" w:rsidRDefault="00052134" w:rsidP="001B2810">
            <w:r w:rsidRPr="00725C71">
              <w:t>50</w:t>
            </w:r>
            <w:r>
              <w:t xml:space="preserve">. </w:t>
            </w:r>
            <w:r w:rsidRPr="00725C71">
              <w:t xml:space="preserve">We will continue to work with Victoria Police and other agencies to deliver a range of initiatives that improve safety on the streets of Melbourne and within our communities. </w:t>
            </w:r>
            <w:r w:rsidR="005C04E7" w:rsidRPr="00740831">
              <w:t>This major initiative aligns with a health and wellbeing focus area.</w:t>
            </w:r>
          </w:p>
        </w:tc>
        <w:tc>
          <w:tcPr>
            <w:tcW w:w="578" w:type="pct"/>
          </w:tcPr>
          <w:p w14:paraId="7D396EFC"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Partner</w:t>
            </w:r>
          </w:p>
          <w:p w14:paraId="1F63AAFE"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Deliver</w:t>
            </w:r>
          </w:p>
        </w:tc>
        <w:tc>
          <w:tcPr>
            <w:tcW w:w="2370" w:type="pct"/>
          </w:tcPr>
          <w:p w14:paraId="4DA3860C" w14:textId="776C12F6"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 xml:space="preserve">We continued to work with Victoria Police in relation to specific and general safety related issues across the municipality. </w:t>
            </w:r>
          </w:p>
          <w:p w14:paraId="155A67E8" w14:textId="6B784066"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 xml:space="preserve">In June, Local Safety Committees began operating for Melbourne East and West Police patrol areas. These committees include representation from residents, businesses, resident group leaders and the City of Melbourne, and will continue in 2022–23. </w:t>
            </w:r>
          </w:p>
          <w:p w14:paraId="4850F830"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 xml:space="preserve">We undertook work around safety issues for international students, the outcomes of which will inform our approach next year. </w:t>
            </w:r>
          </w:p>
          <w:p w14:paraId="654E1929"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Work continued on improving city cleanliness and addressing graffiti (major initiative 51) as factors that contribute towards residents feeling safe.</w:t>
            </w:r>
          </w:p>
        </w:tc>
      </w:tr>
      <w:tr w:rsidR="00052134" w:rsidRPr="00725C71" w14:paraId="7C8C9E1B"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1E10D362" w14:textId="0DD47F30" w:rsidR="00052134" w:rsidRPr="00725C71" w:rsidRDefault="00052134" w:rsidP="001B2810">
            <w:r w:rsidRPr="00725C71">
              <w:t>51</w:t>
            </w:r>
            <w:r>
              <w:t xml:space="preserve">. </w:t>
            </w:r>
            <w:r w:rsidRPr="00725C71">
              <w:t xml:space="preserve">Deliver and maintain a clean city through the Rapid Response Clean Team initiative. </w:t>
            </w:r>
            <w:r w:rsidR="005C04E7" w:rsidRPr="00740831">
              <w:t>This major initiative aligns with a health and wellbeing focus area.</w:t>
            </w:r>
          </w:p>
        </w:tc>
        <w:tc>
          <w:tcPr>
            <w:tcW w:w="578" w:type="pct"/>
          </w:tcPr>
          <w:p w14:paraId="068A189E"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Deliver</w:t>
            </w:r>
          </w:p>
        </w:tc>
        <w:tc>
          <w:tcPr>
            <w:tcW w:w="2370" w:type="pct"/>
          </w:tcPr>
          <w:p w14:paraId="7ADF283B" w14:textId="13C76C68"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 xml:space="preserve">This year, we launched a new specialised team of rapid-response cleaners to ensure the streets were welcoming for people returning to the city. </w:t>
            </w:r>
          </w:p>
          <w:p w14:paraId="5E176089"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 xml:space="preserve">We invested more than $1 million to set up the Rapid Response Clean Team with an experienced crew and fleet of six new vehicles, including electric street sweeper units. </w:t>
            </w:r>
          </w:p>
          <w:p w14:paraId="41DF4069"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lastRenderedPageBreak/>
              <w:t xml:space="preserve">The team carried out a graffiti blitz between March and June which resulted in more than 55,000 sq.m of graffiti removed as. Some 80,000 sq.m of graffiti were removed in total in 2022. </w:t>
            </w:r>
          </w:p>
          <w:p w14:paraId="2CB6D16A"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 xml:space="preserve">The autumn special clean was completed in June. This involved high pressure cleaning and deodorising of our major thoroughfares, laneways, and hot spots within the Hoddle Grid, Southbank and Docklands. </w:t>
            </w:r>
          </w:p>
        </w:tc>
      </w:tr>
      <w:tr w:rsidR="00052134" w:rsidRPr="00725C71" w14:paraId="6274B6A9"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399A6067" w14:textId="2C201819" w:rsidR="00052134" w:rsidRPr="00725C71" w:rsidRDefault="00052134" w:rsidP="001B2810">
            <w:r w:rsidRPr="00725C71">
              <w:lastRenderedPageBreak/>
              <w:t>52</w:t>
            </w:r>
            <w:r>
              <w:t xml:space="preserve">. </w:t>
            </w:r>
            <w:r w:rsidRPr="00725C71">
              <w:t xml:space="preserve">Engage and prepare residents and communities to enhance their resilience to hazards, disasters and the health impacts of climate change. </w:t>
            </w:r>
            <w:r w:rsidR="005C04E7" w:rsidRPr="00740831">
              <w:t>This major initiative aligns with a health and wellbeing focus area.</w:t>
            </w:r>
          </w:p>
        </w:tc>
        <w:tc>
          <w:tcPr>
            <w:tcW w:w="578" w:type="pct"/>
          </w:tcPr>
          <w:p w14:paraId="72712D27"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Deliver</w:t>
            </w:r>
          </w:p>
        </w:tc>
        <w:tc>
          <w:tcPr>
            <w:tcW w:w="2370" w:type="pct"/>
          </w:tcPr>
          <w:p w14:paraId="7ADE13EC"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 xml:space="preserve">Progress was made on disaster preparedness and building organisational and community resilience this year. This included research on acute shocks and chronic stresses in the municipality, and community engagement on disaster resilience, undertaken through our neighbourhood planning process. </w:t>
            </w:r>
          </w:p>
          <w:p w14:paraId="34AF2E29"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 xml:space="preserve">Global benchmarking of community preparedness programs was completed. </w:t>
            </w:r>
          </w:p>
          <w:p w14:paraId="3F8AA440"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 xml:space="preserve">An organisation-wide survey was held to inform our approach to internal capacity building on organisational preparedness and resilience. </w:t>
            </w:r>
          </w:p>
          <w:p w14:paraId="44CBFE6C"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 xml:space="preserve">We delivered several workshops with external project partners and conducted climate justice workshops with community service organisations. </w:t>
            </w:r>
          </w:p>
          <w:p w14:paraId="60EC4089" w14:textId="77777777" w:rsidR="00052134" w:rsidRPr="00725C71" w:rsidRDefault="00052134" w:rsidP="001B2810">
            <w:pPr>
              <w:cnfStyle w:val="000000000000" w:firstRow="0" w:lastRow="0" w:firstColumn="0" w:lastColumn="0" w:oddVBand="0" w:evenVBand="0" w:oddHBand="0" w:evenHBand="0" w:firstRowFirstColumn="0" w:firstRowLastColumn="0" w:lastRowFirstColumn="0" w:lastRowLastColumn="0"/>
            </w:pPr>
            <w:r w:rsidRPr="00725C71">
              <w:t>We began exploring options to address heatwave vulnerability. We also developed a methodology to help us better understand community-based hazards, vulnerability and capacity.</w:t>
            </w:r>
          </w:p>
        </w:tc>
      </w:tr>
    </w:tbl>
    <w:p w14:paraId="025F0395" w14:textId="77777777" w:rsidR="00281D4E" w:rsidRPr="00281D4E" w:rsidRDefault="00281D4E" w:rsidP="00281D4E">
      <w:pPr>
        <w:pStyle w:val="Heading3"/>
        <w:rPr>
          <w:rFonts w:hint="eastAsia"/>
        </w:rPr>
      </w:pPr>
      <w:bookmarkStart w:id="225" w:name="_Toc118967610"/>
      <w:r w:rsidRPr="00281D4E">
        <w:t>Branch Operational Plan activities</w:t>
      </w:r>
      <w:bookmarkEnd w:id="225"/>
    </w:p>
    <w:p w14:paraId="686F08CD" w14:textId="3DD24B0C" w:rsidR="00052134" w:rsidRPr="00052134" w:rsidRDefault="00281D4E" w:rsidP="00281D4E">
      <w:pPr>
        <w:rPr>
          <w:lang w:val="en-US"/>
        </w:rPr>
      </w:pPr>
      <w:r w:rsidRPr="00281D4E">
        <w:rPr>
          <w:lang w:val="en-US"/>
        </w:rPr>
        <w:t>In addition to the major initiatives identified, listed below are key activities taken from branch operational plans that contribute to our six health and wellbeing focus areas.</w:t>
      </w:r>
    </w:p>
    <w:tbl>
      <w:tblPr>
        <w:tblStyle w:val="TableGrid"/>
        <w:tblW w:w="5000" w:type="pct"/>
        <w:tblLook w:val="04A0" w:firstRow="1" w:lastRow="0" w:firstColumn="1" w:lastColumn="0" w:noHBand="0" w:noVBand="1"/>
      </w:tblPr>
      <w:tblGrid>
        <w:gridCol w:w="3949"/>
        <w:gridCol w:w="5673"/>
      </w:tblGrid>
      <w:tr w:rsidR="00281D4E" w:rsidRPr="00CD7BFA" w14:paraId="52BADC4C"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pct"/>
          </w:tcPr>
          <w:p w14:paraId="0CC2D8DE" w14:textId="77777777" w:rsidR="00281D4E" w:rsidRPr="00CD7BFA" w:rsidRDefault="00281D4E" w:rsidP="001B2810">
            <w:r w:rsidRPr="00CD7BFA">
              <w:t xml:space="preserve">Operational Plan Action </w:t>
            </w:r>
          </w:p>
        </w:tc>
        <w:tc>
          <w:tcPr>
            <w:tcW w:w="2948" w:type="pct"/>
          </w:tcPr>
          <w:p w14:paraId="2A06676F" w14:textId="44F29B8A" w:rsidR="00281D4E" w:rsidRPr="00CD7BFA" w:rsidRDefault="00281D4E" w:rsidP="001B2810">
            <w:pPr>
              <w:cnfStyle w:val="100000000000" w:firstRow="1" w:lastRow="0" w:firstColumn="0" w:lastColumn="0" w:oddVBand="0" w:evenVBand="0" w:oddHBand="0" w:evenHBand="0" w:firstRowFirstColumn="0" w:firstRowLastColumn="0" w:lastRowFirstColumn="0" w:lastRowLastColumn="0"/>
            </w:pPr>
            <w:r w:rsidRPr="00CD7BFA">
              <w:t>Activity update</w:t>
            </w:r>
            <w:r>
              <w:t xml:space="preserve"> </w:t>
            </w:r>
            <w:r w:rsidRPr="00CD7BFA">
              <w:t>(what we’ve done)</w:t>
            </w:r>
          </w:p>
        </w:tc>
      </w:tr>
      <w:tr w:rsidR="00281D4E" w:rsidRPr="00CD7BFA" w14:paraId="7CC6E973"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65A23AAE" w14:textId="2BBB8A25" w:rsidR="00281D4E" w:rsidRPr="00CD7BFA" w:rsidRDefault="00281D4E" w:rsidP="001B2810">
            <w:r w:rsidRPr="00CD7BFA">
              <w:t>Plan and implement a public-facing child-safe</w:t>
            </w:r>
            <w:r w:rsidR="008467C1">
              <w:t xml:space="preserve"> </w:t>
            </w:r>
            <w:r w:rsidRPr="00CD7BFA">
              <w:t xml:space="preserve">city campaign. </w:t>
            </w:r>
            <w:r w:rsidRPr="00740831">
              <w:t>This major initiative aligns with a health and wellbeing focus area.</w:t>
            </w:r>
          </w:p>
        </w:tc>
        <w:tc>
          <w:tcPr>
            <w:tcW w:w="2948" w:type="pct"/>
          </w:tcPr>
          <w:p w14:paraId="1BB214B5" w14:textId="77777777" w:rsidR="00281D4E" w:rsidRPr="00CD7BFA" w:rsidRDefault="00281D4E" w:rsidP="001B2810">
            <w:pPr>
              <w:cnfStyle w:val="000000000000" w:firstRow="0" w:lastRow="0" w:firstColumn="0" w:lastColumn="0" w:oddVBand="0" w:evenVBand="0" w:oddHBand="0" w:evenHBand="0" w:firstRowFirstColumn="0" w:firstRowLastColumn="0" w:lastRowFirstColumn="0" w:lastRowLastColumn="0"/>
            </w:pPr>
            <w:r w:rsidRPr="00CD7BFA">
              <w:t>A Child Safe Awareness Campaign was held May 2022 to raise awareness for a zero-tolerance approach towards child abuse, as well as the importance of children’s rights to feel and be safe, and empowered to be seen, heard and celebrated.</w:t>
            </w:r>
          </w:p>
          <w:p w14:paraId="19D12206" w14:textId="77777777" w:rsidR="00281D4E" w:rsidRPr="00CD7BFA" w:rsidRDefault="00281D4E" w:rsidP="001B2810">
            <w:pPr>
              <w:cnfStyle w:val="000000000000" w:firstRow="0" w:lastRow="0" w:firstColumn="0" w:lastColumn="0" w:oddVBand="0" w:evenVBand="0" w:oddHBand="0" w:evenHBand="0" w:firstRowFirstColumn="0" w:firstRowLastColumn="0" w:lastRowFirstColumn="0" w:lastRowLastColumn="0"/>
            </w:pPr>
            <w:r w:rsidRPr="00CD7BFA">
              <w:t>A video and promotional material is under development.</w:t>
            </w:r>
          </w:p>
          <w:p w14:paraId="0712F17C" w14:textId="77777777" w:rsidR="00281D4E" w:rsidRPr="00CD7BFA" w:rsidRDefault="00281D4E" w:rsidP="001B2810">
            <w:pPr>
              <w:cnfStyle w:val="000000000000" w:firstRow="0" w:lastRow="0" w:firstColumn="0" w:lastColumn="0" w:oddVBand="0" w:evenVBand="0" w:oddHBand="0" w:evenHBand="0" w:firstRowFirstColumn="0" w:firstRowLastColumn="0" w:lastRowFirstColumn="0" w:lastRowLastColumn="0"/>
            </w:pPr>
          </w:p>
        </w:tc>
      </w:tr>
      <w:tr w:rsidR="00281D4E" w:rsidRPr="00CD7BFA" w14:paraId="6574331E"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75F6E4F3" w14:textId="77777777" w:rsidR="00281D4E" w:rsidRPr="00CD7BFA" w:rsidRDefault="00281D4E" w:rsidP="001B2810">
            <w:r w:rsidRPr="00CD7BFA">
              <w:t xml:space="preserve">Raise awareness of hygiene and infection control measures through the roll out of hand sanitiser units in high-traffic public locations with appropriate community COVIDSafe messaging. </w:t>
            </w:r>
            <w:r w:rsidRPr="00740831">
              <w:t>This major initiative aligns with a health and wellbeing focus area.</w:t>
            </w:r>
          </w:p>
        </w:tc>
        <w:tc>
          <w:tcPr>
            <w:tcW w:w="2948" w:type="pct"/>
          </w:tcPr>
          <w:p w14:paraId="1BBA2801" w14:textId="77777777" w:rsidR="00281D4E" w:rsidRPr="00CD7BFA" w:rsidRDefault="00281D4E" w:rsidP="001B2810">
            <w:pPr>
              <w:cnfStyle w:val="000000000000" w:firstRow="0" w:lastRow="0" w:firstColumn="0" w:lastColumn="0" w:oddVBand="0" w:evenVBand="0" w:oddHBand="0" w:evenHBand="0" w:firstRowFirstColumn="0" w:firstRowLastColumn="0" w:lastRowFirstColumn="0" w:lastRowLastColumn="0"/>
            </w:pPr>
            <w:r w:rsidRPr="00CD7BFA">
              <w:t xml:space="preserve">Funding for 12 hand sanitiser units were provided by Partnership for Healthy Cities, a global network supported by Bloomberg Philanthropies, in partnership with the World Health Organization and Vital Strategies. </w:t>
            </w:r>
          </w:p>
          <w:p w14:paraId="4F9D6D3A" w14:textId="77777777" w:rsidR="00281D4E" w:rsidRPr="00CD7BFA" w:rsidRDefault="00281D4E" w:rsidP="001B2810">
            <w:pPr>
              <w:cnfStyle w:val="000000000000" w:firstRow="0" w:lastRow="0" w:firstColumn="0" w:lastColumn="0" w:oddVBand="0" w:evenVBand="0" w:oddHBand="0" w:evenHBand="0" w:firstRowFirstColumn="0" w:firstRowLastColumn="0" w:lastRowFirstColumn="0" w:lastRowLastColumn="0"/>
            </w:pPr>
            <w:r w:rsidRPr="00CD7BFA">
              <w:t xml:space="preserve">During the reopening of our community libraries in the central city, Docklands and East Melbourne, 12 mobile digital hand sanitiser units were provided to support hygiene and infection control. The mobile units were also relocated to large-scale events such as Moomba and Spring Fashion Week , along </w:t>
            </w:r>
            <w:r w:rsidRPr="00CD7BFA">
              <w:lastRenderedPageBreak/>
              <w:t>with night markets and cultural events at the Queen Victoria Night Market.</w:t>
            </w:r>
          </w:p>
        </w:tc>
      </w:tr>
      <w:tr w:rsidR="00281D4E" w:rsidRPr="00CD7BFA" w14:paraId="39C326D4"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35D9F910" w14:textId="77777777" w:rsidR="00281D4E" w:rsidRPr="00CD7BFA" w:rsidRDefault="00281D4E" w:rsidP="001B2810">
            <w:r w:rsidRPr="00CD7BFA">
              <w:lastRenderedPageBreak/>
              <w:t xml:space="preserve">Implementation of key projects aligned with City of Melbourne’s Children Plan, and the action plan for Big City, Small Child activities. </w:t>
            </w:r>
            <w:r w:rsidRPr="00740831">
              <w:t>This major initiative aligns with a health and wellbeing focus area.</w:t>
            </w:r>
          </w:p>
        </w:tc>
        <w:tc>
          <w:tcPr>
            <w:tcW w:w="2948" w:type="pct"/>
          </w:tcPr>
          <w:p w14:paraId="0634BBA0" w14:textId="77777777" w:rsidR="00281D4E" w:rsidRPr="00CD7BFA" w:rsidRDefault="00281D4E" w:rsidP="001B2810">
            <w:pPr>
              <w:cnfStyle w:val="000000000000" w:firstRow="0" w:lastRow="0" w:firstColumn="0" w:lastColumn="0" w:oddVBand="0" w:evenVBand="0" w:oddHBand="0" w:evenHBand="0" w:firstRowFirstColumn="0" w:firstRowLastColumn="0" w:lastRowFirstColumn="0" w:lastRowLastColumn="0"/>
            </w:pPr>
            <w:r w:rsidRPr="00CD7BFA">
              <w:t xml:space="preserve">This project is currently on hold. </w:t>
            </w:r>
          </w:p>
          <w:p w14:paraId="300E9050" w14:textId="77777777" w:rsidR="00281D4E" w:rsidRPr="00CD7BFA" w:rsidRDefault="00281D4E" w:rsidP="001B2810">
            <w:pPr>
              <w:cnfStyle w:val="000000000000" w:firstRow="0" w:lastRow="0" w:firstColumn="0" w:lastColumn="0" w:oddVBand="0" w:evenVBand="0" w:oddHBand="0" w:evenHBand="0" w:firstRowFirstColumn="0" w:firstRowLastColumn="0" w:lastRowFirstColumn="0" w:lastRowLastColumn="0"/>
            </w:pPr>
            <w:r w:rsidRPr="00CD7BFA">
              <w:t>A pop-up library for kids – from preschool to young adults – was in place at Federation Square from January 2022 and will run until September 2022. This creates a place where kids can play, read and learn, and participate in activities. A preschool story time program offers stories, songs, rhymes and activities as part of the Melbourne City Revitalisation Fund, a collaboration between City of Melbourne and the Victorian Government.</w:t>
            </w:r>
          </w:p>
        </w:tc>
      </w:tr>
      <w:tr w:rsidR="00281D4E" w:rsidRPr="00CD7BFA" w14:paraId="4E7A25E9"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0EB55DB9" w14:textId="77777777" w:rsidR="00281D4E" w:rsidRPr="00CD7BFA" w:rsidRDefault="00281D4E" w:rsidP="001B2810">
            <w:r w:rsidRPr="00CD7BFA">
              <w:t xml:space="preserve">Deliver year two actions to address the impacts of COVID-19, lockdowns, restrictions and recovery for older people as part of the strategic plan for Melbourne: a Great Place to Age 2020–24. </w:t>
            </w:r>
            <w:r w:rsidRPr="00740831">
              <w:t>This major initiative aligns with a health and wellbeing focus area.</w:t>
            </w:r>
          </w:p>
        </w:tc>
        <w:tc>
          <w:tcPr>
            <w:tcW w:w="2948" w:type="pct"/>
          </w:tcPr>
          <w:p w14:paraId="5ED9395A" w14:textId="77777777" w:rsidR="00281D4E" w:rsidRPr="00CD7BFA" w:rsidRDefault="00281D4E" w:rsidP="001B2810">
            <w:pPr>
              <w:cnfStyle w:val="000000000000" w:firstRow="0" w:lastRow="0" w:firstColumn="0" w:lastColumn="0" w:oddVBand="0" w:evenVBand="0" w:oddHBand="0" w:evenHBand="0" w:firstRowFirstColumn="0" w:firstRowLastColumn="0" w:lastRowFirstColumn="0" w:lastRowLastColumn="0"/>
            </w:pPr>
            <w:r w:rsidRPr="00CD7BFA">
              <w:t>Year two actions have been delivered to include outreach and wellbeing checks for older residents, home visits, telehealth assessments and case management. There has been information provision and community education, with technology training and support with a focus on social support outreach, and community groups.</w:t>
            </w:r>
          </w:p>
        </w:tc>
      </w:tr>
      <w:tr w:rsidR="00281D4E" w:rsidRPr="00CD7BFA" w14:paraId="518B3DE7"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3F0D2AEB" w14:textId="77777777" w:rsidR="00281D4E" w:rsidRPr="00CD7BFA" w:rsidRDefault="00281D4E" w:rsidP="001B2810">
            <w:r w:rsidRPr="00CD7BFA">
              <w:t xml:space="preserve">Continue working to provide a healthier city to reduce the harmful effects of smoking in our community, through the implementation of the Smoke-free Melbourne Policy. </w:t>
            </w:r>
            <w:r w:rsidRPr="00740831">
              <w:t>This major initiative aligns with a health and wellbeing focus area.</w:t>
            </w:r>
          </w:p>
        </w:tc>
        <w:tc>
          <w:tcPr>
            <w:tcW w:w="2948" w:type="pct"/>
          </w:tcPr>
          <w:p w14:paraId="773459F3" w14:textId="77777777" w:rsidR="00281D4E" w:rsidRPr="00CD7BFA" w:rsidRDefault="00281D4E" w:rsidP="001B2810">
            <w:pPr>
              <w:cnfStyle w:val="000000000000" w:firstRow="0" w:lastRow="0" w:firstColumn="0" w:lastColumn="0" w:oddVBand="0" w:evenVBand="0" w:oddHBand="0" w:evenHBand="0" w:firstRowFirstColumn="0" w:firstRowLastColumn="0" w:lastRowFirstColumn="0" w:lastRowLastColumn="0"/>
            </w:pPr>
            <w:r w:rsidRPr="00CD7BFA">
              <w:t xml:space="preserve">Year one of the Smoke-free Melbourne Policy has been implemented, with a focus on discussing initiatives with key stakeholders to establish how they can support the policy. </w:t>
            </w:r>
          </w:p>
          <w:p w14:paraId="2E6BC4A7" w14:textId="77777777" w:rsidR="00281D4E" w:rsidRPr="00CD7BFA" w:rsidRDefault="00281D4E" w:rsidP="001B2810">
            <w:pPr>
              <w:cnfStyle w:val="000000000000" w:firstRow="0" w:lastRow="0" w:firstColumn="0" w:lastColumn="0" w:oddVBand="0" w:evenVBand="0" w:oddHBand="0" w:evenHBand="0" w:firstRowFirstColumn="0" w:firstRowLastColumn="0" w:lastRowFirstColumn="0" w:lastRowLastColumn="0"/>
            </w:pPr>
            <w:r w:rsidRPr="00CD7BFA">
              <w:t xml:space="preserve">The policy guides the creation of more smoke-free areas in the central city, as well as ways to reduce and de-normalise smoking, and support people to quit. </w:t>
            </w:r>
          </w:p>
          <w:p w14:paraId="7763FA6E" w14:textId="77777777" w:rsidR="00281D4E" w:rsidRPr="00CD7BFA" w:rsidRDefault="00281D4E" w:rsidP="001B2810">
            <w:pPr>
              <w:cnfStyle w:val="000000000000" w:firstRow="0" w:lastRow="0" w:firstColumn="0" w:lastColumn="0" w:oddVBand="0" w:evenVBand="0" w:oddHBand="0" w:evenHBand="0" w:firstRowFirstColumn="0" w:firstRowLastColumn="0" w:lastRowFirstColumn="0" w:lastRowLastColumn="0"/>
            </w:pPr>
            <w:r w:rsidRPr="00CD7BFA">
              <w:t xml:space="preserve">McKillop Street was endorsed as a smoke-free area following support from community consultation. ‘No smoking’ signage has been updated to include ‘no vaping’, as the use of e-cigarettes is no longer permitted in smoke-free areas. </w:t>
            </w:r>
          </w:p>
        </w:tc>
      </w:tr>
      <w:tr w:rsidR="00281D4E" w:rsidRPr="00CD7BFA" w14:paraId="21D921EE"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65D2AF24" w14:textId="77777777" w:rsidR="00281D4E" w:rsidRPr="00CD7BFA" w:rsidRDefault="00281D4E" w:rsidP="001B2810">
            <w:r w:rsidRPr="00CD7BFA">
              <w:t xml:space="preserve">Investigate and determine appropriate responses to identified issues around managing gambling, alcohol and drug-related harm, including the impact on mental health. </w:t>
            </w:r>
            <w:r w:rsidRPr="00740831">
              <w:t>This major initiative aligns with a health and wellbeing focus area.</w:t>
            </w:r>
          </w:p>
        </w:tc>
        <w:tc>
          <w:tcPr>
            <w:tcW w:w="2948" w:type="pct"/>
          </w:tcPr>
          <w:p w14:paraId="5E95EB51" w14:textId="77777777" w:rsidR="00281D4E" w:rsidRPr="00CD7BFA" w:rsidRDefault="00281D4E" w:rsidP="001B2810">
            <w:pPr>
              <w:cnfStyle w:val="000000000000" w:firstRow="0" w:lastRow="0" w:firstColumn="0" w:lastColumn="0" w:oddVBand="0" w:evenVBand="0" w:oddHBand="0" w:evenHBand="0" w:firstRowFirstColumn="0" w:firstRowLastColumn="0" w:lastRowFirstColumn="0" w:lastRowLastColumn="0"/>
            </w:pPr>
            <w:r w:rsidRPr="00CD7BFA">
              <w:t>City of Melbourne supported the development of Social and Economic Impact Assessment this year. This included considering the social impact of a new electronic gaming machine venue proposal for Silk Lounge on Lonsdale Street, and establishing conditions on the license of Silk Lounge.</w:t>
            </w:r>
          </w:p>
          <w:p w14:paraId="38716A34" w14:textId="77777777" w:rsidR="00281D4E" w:rsidRPr="00CD7BFA" w:rsidRDefault="00281D4E" w:rsidP="001B2810">
            <w:pPr>
              <w:cnfStyle w:val="000000000000" w:firstRow="0" w:lastRow="0" w:firstColumn="0" w:lastColumn="0" w:oddVBand="0" w:evenVBand="0" w:oddHBand="0" w:evenHBand="0" w:firstRowFirstColumn="0" w:firstRowLastColumn="0" w:lastRowFirstColumn="0" w:lastRowLastColumn="0"/>
            </w:pPr>
            <w:r w:rsidRPr="00CD7BFA">
              <w:t xml:space="preserve">City of Melbourne continues to consult with the Melbourne Alcohol and Other Drugs Services Network to better understand emerging drug trends and impacts in our municipality. Feedback was included in new data sets, adding valuable information to the quarterly Melbourne Alcohol and Other Drug Trends Bulletin. </w:t>
            </w:r>
          </w:p>
          <w:p w14:paraId="72041651" w14:textId="77777777" w:rsidR="00281D4E" w:rsidRPr="00CD7BFA" w:rsidRDefault="00281D4E" w:rsidP="001B2810">
            <w:pPr>
              <w:cnfStyle w:val="000000000000" w:firstRow="0" w:lastRow="0" w:firstColumn="0" w:lastColumn="0" w:oddVBand="0" w:evenVBand="0" w:oddHBand="0" w:evenHBand="0" w:firstRowFirstColumn="0" w:firstRowLastColumn="0" w:lastRowFirstColumn="0" w:lastRowLastColumn="0"/>
            </w:pPr>
            <w:r w:rsidRPr="00CD7BFA">
              <w:t>Our membership continues with the Alliance for Gambling Reform and the Victorian Local Government Association, to prevent and minimise the harm from gambling addiction.</w:t>
            </w:r>
          </w:p>
        </w:tc>
      </w:tr>
      <w:tr w:rsidR="00281D4E" w:rsidRPr="00CD7BFA" w14:paraId="0CBA360E" w14:textId="77777777" w:rsidTr="00D23EF6">
        <w:tc>
          <w:tcPr>
            <w:cnfStyle w:val="001000000000" w:firstRow="0" w:lastRow="0" w:firstColumn="1" w:lastColumn="0" w:oddVBand="0" w:evenVBand="0" w:oddHBand="0" w:evenHBand="0" w:firstRowFirstColumn="0" w:firstRowLastColumn="0" w:lastRowFirstColumn="0" w:lastRowLastColumn="0"/>
            <w:tcW w:w="2052" w:type="pct"/>
          </w:tcPr>
          <w:p w14:paraId="21F76EB8" w14:textId="77777777" w:rsidR="00281D4E" w:rsidRPr="00CD7BFA" w:rsidRDefault="00281D4E" w:rsidP="001B2810">
            <w:r w:rsidRPr="00CD7BFA">
              <w:t xml:space="preserve">Finalise the 2021–25 Active Melbourne Plan and implement actions. </w:t>
            </w:r>
            <w:r w:rsidRPr="00740831">
              <w:t>This major initiative aligns with a health and wellbeing focus area.</w:t>
            </w:r>
          </w:p>
        </w:tc>
        <w:tc>
          <w:tcPr>
            <w:tcW w:w="2948" w:type="pct"/>
          </w:tcPr>
          <w:p w14:paraId="2C5F58B8" w14:textId="77777777" w:rsidR="00281D4E" w:rsidRPr="00CD7BFA" w:rsidRDefault="00281D4E" w:rsidP="001B2810">
            <w:pPr>
              <w:cnfStyle w:val="000000000000" w:firstRow="0" w:lastRow="0" w:firstColumn="0" w:lastColumn="0" w:oddVBand="0" w:evenVBand="0" w:oddHBand="0" w:evenHBand="0" w:firstRowFirstColumn="0" w:firstRowLastColumn="0" w:lastRowFirstColumn="0" w:lastRowLastColumn="0"/>
            </w:pPr>
            <w:r w:rsidRPr="00CD7BFA">
              <w:t xml:space="preserve">The vision for Active Melbourne is to be a global leader, inspiring people to be more active in their everyday life. Key achievements include the commencement of Kensington Community Aquatic and Recreation Centre redevelopment. </w:t>
            </w:r>
          </w:p>
          <w:p w14:paraId="60DB5672" w14:textId="77777777" w:rsidR="00281D4E" w:rsidRPr="00CD7BFA" w:rsidRDefault="00281D4E" w:rsidP="001B2810">
            <w:pPr>
              <w:cnfStyle w:val="000000000000" w:firstRow="0" w:lastRow="0" w:firstColumn="0" w:lastColumn="0" w:oddVBand="0" w:evenVBand="0" w:oddHBand="0" w:evenHBand="0" w:firstRowFirstColumn="0" w:firstRowLastColumn="0" w:lastRowFirstColumn="0" w:lastRowLastColumn="0"/>
            </w:pPr>
            <w:r w:rsidRPr="00CD7BFA">
              <w:t>We rolled out additional bike lanes. A new Active Melbourne recreation facilities contract was awarded. A new customer feedback tool, Net Promoter Score, has been implemented.</w:t>
            </w:r>
          </w:p>
          <w:p w14:paraId="599037D1" w14:textId="77777777" w:rsidR="00281D4E" w:rsidRPr="00CD7BFA" w:rsidRDefault="00281D4E" w:rsidP="001B2810">
            <w:pPr>
              <w:cnfStyle w:val="000000000000" w:firstRow="0" w:lastRow="0" w:firstColumn="0" w:lastColumn="0" w:oddVBand="0" w:evenVBand="0" w:oddHBand="0" w:evenHBand="0" w:firstRowFirstColumn="0" w:firstRowLastColumn="0" w:lastRowFirstColumn="0" w:lastRowLastColumn="0"/>
            </w:pPr>
            <w:r w:rsidRPr="00CD7BFA">
              <w:lastRenderedPageBreak/>
              <w:t>Please refer to major initiative 36 for additional activity updates.</w:t>
            </w:r>
          </w:p>
        </w:tc>
      </w:tr>
    </w:tbl>
    <w:p w14:paraId="7C701793" w14:textId="557E8187" w:rsidR="00281D4E" w:rsidRDefault="00281D4E" w:rsidP="00052134">
      <w:pPr>
        <w:rPr>
          <w:lang w:val="en-US"/>
        </w:rPr>
      </w:pPr>
    </w:p>
    <w:p w14:paraId="713BF4CD" w14:textId="77777777" w:rsidR="00281D4E" w:rsidRDefault="00281D4E">
      <w:pPr>
        <w:spacing w:before="0" w:after="0"/>
        <w:rPr>
          <w:lang w:val="en-US"/>
        </w:rPr>
      </w:pPr>
      <w:r>
        <w:rPr>
          <w:lang w:val="en-US"/>
        </w:rPr>
        <w:br w:type="page"/>
      </w:r>
    </w:p>
    <w:p w14:paraId="5277B599" w14:textId="0F113668" w:rsidR="00052134" w:rsidRDefault="00281D4E" w:rsidP="00281D4E">
      <w:pPr>
        <w:pStyle w:val="Heading1"/>
        <w:rPr>
          <w:rFonts w:hint="eastAsia"/>
        </w:rPr>
      </w:pPr>
      <w:bookmarkStart w:id="226" w:name="_Toc118967611"/>
      <w:bookmarkStart w:id="227" w:name="_Toc118993357"/>
      <w:r w:rsidRPr="00281D4E">
        <w:lastRenderedPageBreak/>
        <w:t>Our Organisation</w:t>
      </w:r>
      <w:bookmarkEnd w:id="226"/>
      <w:bookmarkEnd w:id="227"/>
    </w:p>
    <w:p w14:paraId="37FF8C3C" w14:textId="07BAF770" w:rsidR="00281D4E" w:rsidRPr="00281D4E" w:rsidRDefault="00281D4E" w:rsidP="00281D4E">
      <w:pPr>
        <w:pStyle w:val="Heading1"/>
        <w:rPr>
          <w:rFonts w:hint="eastAsia"/>
        </w:rPr>
      </w:pPr>
      <w:bookmarkStart w:id="228" w:name="_Toc118967612"/>
      <w:bookmarkStart w:id="229" w:name="_Toc118993358"/>
      <w:r w:rsidRPr="00281D4E">
        <w:rPr>
          <w:rFonts w:hint="eastAsia"/>
        </w:rPr>
        <w:t>Our Functions</w:t>
      </w:r>
      <w:bookmarkEnd w:id="228"/>
      <w:bookmarkEnd w:id="229"/>
    </w:p>
    <w:p w14:paraId="1ED1C27A" w14:textId="14DE42C6" w:rsidR="00281D4E" w:rsidRPr="00281D4E" w:rsidRDefault="00281D4E" w:rsidP="00281D4E">
      <w:pPr>
        <w:rPr>
          <w:lang w:val="en-US"/>
        </w:rPr>
      </w:pPr>
      <w:r w:rsidRPr="00281D4E">
        <w:rPr>
          <w:lang w:val="en-US"/>
        </w:rPr>
        <w:t>The City of Melbourne’s functions are prescribed by the</w:t>
      </w:r>
      <w:r>
        <w:rPr>
          <w:lang w:val="en-US"/>
        </w:rPr>
        <w:t xml:space="preserve"> </w:t>
      </w:r>
      <w:r w:rsidR="002D2AA9" w:rsidRPr="002D2AA9">
        <w:rPr>
          <w:i/>
          <w:lang w:val="en-US"/>
        </w:rPr>
        <w:t>Local Government Act 2020</w:t>
      </w:r>
      <w:r w:rsidRPr="00281D4E">
        <w:rPr>
          <w:lang w:val="en-US"/>
        </w:rPr>
        <w:t>.</w:t>
      </w:r>
    </w:p>
    <w:p w14:paraId="701E872D" w14:textId="54AF706D" w:rsidR="00281D4E" w:rsidRPr="00281D4E" w:rsidRDefault="00281D4E" w:rsidP="00281D4E">
      <w:pPr>
        <w:rPr>
          <w:lang w:val="en-US"/>
        </w:rPr>
      </w:pPr>
      <w:r w:rsidRPr="00281D4E">
        <w:rPr>
          <w:lang w:val="en-US"/>
        </w:rPr>
        <w:t>We plan and provide services, facilities and infrastructure for the local community, strategically plan and regulate land use in the municipality, make and enforce local laws and discharge duties we have under other Acts.</w:t>
      </w:r>
    </w:p>
    <w:p w14:paraId="5E34C6C7" w14:textId="77777777" w:rsidR="00281D4E" w:rsidRPr="00281D4E" w:rsidRDefault="00281D4E" w:rsidP="00281D4E">
      <w:pPr>
        <w:rPr>
          <w:lang w:val="en-US"/>
        </w:rPr>
      </w:pPr>
      <w:r w:rsidRPr="00281D4E">
        <w:rPr>
          <w:lang w:val="en-US"/>
        </w:rPr>
        <w:t>The City of Melbourne also performs many primary functions ranging from arts and cultural programs and tourism to urban planning, capital works, maintenance and waste management.</w:t>
      </w:r>
    </w:p>
    <w:p w14:paraId="29BA9CD5" w14:textId="614E935E" w:rsidR="00281D4E" w:rsidRPr="00281D4E" w:rsidRDefault="00281D4E" w:rsidP="00281D4E">
      <w:pPr>
        <w:rPr>
          <w:lang w:val="en-US"/>
        </w:rPr>
      </w:pPr>
      <w:r w:rsidRPr="00281D4E">
        <w:rPr>
          <w:lang w:val="en-US"/>
        </w:rPr>
        <w:t xml:space="preserve">To view a list of our functions and services, visit </w:t>
      </w:r>
      <w:hyperlink r:id="rId39" w:history="1">
        <w:r w:rsidRPr="00281D4E">
          <w:rPr>
            <w:rStyle w:val="Hyperlink"/>
            <w:lang w:val="en-US"/>
          </w:rPr>
          <w:t>melbourne.vic.gov.au</w:t>
        </w:r>
      </w:hyperlink>
      <w:bookmarkStart w:id="230" w:name="_Ref118963963"/>
      <w:r w:rsidR="0044502A">
        <w:rPr>
          <w:rStyle w:val="FootnoteReference"/>
          <w:color w:val="0000FF"/>
          <w:u w:val="single"/>
          <w:lang w:val="en-US"/>
        </w:rPr>
        <w:footnoteReference w:id="12"/>
      </w:r>
      <w:bookmarkEnd w:id="230"/>
      <w:r w:rsidRPr="00281D4E">
        <w:rPr>
          <w:lang w:val="en-US"/>
        </w:rPr>
        <w:t xml:space="preserve"> and search for 'functions and services'.</w:t>
      </w:r>
    </w:p>
    <w:p w14:paraId="771F575D" w14:textId="13135B38" w:rsidR="00281D4E" w:rsidRPr="00281D4E" w:rsidRDefault="00281D4E" w:rsidP="00281D4E">
      <w:pPr>
        <w:rPr>
          <w:lang w:val="en-US"/>
        </w:rPr>
      </w:pPr>
      <w:r w:rsidRPr="00281D4E">
        <w:rPr>
          <w:lang w:val="en-US"/>
        </w:rPr>
        <w:t xml:space="preserve">To view a list of the acts and local laws we enforce, visit our website at </w:t>
      </w:r>
      <w:hyperlink r:id="rId40" w:history="1">
        <w:r w:rsidRPr="00281D4E">
          <w:rPr>
            <w:rStyle w:val="Hyperlink"/>
            <w:lang w:val="en-US"/>
          </w:rPr>
          <w:t>melbourne.vic.gov.au</w:t>
        </w:r>
      </w:hyperlink>
      <w:r w:rsidR="0044502A">
        <w:rPr>
          <w:rStyle w:val="Hyperlink"/>
          <w:lang w:val="en-US"/>
        </w:rPr>
        <w:fldChar w:fldCharType="begin"/>
      </w:r>
      <w:r w:rsidR="0044502A">
        <w:rPr>
          <w:rStyle w:val="Hyperlink"/>
          <w:lang w:val="en-US"/>
        </w:rPr>
        <w:instrText xml:space="preserve"> NOTEREF _Ref118963963 \f \h </w:instrText>
      </w:r>
      <w:r w:rsidR="0044502A">
        <w:rPr>
          <w:rStyle w:val="Hyperlink"/>
          <w:lang w:val="en-US"/>
        </w:rPr>
      </w:r>
      <w:r w:rsidR="0044502A">
        <w:rPr>
          <w:rStyle w:val="Hyperlink"/>
          <w:lang w:val="en-US"/>
        </w:rPr>
        <w:fldChar w:fldCharType="separate"/>
      </w:r>
      <w:r w:rsidR="0044502A" w:rsidRPr="0044502A">
        <w:rPr>
          <w:rStyle w:val="FootnoteReference"/>
        </w:rPr>
        <w:t>12</w:t>
      </w:r>
      <w:r w:rsidR="0044502A">
        <w:rPr>
          <w:rStyle w:val="Hyperlink"/>
          <w:lang w:val="en-US"/>
        </w:rPr>
        <w:fldChar w:fldCharType="end"/>
      </w:r>
      <w:r w:rsidRPr="00281D4E">
        <w:rPr>
          <w:lang w:val="en-US"/>
        </w:rPr>
        <w:t xml:space="preserve"> and search for 'acts and local laws'.</w:t>
      </w:r>
    </w:p>
    <w:p w14:paraId="08678FA3" w14:textId="574A8E60" w:rsidR="00281D4E" w:rsidRPr="00281D4E" w:rsidRDefault="00281D4E" w:rsidP="00281D4E">
      <w:pPr>
        <w:rPr>
          <w:lang w:val="en-US"/>
        </w:rPr>
      </w:pPr>
      <w:r w:rsidRPr="00281D4E">
        <w:rPr>
          <w:lang w:val="en-US"/>
        </w:rPr>
        <w:t xml:space="preserve">For more information on how we perform our functions, provide services and exercise our powers, visit </w:t>
      </w:r>
      <w:hyperlink r:id="rId41" w:history="1">
        <w:r w:rsidRPr="00281D4E">
          <w:rPr>
            <w:rStyle w:val="Hyperlink"/>
            <w:lang w:val="en-US"/>
          </w:rPr>
          <w:t>melbourne.vic.gov.au</w:t>
        </w:r>
      </w:hyperlink>
      <w:r w:rsidR="0044502A">
        <w:rPr>
          <w:rStyle w:val="Hyperlink"/>
          <w:lang w:val="en-US"/>
        </w:rPr>
        <w:fldChar w:fldCharType="begin"/>
      </w:r>
      <w:r w:rsidR="0044502A">
        <w:rPr>
          <w:rStyle w:val="Hyperlink"/>
          <w:lang w:val="en-US"/>
        </w:rPr>
        <w:instrText xml:space="preserve"> NOTEREF _Ref118963963 \f \h </w:instrText>
      </w:r>
      <w:r w:rsidR="0044502A">
        <w:rPr>
          <w:rStyle w:val="Hyperlink"/>
          <w:lang w:val="en-US"/>
        </w:rPr>
      </w:r>
      <w:r w:rsidR="0044502A">
        <w:rPr>
          <w:rStyle w:val="Hyperlink"/>
          <w:lang w:val="en-US"/>
        </w:rPr>
        <w:fldChar w:fldCharType="separate"/>
      </w:r>
      <w:r w:rsidR="0044502A" w:rsidRPr="0044502A">
        <w:rPr>
          <w:rStyle w:val="FootnoteReference"/>
        </w:rPr>
        <w:t>12</w:t>
      </w:r>
      <w:r w:rsidR="0044502A">
        <w:rPr>
          <w:rStyle w:val="Hyperlink"/>
          <w:lang w:val="en-US"/>
        </w:rPr>
        <w:fldChar w:fldCharType="end"/>
      </w:r>
    </w:p>
    <w:p w14:paraId="07FE15A4" w14:textId="26A88819" w:rsidR="00281D4E" w:rsidRPr="00281D4E" w:rsidRDefault="00281D4E" w:rsidP="00281D4E">
      <w:pPr>
        <w:rPr>
          <w:lang w:val="en-US"/>
        </w:rPr>
      </w:pPr>
      <w:r w:rsidRPr="00281D4E">
        <w:rPr>
          <w:lang w:val="en-US"/>
        </w:rPr>
        <w:t>Our core administrative and operational functions are conducted out of three buildings: Melbourne Town Hall on Swanston Street, and Council House 1 and Council House 2 on Little Collins Street.</w:t>
      </w:r>
    </w:p>
    <w:p w14:paraId="253C7231" w14:textId="7D0F7A05" w:rsidR="00281D4E" w:rsidRDefault="00281D4E" w:rsidP="00281D4E">
      <w:pPr>
        <w:pStyle w:val="Heading2"/>
        <w:rPr>
          <w:rFonts w:hint="eastAsia"/>
        </w:rPr>
      </w:pPr>
      <w:bookmarkStart w:id="231" w:name="_Toc118967613"/>
      <w:r w:rsidRPr="00281D4E">
        <w:t>Organisational structure</w:t>
      </w:r>
      <w:r>
        <w:t xml:space="preserve"> </w:t>
      </w:r>
      <w:r w:rsidRPr="00281D4E">
        <w:t>(as at 30 June 2022)</w:t>
      </w:r>
      <w:bookmarkEnd w:id="231"/>
    </w:p>
    <w:p w14:paraId="2FBEA07D" w14:textId="77777777" w:rsidR="00281D4E" w:rsidRPr="00281D4E" w:rsidRDefault="00281D4E" w:rsidP="00281D4E">
      <w:pPr>
        <w:rPr>
          <w:lang w:val="en-US"/>
        </w:rPr>
      </w:pPr>
      <w:r w:rsidRPr="00281D4E">
        <w:rPr>
          <w:lang w:val="en-US"/>
        </w:rPr>
        <w:t>Note: General Manager City Economy and Activation was also Lead General Manager, City Economy and Activation and Strategic Communications</w:t>
      </w:r>
    </w:p>
    <w:p w14:paraId="3F1FBA7F" w14:textId="6C6248D2" w:rsidR="00281D4E" w:rsidRDefault="00281D4E" w:rsidP="00281D4E">
      <w:pPr>
        <w:rPr>
          <w:lang w:val="en-US"/>
        </w:rPr>
      </w:pPr>
      <w:r w:rsidRPr="00281D4E">
        <w:rPr>
          <w:lang w:val="en-US"/>
        </w:rPr>
        <w:t>Andrew Wear was Acting General Manager, City Economy and Activation. Mark Cochrane-Holley was Acting Director, Economic Development and International</w:t>
      </w:r>
      <w:r w:rsidR="00D92A06">
        <w:rPr>
          <w:lang w:val="en-US"/>
        </w:rPr>
        <w:t>.</w:t>
      </w:r>
    </w:p>
    <w:p w14:paraId="0617054C" w14:textId="77777777" w:rsidR="00D92A06" w:rsidRDefault="00D92A06" w:rsidP="00D92A06">
      <w:r w:rsidRPr="00DE5051">
        <w:rPr>
          <w:rStyle w:val="BoldChar"/>
        </w:rPr>
        <w:t>Chief Executive Officer</w:t>
      </w:r>
      <w:r>
        <w:t xml:space="preserve"> – Justin Hanney</w:t>
      </w:r>
    </w:p>
    <w:p w14:paraId="3C32DD12" w14:textId="77777777" w:rsidR="00D92A06" w:rsidRDefault="00D92A06" w:rsidP="00D92A06">
      <w:r w:rsidRPr="006E5FB4">
        <w:rPr>
          <w:b/>
        </w:rPr>
        <w:t xml:space="preserve">Deputy Chief Executive Officer </w:t>
      </w:r>
      <w:r w:rsidRPr="006E5FB4">
        <w:t>– Alison Leighton</w:t>
      </w:r>
    </w:p>
    <w:p w14:paraId="0657D8AE" w14:textId="77777777" w:rsidR="00D92A06" w:rsidRDefault="00D92A06" w:rsidP="00D92A06">
      <w:pPr>
        <w:pStyle w:val="Heading2"/>
        <w:rPr>
          <w:rFonts w:hint="eastAsia"/>
        </w:rPr>
      </w:pPr>
      <w:bookmarkStart w:id="232" w:name="_Toc118967614"/>
      <w:r w:rsidRPr="006E5FB4">
        <w:rPr>
          <w:rFonts w:hint="eastAsia"/>
        </w:rPr>
        <w:t xml:space="preserve">These groups below report to </w:t>
      </w:r>
      <w:r>
        <w:rPr>
          <w:rFonts w:hint="eastAsia"/>
        </w:rPr>
        <w:t xml:space="preserve">the </w:t>
      </w:r>
      <w:r>
        <w:t>C</w:t>
      </w:r>
      <w:r>
        <w:rPr>
          <w:rFonts w:hint="eastAsia"/>
        </w:rPr>
        <w:t xml:space="preserve">hief </w:t>
      </w:r>
      <w:r>
        <w:t>E</w:t>
      </w:r>
      <w:r w:rsidRPr="006E5FB4">
        <w:rPr>
          <w:rFonts w:hint="eastAsia"/>
        </w:rPr>
        <w:t xml:space="preserve">xecutive </w:t>
      </w:r>
      <w:r>
        <w:t>O</w:t>
      </w:r>
      <w:r w:rsidRPr="006E5FB4">
        <w:rPr>
          <w:rFonts w:hint="eastAsia"/>
        </w:rPr>
        <w:t xml:space="preserve">fficer, </w:t>
      </w:r>
      <w:r>
        <w:t>J</w:t>
      </w:r>
      <w:r>
        <w:rPr>
          <w:rFonts w:hint="eastAsia"/>
        </w:rPr>
        <w:t xml:space="preserve">ustin </w:t>
      </w:r>
      <w:r>
        <w:t>H</w:t>
      </w:r>
      <w:r>
        <w:rPr>
          <w:rFonts w:hint="eastAsia"/>
        </w:rPr>
        <w:t>anney</w:t>
      </w:r>
      <w:bookmarkEnd w:id="232"/>
    </w:p>
    <w:p w14:paraId="73203638" w14:textId="77777777" w:rsidR="00D92A06" w:rsidRDefault="00D92A06" w:rsidP="00D92A06">
      <w:pPr>
        <w:rPr>
          <w:b/>
        </w:rPr>
      </w:pPr>
      <w:r>
        <w:rPr>
          <w:b/>
        </w:rPr>
        <w:t>Executive Services:  These branches report to Justin Hanney</w:t>
      </w:r>
    </w:p>
    <w:p w14:paraId="35CCE639" w14:textId="77777777" w:rsidR="00D92A06" w:rsidRDefault="00D92A06" w:rsidP="00D92A06">
      <w:r>
        <w:t>Governance – Michael Tonta</w:t>
      </w:r>
    </w:p>
    <w:p w14:paraId="10A8F77F" w14:textId="77777777" w:rsidR="00D92A06" w:rsidRDefault="00D92A06" w:rsidP="00D92A06">
      <w:r>
        <w:t>Homes Melbourne – Vijaya Vaidyanath</w:t>
      </w:r>
    </w:p>
    <w:p w14:paraId="3D2B6DFF" w14:textId="77777777" w:rsidR="00D92A06" w:rsidRDefault="00D92A06" w:rsidP="00D92A06">
      <w:r w:rsidRPr="007F120E">
        <w:t>Office of the CEO</w:t>
      </w:r>
      <w:r>
        <w:t xml:space="preserve"> – Fiona Ward </w:t>
      </w:r>
    </w:p>
    <w:p w14:paraId="4627A594" w14:textId="77777777" w:rsidR="00D92A06" w:rsidRDefault="00D92A06" w:rsidP="00D92A06">
      <w:r>
        <w:t>Office of the Lord Mayor and Deputy Lord Mayor – Jacob Clifton</w:t>
      </w:r>
    </w:p>
    <w:p w14:paraId="7A0805B7" w14:textId="77777777" w:rsidR="00D92A06" w:rsidRDefault="00D92A06" w:rsidP="00D92A06">
      <w:r>
        <w:t>Strategic Communications – Rebecca Skelton</w:t>
      </w:r>
    </w:p>
    <w:p w14:paraId="20D02D5A" w14:textId="77777777" w:rsidR="00D92A06" w:rsidRDefault="00D92A06" w:rsidP="00D92A06"/>
    <w:p w14:paraId="6D689083" w14:textId="77777777" w:rsidR="00D92A06" w:rsidRPr="004F49C6" w:rsidRDefault="00D92A06" w:rsidP="00D92A06">
      <w:pPr>
        <w:rPr>
          <w:b/>
        </w:rPr>
      </w:pPr>
      <w:r w:rsidRPr="004F49C6">
        <w:rPr>
          <w:b/>
        </w:rPr>
        <w:t>City Economy and Activation – Katrina McKenzie</w:t>
      </w:r>
    </w:p>
    <w:p w14:paraId="5F7CE1FB" w14:textId="77777777" w:rsidR="00D92A06" w:rsidRDefault="00D92A06" w:rsidP="00D92A06">
      <w:r>
        <w:t>Creative City – Justine Hyde</w:t>
      </w:r>
    </w:p>
    <w:p w14:paraId="54F645B4" w14:textId="77777777" w:rsidR="00D92A06" w:rsidRDefault="00D92A06" w:rsidP="00D92A06">
      <w:r>
        <w:t>Economic Development and International – Andrew Wear</w:t>
      </w:r>
    </w:p>
    <w:p w14:paraId="06DCFD56" w14:textId="77777777" w:rsidR="00D92A06" w:rsidRDefault="00D92A06" w:rsidP="00D92A06">
      <w:r>
        <w:t>Invest Melbourne – Peter Armstrong</w:t>
      </w:r>
    </w:p>
    <w:p w14:paraId="66EF71C7" w14:textId="77777777" w:rsidR="00D92A06" w:rsidRDefault="00D92A06" w:rsidP="00D92A06">
      <w:r>
        <w:t>Experience Melbourne – Louise Scott</w:t>
      </w:r>
    </w:p>
    <w:p w14:paraId="0AECDF93" w14:textId="77777777" w:rsidR="00D92A06" w:rsidRDefault="00D92A06" w:rsidP="00D92A06"/>
    <w:p w14:paraId="3C49BCAE" w14:textId="77777777" w:rsidR="00D92A06" w:rsidRPr="00FD05CF" w:rsidRDefault="00D92A06" w:rsidP="00D92A06">
      <w:pPr>
        <w:rPr>
          <w:b/>
        </w:rPr>
      </w:pPr>
      <w:r w:rsidRPr="00FD05CF">
        <w:rPr>
          <w:b/>
        </w:rPr>
        <w:t>Community and City Services – Linda Weatherson</w:t>
      </w:r>
    </w:p>
    <w:p w14:paraId="73D8347A" w14:textId="77777777" w:rsidR="00D92A06" w:rsidRDefault="00D92A06" w:rsidP="00D92A06">
      <w:r>
        <w:t>City Safety, Security and Amenity – Dean Robertson</w:t>
      </w:r>
    </w:p>
    <w:p w14:paraId="48622148" w14:textId="77777777" w:rsidR="00D92A06" w:rsidRDefault="00D92A06" w:rsidP="00D92A06">
      <w:r>
        <w:t>Community Development – Rushda Halith</w:t>
      </w:r>
    </w:p>
    <w:p w14:paraId="77A3B5D2" w14:textId="77777777" w:rsidR="00D92A06" w:rsidRDefault="00D92A06" w:rsidP="00D92A06">
      <w:r>
        <w:lastRenderedPageBreak/>
        <w:t>Community Services – Russell Webster (A)</w:t>
      </w:r>
    </w:p>
    <w:p w14:paraId="5E83445B" w14:textId="77777777" w:rsidR="00D92A06" w:rsidRDefault="00D92A06" w:rsidP="00D92A06">
      <w:r>
        <w:t>Health and Wellbeing – Russell Webster</w:t>
      </w:r>
    </w:p>
    <w:p w14:paraId="6CE235B1" w14:textId="77777777" w:rsidR="00D92A06" w:rsidRDefault="00D92A06" w:rsidP="00D92A06">
      <w:r>
        <w:t xml:space="preserve">Parking Services – Kristal Maynard </w:t>
      </w:r>
    </w:p>
    <w:p w14:paraId="3D32B0F3" w14:textId="77777777" w:rsidR="00D92A06" w:rsidRDefault="00D92A06" w:rsidP="00D92A06">
      <w:r>
        <w:t>Recreation and Waterways– Anthony Neal</w:t>
      </w:r>
    </w:p>
    <w:p w14:paraId="5CBB389C" w14:textId="77777777" w:rsidR="00D92A06" w:rsidRDefault="00D92A06" w:rsidP="00D92A06"/>
    <w:p w14:paraId="1577ACD0" w14:textId="77777777" w:rsidR="00D92A06" w:rsidRDefault="00D92A06" w:rsidP="00D92A06">
      <w:pPr>
        <w:rPr>
          <w:b/>
        </w:rPr>
      </w:pPr>
      <w:r>
        <w:rPr>
          <w:b/>
        </w:rPr>
        <w:t>Finance and Corporate</w:t>
      </w:r>
      <w:r w:rsidRPr="00FD05CF">
        <w:rPr>
          <w:b/>
        </w:rPr>
        <w:t xml:space="preserve"> – Michael Tenace</w:t>
      </w:r>
    </w:p>
    <w:p w14:paraId="2B2D6FDF" w14:textId="77777777" w:rsidR="00D92A06" w:rsidRDefault="00D92A06" w:rsidP="00D92A06">
      <w:r>
        <w:t xml:space="preserve">City Lab – Sarah McArthur </w:t>
      </w:r>
    </w:p>
    <w:p w14:paraId="09297C5B" w14:textId="77777777" w:rsidR="00D92A06" w:rsidRDefault="00D92A06" w:rsidP="00D92A06">
      <w:r w:rsidRPr="004F49C6">
        <w:t>Finance</w:t>
      </w:r>
      <w:r>
        <w:t xml:space="preserve">, Rates </w:t>
      </w:r>
      <w:r w:rsidRPr="004F49C6">
        <w:t xml:space="preserve">and Investment </w:t>
      </w:r>
      <w:r>
        <w:t>–</w:t>
      </w:r>
      <w:r w:rsidRPr="004F49C6">
        <w:t xml:space="preserve"> </w:t>
      </w:r>
      <w:r>
        <w:t>Liam Routledge</w:t>
      </w:r>
    </w:p>
    <w:p w14:paraId="17946755" w14:textId="77777777" w:rsidR="00D92A06" w:rsidRDefault="00D92A06" w:rsidP="00D92A06">
      <w:r>
        <w:t>Legal – Kim Wood</w:t>
      </w:r>
    </w:p>
    <w:p w14:paraId="334CEB2A" w14:textId="77777777" w:rsidR="00D92A06" w:rsidRDefault="00D92A06" w:rsidP="00D92A06">
      <w:r>
        <w:t xml:space="preserve">Procurement and Contract Management – Mia Skinner </w:t>
      </w:r>
    </w:p>
    <w:p w14:paraId="28E68872" w14:textId="77777777" w:rsidR="00D92A06" w:rsidRDefault="00D92A06" w:rsidP="00D92A06">
      <w:r>
        <w:t>Customer Relations – Joelene Schembri</w:t>
      </w:r>
    </w:p>
    <w:p w14:paraId="2F0D3D41" w14:textId="77777777" w:rsidR="00D92A06" w:rsidRPr="005C67ED" w:rsidRDefault="00D92A06" w:rsidP="00D92A06">
      <w:pPr>
        <w:rPr>
          <w:b/>
        </w:rPr>
      </w:pPr>
      <w:r>
        <w:rPr>
          <w:b/>
        </w:rPr>
        <w:t>Technology, Innovation and Data – Tony Gustin</w:t>
      </w:r>
    </w:p>
    <w:p w14:paraId="29F3B72A" w14:textId="77777777" w:rsidR="00D92A06" w:rsidRDefault="00D92A06" w:rsidP="00D92A06">
      <w:r>
        <w:t>City Data – Sam Shaheen</w:t>
      </w:r>
    </w:p>
    <w:p w14:paraId="05C683DA" w14:textId="77777777" w:rsidR="00D92A06" w:rsidRDefault="00D92A06" w:rsidP="00D92A06">
      <w:r>
        <w:t xml:space="preserve">Technology and Digital Innovation – Stacey O’Toole </w:t>
      </w:r>
    </w:p>
    <w:p w14:paraId="0CEFC4BA" w14:textId="1C944F28" w:rsidR="00D92A06" w:rsidRDefault="00D92A06" w:rsidP="00D92A06">
      <w:pPr>
        <w:pStyle w:val="Heading2"/>
        <w:rPr>
          <w:rFonts w:hint="eastAsia"/>
        </w:rPr>
      </w:pPr>
      <w:bookmarkStart w:id="233" w:name="_Toc118967615"/>
      <w:r>
        <w:rPr>
          <w:rFonts w:hint="eastAsia"/>
        </w:rPr>
        <w:t xml:space="preserve">These groups below report to </w:t>
      </w:r>
      <w:r>
        <w:t>D</w:t>
      </w:r>
      <w:r w:rsidRPr="006E5FB4">
        <w:rPr>
          <w:rFonts w:hint="eastAsia"/>
        </w:rPr>
        <w:t xml:space="preserve">eputy </w:t>
      </w:r>
      <w:r>
        <w:t>C</w:t>
      </w:r>
      <w:r w:rsidRPr="006E5FB4">
        <w:rPr>
          <w:rFonts w:hint="eastAsia"/>
        </w:rPr>
        <w:t xml:space="preserve">hief </w:t>
      </w:r>
      <w:r>
        <w:t>E</w:t>
      </w:r>
      <w:r w:rsidRPr="006E5FB4">
        <w:rPr>
          <w:rFonts w:hint="eastAsia"/>
        </w:rPr>
        <w:t xml:space="preserve">xecutive </w:t>
      </w:r>
      <w:r>
        <w:t>O</w:t>
      </w:r>
      <w:r w:rsidRPr="006E5FB4">
        <w:rPr>
          <w:rFonts w:hint="eastAsia"/>
        </w:rPr>
        <w:t xml:space="preserve">fficer, </w:t>
      </w:r>
      <w:r>
        <w:t>A</w:t>
      </w:r>
      <w:r w:rsidRPr="006E5FB4">
        <w:rPr>
          <w:rFonts w:hint="eastAsia"/>
        </w:rPr>
        <w:t xml:space="preserve">lison </w:t>
      </w:r>
      <w:r>
        <w:t>L</w:t>
      </w:r>
      <w:r w:rsidRPr="006E5FB4">
        <w:rPr>
          <w:rFonts w:hint="eastAsia"/>
        </w:rPr>
        <w:t>e</w:t>
      </w:r>
      <w:r>
        <w:rPr>
          <w:rFonts w:hint="eastAsia"/>
        </w:rPr>
        <w:t>ighton</w:t>
      </w:r>
      <w:bookmarkEnd w:id="233"/>
    </w:p>
    <w:p w14:paraId="655AC7A5" w14:textId="77777777" w:rsidR="00D92A06" w:rsidRDefault="00D92A06" w:rsidP="00D92A06">
      <w:pPr>
        <w:rPr>
          <w:rStyle w:val="BoldChar"/>
          <w:b w:val="0"/>
        </w:rPr>
      </w:pPr>
      <w:r>
        <w:rPr>
          <w:rStyle w:val="BoldChar"/>
        </w:rPr>
        <w:t xml:space="preserve">Aboriginal Melbourne </w:t>
      </w:r>
      <w:r w:rsidRPr="00B626F7">
        <w:rPr>
          <w:rStyle w:val="BoldChar"/>
          <w:b w:val="0"/>
        </w:rPr>
        <w:t xml:space="preserve">– </w:t>
      </w:r>
      <w:r>
        <w:rPr>
          <w:rStyle w:val="BoldChar"/>
          <w:b w:val="0"/>
        </w:rPr>
        <w:t>Jason Eades</w:t>
      </w:r>
    </w:p>
    <w:p w14:paraId="66A9E7FF" w14:textId="77777777" w:rsidR="00D92A06" w:rsidRDefault="00D92A06" w:rsidP="00D92A06">
      <w:pPr>
        <w:rPr>
          <w:rStyle w:val="BoldChar"/>
          <w:b w:val="0"/>
        </w:rPr>
      </w:pPr>
      <w:r>
        <w:rPr>
          <w:rStyle w:val="BoldChar"/>
        </w:rPr>
        <w:t>People, Culture and Leadership</w:t>
      </w:r>
      <w:r w:rsidRPr="00B626F7">
        <w:rPr>
          <w:rStyle w:val="BoldChar"/>
          <w:b w:val="0"/>
        </w:rPr>
        <w:t xml:space="preserve"> –</w:t>
      </w:r>
      <w:r>
        <w:rPr>
          <w:rStyle w:val="BoldChar"/>
        </w:rPr>
        <w:t xml:space="preserve"> </w:t>
      </w:r>
      <w:r>
        <w:rPr>
          <w:rStyle w:val="BoldChar"/>
          <w:b w:val="0"/>
        </w:rPr>
        <w:t>Marnie Williams</w:t>
      </w:r>
    </w:p>
    <w:p w14:paraId="1F36006C" w14:textId="77777777" w:rsidR="00D92A06" w:rsidRDefault="00D92A06" w:rsidP="00D92A06">
      <w:pPr>
        <w:rPr>
          <w:rStyle w:val="BoldChar"/>
          <w:b w:val="0"/>
        </w:rPr>
      </w:pPr>
    </w:p>
    <w:p w14:paraId="75BB0074" w14:textId="77777777" w:rsidR="00D92A06" w:rsidRPr="00BB639E" w:rsidRDefault="00D92A06" w:rsidP="00D92A06">
      <w:pPr>
        <w:rPr>
          <w:b/>
        </w:rPr>
      </w:pPr>
      <w:r w:rsidRPr="009E4E64">
        <w:rPr>
          <w:b/>
        </w:rPr>
        <w:t>Strategy, Planning and Climate Change</w:t>
      </w:r>
      <w:r>
        <w:t xml:space="preserve"> </w:t>
      </w:r>
      <w:r w:rsidRPr="00BB639E">
        <w:rPr>
          <w:b/>
        </w:rPr>
        <w:t>– Evan Counsel</w:t>
      </w:r>
    </w:p>
    <w:p w14:paraId="220D5E73" w14:textId="77777777" w:rsidR="00D92A06" w:rsidRDefault="00D92A06" w:rsidP="00D92A06">
      <w:r>
        <w:t>City Strategy – Sophie Handley</w:t>
      </w:r>
    </w:p>
    <w:p w14:paraId="75ED2270" w14:textId="77777777" w:rsidR="00D92A06" w:rsidRDefault="00D92A06" w:rsidP="00D92A06">
      <w:r>
        <w:t>Climate Change and City Resilience – Krista Milne and Tiffany Crawford (job share)</w:t>
      </w:r>
    </w:p>
    <w:p w14:paraId="254F1987" w14:textId="77777777" w:rsidR="00D92A06" w:rsidRDefault="00D92A06" w:rsidP="00D92A06">
      <w:r>
        <w:t>Parks and City Greening – David Callow</w:t>
      </w:r>
    </w:p>
    <w:p w14:paraId="669306D0" w14:textId="77777777" w:rsidR="00D92A06" w:rsidRDefault="00D92A06" w:rsidP="00D92A06">
      <w:r>
        <w:t>Planning and Building – Julian Edwards</w:t>
      </w:r>
    </w:p>
    <w:p w14:paraId="3179514D" w14:textId="77777777" w:rsidR="00D92A06" w:rsidRDefault="00D92A06" w:rsidP="00D92A06">
      <w:r>
        <w:t xml:space="preserve">Waste and Recycling – Jorja Pindor </w:t>
      </w:r>
    </w:p>
    <w:p w14:paraId="1630B47E" w14:textId="77777777" w:rsidR="00D92A06" w:rsidRDefault="00D92A06" w:rsidP="00D92A06">
      <w:pPr>
        <w:rPr>
          <w:rStyle w:val="BoldChar"/>
        </w:rPr>
      </w:pPr>
    </w:p>
    <w:p w14:paraId="6588FE1E" w14:textId="77777777" w:rsidR="00D92A06" w:rsidRDefault="00D92A06" w:rsidP="00D92A06">
      <w:r>
        <w:rPr>
          <w:rStyle w:val="BoldChar"/>
        </w:rPr>
        <w:t>Property, Infrastructure and Design</w:t>
      </w:r>
      <w:r>
        <w:t xml:space="preserve"> </w:t>
      </w:r>
      <w:r w:rsidRPr="00BB639E">
        <w:rPr>
          <w:b/>
        </w:rPr>
        <w:t>– Roger Teale</w:t>
      </w:r>
      <w:r>
        <w:t xml:space="preserve"> </w:t>
      </w:r>
    </w:p>
    <w:p w14:paraId="5389B584" w14:textId="77777777" w:rsidR="00D92A06" w:rsidRDefault="00D92A06" w:rsidP="00D92A06">
      <w:r>
        <w:t>City Design – Jocelyn Chiew</w:t>
      </w:r>
    </w:p>
    <w:p w14:paraId="65056304" w14:textId="77777777" w:rsidR="00D92A06" w:rsidRDefault="00D92A06" w:rsidP="00D92A06">
      <w:r>
        <w:t>City Projects – Jonathan Kambouris</w:t>
      </w:r>
    </w:p>
    <w:p w14:paraId="1AB47708" w14:textId="77777777" w:rsidR="00D92A06" w:rsidRDefault="00D92A06" w:rsidP="00D92A06">
      <w:r>
        <w:t>City Property – Melanie Odendaal</w:t>
      </w:r>
    </w:p>
    <w:p w14:paraId="18473AEF" w14:textId="77777777" w:rsidR="00D92A06" w:rsidRDefault="00D92A06" w:rsidP="00D92A06">
      <w:r>
        <w:t xml:space="preserve">City Infrastructure – Craig Stevens </w:t>
      </w:r>
    </w:p>
    <w:p w14:paraId="7FACB22B" w14:textId="77777777" w:rsidR="00D92A06" w:rsidRDefault="00D92A06" w:rsidP="00D92A06">
      <w:r>
        <w:t>Greenline – Mark Allan</w:t>
      </w:r>
    </w:p>
    <w:p w14:paraId="11909F4C" w14:textId="743BD596" w:rsidR="00D92A06" w:rsidRDefault="00D92A06" w:rsidP="00281D4E">
      <w:pPr>
        <w:rPr>
          <w:lang w:val="en-US"/>
        </w:rPr>
      </w:pPr>
    </w:p>
    <w:p w14:paraId="367DD76D" w14:textId="77777777" w:rsidR="00D92A06" w:rsidRPr="00281D4E" w:rsidRDefault="00D92A06" w:rsidP="00281D4E">
      <w:pPr>
        <w:rPr>
          <w:lang w:val="en-US"/>
        </w:rPr>
      </w:pPr>
    </w:p>
    <w:p w14:paraId="6D3C88D6" w14:textId="21AD07F5" w:rsidR="00281D4E" w:rsidRDefault="00281D4E">
      <w:pPr>
        <w:spacing w:before="0" w:after="0"/>
        <w:rPr>
          <w:lang w:val="en-US"/>
        </w:rPr>
      </w:pPr>
      <w:r>
        <w:rPr>
          <w:lang w:val="en-US"/>
        </w:rPr>
        <w:br w:type="page"/>
      </w:r>
    </w:p>
    <w:p w14:paraId="12A8C8C1" w14:textId="6B43B32D" w:rsidR="00281D4E" w:rsidRPr="00281D4E" w:rsidRDefault="006D1239" w:rsidP="006D1239">
      <w:pPr>
        <w:pStyle w:val="Heading1"/>
        <w:rPr>
          <w:rFonts w:hint="eastAsia"/>
        </w:rPr>
      </w:pPr>
      <w:bookmarkStart w:id="234" w:name="_Toc118967616"/>
      <w:bookmarkStart w:id="235" w:name="_Toc118993359"/>
      <w:r w:rsidRPr="00281D4E">
        <w:lastRenderedPageBreak/>
        <w:t>Senior Executive Team</w:t>
      </w:r>
      <w:bookmarkEnd w:id="234"/>
      <w:bookmarkEnd w:id="235"/>
    </w:p>
    <w:p w14:paraId="7DFB32C9" w14:textId="1F97068F" w:rsidR="00281D4E" w:rsidRPr="00281D4E" w:rsidRDefault="00281D4E" w:rsidP="00281D4E">
      <w:pPr>
        <w:rPr>
          <w:lang w:val="en-US"/>
        </w:rPr>
      </w:pPr>
      <w:r w:rsidRPr="00281D4E">
        <w:rPr>
          <w:lang w:val="en-US"/>
        </w:rPr>
        <w:t>The organisational structure comprises seven divisions, led by the CEO, Deputy CEO and six general managers.</w:t>
      </w:r>
    </w:p>
    <w:p w14:paraId="28D85450" w14:textId="503F6530" w:rsidR="00281D4E" w:rsidRPr="00281D4E" w:rsidRDefault="00281D4E" w:rsidP="00281D4E">
      <w:pPr>
        <w:rPr>
          <w:lang w:val="en-US"/>
        </w:rPr>
      </w:pPr>
      <w:r w:rsidRPr="00281D4E">
        <w:rPr>
          <w:lang w:val="en-US"/>
        </w:rPr>
        <w:t>The CEO, Deputy CEO and general managers manage our operations and ensure the Council receives the strategic information and advice it needs to plan for the municipality and make decisions.</w:t>
      </w:r>
    </w:p>
    <w:p w14:paraId="0E274E51" w14:textId="2B19CEB6" w:rsidR="00281D4E" w:rsidRPr="00281D4E" w:rsidRDefault="00281D4E" w:rsidP="00281D4E">
      <w:pPr>
        <w:rPr>
          <w:lang w:val="en-US"/>
        </w:rPr>
      </w:pPr>
      <w:r w:rsidRPr="00281D4E">
        <w:rPr>
          <w:lang w:val="en-US"/>
        </w:rPr>
        <w:t>Branches within each division perform specific functions, collaborate on projects and share their knowledge and expertise across the organisation. Information on the CEO, Deputy CEO, and general managers and their divisions is provided on the following pages.</w:t>
      </w:r>
    </w:p>
    <w:p w14:paraId="14F43752" w14:textId="00AC8CBA" w:rsidR="00281D4E" w:rsidRPr="00281D4E" w:rsidRDefault="00281D4E" w:rsidP="00281D4E">
      <w:pPr>
        <w:rPr>
          <w:lang w:val="en-US"/>
        </w:rPr>
      </w:pPr>
      <w:r w:rsidRPr="00281D4E">
        <w:rPr>
          <w:lang w:val="en-US"/>
        </w:rPr>
        <w:t>The Local Government (Planning and Reporting) Regulations 2020, sec 10 (h) (i) (ii) requires the names and areas of responsibility of Council staff reporting directly to the Chief Executive Officer to be published in this annual report.</w:t>
      </w:r>
    </w:p>
    <w:p w14:paraId="22DB204C" w14:textId="1B2F26DE" w:rsidR="00281D4E" w:rsidRPr="00281D4E" w:rsidRDefault="006D1239" w:rsidP="006D1239">
      <w:pPr>
        <w:pStyle w:val="Heading3"/>
        <w:rPr>
          <w:rFonts w:hint="eastAsia"/>
        </w:rPr>
      </w:pPr>
      <w:bookmarkStart w:id="236" w:name="_Toc118967617"/>
      <w:r w:rsidRPr="006D1239">
        <w:t>Justin Hanney</w:t>
      </w:r>
      <w:r>
        <w:t xml:space="preserve">, </w:t>
      </w:r>
      <w:r w:rsidRPr="006D1239">
        <w:t>Chief Executive Officer</w:t>
      </w:r>
      <w:r>
        <w:t xml:space="preserve">, </w:t>
      </w:r>
      <w:r w:rsidRPr="006D1239">
        <w:t>Commenced position in 2019</w:t>
      </w:r>
      <w:bookmarkEnd w:id="236"/>
    </w:p>
    <w:p w14:paraId="0FEE5EBB" w14:textId="5E068A6F" w:rsidR="00281D4E" w:rsidRPr="00281D4E" w:rsidRDefault="00281D4E" w:rsidP="00281D4E">
      <w:pPr>
        <w:rPr>
          <w:lang w:val="en-US"/>
        </w:rPr>
      </w:pPr>
      <w:r w:rsidRPr="00281D4E">
        <w:rPr>
          <w:lang w:val="en-US"/>
        </w:rPr>
        <w:t>Justin has been CEO at the City of Melbourne since the beginning of 2019. In that time, he has introduced a program to enhance organisational culture and</w:t>
      </w:r>
    </w:p>
    <w:p w14:paraId="46B4DA2A" w14:textId="76E14D21" w:rsidR="00281D4E" w:rsidRPr="00281D4E" w:rsidRDefault="00281D4E" w:rsidP="00281D4E">
      <w:pPr>
        <w:rPr>
          <w:lang w:val="en-US"/>
        </w:rPr>
      </w:pPr>
      <w:r w:rsidRPr="00281D4E">
        <w:rPr>
          <w:lang w:val="en-US"/>
        </w:rPr>
        <w:t>responsiveness. He has overseen a structural realignment to enhance the City of Melbourne’s strategic, economic and capital works delivery capacity to enable Melbourne to best support residents, workers and businesses.</w:t>
      </w:r>
    </w:p>
    <w:p w14:paraId="232259DF" w14:textId="363E76D9" w:rsidR="00281D4E" w:rsidRPr="00281D4E" w:rsidRDefault="00281D4E" w:rsidP="00281D4E">
      <w:pPr>
        <w:rPr>
          <w:lang w:val="en-US"/>
        </w:rPr>
      </w:pPr>
      <w:r w:rsidRPr="00281D4E">
        <w:rPr>
          <w:lang w:val="en-US"/>
        </w:rPr>
        <w:t>This work has been particularly important with the current significant social and economic impact of the COVID19 pandemic.</w:t>
      </w:r>
    </w:p>
    <w:p w14:paraId="77DE86F7" w14:textId="77777777" w:rsidR="00281D4E" w:rsidRPr="00281D4E" w:rsidRDefault="00281D4E" w:rsidP="00281D4E">
      <w:pPr>
        <w:rPr>
          <w:lang w:val="en-US"/>
        </w:rPr>
      </w:pPr>
      <w:r w:rsidRPr="00281D4E">
        <w:rPr>
          <w:lang w:val="en-US"/>
        </w:rPr>
        <w:t>Prior to joining the City of Melbourne, Justin worked for the Victorian Government as the Head of the Employment, Investment and Trade Group within the</w:t>
      </w:r>
    </w:p>
    <w:p w14:paraId="2EECB275" w14:textId="5CE93422" w:rsidR="00281D4E" w:rsidRPr="00281D4E" w:rsidRDefault="00281D4E" w:rsidP="00281D4E">
      <w:pPr>
        <w:rPr>
          <w:lang w:val="en-US"/>
        </w:rPr>
      </w:pPr>
      <w:r w:rsidRPr="00281D4E">
        <w:rPr>
          <w:lang w:val="en-US"/>
        </w:rPr>
        <w:t>Department of Economic Development, Jobs, Transport and Resources. His portfolio encompassed economy wide work to attract and facilitate international and domestic investment, grow employment and expand Victoria’s offshore trade. Justin had responsibility for development of Victoria’s key sectors and oversight of key entities including Regional Development Victoria, Visit Victoria, Creative Victoria, Development Victoria, Resources and Agriculture Victoria, Trade and Investment Victoria, Small Business Victoria as well as the delivery of major projects nominated by the Victorian Government.</w:t>
      </w:r>
    </w:p>
    <w:p w14:paraId="49870EBE" w14:textId="7981D417" w:rsidR="00281D4E" w:rsidRPr="00281D4E" w:rsidRDefault="00281D4E" w:rsidP="00281D4E">
      <w:pPr>
        <w:rPr>
          <w:lang w:val="en-US"/>
        </w:rPr>
      </w:pPr>
      <w:r w:rsidRPr="00281D4E">
        <w:rPr>
          <w:lang w:val="en-US"/>
        </w:rPr>
        <w:t>Justin was previously CEO at the City of Yarra and the City of Wangaratta, the CEO of statutory body Regional Development Victoria, and Deputy Secretary at the Department of Premier and Cabinet.</w:t>
      </w:r>
    </w:p>
    <w:p w14:paraId="5D4D5980" w14:textId="4BC3518F" w:rsidR="00281D4E" w:rsidRPr="00281D4E" w:rsidRDefault="00281D4E" w:rsidP="00281D4E">
      <w:pPr>
        <w:rPr>
          <w:lang w:val="en-US"/>
        </w:rPr>
      </w:pPr>
      <w:r w:rsidRPr="00281D4E">
        <w:rPr>
          <w:lang w:val="en-US"/>
        </w:rPr>
        <w:t>Justin has a Bachelor of Arts (Major in Human Resources), Graduate Diploma in Business Management, and Masters of Public Policy and Governance.</w:t>
      </w:r>
    </w:p>
    <w:p w14:paraId="7B6F7277" w14:textId="77777777" w:rsidR="00281D4E" w:rsidRPr="00281D4E" w:rsidRDefault="00281D4E" w:rsidP="00281D4E">
      <w:pPr>
        <w:rPr>
          <w:lang w:val="en-US"/>
        </w:rPr>
      </w:pPr>
      <w:r w:rsidRPr="00281D4E">
        <w:rPr>
          <w:lang w:val="en-US"/>
        </w:rPr>
        <w:t>As the City of Melbourne’s CEO, Justin has made it his priority that Melbourne continues to be a leading organisation for a leading city for all people, whether</w:t>
      </w:r>
    </w:p>
    <w:p w14:paraId="7D873FCE" w14:textId="55928B64" w:rsidR="00281D4E" w:rsidRPr="00281D4E" w:rsidRDefault="00281D4E" w:rsidP="00281D4E">
      <w:pPr>
        <w:rPr>
          <w:lang w:val="en-US"/>
        </w:rPr>
      </w:pPr>
      <w:r w:rsidRPr="00281D4E">
        <w:rPr>
          <w:lang w:val="en-US"/>
        </w:rPr>
        <w:t>they come here to live, work, study or visit. The context of the global COVID19 pandemic and the ongoing impacts of COVID19 have dramatically changed the nature of</w:t>
      </w:r>
    </w:p>
    <w:p w14:paraId="48A7B659" w14:textId="2F457A65" w:rsidR="00281D4E" w:rsidRPr="00281D4E" w:rsidRDefault="00281D4E" w:rsidP="00281D4E">
      <w:pPr>
        <w:rPr>
          <w:lang w:val="en-US"/>
        </w:rPr>
      </w:pPr>
      <w:r w:rsidRPr="00281D4E">
        <w:rPr>
          <w:lang w:val="en-US"/>
        </w:rPr>
        <w:t>this challenge, however the City of Melbourne remains committed to providing all the leadership and support necessary to ensure Melbourne’s recovery and continuing success as a leading city.</w:t>
      </w:r>
    </w:p>
    <w:p w14:paraId="3738EA4C" w14:textId="3380AF4E" w:rsidR="00281D4E" w:rsidRDefault="006D1239" w:rsidP="006D1239">
      <w:pPr>
        <w:pStyle w:val="Heading3"/>
        <w:rPr>
          <w:rFonts w:hint="eastAsia"/>
        </w:rPr>
      </w:pPr>
      <w:bookmarkStart w:id="237" w:name="_Toc118967618"/>
      <w:r w:rsidRPr="006D1239">
        <w:t>Alison Leighton</w:t>
      </w:r>
      <w:r>
        <w:t>,</w:t>
      </w:r>
      <w:r w:rsidRPr="006D1239">
        <w:t xml:space="preserve"> Deputy Chief Executive Officer</w:t>
      </w:r>
      <w:r>
        <w:t xml:space="preserve">, </w:t>
      </w:r>
      <w:r w:rsidRPr="006D1239">
        <w:t>Commenced position in 2020</w:t>
      </w:r>
      <w:bookmarkEnd w:id="237"/>
    </w:p>
    <w:p w14:paraId="07973E0D" w14:textId="2213B00A" w:rsidR="006D1239" w:rsidRPr="006D1239" w:rsidRDefault="006D1239" w:rsidP="006D1239">
      <w:pPr>
        <w:rPr>
          <w:lang w:val="en-US"/>
        </w:rPr>
      </w:pPr>
      <w:r w:rsidRPr="006D1239">
        <w:rPr>
          <w:lang w:val="en-US"/>
        </w:rPr>
        <w:t>Alison joined the City of Melbourne in April 2020 as the General Manager, Strategy, Planning and Climate Change, and was promoted to the role of Deputy CEO in October that same year. As Deputy CEO, Alison also had oversight of the Community and City Services and Infrastructure and Design divisions, while retaining responsibility for Strategy, Planning and Climate Change.</w:t>
      </w:r>
    </w:p>
    <w:p w14:paraId="50343C62" w14:textId="297DA950" w:rsidR="006D1239" w:rsidRPr="006D1239" w:rsidRDefault="006D1239" w:rsidP="006D1239">
      <w:pPr>
        <w:rPr>
          <w:lang w:val="en-US"/>
        </w:rPr>
      </w:pPr>
      <w:r w:rsidRPr="006D1239">
        <w:rPr>
          <w:lang w:val="en-US"/>
        </w:rPr>
        <w:t>Prior to joining the City of Melbourne, Alison was the Chief Executive Officer at Baw Baw Shire Council and the Chief Operating Officer at Mornington Peninsula Shire.</w:t>
      </w:r>
    </w:p>
    <w:p w14:paraId="7EFD5643" w14:textId="54D535FB" w:rsidR="006D1239" w:rsidRPr="006D1239" w:rsidRDefault="006D1239" w:rsidP="006D1239">
      <w:pPr>
        <w:rPr>
          <w:lang w:val="en-US"/>
        </w:rPr>
      </w:pPr>
      <w:r w:rsidRPr="006D1239">
        <w:rPr>
          <w:lang w:val="en-US"/>
        </w:rPr>
        <w:t>Alison has acquired more than 15 years of progressive leadership experience in infrastructure, planning, operations and public sector business transformation.</w:t>
      </w:r>
    </w:p>
    <w:p w14:paraId="44269C78" w14:textId="38A75FF7" w:rsidR="006D1239" w:rsidRPr="006D1239" w:rsidRDefault="006D1239" w:rsidP="006D1239">
      <w:pPr>
        <w:rPr>
          <w:lang w:val="en-US"/>
        </w:rPr>
      </w:pPr>
      <w:r w:rsidRPr="006D1239">
        <w:rPr>
          <w:lang w:val="en-US"/>
        </w:rPr>
        <w:t>Alison is a qualified engineer, an alumni of Harvard Business School, a graduate of the Australian Institute of Company Directors and holds a Masters in Business Administration. Alison was recognised with an award in the inaugural Top 50 Woman in the Victorian</w:t>
      </w:r>
      <w:r>
        <w:rPr>
          <w:lang w:val="en-US"/>
        </w:rPr>
        <w:t xml:space="preserve"> </w:t>
      </w:r>
      <w:r w:rsidRPr="006D1239">
        <w:rPr>
          <w:lang w:val="en-US"/>
        </w:rPr>
        <w:t>Public Sector.</w:t>
      </w:r>
    </w:p>
    <w:p w14:paraId="4B0E87A4" w14:textId="4777FCD5" w:rsidR="006D1239" w:rsidRPr="006D1239" w:rsidRDefault="006D1239" w:rsidP="006D1239">
      <w:pPr>
        <w:pStyle w:val="Heading3"/>
        <w:rPr>
          <w:rFonts w:hint="eastAsia"/>
        </w:rPr>
      </w:pPr>
      <w:bookmarkStart w:id="238" w:name="_Toc118967619"/>
      <w:r w:rsidRPr="006D1239">
        <w:lastRenderedPageBreak/>
        <w:t>Evan Counsel</w:t>
      </w:r>
      <w:r>
        <w:t xml:space="preserve">, </w:t>
      </w:r>
      <w:r w:rsidRPr="006D1239">
        <w:t>General Manager Strategy, Planning and Climate Change</w:t>
      </w:r>
      <w:r>
        <w:t xml:space="preserve">, </w:t>
      </w:r>
      <w:r w:rsidRPr="006D1239">
        <w:t>Commenced position in 2021</w:t>
      </w:r>
      <w:bookmarkEnd w:id="238"/>
    </w:p>
    <w:p w14:paraId="705731E6" w14:textId="77777777" w:rsidR="006D1239" w:rsidRPr="006D1239" w:rsidRDefault="006D1239" w:rsidP="006D1239">
      <w:pPr>
        <w:rPr>
          <w:lang w:val="en-US"/>
        </w:rPr>
      </w:pPr>
      <w:r w:rsidRPr="006D1239">
        <w:rPr>
          <w:lang w:val="en-US"/>
        </w:rPr>
        <w:t>Evan joined the City of Melbourne in 2014. He holds a degree in Urban Planning and Development from</w:t>
      </w:r>
    </w:p>
    <w:p w14:paraId="5C223ACA" w14:textId="3A41B123" w:rsidR="006D1239" w:rsidRPr="006D1239" w:rsidRDefault="006D1239" w:rsidP="006D1239">
      <w:pPr>
        <w:rPr>
          <w:lang w:val="en-US"/>
        </w:rPr>
      </w:pPr>
      <w:r w:rsidRPr="006D1239">
        <w:rPr>
          <w:lang w:val="en-US"/>
        </w:rPr>
        <w:t>the University of Melbourne. Evan previously held the role of Director Planning and Building at the City of Melbourne, complemented by prior roles in regional and metropolitan local government organisations and</w:t>
      </w:r>
    </w:p>
    <w:p w14:paraId="28364980" w14:textId="5B7D7CA7" w:rsidR="006D1239" w:rsidRPr="006D1239" w:rsidRDefault="006D1239" w:rsidP="006D1239">
      <w:pPr>
        <w:rPr>
          <w:lang w:val="en-US"/>
        </w:rPr>
      </w:pPr>
      <w:r w:rsidRPr="006D1239">
        <w:rPr>
          <w:lang w:val="en-US"/>
        </w:rPr>
        <w:t>almost 15 years’ experience as a high</w:t>
      </w:r>
      <w:r>
        <w:rPr>
          <w:lang w:val="en-US"/>
        </w:rPr>
        <w:t>-</w:t>
      </w:r>
      <w:r w:rsidRPr="006D1239">
        <w:rPr>
          <w:lang w:val="en-US"/>
        </w:rPr>
        <w:t>performance sports coach. In 2021, Evan was appointed to the role of General Manager Strategy, Planning and Climate Change.</w:t>
      </w:r>
    </w:p>
    <w:p w14:paraId="45AE7F7A" w14:textId="77777777" w:rsidR="006D1239" w:rsidRPr="006D1239" w:rsidRDefault="006D1239" w:rsidP="006D1239">
      <w:pPr>
        <w:rPr>
          <w:lang w:val="en-US"/>
        </w:rPr>
      </w:pPr>
      <w:r w:rsidRPr="006D1239">
        <w:rPr>
          <w:lang w:val="en-US"/>
        </w:rPr>
        <w:t>The Strategy, Planning and Climate Change division partners with Traditional Owners, community and stakeholders to enable the city and organisation’s future to be imagined and realised. Strategy, Planning and Climate Change shapes and delivers a vision for Melbourne as a global city, guiding the next generation</w:t>
      </w:r>
    </w:p>
    <w:p w14:paraId="525D4C34" w14:textId="77777777" w:rsidR="006D1239" w:rsidRPr="006D1239" w:rsidRDefault="006D1239" w:rsidP="006D1239">
      <w:pPr>
        <w:rPr>
          <w:lang w:val="en-US"/>
        </w:rPr>
      </w:pPr>
      <w:r w:rsidRPr="006D1239">
        <w:rPr>
          <w:lang w:val="en-US"/>
        </w:rPr>
        <w:t>of Melbourne’s growth to continue as a bold, inspirational and sustainable city.</w:t>
      </w:r>
    </w:p>
    <w:p w14:paraId="60413B68" w14:textId="1914BC49" w:rsidR="006D1239" w:rsidRPr="006D1239" w:rsidRDefault="006D1239" w:rsidP="006D1239">
      <w:pPr>
        <w:rPr>
          <w:lang w:val="en-US"/>
        </w:rPr>
      </w:pPr>
      <w:r w:rsidRPr="006D1239">
        <w:rPr>
          <w:lang w:val="en-US"/>
        </w:rPr>
        <w:t>Strategy, Planning and Climate Change comprises subject matter experts who are collaborative, outward facing, initiative</w:t>
      </w:r>
      <w:r>
        <w:rPr>
          <w:lang w:val="en-US"/>
        </w:rPr>
        <w:t>-</w:t>
      </w:r>
      <w:r w:rsidRPr="006D1239">
        <w:rPr>
          <w:lang w:val="en-US"/>
        </w:rPr>
        <w:t>driven and customer</w:t>
      </w:r>
      <w:r>
        <w:rPr>
          <w:lang w:val="en-US"/>
        </w:rPr>
        <w:t>-</w:t>
      </w:r>
      <w:r w:rsidRPr="006D1239">
        <w:rPr>
          <w:lang w:val="en-US"/>
        </w:rPr>
        <w:t>focused. The division ensures that the City of Melbourne leads public policy discussion. It is on the cutting edge of Aboriginal recognition, resilience, city and precinct planning, urban planning and development, sustainability, partnerships, advocacy and engagement.</w:t>
      </w:r>
    </w:p>
    <w:p w14:paraId="6AD2202B" w14:textId="69AADD52" w:rsidR="006D1239" w:rsidRDefault="006D1239" w:rsidP="006D1239">
      <w:pPr>
        <w:pStyle w:val="Heading3"/>
        <w:rPr>
          <w:rFonts w:hint="eastAsia"/>
        </w:rPr>
      </w:pPr>
      <w:bookmarkStart w:id="239" w:name="_Toc118967620"/>
      <w:r w:rsidRPr="006D1239">
        <w:t>Katrina McKenzie</w:t>
      </w:r>
      <w:r>
        <w:t>,</w:t>
      </w:r>
      <w:r w:rsidRPr="006D1239">
        <w:t xml:space="preserve"> General Manager City Economy and Activation</w:t>
      </w:r>
      <w:r>
        <w:t xml:space="preserve">, </w:t>
      </w:r>
      <w:r w:rsidRPr="006D1239">
        <w:t>Commenced position in 2016</w:t>
      </w:r>
      <w:bookmarkEnd w:id="239"/>
    </w:p>
    <w:p w14:paraId="6DEC7A79" w14:textId="62775484" w:rsidR="006D1239" w:rsidRPr="006D1239" w:rsidRDefault="006D1239" w:rsidP="006D1239">
      <w:pPr>
        <w:rPr>
          <w:lang w:val="en-US"/>
        </w:rPr>
      </w:pPr>
      <w:r w:rsidRPr="006D1239">
        <w:rPr>
          <w:lang w:val="en-US"/>
        </w:rPr>
        <w:t>Katrina joined the City of Melbourne in 2015. Previously, Katrina held senior executive roles in the Australian, Victorian and local governments including with the Environment Protection Authority, Department of Environment and Primary Industries and the Department of Environment, Land, Water and Planning. Katrina holds a degree in Applied Science, and a Masters in Innovation and Service Management, and is a graduate of the Australian Institute of Company Directors.</w:t>
      </w:r>
    </w:p>
    <w:p w14:paraId="24236361" w14:textId="16F24963" w:rsidR="006D1239" w:rsidRPr="006D1239" w:rsidRDefault="006D1239" w:rsidP="006D1239">
      <w:pPr>
        <w:rPr>
          <w:lang w:val="en-US"/>
        </w:rPr>
      </w:pPr>
      <w:r w:rsidRPr="006D1239">
        <w:rPr>
          <w:lang w:val="en-US"/>
        </w:rPr>
        <w:t>Katrina was recognised in the Top 50 Public Sector Women in 2022 for her leadership, commitment and contribution during the COVID pandemic (Institute of Public Administration Australia).</w:t>
      </w:r>
    </w:p>
    <w:p w14:paraId="7CA8379B" w14:textId="3F5860E1" w:rsidR="006D1239" w:rsidRPr="006D1239" w:rsidRDefault="006D1239" w:rsidP="006D1239">
      <w:pPr>
        <w:rPr>
          <w:lang w:val="en-US"/>
        </w:rPr>
      </w:pPr>
      <w:r w:rsidRPr="006D1239">
        <w:rPr>
          <w:lang w:val="en-US"/>
        </w:rPr>
        <w:t>The City Economy and Activation division works to position Melbourne as the destination of choice for business and enterprise by nurturing a vibrant economy for those who work, live, study, visit and invest here. Its leadership as an event, creative, cultural and education destination has been key to growing the visitor economy.</w:t>
      </w:r>
    </w:p>
    <w:p w14:paraId="5C6A3E6D" w14:textId="65900BBA" w:rsidR="006D1239" w:rsidRPr="006D1239" w:rsidRDefault="006D1239" w:rsidP="006D1239">
      <w:pPr>
        <w:rPr>
          <w:lang w:val="en-US"/>
        </w:rPr>
      </w:pPr>
      <w:r w:rsidRPr="006D1239">
        <w:rPr>
          <w:lang w:val="en-US"/>
        </w:rPr>
        <w:t>The division focuses on establishing strong private and public sector relationships that position Melbourne as a world</w:t>
      </w:r>
      <w:r>
        <w:rPr>
          <w:lang w:val="en-US"/>
        </w:rPr>
        <w:t>-</w:t>
      </w:r>
      <w:r w:rsidRPr="006D1239">
        <w:rPr>
          <w:lang w:val="en-US"/>
        </w:rPr>
        <w:t>class city in local, national and international markets. It works closely with ratepayers, business, retail, city visitors, tourists, major sporting bodies and government departments.</w:t>
      </w:r>
    </w:p>
    <w:p w14:paraId="72E9C505" w14:textId="6E25326F" w:rsidR="006D1239" w:rsidRPr="006D1239" w:rsidRDefault="006D1239" w:rsidP="006D1239">
      <w:pPr>
        <w:rPr>
          <w:lang w:val="en-US"/>
        </w:rPr>
      </w:pPr>
      <w:r w:rsidRPr="006D1239">
        <w:rPr>
          <w:lang w:val="en-US"/>
        </w:rPr>
        <w:t>Following the extensive and ongoing impacts of COVID19 on our city’s business sector, international student community and creative and events industries, the City Economy and Activation division now plays a</w:t>
      </w:r>
    </w:p>
    <w:p w14:paraId="4A65F538" w14:textId="240CC689" w:rsidR="006D1239" w:rsidRDefault="006D1239" w:rsidP="006D1239">
      <w:pPr>
        <w:rPr>
          <w:lang w:val="en-US"/>
        </w:rPr>
      </w:pPr>
      <w:r w:rsidRPr="006D1239">
        <w:rPr>
          <w:lang w:val="en-US"/>
        </w:rPr>
        <w:t>critical role in driving and supporting our city’s economic recovery, and building our economy of the future as we emerge from COVID19.</w:t>
      </w:r>
    </w:p>
    <w:p w14:paraId="2F123172" w14:textId="420DBB38" w:rsidR="006D1239" w:rsidRDefault="006D1239" w:rsidP="006D1239">
      <w:pPr>
        <w:pStyle w:val="Heading3"/>
        <w:rPr>
          <w:rFonts w:hint="eastAsia"/>
        </w:rPr>
      </w:pPr>
      <w:bookmarkStart w:id="240" w:name="_Toc118967621"/>
      <w:r w:rsidRPr="006D1239">
        <w:t>Roger Teale</w:t>
      </w:r>
      <w:r>
        <w:t xml:space="preserve">, </w:t>
      </w:r>
      <w:r w:rsidRPr="006D1239">
        <w:t>General Manager Infrastructure and Design</w:t>
      </w:r>
      <w:r>
        <w:t xml:space="preserve">, </w:t>
      </w:r>
      <w:r w:rsidRPr="006D1239">
        <w:t>Commenced position in 2021</w:t>
      </w:r>
      <w:bookmarkEnd w:id="240"/>
    </w:p>
    <w:p w14:paraId="0FEAAFB1" w14:textId="192940ED" w:rsidR="006D1239" w:rsidRPr="006D1239" w:rsidRDefault="006D1239" w:rsidP="006D1239">
      <w:pPr>
        <w:rPr>
          <w:lang w:val="en-US"/>
        </w:rPr>
      </w:pPr>
      <w:r w:rsidRPr="006D1239">
        <w:rPr>
          <w:lang w:val="en-US"/>
        </w:rPr>
        <w:t>Roger joined the City of Melbourne in 2021. He has more than 25 years of senior executive leadership and management experience in the property and construction industry in Australia. His experience</w:t>
      </w:r>
    </w:p>
    <w:p w14:paraId="3962C86E" w14:textId="1A8527CA" w:rsidR="006D1239" w:rsidRPr="006D1239" w:rsidRDefault="006D1239" w:rsidP="006D1239">
      <w:pPr>
        <w:rPr>
          <w:lang w:val="en-US"/>
        </w:rPr>
      </w:pPr>
      <w:r w:rsidRPr="006D1239">
        <w:rPr>
          <w:lang w:val="en-US"/>
        </w:rPr>
        <w:t>includes managing client and stakeholder relationships in both public and private sectors and collaborating with government stakeholders on large–scale development and infrastructure projects within Victoria – across state and local governments.</w:t>
      </w:r>
    </w:p>
    <w:p w14:paraId="1DB00778" w14:textId="015441E9" w:rsidR="006D1239" w:rsidRPr="006D1239" w:rsidRDefault="006D1239" w:rsidP="006D1239">
      <w:pPr>
        <w:rPr>
          <w:lang w:val="en-US"/>
        </w:rPr>
      </w:pPr>
      <w:r w:rsidRPr="006D1239">
        <w:rPr>
          <w:lang w:val="en-US"/>
        </w:rPr>
        <w:t>Roger previously worked at Lendlease within the property and construction businesses for 12 years, leading origination and new business development, as well as leading the organisation’s government engagement. Roger has been appointed to several</w:t>
      </w:r>
    </w:p>
    <w:p w14:paraId="051B4277" w14:textId="18712CBD" w:rsidR="006D1239" w:rsidRPr="006D1239" w:rsidRDefault="006D1239" w:rsidP="006D1239">
      <w:pPr>
        <w:rPr>
          <w:lang w:val="en-US"/>
        </w:rPr>
      </w:pPr>
      <w:r w:rsidRPr="006D1239">
        <w:rPr>
          <w:lang w:val="en-US"/>
        </w:rPr>
        <w:t>Victorian government advisory committees and boards including lead chair of Rebuilding Victoria’s Recovery Taskforce, the Ministerial Advisory Committee on Planning Mechanisms for Affordable Housing, the Victorian Aboriginal Economic Board and the Building Industry Consultative Council. He has also been an active participant in property and construction industry organisations over the past 15 years, including being past president and board member of the Property Council of Victoria, as well as a member of the Committee for Melbourne.</w:t>
      </w:r>
    </w:p>
    <w:p w14:paraId="01D187BB" w14:textId="48CDFEC4" w:rsidR="006D1239" w:rsidRPr="006D1239" w:rsidRDefault="006D1239" w:rsidP="006D1239">
      <w:pPr>
        <w:rPr>
          <w:lang w:val="en-US"/>
        </w:rPr>
      </w:pPr>
      <w:r w:rsidRPr="006D1239">
        <w:rPr>
          <w:lang w:val="en-US"/>
        </w:rPr>
        <w:lastRenderedPageBreak/>
        <w:t>Currently Roger is a Director on the Victorian Government’s Cladding Safety Victoria board and is chair of their Risk Committee.</w:t>
      </w:r>
    </w:p>
    <w:p w14:paraId="5E50C2C2" w14:textId="7D9DB075" w:rsidR="006D1239" w:rsidRPr="006D1239" w:rsidRDefault="006D1239" w:rsidP="006D1239">
      <w:pPr>
        <w:rPr>
          <w:lang w:val="en-US"/>
        </w:rPr>
      </w:pPr>
      <w:r w:rsidRPr="006D1239">
        <w:rPr>
          <w:lang w:val="en-US"/>
        </w:rPr>
        <w:t>The Property, Infrastructure and Design division is responsible for providing leadership and an integrated approach to city design, project delivery and the ongoing management of infrastructure in the municipality.</w:t>
      </w:r>
    </w:p>
    <w:p w14:paraId="23D430B5" w14:textId="72790CF1" w:rsidR="006D1239" w:rsidRDefault="006D1239" w:rsidP="006D1239">
      <w:pPr>
        <w:rPr>
          <w:lang w:val="en-US"/>
        </w:rPr>
      </w:pPr>
      <w:r w:rsidRPr="006D1239">
        <w:rPr>
          <w:lang w:val="en-US"/>
        </w:rPr>
        <w:t>The division plays a major role in shaping the City of Melbourne by ensuring the public realm remains a place for all people to live, learn, work and prosper, in a high quality, high</w:t>
      </w:r>
      <w:r>
        <w:rPr>
          <w:lang w:val="en-US"/>
        </w:rPr>
        <w:t>-</w:t>
      </w:r>
      <w:r w:rsidRPr="006D1239">
        <w:rPr>
          <w:lang w:val="en-US"/>
        </w:rPr>
        <w:t>amenity sustainable urban environment.</w:t>
      </w:r>
    </w:p>
    <w:p w14:paraId="04AA601D" w14:textId="533EE414" w:rsidR="006D1239" w:rsidRDefault="006D1239" w:rsidP="006D1239">
      <w:pPr>
        <w:pStyle w:val="Heading3"/>
        <w:rPr>
          <w:rFonts w:hint="eastAsia"/>
        </w:rPr>
      </w:pPr>
      <w:bookmarkStart w:id="241" w:name="_Toc118967622"/>
      <w:r w:rsidRPr="006D1239">
        <w:t>Michael Tenace</w:t>
      </w:r>
      <w:r>
        <w:t>,</w:t>
      </w:r>
      <w:r w:rsidRPr="006D1239">
        <w:t xml:space="preserve"> General Manager Finance and Corporate (Chief Financial Officer)</w:t>
      </w:r>
      <w:r>
        <w:t xml:space="preserve">, </w:t>
      </w:r>
      <w:r w:rsidRPr="006D1239">
        <w:t>Commenced position in 2019</w:t>
      </w:r>
      <w:bookmarkEnd w:id="241"/>
    </w:p>
    <w:p w14:paraId="47F23D4C" w14:textId="69F09EC8" w:rsidR="006D1239" w:rsidRPr="006D1239" w:rsidRDefault="006D1239" w:rsidP="006D1239">
      <w:pPr>
        <w:rPr>
          <w:lang w:val="en-US"/>
        </w:rPr>
      </w:pPr>
      <w:r w:rsidRPr="006D1239">
        <w:rPr>
          <w:lang w:val="en-US"/>
        </w:rPr>
        <w:t>Michael joined the City of Melbourne in 2018 as the Chief Financial Officer, managing Finance and Procurement. He is an experienced senior executive with strategic, financial, transformational and commercial skills in</w:t>
      </w:r>
    </w:p>
    <w:p w14:paraId="33266241" w14:textId="77777777" w:rsidR="006D1239" w:rsidRPr="006D1239" w:rsidRDefault="006D1239" w:rsidP="006D1239">
      <w:pPr>
        <w:rPr>
          <w:lang w:val="en-US"/>
        </w:rPr>
      </w:pPr>
      <w:r w:rsidRPr="006D1239">
        <w:rPr>
          <w:lang w:val="en-US"/>
        </w:rPr>
        <w:t>both public and private sectors and in domestic and international markets. He has extensive experience leading multiple functions and has also held numerous roles as company director and trustee.</w:t>
      </w:r>
    </w:p>
    <w:p w14:paraId="629422B1" w14:textId="77777777" w:rsidR="006D1239" w:rsidRPr="006D1239" w:rsidRDefault="006D1239" w:rsidP="006D1239">
      <w:pPr>
        <w:rPr>
          <w:lang w:val="en-US"/>
        </w:rPr>
      </w:pPr>
      <w:r w:rsidRPr="006D1239">
        <w:rPr>
          <w:lang w:val="en-US"/>
        </w:rPr>
        <w:t>Prior to joining the City of Melbourne Michael held numerous senior executive roles at Australia Post, BTR Nylex Plc and Cadbury Schweppes. Michael holds a Bachelor of Business (Major in Finance), is a Fellow of CPA Australia and is a graduate of Australian Institute of Company Directors.</w:t>
      </w:r>
    </w:p>
    <w:p w14:paraId="2EC0A397" w14:textId="7B6FBF92" w:rsidR="006D1239" w:rsidRDefault="006D1239" w:rsidP="006D1239">
      <w:pPr>
        <w:rPr>
          <w:lang w:val="en-US"/>
        </w:rPr>
      </w:pPr>
      <w:r w:rsidRPr="006D1239">
        <w:rPr>
          <w:lang w:val="en-US"/>
        </w:rPr>
        <w:t>The Finance and Corporate division partners with the broader organisation to provide financial, information and digital technology, customer relations, procurement and property services. Through its CityLab team, the division also delivers transformational change and process redesign, offering inspiration and support for new thinking to increase efficiency and overall effectiveness. Michael is also leading the Workplace of theFuture project.</w:t>
      </w:r>
    </w:p>
    <w:p w14:paraId="46698F53" w14:textId="3A4C32B5" w:rsidR="006D1239" w:rsidRPr="006D1239" w:rsidRDefault="006D1239" w:rsidP="006D1239">
      <w:pPr>
        <w:pStyle w:val="Heading3"/>
        <w:rPr>
          <w:rFonts w:hint="eastAsia"/>
        </w:rPr>
      </w:pPr>
      <w:bookmarkStart w:id="242" w:name="_Toc118967623"/>
      <w:r w:rsidRPr="006D1239">
        <w:t>Keith Williamson</w:t>
      </w:r>
      <w:r>
        <w:t xml:space="preserve">, </w:t>
      </w:r>
      <w:r w:rsidRPr="006D1239">
        <w:t>General Manager Governance and Organisational Development</w:t>
      </w:r>
      <w:r>
        <w:t xml:space="preserve">, </w:t>
      </w:r>
      <w:r w:rsidRPr="006D1239">
        <w:t>Commenced position in 2019</w:t>
      </w:r>
      <w:bookmarkEnd w:id="242"/>
    </w:p>
    <w:p w14:paraId="09154392" w14:textId="39AA6EEE" w:rsidR="006D1239" w:rsidRDefault="006D1239" w:rsidP="006D1239">
      <w:pPr>
        <w:rPr>
          <w:lang w:val="en-US"/>
        </w:rPr>
      </w:pPr>
      <w:r w:rsidRPr="006D1239">
        <w:rPr>
          <w:lang w:val="en-US"/>
        </w:rPr>
        <w:t>Resigned from City of Melbourne at 30 July 2021</w:t>
      </w:r>
      <w:r>
        <w:rPr>
          <w:lang w:val="en-US"/>
        </w:rPr>
        <w:t>.</w:t>
      </w:r>
    </w:p>
    <w:p w14:paraId="5A6E7175" w14:textId="2B6EFB6A" w:rsidR="006D1239" w:rsidRDefault="006D1239" w:rsidP="006D1239">
      <w:pPr>
        <w:pStyle w:val="Heading3"/>
        <w:rPr>
          <w:rFonts w:hint="eastAsia"/>
        </w:rPr>
      </w:pPr>
      <w:bookmarkStart w:id="243" w:name="_Toc118967624"/>
      <w:r w:rsidRPr="006D1239">
        <w:t>Linda Weatherson</w:t>
      </w:r>
      <w:r>
        <w:t xml:space="preserve">, </w:t>
      </w:r>
      <w:r w:rsidRPr="006D1239">
        <w:t>General Manager Community and City Services</w:t>
      </w:r>
      <w:r>
        <w:t xml:space="preserve">, </w:t>
      </w:r>
      <w:r w:rsidRPr="006D1239">
        <w:t>Commenced position in 2019</w:t>
      </w:r>
      <w:bookmarkEnd w:id="243"/>
    </w:p>
    <w:p w14:paraId="2AF343D3" w14:textId="77777777" w:rsidR="006D1239" w:rsidRPr="006D1239" w:rsidRDefault="006D1239" w:rsidP="006D1239">
      <w:pPr>
        <w:rPr>
          <w:lang w:val="en-US"/>
        </w:rPr>
      </w:pPr>
      <w:r w:rsidRPr="006D1239">
        <w:rPr>
          <w:lang w:val="en-US"/>
        </w:rPr>
        <w:t>Linda joined the City of Melbourne in 1987. Linda has held management positions at the City of Melbourne in Family and Children’s Services, Human Resources,</w:t>
      </w:r>
    </w:p>
    <w:p w14:paraId="517DB976" w14:textId="77777777" w:rsidR="006D1239" w:rsidRPr="006D1239" w:rsidRDefault="006D1239" w:rsidP="006D1239">
      <w:pPr>
        <w:rPr>
          <w:lang w:val="en-US"/>
        </w:rPr>
      </w:pPr>
      <w:r w:rsidRPr="006D1239">
        <w:rPr>
          <w:lang w:val="en-US"/>
        </w:rPr>
        <w:t>Business Development and Best Value. In 2004 Linda was appointed to Director Corporate Performance, and in 2007 was appointed as Director City Communities.</w:t>
      </w:r>
    </w:p>
    <w:p w14:paraId="5F40CC77" w14:textId="77777777" w:rsidR="006D1239" w:rsidRPr="006D1239" w:rsidRDefault="006D1239" w:rsidP="006D1239">
      <w:pPr>
        <w:rPr>
          <w:lang w:val="en-US"/>
        </w:rPr>
      </w:pPr>
      <w:r w:rsidRPr="006D1239">
        <w:rPr>
          <w:lang w:val="en-US"/>
        </w:rPr>
        <w:t>In 2018 Linda became the Director City Operations before moving to her current position as General Manager Community and City Services in 2019. In June 2021, Linda was awarded a Public Service Medal for outstanding public service to social welfare initiatives in Victoria. She holds a Diploma of Teaching (Primary) and a Graduate Diploma of Special Education.</w:t>
      </w:r>
    </w:p>
    <w:p w14:paraId="5BAFE07B" w14:textId="678516FD" w:rsidR="006D1239" w:rsidRDefault="006D1239" w:rsidP="006D1239">
      <w:pPr>
        <w:rPr>
          <w:lang w:val="en-US"/>
        </w:rPr>
      </w:pPr>
      <w:r w:rsidRPr="006D1239">
        <w:rPr>
          <w:lang w:val="en-US"/>
        </w:rPr>
        <w:t>The Community and City Services division puts people, families and community at the forefront. It strives to ensure that Melbourne is a city for all: liveable, healthy and vibrant and meeting the needs of a diverse and growing population. It provides high-quality information, services, programs and spaces for the community and our customers.</w:t>
      </w:r>
    </w:p>
    <w:p w14:paraId="718F7B7A" w14:textId="77777777" w:rsidR="006D1239" w:rsidRPr="006D1239" w:rsidRDefault="006D1239" w:rsidP="006D1239">
      <w:pPr>
        <w:pStyle w:val="Heading4"/>
        <w:rPr>
          <w:rFonts w:hint="eastAsia"/>
        </w:rPr>
      </w:pPr>
      <w:r w:rsidRPr="006D1239">
        <w:t>Executive team</w:t>
      </w:r>
    </w:p>
    <w:p w14:paraId="2880E53E" w14:textId="0BD946D7" w:rsidR="006D1239" w:rsidRPr="006D1239" w:rsidRDefault="006D1239" w:rsidP="006D1239">
      <w:pPr>
        <w:rPr>
          <w:lang w:val="en-US"/>
        </w:rPr>
      </w:pPr>
      <w:r w:rsidRPr="006D1239">
        <w:rPr>
          <w:lang w:val="en-US"/>
        </w:rPr>
        <w:t>The City of Melbourne executive team assists in the overall leadership and governance of the organisation. In particular it:</w:t>
      </w:r>
    </w:p>
    <w:p w14:paraId="73E740FB" w14:textId="77777777" w:rsidR="006D1239" w:rsidRPr="006D1239" w:rsidRDefault="006D1239" w:rsidP="006D1239">
      <w:pPr>
        <w:pStyle w:val="ListBullet"/>
      </w:pPr>
      <w:r w:rsidRPr="006D1239">
        <w:t>provides impartial and professional advice to Council</w:t>
      </w:r>
    </w:p>
    <w:p w14:paraId="09B4C5A3" w14:textId="77777777" w:rsidR="006D1239" w:rsidRPr="006D1239" w:rsidRDefault="006D1239" w:rsidP="006D1239">
      <w:pPr>
        <w:pStyle w:val="ListBullet"/>
      </w:pPr>
      <w:r w:rsidRPr="006D1239">
        <w:t>implements Council decisions efficiently and effectively</w:t>
      </w:r>
    </w:p>
    <w:p w14:paraId="770EB9C8" w14:textId="77777777" w:rsidR="006D1239" w:rsidRPr="006D1239" w:rsidRDefault="006D1239" w:rsidP="006D1239">
      <w:pPr>
        <w:pStyle w:val="ListBullet"/>
      </w:pPr>
      <w:r w:rsidRPr="006D1239">
        <w:t>leads the organisation and its people, including enhancing collaboration and providing stewardship for the future</w:t>
      </w:r>
    </w:p>
    <w:p w14:paraId="0AFA1702" w14:textId="77777777" w:rsidR="006D1239" w:rsidRPr="006D1239" w:rsidRDefault="006D1239" w:rsidP="006D1239">
      <w:pPr>
        <w:pStyle w:val="ListBullet"/>
      </w:pPr>
      <w:r w:rsidRPr="006D1239">
        <w:t>manages ongoing programs and services</w:t>
      </w:r>
    </w:p>
    <w:p w14:paraId="37516A30" w14:textId="77777777" w:rsidR="006D1239" w:rsidRPr="006D1239" w:rsidRDefault="006D1239" w:rsidP="006D1239">
      <w:pPr>
        <w:pStyle w:val="ListBullet"/>
      </w:pPr>
      <w:r w:rsidRPr="006D1239">
        <w:t>supports good local governance in the community</w:t>
      </w:r>
    </w:p>
    <w:p w14:paraId="5E453E70" w14:textId="1399F1F4" w:rsidR="006D1239" w:rsidRDefault="006D1239" w:rsidP="006D1239">
      <w:pPr>
        <w:pStyle w:val="ListBullet"/>
      </w:pPr>
      <w:r w:rsidRPr="006D1239">
        <w:lastRenderedPageBreak/>
        <w:t>builds partnerships and advocates in the best interests of the community, consistent with Council priorities.</w:t>
      </w:r>
    </w:p>
    <w:p w14:paraId="13E3D970" w14:textId="711CEC10" w:rsidR="006D1239" w:rsidRDefault="006D1239" w:rsidP="006D1239">
      <w:pPr>
        <w:pStyle w:val="Heading3"/>
        <w:rPr>
          <w:rFonts w:hint="eastAsia"/>
        </w:rPr>
      </w:pPr>
      <w:bookmarkStart w:id="244" w:name="_Toc118967625"/>
      <w:r>
        <w:t>Vijaya Vaidyanathm Chief Executive Officer Homes Melbourne, Commenced position in January 2022</w:t>
      </w:r>
      <w:bookmarkEnd w:id="244"/>
    </w:p>
    <w:p w14:paraId="6C28BF19" w14:textId="77777777" w:rsidR="006D1239" w:rsidRPr="006D1239" w:rsidRDefault="006D1239" w:rsidP="006D1239">
      <w:pPr>
        <w:rPr>
          <w:lang w:val="en-US"/>
        </w:rPr>
      </w:pPr>
      <w:r w:rsidRPr="006D1239">
        <w:rPr>
          <w:lang w:val="en-US"/>
        </w:rPr>
        <w:t>Homes Melbourne is a newly established entity within the City of Melbourne.</w:t>
      </w:r>
    </w:p>
    <w:p w14:paraId="723823C8" w14:textId="77777777" w:rsidR="006D1239" w:rsidRPr="006D1239" w:rsidRDefault="006D1239" w:rsidP="006D1239">
      <w:pPr>
        <w:rPr>
          <w:lang w:val="en-US"/>
        </w:rPr>
      </w:pPr>
      <w:r w:rsidRPr="006D1239">
        <w:rPr>
          <w:lang w:val="en-US"/>
        </w:rPr>
        <w:t>The Homes Melbourne team brings housing, homelessness and policy experts together to innovate, advocate and collaborate with partners across the housing sector. The team also includes partnership and philanthropic professionals to assist with the funding and delivery of homelessness and affordable housing programs and projects.</w:t>
      </w:r>
    </w:p>
    <w:p w14:paraId="6EC199AD" w14:textId="77777777" w:rsidR="006D1239" w:rsidRPr="006D1239" w:rsidRDefault="006D1239" w:rsidP="006D1239">
      <w:pPr>
        <w:rPr>
          <w:lang w:val="en-US"/>
        </w:rPr>
      </w:pPr>
      <w:r w:rsidRPr="006D1239">
        <w:rPr>
          <w:lang w:val="en-US"/>
        </w:rPr>
        <w:t>We are working with governments, businesses, developers, funders, community housing organisations and the not-for-profit sector to deliver 6000 affordable homes and reduce homelessness in our city.</w:t>
      </w:r>
    </w:p>
    <w:p w14:paraId="7D991C18" w14:textId="2B66BEB5" w:rsidR="006D1239" w:rsidRDefault="006D1239" w:rsidP="006D1239">
      <w:pPr>
        <w:rPr>
          <w:lang w:val="en-US"/>
        </w:rPr>
      </w:pPr>
      <w:r w:rsidRPr="006D1239">
        <w:rPr>
          <w:lang w:val="en-US"/>
        </w:rPr>
        <w:t>Every community member deserves access to safe, high-quality rental housing close to jobs and services. Research shows that for every $1 invested in affordable housing, the community benefit is $3.</w:t>
      </w:r>
    </w:p>
    <w:p w14:paraId="1FAEE5D2" w14:textId="1F5928E4" w:rsidR="002B1A39" w:rsidRDefault="002B1A39" w:rsidP="002B1A39">
      <w:pPr>
        <w:pStyle w:val="Heading3"/>
        <w:rPr>
          <w:rFonts w:hint="eastAsia"/>
        </w:rPr>
      </w:pPr>
      <w:bookmarkStart w:id="245" w:name="_Toc118967626"/>
      <w:r w:rsidRPr="002B1A39">
        <w:t>Jacob Clifton</w:t>
      </w:r>
      <w:r>
        <w:t xml:space="preserve">, </w:t>
      </w:r>
      <w:r w:rsidRPr="002B1A39">
        <w:t>Office of the LM and DLM</w:t>
      </w:r>
      <w:r>
        <w:t xml:space="preserve">, </w:t>
      </w:r>
      <w:r w:rsidRPr="002B1A39">
        <w:t>Commenced position in 2020</w:t>
      </w:r>
      <w:bookmarkEnd w:id="245"/>
    </w:p>
    <w:p w14:paraId="3476ECA6" w14:textId="6B762358" w:rsidR="002B1A39" w:rsidRPr="002B1A39" w:rsidRDefault="002B1A39" w:rsidP="002B1A39">
      <w:pPr>
        <w:rPr>
          <w:lang w:val="en-US"/>
        </w:rPr>
      </w:pPr>
      <w:r w:rsidRPr="002B1A39">
        <w:rPr>
          <w:lang w:val="en-US"/>
        </w:rPr>
        <w:t>The Lord Mayor’s Office enables the Lord Mayor and Deputy Lord Mayor to perform their roles by providing advice and administrative support. This team supports the Lord Mayor and Deputy Lord Mayor to undertake their Council business, stakeholder engagement, advocacy and</w:t>
      </w:r>
      <w:r>
        <w:rPr>
          <w:lang w:val="en-US"/>
        </w:rPr>
        <w:t xml:space="preserve"> </w:t>
      </w:r>
      <w:r w:rsidRPr="002B1A39">
        <w:rPr>
          <w:lang w:val="en-US"/>
        </w:rPr>
        <w:t>roles as spokespeople for the organisation and municipality.</w:t>
      </w:r>
    </w:p>
    <w:p w14:paraId="3A826DA6" w14:textId="21C42012" w:rsidR="002B1A39" w:rsidRDefault="002B1A39" w:rsidP="002B1A39">
      <w:pPr>
        <w:pStyle w:val="Heading3"/>
        <w:rPr>
          <w:rFonts w:hint="eastAsia"/>
        </w:rPr>
      </w:pPr>
      <w:bookmarkStart w:id="246" w:name="_Toc118967627"/>
      <w:r w:rsidRPr="002B1A39">
        <w:t>Michael Tonta</w:t>
      </w:r>
      <w:r>
        <w:t xml:space="preserve">, </w:t>
      </w:r>
      <w:r w:rsidRPr="002B1A39">
        <w:t>Director Governance</w:t>
      </w:r>
      <w:r>
        <w:t xml:space="preserve">, </w:t>
      </w:r>
      <w:r w:rsidRPr="002B1A39">
        <w:t>Commenced position in 2020</w:t>
      </w:r>
      <w:bookmarkEnd w:id="246"/>
    </w:p>
    <w:p w14:paraId="7C0F0BC8" w14:textId="7CB6C6DA" w:rsidR="002B1A39" w:rsidRDefault="002B1A39" w:rsidP="002B1A39">
      <w:pPr>
        <w:rPr>
          <w:lang w:val="en-US"/>
        </w:rPr>
      </w:pPr>
      <w:r w:rsidRPr="002B1A39">
        <w:rPr>
          <w:lang w:val="en-US"/>
        </w:rPr>
        <w:t xml:space="preserve">The Governance Branch is responsible for the conduct of Council and Committee meetings, compliance with the </w:t>
      </w:r>
      <w:r w:rsidR="002D2AA9" w:rsidRPr="002D2AA9">
        <w:rPr>
          <w:i/>
          <w:lang w:val="en-US"/>
        </w:rPr>
        <w:t>Local Government Act 2020</w:t>
      </w:r>
      <w:r w:rsidRPr="002B1A39">
        <w:rPr>
          <w:lang w:val="en-US"/>
        </w:rPr>
        <w:t xml:space="preserve"> including maintaining statutory registers, risk management and insurance, civic functions and protocol including the conduct of Citizenship Ceremonies. The branch also coordinates the development, monitoring and reporting on the Council</w:t>
      </w:r>
      <w:r>
        <w:rPr>
          <w:lang w:val="en-US"/>
        </w:rPr>
        <w:t xml:space="preserve"> </w:t>
      </w:r>
      <w:r w:rsidRPr="002B1A39">
        <w:rPr>
          <w:lang w:val="en-US"/>
        </w:rPr>
        <w:t>Plan and Annual Plan and other key corporate documents and a range of assurance activities including supporting the Audit and Risk Committee.</w:t>
      </w:r>
    </w:p>
    <w:p w14:paraId="6765DF7E" w14:textId="20B9F7DC" w:rsidR="002B1A39" w:rsidRDefault="002B1A39" w:rsidP="002B1A39">
      <w:pPr>
        <w:pStyle w:val="Heading3"/>
        <w:rPr>
          <w:rFonts w:hint="eastAsia"/>
        </w:rPr>
      </w:pPr>
      <w:bookmarkStart w:id="247" w:name="_Toc118967628"/>
      <w:r w:rsidRPr="002B1A39">
        <w:t>Fiona Ward</w:t>
      </w:r>
      <w:r>
        <w:t xml:space="preserve">, </w:t>
      </w:r>
      <w:r w:rsidRPr="002B1A39">
        <w:t>Office of the CEO</w:t>
      </w:r>
      <w:r>
        <w:t xml:space="preserve">, </w:t>
      </w:r>
      <w:r w:rsidRPr="002B1A39">
        <w:t>Commenced position in 2020</w:t>
      </w:r>
      <w:bookmarkEnd w:id="247"/>
    </w:p>
    <w:p w14:paraId="4DB04C98" w14:textId="08DE3A8F" w:rsidR="002B1A39" w:rsidRPr="002B1A39" w:rsidRDefault="002B1A39" w:rsidP="002B1A39">
      <w:pPr>
        <w:rPr>
          <w:lang w:val="en-US"/>
        </w:rPr>
      </w:pPr>
      <w:r w:rsidRPr="002B1A39">
        <w:rPr>
          <w:lang w:val="en-US"/>
        </w:rPr>
        <w:t>The Office of the Chief Executive Officer provides support and advice to the CEO and senior leadership team to enhance the effectiveness of the organisation, and ensure the successful accomplishment of</w:t>
      </w:r>
      <w:r>
        <w:rPr>
          <w:lang w:val="en-US"/>
        </w:rPr>
        <w:t xml:space="preserve"> </w:t>
      </w:r>
      <w:r w:rsidRPr="002B1A39">
        <w:rPr>
          <w:lang w:val="en-US"/>
        </w:rPr>
        <w:t>City of Melbourne priorities.</w:t>
      </w:r>
    </w:p>
    <w:p w14:paraId="19667456" w14:textId="57665538" w:rsidR="002B1A39" w:rsidRDefault="002B1A39" w:rsidP="002B1A39">
      <w:pPr>
        <w:rPr>
          <w:lang w:val="en-US"/>
        </w:rPr>
      </w:pPr>
      <w:r w:rsidRPr="002B1A39">
        <w:rPr>
          <w:lang w:val="en-US"/>
        </w:rPr>
        <w:t>This is a small team that plays a key role in fostering strong and effective relationships across external key stakeholders, and all levels of the organisation.</w:t>
      </w:r>
    </w:p>
    <w:p w14:paraId="3922CD53" w14:textId="7687C185" w:rsidR="002B1A39" w:rsidRPr="002B1A39" w:rsidRDefault="002B1A39" w:rsidP="002B1A39">
      <w:pPr>
        <w:pStyle w:val="Heading3"/>
        <w:rPr>
          <w:rFonts w:hint="eastAsia"/>
        </w:rPr>
      </w:pPr>
      <w:bookmarkStart w:id="248" w:name="_Toc118967629"/>
      <w:r w:rsidRPr="002B1A39">
        <w:t>Ashlee Faletic</w:t>
      </w:r>
      <w:r>
        <w:t xml:space="preserve">, </w:t>
      </w:r>
      <w:r w:rsidRPr="002B1A39">
        <w:t>Director Strategic Communications</w:t>
      </w:r>
      <w:r>
        <w:t xml:space="preserve">, </w:t>
      </w:r>
      <w:r w:rsidRPr="002B1A39">
        <w:t>Commenced position in 2021.</w:t>
      </w:r>
      <w:bookmarkEnd w:id="248"/>
    </w:p>
    <w:p w14:paraId="0BE01CDD" w14:textId="208A9591" w:rsidR="002B1A39" w:rsidRDefault="002B1A39" w:rsidP="002B1A39">
      <w:pPr>
        <w:rPr>
          <w:lang w:val="en-US"/>
        </w:rPr>
      </w:pPr>
      <w:r w:rsidRPr="002B1A39">
        <w:rPr>
          <w:lang w:val="en-US"/>
        </w:rPr>
        <w:t>Resigned from City of Melbourne at April 2022</w:t>
      </w:r>
      <w:r>
        <w:rPr>
          <w:lang w:val="en-US"/>
        </w:rPr>
        <w:t>.</w:t>
      </w:r>
    </w:p>
    <w:p w14:paraId="7F98B031" w14:textId="7D5D583F" w:rsidR="002B1A39" w:rsidRDefault="002B1A39" w:rsidP="002B1A39">
      <w:pPr>
        <w:rPr>
          <w:lang w:val="en-US"/>
        </w:rPr>
      </w:pPr>
      <w:r w:rsidRPr="002B1A39">
        <w:rPr>
          <w:lang w:val="en-US"/>
        </w:rPr>
        <w:t>Strategic Communications is responsible for</w:t>
      </w:r>
      <w:r>
        <w:rPr>
          <w:lang w:val="en-US"/>
        </w:rPr>
        <w:t xml:space="preserve"> </w:t>
      </w:r>
      <w:r w:rsidRPr="002B1A39">
        <w:rPr>
          <w:lang w:val="en-US"/>
        </w:rPr>
        <w:t>end-to-end communications, content creation and channel management. Our goal is to proactively and positively position the City of Melbourne and drive delivery of strategic priorities through effective, authentic and consistent communications to our key audiences.</w:t>
      </w:r>
    </w:p>
    <w:p w14:paraId="010F6B1E" w14:textId="478D05AF" w:rsidR="002B1A39" w:rsidRDefault="002B1A39">
      <w:pPr>
        <w:spacing w:before="0" w:after="0"/>
        <w:rPr>
          <w:lang w:val="en-US"/>
        </w:rPr>
      </w:pPr>
      <w:r>
        <w:rPr>
          <w:lang w:val="en-US"/>
        </w:rPr>
        <w:br w:type="page"/>
      </w:r>
    </w:p>
    <w:p w14:paraId="49A3ED10" w14:textId="2C6A6095" w:rsidR="002B1A39" w:rsidRPr="002B1A39" w:rsidRDefault="002B1A39" w:rsidP="002B1A39">
      <w:pPr>
        <w:pStyle w:val="Heading1"/>
        <w:rPr>
          <w:rFonts w:hint="eastAsia"/>
        </w:rPr>
      </w:pPr>
      <w:bookmarkStart w:id="249" w:name="_Toc118967630"/>
      <w:bookmarkStart w:id="250" w:name="_Toc118993360"/>
      <w:r w:rsidRPr="002B1A39">
        <w:lastRenderedPageBreak/>
        <w:t>Our People</w:t>
      </w:r>
      <w:bookmarkEnd w:id="249"/>
      <w:bookmarkEnd w:id="250"/>
    </w:p>
    <w:p w14:paraId="571E868D" w14:textId="70AB2917" w:rsidR="002B1A39" w:rsidRPr="002B1A39" w:rsidRDefault="002B1A39" w:rsidP="002B1A39">
      <w:pPr>
        <w:rPr>
          <w:lang w:val="en-US"/>
        </w:rPr>
      </w:pPr>
      <w:r w:rsidRPr="002B1A39">
        <w:rPr>
          <w:lang w:val="en-US"/>
        </w:rPr>
        <w:t>COVID19 continued to present challenges in 2021–22, including lockdowns and ongoing recovery. City of Melbourne’s workforce continued to meet these challenges with professionalism and flexibility, to make sure businesses and our communities received ongoing support.</w:t>
      </w:r>
    </w:p>
    <w:p w14:paraId="683F4727" w14:textId="121F62BF" w:rsidR="002B1A39" w:rsidRPr="002B1A39" w:rsidRDefault="002B1A39" w:rsidP="002B1A39">
      <w:pPr>
        <w:rPr>
          <w:lang w:val="en-US"/>
        </w:rPr>
      </w:pPr>
      <w:r w:rsidRPr="002B1A39">
        <w:rPr>
          <w:lang w:val="en-US"/>
        </w:rPr>
        <w:t>All staff can now return to the workplace. This</w:t>
      </w:r>
      <w:r>
        <w:rPr>
          <w:lang w:val="en-US"/>
        </w:rPr>
        <w:t xml:space="preserve"> </w:t>
      </w:r>
      <w:r w:rsidRPr="002B1A39">
        <w:rPr>
          <w:lang w:val="en-US"/>
        </w:rPr>
        <w:t>supports team members who worked onsite throughout the pandemic to deliver essential services across</w:t>
      </w:r>
      <w:r>
        <w:rPr>
          <w:lang w:val="en-US"/>
        </w:rPr>
        <w:t xml:space="preserve"> </w:t>
      </w:r>
      <w:r w:rsidRPr="002B1A39">
        <w:rPr>
          <w:lang w:val="en-US"/>
        </w:rPr>
        <w:t>the municipality.</w:t>
      </w:r>
    </w:p>
    <w:p w14:paraId="5E999715" w14:textId="77777777" w:rsidR="002B1A39" w:rsidRPr="002B1A39" w:rsidRDefault="002B1A39" w:rsidP="002B1A39">
      <w:pPr>
        <w:rPr>
          <w:lang w:val="en-US"/>
        </w:rPr>
      </w:pPr>
      <w:r w:rsidRPr="002B1A39">
        <w:rPr>
          <w:lang w:val="en-US"/>
        </w:rPr>
        <w:t>The City of Melbourne is committed to being a workplace of choice, investing in great talent and making it possible for our people to perform at their best.</w:t>
      </w:r>
    </w:p>
    <w:p w14:paraId="4545DA65" w14:textId="6A0C15FB" w:rsidR="002B1A39" w:rsidRPr="002B1A39" w:rsidRDefault="002B1A39" w:rsidP="002B1A39">
      <w:pPr>
        <w:rPr>
          <w:lang w:val="en-US"/>
        </w:rPr>
      </w:pPr>
      <w:r w:rsidRPr="002B1A39">
        <w:rPr>
          <w:lang w:val="en-US"/>
        </w:rPr>
        <w:t>We do this by empowering our workforce, demonstrating inspirational leadership and using contemporary tools and processes.</w:t>
      </w:r>
    </w:p>
    <w:p w14:paraId="35394334" w14:textId="22CD2442" w:rsidR="002B1A39" w:rsidRPr="002B1A39" w:rsidRDefault="002B1A39" w:rsidP="002B1A39">
      <w:pPr>
        <w:rPr>
          <w:lang w:val="en-US"/>
        </w:rPr>
      </w:pPr>
      <w:r w:rsidRPr="002B1A39">
        <w:rPr>
          <w:lang w:val="en-US"/>
        </w:rPr>
        <w:t>We also strive for a constructive culture. Each year, we run the People Matter Survey, a culture survey that measures and benchmarks employee sentiment.</w:t>
      </w:r>
      <w:r>
        <w:rPr>
          <w:lang w:val="en-US"/>
        </w:rPr>
        <w:t xml:space="preserve"> </w:t>
      </w:r>
      <w:r w:rsidRPr="002B1A39">
        <w:rPr>
          <w:lang w:val="en-US"/>
        </w:rPr>
        <w:t>We share the data to encourage reflection.</w:t>
      </w:r>
    </w:p>
    <w:p w14:paraId="0DA11B4D" w14:textId="6F70B22A" w:rsidR="002B1A39" w:rsidRPr="002B1A39" w:rsidRDefault="002B1A39" w:rsidP="002B1A39">
      <w:pPr>
        <w:rPr>
          <w:lang w:val="en-US"/>
        </w:rPr>
      </w:pPr>
      <w:r w:rsidRPr="002B1A39">
        <w:rPr>
          <w:lang w:val="en-US"/>
        </w:rPr>
        <w:t>All employees are involved in developing their Branch Culture Action Plans. These plans focus on developing the workplace culture preferred by our people. Together, we create a workplace where we enjoy our work,</w:t>
      </w:r>
      <w:r>
        <w:rPr>
          <w:lang w:val="en-US"/>
        </w:rPr>
        <w:t xml:space="preserve"> </w:t>
      </w:r>
      <w:r w:rsidRPr="002B1A39">
        <w:rPr>
          <w:lang w:val="en-US"/>
        </w:rPr>
        <w:t>and accomplish organisational goals through people development, teamwork and strong relationships.</w:t>
      </w:r>
    </w:p>
    <w:p w14:paraId="78A11357" w14:textId="169E78E4" w:rsidR="002B1A39" w:rsidRPr="002B1A39" w:rsidRDefault="002B1A39" w:rsidP="002B1A39">
      <w:pPr>
        <w:rPr>
          <w:lang w:val="en-US"/>
        </w:rPr>
      </w:pPr>
      <w:r w:rsidRPr="002B1A39">
        <w:rPr>
          <w:lang w:val="en-US"/>
        </w:rPr>
        <w:t>Our culture plans are further supported and enhanced through our Employee Experience Survey. This survey provides another way to give every employee a voice to help us move towards our ideal culture.</w:t>
      </w:r>
    </w:p>
    <w:p w14:paraId="566FDD8D" w14:textId="4CFD3DFD" w:rsidR="002B1A39" w:rsidRPr="002B1A39" w:rsidRDefault="002B1A39" w:rsidP="002B1A39">
      <w:pPr>
        <w:rPr>
          <w:lang w:val="en-US"/>
        </w:rPr>
      </w:pPr>
      <w:r w:rsidRPr="002B1A39">
        <w:rPr>
          <w:lang w:val="en-US"/>
        </w:rPr>
        <w:t>Through these cultural measurement surveys – the Employee Experience Survey and the People Matter Survey – we can better understand our employees’ experience and the diversity in our workforce. This helps us to shape an outstanding employee experience in a diverse and inclusive organisation.</w:t>
      </w:r>
    </w:p>
    <w:p w14:paraId="1C934843" w14:textId="2A3FEC87" w:rsidR="002B1A39" w:rsidRPr="002B1A39" w:rsidRDefault="002B1A39" w:rsidP="002B1A39">
      <w:pPr>
        <w:rPr>
          <w:lang w:val="en-US"/>
        </w:rPr>
      </w:pPr>
      <w:r w:rsidRPr="002B1A39">
        <w:rPr>
          <w:lang w:val="en-US"/>
        </w:rPr>
        <w:t>In 2021–22 we also developed our first workplace Gender Equality Action Plan, and we are refreshing our Diversity, Equity and Inclusion Strategy.</w:t>
      </w:r>
    </w:p>
    <w:p w14:paraId="5947E43E" w14:textId="7B2C01B5" w:rsidR="002B1A39" w:rsidRPr="002B1A39" w:rsidRDefault="002B1A39" w:rsidP="002B1A39">
      <w:pPr>
        <w:rPr>
          <w:lang w:val="en-US"/>
        </w:rPr>
      </w:pPr>
      <w:r w:rsidRPr="002B1A39">
        <w:rPr>
          <w:lang w:val="en-US"/>
        </w:rPr>
        <w:t>A range of professional and personal development opportunities, flexible work arrangements, and health and wellbeing programs also assist our employees to achieve a healthy work</w:t>
      </w:r>
      <w:r>
        <w:rPr>
          <w:lang w:val="en-US"/>
        </w:rPr>
        <w:t>-</w:t>
      </w:r>
      <w:r w:rsidRPr="002B1A39">
        <w:rPr>
          <w:lang w:val="en-US"/>
        </w:rPr>
        <w:t>life balance and reach their full potential.</w:t>
      </w:r>
    </w:p>
    <w:p w14:paraId="041B9B46" w14:textId="77777777" w:rsidR="002B1A39" w:rsidRPr="002B1A39" w:rsidRDefault="002B1A39" w:rsidP="002B1A39">
      <w:pPr>
        <w:pStyle w:val="Heading3"/>
        <w:rPr>
          <w:rFonts w:hint="eastAsia"/>
        </w:rPr>
      </w:pPr>
      <w:bookmarkStart w:id="251" w:name="_Toc118967631"/>
      <w:r w:rsidRPr="002B1A39">
        <w:t>Employee code of conduct</w:t>
      </w:r>
      <w:bookmarkEnd w:id="251"/>
    </w:p>
    <w:p w14:paraId="32206C6D" w14:textId="54B9E8FD" w:rsidR="002B1A39" w:rsidRPr="002B1A39" w:rsidRDefault="002B1A39" w:rsidP="002B1A39">
      <w:pPr>
        <w:rPr>
          <w:lang w:val="en-US"/>
        </w:rPr>
      </w:pPr>
      <w:r w:rsidRPr="002B1A39">
        <w:rPr>
          <w:lang w:val="en-US"/>
        </w:rPr>
        <w:t>The code of conduct provides a practical set of principles, standards and expected behaviours to help our employees make informed and appropriate decisions in their day</w:t>
      </w:r>
      <w:r>
        <w:rPr>
          <w:lang w:val="en-US"/>
        </w:rPr>
        <w:t>-</w:t>
      </w:r>
      <w:r w:rsidRPr="002B1A39">
        <w:rPr>
          <w:lang w:val="en-US"/>
        </w:rPr>
        <w:t>to</w:t>
      </w:r>
      <w:r>
        <w:rPr>
          <w:lang w:val="en-US"/>
        </w:rPr>
        <w:t>-</w:t>
      </w:r>
      <w:r w:rsidRPr="002B1A39">
        <w:rPr>
          <w:lang w:val="en-US"/>
        </w:rPr>
        <w:t>day work.</w:t>
      </w:r>
    </w:p>
    <w:p w14:paraId="265BB676" w14:textId="1C857B2F" w:rsidR="002B1A39" w:rsidRPr="002B1A39" w:rsidRDefault="002B1A39" w:rsidP="002B1A39">
      <w:pPr>
        <w:rPr>
          <w:lang w:val="en-US"/>
        </w:rPr>
      </w:pPr>
      <w:r w:rsidRPr="002B1A39">
        <w:rPr>
          <w:lang w:val="en-US"/>
        </w:rPr>
        <w:t>Our code of conduct applies to everyone who works at the City of Melbourne, including all employees,</w:t>
      </w:r>
      <w:r>
        <w:rPr>
          <w:lang w:val="en-US"/>
        </w:rPr>
        <w:t xml:space="preserve"> </w:t>
      </w:r>
      <w:r w:rsidRPr="002B1A39">
        <w:rPr>
          <w:lang w:val="en-US"/>
        </w:rPr>
        <w:t>contractors, consultants and agency staff. All employees are provided access to our code of conduct e</w:t>
      </w:r>
      <w:r>
        <w:rPr>
          <w:lang w:val="en-US"/>
        </w:rPr>
        <w:t>-</w:t>
      </w:r>
      <w:r w:rsidRPr="002B1A39">
        <w:rPr>
          <w:lang w:val="en-US"/>
        </w:rPr>
        <w:t>learning module. New employees receive an electronic copy of the code of conduct with their offer of employment.</w:t>
      </w:r>
    </w:p>
    <w:p w14:paraId="15F8572B" w14:textId="77777777" w:rsidR="002B1A39" w:rsidRPr="002B1A39" w:rsidRDefault="002B1A39" w:rsidP="002B1A39">
      <w:pPr>
        <w:pStyle w:val="Heading3"/>
        <w:rPr>
          <w:rFonts w:hint="eastAsia"/>
        </w:rPr>
      </w:pPr>
      <w:bookmarkStart w:id="252" w:name="_Toc118967632"/>
      <w:r w:rsidRPr="002B1A39">
        <w:t>Enterprise agreement</w:t>
      </w:r>
      <w:bookmarkEnd w:id="252"/>
    </w:p>
    <w:p w14:paraId="7334CB1C" w14:textId="57508120" w:rsidR="002B1A39" w:rsidRPr="002B1A39" w:rsidRDefault="002B1A39" w:rsidP="002B1A39">
      <w:pPr>
        <w:rPr>
          <w:lang w:val="en-US"/>
        </w:rPr>
      </w:pPr>
      <w:r w:rsidRPr="002B1A39">
        <w:rPr>
          <w:lang w:val="en-US"/>
        </w:rPr>
        <w:t>The City of Melbourne Enterprise Agreement 2021 is underpinned by the National Employment Standards, which together provide the legal framework that covers the employment terms and conditions for most of</w:t>
      </w:r>
    </w:p>
    <w:p w14:paraId="4B60DDBE" w14:textId="77777777" w:rsidR="002B1A39" w:rsidRPr="002B1A39" w:rsidRDefault="002B1A39" w:rsidP="002B1A39">
      <w:pPr>
        <w:rPr>
          <w:lang w:val="en-US"/>
        </w:rPr>
      </w:pPr>
      <w:r w:rsidRPr="002B1A39">
        <w:rPr>
          <w:lang w:val="en-US"/>
        </w:rPr>
        <w:t>our employees.</w:t>
      </w:r>
    </w:p>
    <w:p w14:paraId="5E27A381" w14:textId="77777777" w:rsidR="002B1A39" w:rsidRPr="002B1A39" w:rsidRDefault="002B1A39" w:rsidP="002B1A39">
      <w:pPr>
        <w:rPr>
          <w:lang w:val="en-US"/>
        </w:rPr>
      </w:pPr>
      <w:r w:rsidRPr="002B1A39">
        <w:rPr>
          <w:lang w:val="en-US"/>
        </w:rPr>
        <w:t>For executive employees, employment terms and conditions are governed by the National Employment Standards and the Local Government Industry Award 2020, and individual employment contracts.</w:t>
      </w:r>
    </w:p>
    <w:p w14:paraId="31B871C4" w14:textId="624A67C0" w:rsidR="002B1A39" w:rsidRPr="002B1A39" w:rsidRDefault="002B1A39" w:rsidP="002B1A39">
      <w:pPr>
        <w:rPr>
          <w:lang w:val="en-US"/>
        </w:rPr>
      </w:pPr>
      <w:r w:rsidRPr="002B1A39">
        <w:rPr>
          <w:lang w:val="en-US"/>
        </w:rPr>
        <w:t>Bargaining for the 2021 agreement was completed in September 2021. The four</w:t>
      </w:r>
      <w:r>
        <w:rPr>
          <w:lang w:val="en-US"/>
        </w:rPr>
        <w:t>-</w:t>
      </w:r>
      <w:r w:rsidRPr="002B1A39">
        <w:rPr>
          <w:lang w:val="en-US"/>
        </w:rPr>
        <w:t>year Enterprise Agreement 2021 came into effect on 29 October 2021 after 1195 employees voted, and 90 per cent voted ‘yes’.</w:t>
      </w:r>
    </w:p>
    <w:p w14:paraId="5A2ADD3D" w14:textId="77777777" w:rsidR="002B1A39" w:rsidRPr="002B1A39" w:rsidRDefault="002B1A39" w:rsidP="002B1A39">
      <w:pPr>
        <w:pStyle w:val="Heading3"/>
        <w:rPr>
          <w:rFonts w:hint="eastAsia"/>
        </w:rPr>
      </w:pPr>
      <w:bookmarkStart w:id="253" w:name="_Toc118967633"/>
      <w:r w:rsidRPr="002B1A39">
        <w:t>Staff classifications</w:t>
      </w:r>
      <w:bookmarkEnd w:id="253"/>
    </w:p>
    <w:p w14:paraId="39764594" w14:textId="77777777" w:rsidR="002B1A39" w:rsidRPr="002B1A39" w:rsidRDefault="002B1A39" w:rsidP="002B1A39">
      <w:pPr>
        <w:rPr>
          <w:lang w:val="en-US"/>
        </w:rPr>
      </w:pPr>
      <w:r w:rsidRPr="002B1A39">
        <w:rPr>
          <w:lang w:val="en-US"/>
        </w:rPr>
        <w:t>The City of Melbourne appoints employees to a position within one of the Classes 1 to 7, in accordance with the City of Melbourne Enterprise Agreement 2021.</w:t>
      </w:r>
    </w:p>
    <w:p w14:paraId="0957FF22" w14:textId="665B2710" w:rsidR="002B1A39" w:rsidRPr="002B1A39" w:rsidRDefault="002B1A39" w:rsidP="002B1A39">
      <w:pPr>
        <w:pStyle w:val="ListBullet"/>
      </w:pPr>
      <w:r w:rsidRPr="002B1A39">
        <w:t>Classification 1 and 2 – childcare workers, school crossing supervisors, fitness instructors, information officers.</w:t>
      </w:r>
    </w:p>
    <w:p w14:paraId="0FE36FF4" w14:textId="77777777" w:rsidR="002B1A39" w:rsidRPr="002B1A39" w:rsidRDefault="002B1A39" w:rsidP="002B1A39">
      <w:pPr>
        <w:pStyle w:val="ListBullet"/>
      </w:pPr>
      <w:r w:rsidRPr="002B1A39">
        <w:t>Classification 3 – childcare workers, compliance officers, office administrative support.</w:t>
      </w:r>
    </w:p>
    <w:p w14:paraId="234AAAC0" w14:textId="77777777" w:rsidR="002B1A39" w:rsidRPr="002B1A39" w:rsidRDefault="002B1A39" w:rsidP="002B1A39">
      <w:pPr>
        <w:pStyle w:val="ListBullet"/>
      </w:pPr>
      <w:r w:rsidRPr="002B1A39">
        <w:lastRenderedPageBreak/>
        <w:t>Classification 4 – administrative support, environmental health, project officers and kindergarten teachers.</w:t>
      </w:r>
    </w:p>
    <w:p w14:paraId="028549B1" w14:textId="51F67597" w:rsidR="002B1A39" w:rsidRPr="002B1A39" w:rsidRDefault="002B1A39" w:rsidP="002B1A39">
      <w:pPr>
        <w:pStyle w:val="ListBullet"/>
      </w:pPr>
      <w:r w:rsidRPr="002B1A39">
        <w:t>Classification 5 and 6 – professionals, analysts, programmers, technical staff, maternal and child health nurses, immunisation nurses and event managers.</w:t>
      </w:r>
    </w:p>
    <w:p w14:paraId="4E68B8C8" w14:textId="77777777" w:rsidR="002B1A39" w:rsidRPr="002B1A39" w:rsidRDefault="002B1A39" w:rsidP="002B1A39">
      <w:pPr>
        <w:pStyle w:val="ListBullet"/>
      </w:pPr>
      <w:r w:rsidRPr="002B1A39">
        <w:t>Classification 7 – team leaders and professionals.</w:t>
      </w:r>
    </w:p>
    <w:p w14:paraId="2285B451" w14:textId="77777777" w:rsidR="002B1A39" w:rsidRPr="002B1A39" w:rsidRDefault="002B1A39" w:rsidP="002B1A39">
      <w:pPr>
        <w:pStyle w:val="ListBullet"/>
      </w:pPr>
      <w:r w:rsidRPr="002B1A39">
        <w:t>Executive – directors, general managers, the Deputy CEO and the CEO.</w:t>
      </w:r>
    </w:p>
    <w:p w14:paraId="40E2D590" w14:textId="77777777" w:rsidR="002B1A39" w:rsidRPr="002B1A39" w:rsidRDefault="002B1A39" w:rsidP="002B1A39">
      <w:pPr>
        <w:pStyle w:val="Heading3"/>
        <w:rPr>
          <w:rFonts w:hint="eastAsia"/>
        </w:rPr>
      </w:pPr>
      <w:bookmarkStart w:id="254" w:name="_Toc118967634"/>
      <w:r w:rsidRPr="002B1A39">
        <w:t>Our volunteers</w:t>
      </w:r>
      <w:bookmarkEnd w:id="254"/>
    </w:p>
    <w:p w14:paraId="5927CF26" w14:textId="77777777" w:rsidR="002B1A39" w:rsidRPr="002B1A39" w:rsidRDefault="002B1A39" w:rsidP="002B1A39">
      <w:pPr>
        <w:rPr>
          <w:lang w:val="en-US"/>
        </w:rPr>
      </w:pPr>
      <w:r w:rsidRPr="002B1A39">
        <w:rPr>
          <w:lang w:val="en-US"/>
        </w:rPr>
        <w:t>The City of Melbourne recognises the unique skills, strengths, experiences and passion that volunteers bring to the organisation. Volunteers make an invaluable</w:t>
      </w:r>
    </w:p>
    <w:p w14:paraId="6742DCD6" w14:textId="770A0775" w:rsidR="002B1A39" w:rsidRPr="002B1A39" w:rsidRDefault="002B1A39" w:rsidP="002B1A39">
      <w:pPr>
        <w:rPr>
          <w:lang w:val="en-US"/>
        </w:rPr>
      </w:pPr>
      <w:r w:rsidRPr="002B1A39">
        <w:rPr>
          <w:lang w:val="en-US"/>
        </w:rPr>
        <w:t>contribution to our work. They bring expertise, insight and knowledge to the services we deliver to the community.</w:t>
      </w:r>
    </w:p>
    <w:p w14:paraId="0B1EFD80" w14:textId="77777777" w:rsidR="002B1A39" w:rsidRPr="002B1A39" w:rsidRDefault="002B1A39" w:rsidP="002B1A39">
      <w:pPr>
        <w:rPr>
          <w:lang w:val="en-US"/>
        </w:rPr>
      </w:pPr>
      <w:r w:rsidRPr="002B1A39">
        <w:rPr>
          <w:lang w:val="en-US"/>
        </w:rPr>
        <w:t>Our volunteer programs include:</w:t>
      </w:r>
    </w:p>
    <w:p w14:paraId="3EEFBF5D" w14:textId="77777777" w:rsidR="002B1A39" w:rsidRPr="002B1A39" w:rsidRDefault="002B1A39" w:rsidP="002B1A39">
      <w:pPr>
        <w:pStyle w:val="ListBullet"/>
      </w:pPr>
      <w:r w:rsidRPr="002B1A39">
        <w:t>Advisory committees</w:t>
      </w:r>
    </w:p>
    <w:p w14:paraId="0E8D1E8A" w14:textId="77777777" w:rsidR="002B1A39" w:rsidRPr="002B1A39" w:rsidRDefault="002B1A39" w:rsidP="002B1A39">
      <w:pPr>
        <w:pStyle w:val="ListBullet"/>
      </w:pPr>
      <w:r w:rsidRPr="002B1A39">
        <w:t>English as a Second Language Conversation Club in our libraries</w:t>
      </w:r>
    </w:p>
    <w:p w14:paraId="56D9601C" w14:textId="77777777" w:rsidR="002B1A39" w:rsidRPr="002B1A39" w:rsidRDefault="002B1A39" w:rsidP="002B1A39">
      <w:pPr>
        <w:pStyle w:val="ListBullet"/>
      </w:pPr>
      <w:r w:rsidRPr="002B1A39">
        <w:t>Events including Moomba, Melbourne Fashion Week, Melbourne Music Week and Melbourne Knowledge Week</w:t>
      </w:r>
    </w:p>
    <w:p w14:paraId="6C48F30D" w14:textId="77777777" w:rsidR="002B1A39" w:rsidRPr="002B1A39" w:rsidRDefault="002B1A39" w:rsidP="002B1A39">
      <w:pPr>
        <w:pStyle w:val="ListBullet"/>
      </w:pPr>
      <w:r w:rsidRPr="002B1A39">
        <w:t>Gardens for Wildlife</w:t>
      </w:r>
    </w:p>
    <w:p w14:paraId="45A1349B" w14:textId="77777777" w:rsidR="002B1A39" w:rsidRPr="002B1A39" w:rsidRDefault="002B1A39" w:rsidP="002B1A39">
      <w:pPr>
        <w:pStyle w:val="ListBullet"/>
      </w:pPr>
      <w:r w:rsidRPr="002B1A39">
        <w:t>International Student Program</w:t>
      </w:r>
    </w:p>
    <w:p w14:paraId="546BF3F3" w14:textId="77777777" w:rsidR="002B1A39" w:rsidRPr="002B1A39" w:rsidRDefault="002B1A39" w:rsidP="002B1A39">
      <w:pPr>
        <w:pStyle w:val="ListBullet"/>
      </w:pPr>
      <w:r w:rsidRPr="002B1A39">
        <w:t>Italian for Beginners</w:t>
      </w:r>
    </w:p>
    <w:p w14:paraId="4C7AA2B8" w14:textId="77777777" w:rsidR="002B1A39" w:rsidRPr="002B1A39" w:rsidRDefault="002B1A39" w:rsidP="002B1A39">
      <w:pPr>
        <w:pStyle w:val="ListBullet"/>
      </w:pPr>
      <w:r w:rsidRPr="002B1A39">
        <w:t>Library Services Digital Heritage Program</w:t>
      </w:r>
    </w:p>
    <w:p w14:paraId="17C146D6" w14:textId="77777777" w:rsidR="002B1A39" w:rsidRPr="002B1A39" w:rsidRDefault="002B1A39" w:rsidP="002B1A39">
      <w:pPr>
        <w:pStyle w:val="ListBullet"/>
      </w:pPr>
      <w:r w:rsidRPr="002B1A39">
        <w:t>Tourism services.</w:t>
      </w:r>
    </w:p>
    <w:p w14:paraId="31E2130F" w14:textId="478845C8" w:rsidR="002B1A39" w:rsidRPr="002B1A39" w:rsidRDefault="002B1A39" w:rsidP="002B1A39">
      <w:pPr>
        <w:rPr>
          <w:lang w:val="en-US"/>
        </w:rPr>
      </w:pPr>
      <w:r w:rsidRPr="002B1A39">
        <w:rPr>
          <w:lang w:val="en-US"/>
        </w:rPr>
        <w:t>COVID19 continued to affect our volunteer program in 2021–22. This means fewer volunteers and some activities delivered online. And yet, volunteers gave their time</w:t>
      </w:r>
      <w:r>
        <w:rPr>
          <w:lang w:val="en-US"/>
        </w:rPr>
        <w:t xml:space="preserve"> </w:t>
      </w:r>
      <w:r w:rsidRPr="002B1A39">
        <w:rPr>
          <w:lang w:val="en-US"/>
        </w:rPr>
        <w:t>and expertise generously. They shared their skills and enthusiasm in event operations, customer service, tourist and visitor support, garden guides, language lessons, and expert advice.</w:t>
      </w:r>
    </w:p>
    <w:p w14:paraId="2A8F994D" w14:textId="329FEDC9" w:rsidR="002B1A39" w:rsidRDefault="002B1A39" w:rsidP="002B1A39">
      <w:pPr>
        <w:rPr>
          <w:lang w:val="en-US"/>
        </w:rPr>
      </w:pPr>
      <w:r w:rsidRPr="002B1A39">
        <w:rPr>
          <w:lang w:val="en-US"/>
        </w:rPr>
        <w:t>More than 900 volunteers spent 18,000 hours in service to the organisation and the community in 2021–22.</w:t>
      </w:r>
      <w:r>
        <w:rPr>
          <w:lang w:val="en-US"/>
        </w:rPr>
        <w:t xml:space="preserve"> </w:t>
      </w:r>
      <w:r w:rsidRPr="002B1A39">
        <w:rPr>
          <w:lang w:val="en-US"/>
        </w:rPr>
        <w:t>Volunteers helped make Moomba Festival the biggest and most successful event in 10 years. They offered advice and recommendations on preserving local biodiversity and protecting habitats in 2000 m2 of private green space. They added to our online library archive,</w:t>
      </w:r>
      <w:r>
        <w:rPr>
          <w:lang w:val="en-US"/>
        </w:rPr>
        <w:t xml:space="preserve"> </w:t>
      </w:r>
      <w:r w:rsidRPr="002B1A39">
        <w:rPr>
          <w:lang w:val="en-US"/>
        </w:rPr>
        <w:t>codesigned improvements to the Accessing Melbourne webpage and welcomed 200,000 visitors as the</w:t>
      </w:r>
      <w:r>
        <w:rPr>
          <w:lang w:val="en-US"/>
        </w:rPr>
        <w:t xml:space="preserve"> </w:t>
      </w:r>
      <w:r w:rsidRPr="002B1A39">
        <w:rPr>
          <w:lang w:val="en-US"/>
        </w:rPr>
        <w:t>city recovered.</w:t>
      </w:r>
    </w:p>
    <w:p w14:paraId="3C71FE27" w14:textId="7C2FF89A" w:rsidR="002B1A39" w:rsidRDefault="002B1A39">
      <w:pPr>
        <w:spacing w:before="0" w:after="0"/>
        <w:rPr>
          <w:lang w:val="en-US"/>
        </w:rPr>
      </w:pPr>
      <w:r>
        <w:rPr>
          <w:lang w:val="en-US"/>
        </w:rPr>
        <w:br w:type="page"/>
      </w:r>
    </w:p>
    <w:p w14:paraId="488900EE" w14:textId="5B7C7013" w:rsidR="003D61A7" w:rsidRPr="003D61A7" w:rsidRDefault="003D61A7" w:rsidP="003D61A7">
      <w:pPr>
        <w:pStyle w:val="Heading1"/>
        <w:rPr>
          <w:rFonts w:hint="eastAsia"/>
        </w:rPr>
      </w:pPr>
      <w:bookmarkStart w:id="255" w:name="_Toc118967635"/>
      <w:bookmarkStart w:id="256" w:name="_Toc118993361"/>
      <w:r w:rsidRPr="003D61A7">
        <w:lastRenderedPageBreak/>
        <w:t>Staff profile</w:t>
      </w:r>
      <w:bookmarkEnd w:id="255"/>
      <w:bookmarkEnd w:id="256"/>
    </w:p>
    <w:p w14:paraId="16AA4985" w14:textId="77777777" w:rsidR="003D61A7" w:rsidRPr="003D61A7" w:rsidRDefault="003D61A7" w:rsidP="003D61A7">
      <w:pPr>
        <w:rPr>
          <w:lang w:val="en-US"/>
        </w:rPr>
      </w:pPr>
      <w:r w:rsidRPr="003D61A7">
        <w:rPr>
          <w:lang w:val="en-US"/>
        </w:rPr>
        <w:t>The City of Melbourne employed 1704 people (headcount) at the end of June 2022, with a full-time equivalent (FTE) of 1479.43.</w:t>
      </w:r>
    </w:p>
    <w:p w14:paraId="5761355D" w14:textId="0836DE7E" w:rsidR="002B1A39" w:rsidRDefault="003D61A7" w:rsidP="003D61A7">
      <w:pPr>
        <w:rPr>
          <w:lang w:val="en-US"/>
        </w:rPr>
      </w:pPr>
      <w:r w:rsidRPr="003D61A7">
        <w:rPr>
          <w:lang w:val="en-US"/>
        </w:rPr>
        <w:t>The breakdown is as follows:</w:t>
      </w:r>
    </w:p>
    <w:tbl>
      <w:tblPr>
        <w:tblStyle w:val="TableGrid"/>
        <w:tblW w:w="5000" w:type="pct"/>
        <w:tblLook w:val="04A0" w:firstRow="1" w:lastRow="0" w:firstColumn="1" w:lastColumn="0" w:noHBand="0" w:noVBand="1"/>
      </w:tblPr>
      <w:tblGrid>
        <w:gridCol w:w="4674"/>
        <w:gridCol w:w="2473"/>
        <w:gridCol w:w="2475"/>
      </w:tblGrid>
      <w:tr w:rsidR="003D61A7" w:rsidRPr="002C082D" w14:paraId="14E8843E"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pct"/>
          </w:tcPr>
          <w:p w14:paraId="00524860" w14:textId="77777777" w:rsidR="003D61A7" w:rsidRPr="002C082D" w:rsidRDefault="003D61A7" w:rsidP="001B2810">
            <w:r w:rsidRPr="002C082D">
              <w:t>Employment type</w:t>
            </w:r>
          </w:p>
        </w:tc>
        <w:tc>
          <w:tcPr>
            <w:tcW w:w="1285" w:type="pct"/>
          </w:tcPr>
          <w:p w14:paraId="6FAF423F" w14:textId="77777777" w:rsidR="003D61A7" w:rsidRPr="002C082D" w:rsidRDefault="003D61A7" w:rsidP="003D61A7">
            <w:pPr>
              <w:jc w:val="right"/>
              <w:cnfStyle w:val="100000000000" w:firstRow="1" w:lastRow="0" w:firstColumn="0" w:lastColumn="0" w:oddVBand="0" w:evenVBand="0" w:oddHBand="0" w:evenHBand="0" w:firstRowFirstColumn="0" w:firstRowLastColumn="0" w:lastRowFirstColumn="0" w:lastRowLastColumn="0"/>
            </w:pPr>
            <w:r w:rsidRPr="002C082D">
              <w:t>Headcount</w:t>
            </w:r>
          </w:p>
        </w:tc>
        <w:tc>
          <w:tcPr>
            <w:tcW w:w="1286" w:type="pct"/>
          </w:tcPr>
          <w:p w14:paraId="318D4DA5" w14:textId="77777777" w:rsidR="003D61A7" w:rsidRPr="002C082D" w:rsidRDefault="003D61A7" w:rsidP="003D61A7">
            <w:pPr>
              <w:jc w:val="right"/>
              <w:cnfStyle w:val="100000000000" w:firstRow="1" w:lastRow="0" w:firstColumn="0" w:lastColumn="0" w:oddVBand="0" w:evenVBand="0" w:oddHBand="0" w:evenHBand="0" w:firstRowFirstColumn="0" w:firstRowLastColumn="0" w:lastRowFirstColumn="0" w:lastRowLastColumn="0"/>
            </w:pPr>
            <w:r w:rsidRPr="002C082D">
              <w:t>FTE</w:t>
            </w:r>
          </w:p>
        </w:tc>
      </w:tr>
      <w:tr w:rsidR="003D61A7" w:rsidRPr="002C082D" w14:paraId="0C33CDEB" w14:textId="77777777" w:rsidTr="00D23EF6">
        <w:tc>
          <w:tcPr>
            <w:cnfStyle w:val="001000000000" w:firstRow="0" w:lastRow="0" w:firstColumn="1" w:lastColumn="0" w:oddVBand="0" w:evenVBand="0" w:oddHBand="0" w:evenHBand="0" w:firstRowFirstColumn="0" w:firstRowLastColumn="0" w:lastRowFirstColumn="0" w:lastRowLastColumn="0"/>
            <w:tcW w:w="2429" w:type="pct"/>
          </w:tcPr>
          <w:p w14:paraId="3725F512" w14:textId="77777777" w:rsidR="003D61A7" w:rsidRPr="002C082D" w:rsidRDefault="003D61A7" w:rsidP="001B2810">
            <w:r w:rsidRPr="002C082D">
              <w:t>Permanent full-time</w:t>
            </w:r>
          </w:p>
        </w:tc>
        <w:tc>
          <w:tcPr>
            <w:tcW w:w="1285" w:type="pct"/>
          </w:tcPr>
          <w:p w14:paraId="4637965F" w14:textId="77777777" w:rsidR="003D61A7" w:rsidRPr="002C082D" w:rsidRDefault="003D61A7" w:rsidP="003D61A7">
            <w:pPr>
              <w:jc w:val="right"/>
              <w:cnfStyle w:val="000000000000" w:firstRow="0" w:lastRow="0" w:firstColumn="0" w:lastColumn="0" w:oddVBand="0" w:evenVBand="0" w:oddHBand="0" w:evenHBand="0" w:firstRowFirstColumn="0" w:firstRowLastColumn="0" w:lastRowFirstColumn="0" w:lastRowLastColumn="0"/>
            </w:pPr>
            <w:r w:rsidRPr="002C082D">
              <w:t>1037</w:t>
            </w:r>
          </w:p>
        </w:tc>
        <w:tc>
          <w:tcPr>
            <w:tcW w:w="1286" w:type="pct"/>
          </w:tcPr>
          <w:p w14:paraId="5D908464" w14:textId="77777777" w:rsidR="003D61A7" w:rsidRPr="002C082D" w:rsidRDefault="003D61A7" w:rsidP="003D61A7">
            <w:pPr>
              <w:jc w:val="right"/>
              <w:cnfStyle w:val="000000000000" w:firstRow="0" w:lastRow="0" w:firstColumn="0" w:lastColumn="0" w:oddVBand="0" w:evenVBand="0" w:oddHBand="0" w:evenHBand="0" w:firstRowFirstColumn="0" w:firstRowLastColumn="0" w:lastRowFirstColumn="0" w:lastRowLastColumn="0"/>
            </w:pPr>
            <w:r w:rsidRPr="002C082D">
              <w:t>1028.88</w:t>
            </w:r>
          </w:p>
        </w:tc>
      </w:tr>
      <w:tr w:rsidR="003D61A7" w:rsidRPr="002C082D" w14:paraId="1B3DB941" w14:textId="77777777" w:rsidTr="00D23EF6">
        <w:tc>
          <w:tcPr>
            <w:cnfStyle w:val="001000000000" w:firstRow="0" w:lastRow="0" w:firstColumn="1" w:lastColumn="0" w:oddVBand="0" w:evenVBand="0" w:oddHBand="0" w:evenHBand="0" w:firstRowFirstColumn="0" w:firstRowLastColumn="0" w:lastRowFirstColumn="0" w:lastRowLastColumn="0"/>
            <w:tcW w:w="2429" w:type="pct"/>
          </w:tcPr>
          <w:p w14:paraId="3A6F5ED4" w14:textId="77777777" w:rsidR="003D61A7" w:rsidRPr="002C082D" w:rsidRDefault="003D61A7" w:rsidP="001B2810">
            <w:r w:rsidRPr="002C082D">
              <w:t>Permanent part-time</w:t>
            </w:r>
          </w:p>
        </w:tc>
        <w:tc>
          <w:tcPr>
            <w:tcW w:w="1285" w:type="pct"/>
          </w:tcPr>
          <w:p w14:paraId="5D95B62B" w14:textId="77777777" w:rsidR="003D61A7" w:rsidRPr="002C082D" w:rsidRDefault="003D61A7" w:rsidP="003D61A7">
            <w:pPr>
              <w:jc w:val="right"/>
              <w:cnfStyle w:val="000000000000" w:firstRow="0" w:lastRow="0" w:firstColumn="0" w:lastColumn="0" w:oddVBand="0" w:evenVBand="0" w:oddHBand="0" w:evenHBand="0" w:firstRowFirstColumn="0" w:firstRowLastColumn="0" w:lastRowFirstColumn="0" w:lastRowLastColumn="0"/>
            </w:pPr>
            <w:r w:rsidRPr="002C082D">
              <w:t>314</w:t>
            </w:r>
          </w:p>
        </w:tc>
        <w:tc>
          <w:tcPr>
            <w:tcW w:w="1286" w:type="pct"/>
          </w:tcPr>
          <w:p w14:paraId="537A7094" w14:textId="77777777" w:rsidR="003D61A7" w:rsidRPr="002C082D" w:rsidRDefault="003D61A7" w:rsidP="003D61A7">
            <w:pPr>
              <w:jc w:val="right"/>
              <w:cnfStyle w:val="000000000000" w:firstRow="0" w:lastRow="0" w:firstColumn="0" w:lastColumn="0" w:oddVBand="0" w:evenVBand="0" w:oddHBand="0" w:evenHBand="0" w:firstRowFirstColumn="0" w:firstRowLastColumn="0" w:lastRowFirstColumn="0" w:lastRowLastColumn="0"/>
            </w:pPr>
            <w:r w:rsidRPr="002C082D">
              <w:t>196</w:t>
            </w:r>
          </w:p>
        </w:tc>
      </w:tr>
      <w:tr w:rsidR="003D61A7" w:rsidRPr="002C082D" w14:paraId="0D49135D" w14:textId="77777777" w:rsidTr="00D23EF6">
        <w:tc>
          <w:tcPr>
            <w:cnfStyle w:val="001000000000" w:firstRow="0" w:lastRow="0" w:firstColumn="1" w:lastColumn="0" w:oddVBand="0" w:evenVBand="0" w:oddHBand="0" w:evenHBand="0" w:firstRowFirstColumn="0" w:firstRowLastColumn="0" w:lastRowFirstColumn="0" w:lastRowLastColumn="0"/>
            <w:tcW w:w="2429" w:type="pct"/>
          </w:tcPr>
          <w:p w14:paraId="29F8C423" w14:textId="77777777" w:rsidR="003D61A7" w:rsidRPr="002C082D" w:rsidRDefault="003D61A7" w:rsidP="001B2810">
            <w:r w:rsidRPr="002C082D">
              <w:t xml:space="preserve">Maximum-term temporary (full-time and part-time) </w:t>
            </w:r>
          </w:p>
        </w:tc>
        <w:tc>
          <w:tcPr>
            <w:tcW w:w="1285" w:type="pct"/>
          </w:tcPr>
          <w:p w14:paraId="47893E2B" w14:textId="77777777" w:rsidR="003D61A7" w:rsidRPr="002C082D" w:rsidRDefault="003D61A7" w:rsidP="003D61A7">
            <w:pPr>
              <w:jc w:val="right"/>
              <w:cnfStyle w:val="000000000000" w:firstRow="0" w:lastRow="0" w:firstColumn="0" w:lastColumn="0" w:oddVBand="0" w:evenVBand="0" w:oddHBand="0" w:evenHBand="0" w:firstRowFirstColumn="0" w:firstRowLastColumn="0" w:lastRowFirstColumn="0" w:lastRowLastColumn="0"/>
            </w:pPr>
            <w:r w:rsidRPr="002C082D">
              <w:t>254</w:t>
            </w:r>
          </w:p>
        </w:tc>
        <w:tc>
          <w:tcPr>
            <w:tcW w:w="1286" w:type="pct"/>
          </w:tcPr>
          <w:p w14:paraId="7722CE16" w14:textId="77777777" w:rsidR="003D61A7" w:rsidRPr="002C082D" w:rsidRDefault="003D61A7" w:rsidP="003D61A7">
            <w:pPr>
              <w:jc w:val="right"/>
              <w:cnfStyle w:val="000000000000" w:firstRow="0" w:lastRow="0" w:firstColumn="0" w:lastColumn="0" w:oddVBand="0" w:evenVBand="0" w:oddHBand="0" w:evenHBand="0" w:firstRowFirstColumn="0" w:firstRowLastColumn="0" w:lastRowFirstColumn="0" w:lastRowLastColumn="0"/>
            </w:pPr>
            <w:r w:rsidRPr="002C082D">
              <w:t>224.65</w:t>
            </w:r>
          </w:p>
        </w:tc>
      </w:tr>
      <w:tr w:rsidR="003D61A7" w:rsidRPr="002C082D" w14:paraId="57F114BC" w14:textId="77777777" w:rsidTr="00D23EF6">
        <w:tc>
          <w:tcPr>
            <w:cnfStyle w:val="001000000000" w:firstRow="0" w:lastRow="0" w:firstColumn="1" w:lastColumn="0" w:oddVBand="0" w:evenVBand="0" w:oddHBand="0" w:evenHBand="0" w:firstRowFirstColumn="0" w:firstRowLastColumn="0" w:lastRowFirstColumn="0" w:lastRowLastColumn="0"/>
            <w:tcW w:w="2429" w:type="pct"/>
          </w:tcPr>
          <w:p w14:paraId="47788384" w14:textId="77777777" w:rsidR="003D61A7" w:rsidRPr="002C082D" w:rsidRDefault="003D61A7" w:rsidP="001B2810">
            <w:r w:rsidRPr="002C082D">
              <w:t>Casual</w:t>
            </w:r>
          </w:p>
        </w:tc>
        <w:tc>
          <w:tcPr>
            <w:tcW w:w="1285" w:type="pct"/>
          </w:tcPr>
          <w:p w14:paraId="755A49A6" w14:textId="77777777" w:rsidR="003D61A7" w:rsidRPr="002C082D" w:rsidRDefault="003D61A7" w:rsidP="003D61A7">
            <w:pPr>
              <w:jc w:val="right"/>
              <w:cnfStyle w:val="000000000000" w:firstRow="0" w:lastRow="0" w:firstColumn="0" w:lastColumn="0" w:oddVBand="0" w:evenVBand="0" w:oddHBand="0" w:evenHBand="0" w:firstRowFirstColumn="0" w:firstRowLastColumn="0" w:lastRowFirstColumn="0" w:lastRowLastColumn="0"/>
            </w:pPr>
            <w:r w:rsidRPr="002C082D">
              <w:t>99</w:t>
            </w:r>
          </w:p>
        </w:tc>
        <w:tc>
          <w:tcPr>
            <w:tcW w:w="1286" w:type="pct"/>
          </w:tcPr>
          <w:p w14:paraId="23C85852" w14:textId="77777777" w:rsidR="003D61A7" w:rsidRPr="002C082D" w:rsidRDefault="003D61A7" w:rsidP="003D61A7">
            <w:pPr>
              <w:jc w:val="right"/>
              <w:cnfStyle w:val="000000000000" w:firstRow="0" w:lastRow="0" w:firstColumn="0" w:lastColumn="0" w:oddVBand="0" w:evenVBand="0" w:oddHBand="0" w:evenHBand="0" w:firstRowFirstColumn="0" w:firstRowLastColumn="0" w:lastRowFirstColumn="0" w:lastRowLastColumn="0"/>
            </w:pPr>
            <w:r w:rsidRPr="002C082D">
              <w:t>29.91</w:t>
            </w:r>
          </w:p>
        </w:tc>
      </w:tr>
      <w:tr w:rsidR="003D61A7" w:rsidRPr="002C082D" w14:paraId="691C3E30" w14:textId="77777777" w:rsidTr="00D23EF6">
        <w:tc>
          <w:tcPr>
            <w:cnfStyle w:val="001000000000" w:firstRow="0" w:lastRow="0" w:firstColumn="1" w:lastColumn="0" w:oddVBand="0" w:evenVBand="0" w:oddHBand="0" w:evenHBand="0" w:firstRowFirstColumn="0" w:firstRowLastColumn="0" w:lastRowFirstColumn="0" w:lastRowLastColumn="0"/>
            <w:tcW w:w="2429" w:type="pct"/>
          </w:tcPr>
          <w:p w14:paraId="56B54D0F" w14:textId="77777777" w:rsidR="003D61A7" w:rsidRPr="002C082D" w:rsidRDefault="003D61A7" w:rsidP="001B2810">
            <w:r w:rsidRPr="002C082D">
              <w:t>Total</w:t>
            </w:r>
          </w:p>
        </w:tc>
        <w:tc>
          <w:tcPr>
            <w:tcW w:w="1285" w:type="pct"/>
          </w:tcPr>
          <w:p w14:paraId="045A0D59" w14:textId="77777777" w:rsidR="003D61A7" w:rsidRPr="002C082D" w:rsidRDefault="003D61A7" w:rsidP="003D61A7">
            <w:pPr>
              <w:jc w:val="right"/>
              <w:cnfStyle w:val="000000000000" w:firstRow="0" w:lastRow="0" w:firstColumn="0" w:lastColumn="0" w:oddVBand="0" w:evenVBand="0" w:oddHBand="0" w:evenHBand="0" w:firstRowFirstColumn="0" w:firstRowLastColumn="0" w:lastRowFirstColumn="0" w:lastRowLastColumn="0"/>
            </w:pPr>
            <w:r w:rsidRPr="002C082D">
              <w:t>1704</w:t>
            </w:r>
          </w:p>
        </w:tc>
        <w:tc>
          <w:tcPr>
            <w:tcW w:w="1286" w:type="pct"/>
          </w:tcPr>
          <w:p w14:paraId="0DBEBB18" w14:textId="77777777" w:rsidR="003D61A7" w:rsidRPr="002C082D" w:rsidRDefault="003D61A7" w:rsidP="003D61A7">
            <w:pPr>
              <w:jc w:val="right"/>
              <w:cnfStyle w:val="000000000000" w:firstRow="0" w:lastRow="0" w:firstColumn="0" w:lastColumn="0" w:oddVBand="0" w:evenVBand="0" w:oddHBand="0" w:evenHBand="0" w:firstRowFirstColumn="0" w:firstRowLastColumn="0" w:lastRowFirstColumn="0" w:lastRowLastColumn="0"/>
            </w:pPr>
            <w:r w:rsidRPr="002C082D">
              <w:t>1479.43</w:t>
            </w:r>
          </w:p>
        </w:tc>
      </w:tr>
    </w:tbl>
    <w:p w14:paraId="36007BF5" w14:textId="77777777" w:rsidR="003D61A7" w:rsidRPr="003D61A7" w:rsidRDefault="003D61A7" w:rsidP="003D61A7">
      <w:pPr>
        <w:rPr>
          <w:lang w:val="en-US"/>
        </w:rPr>
      </w:pPr>
      <w:r w:rsidRPr="003D61A7">
        <w:rPr>
          <w:lang w:val="en-US"/>
        </w:rPr>
        <w:t>Most of our employees work in the central city, with others based at sites across the municipality.</w:t>
      </w:r>
    </w:p>
    <w:p w14:paraId="3C0234CE" w14:textId="6302965C" w:rsidR="003D61A7" w:rsidRDefault="003D61A7" w:rsidP="003D61A7">
      <w:pPr>
        <w:rPr>
          <w:lang w:val="en-US"/>
        </w:rPr>
      </w:pPr>
      <w:r w:rsidRPr="003D61A7">
        <w:rPr>
          <w:lang w:val="en-US"/>
        </w:rPr>
        <w:t>Employee data includes active employees on</w:t>
      </w:r>
      <w:r>
        <w:rPr>
          <w:lang w:val="en-US"/>
        </w:rPr>
        <w:t xml:space="preserve"> </w:t>
      </w:r>
      <w:r w:rsidRPr="003D61A7">
        <w:rPr>
          <w:lang w:val="en-US"/>
        </w:rPr>
        <w:t>payroll (including employees on paid and unpaid leave) and excludes supervised worker data, as this is currently unavailable.</w:t>
      </w:r>
    </w:p>
    <w:p w14:paraId="0151B6AF" w14:textId="77777777" w:rsidR="003D61A7" w:rsidRPr="003D61A7" w:rsidRDefault="003D61A7" w:rsidP="003D61A7">
      <w:pPr>
        <w:pStyle w:val="Heading3"/>
        <w:rPr>
          <w:rFonts w:hint="eastAsia"/>
        </w:rPr>
      </w:pPr>
      <w:bookmarkStart w:id="257" w:name="_Toc118967636"/>
      <w:r w:rsidRPr="003D61A7">
        <w:t>Total workforce by gender as of 30 June 2022</w:t>
      </w:r>
      <w:bookmarkEnd w:id="257"/>
    </w:p>
    <w:tbl>
      <w:tblPr>
        <w:tblStyle w:val="TableGrid"/>
        <w:tblW w:w="5000" w:type="pct"/>
        <w:tblLook w:val="04A0" w:firstRow="1" w:lastRow="0" w:firstColumn="1" w:lastColumn="0" w:noHBand="0" w:noVBand="1"/>
      </w:tblPr>
      <w:tblGrid>
        <w:gridCol w:w="3288"/>
        <w:gridCol w:w="2112"/>
        <w:gridCol w:w="2111"/>
        <w:gridCol w:w="2111"/>
      </w:tblGrid>
      <w:tr w:rsidR="003D61A7" w:rsidRPr="002C082D" w14:paraId="58DE5C87"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pct"/>
          </w:tcPr>
          <w:p w14:paraId="516E7B8D" w14:textId="77777777" w:rsidR="003D61A7" w:rsidRPr="002C082D" w:rsidRDefault="003D61A7" w:rsidP="001B2810">
            <w:r w:rsidRPr="002C082D">
              <w:t xml:space="preserve">Gender </w:t>
            </w:r>
          </w:p>
        </w:tc>
        <w:tc>
          <w:tcPr>
            <w:tcW w:w="1097" w:type="pct"/>
          </w:tcPr>
          <w:p w14:paraId="1686B561" w14:textId="77777777" w:rsidR="003D61A7" w:rsidRPr="002C082D" w:rsidRDefault="003D61A7" w:rsidP="001B2810">
            <w:pPr>
              <w:ind w:left="720" w:hanging="720"/>
              <w:jc w:val="right"/>
              <w:cnfStyle w:val="100000000000" w:firstRow="1" w:lastRow="0" w:firstColumn="0" w:lastColumn="0" w:oddVBand="0" w:evenVBand="0" w:oddHBand="0" w:evenHBand="0" w:firstRowFirstColumn="0" w:firstRowLastColumn="0" w:lastRowFirstColumn="0" w:lastRowLastColumn="0"/>
            </w:pPr>
            <w:r w:rsidRPr="002C082D">
              <w:t xml:space="preserve">% </w:t>
            </w:r>
          </w:p>
        </w:tc>
        <w:tc>
          <w:tcPr>
            <w:tcW w:w="1097" w:type="pct"/>
          </w:tcPr>
          <w:p w14:paraId="48E905F5" w14:textId="77777777" w:rsidR="003D61A7" w:rsidRPr="002C082D" w:rsidRDefault="003D61A7" w:rsidP="001B2810">
            <w:pPr>
              <w:ind w:left="720" w:hanging="720"/>
              <w:jc w:val="right"/>
              <w:cnfStyle w:val="100000000000" w:firstRow="1" w:lastRow="0" w:firstColumn="0" w:lastColumn="0" w:oddVBand="0" w:evenVBand="0" w:oddHBand="0" w:evenHBand="0" w:firstRowFirstColumn="0" w:firstRowLastColumn="0" w:lastRowFirstColumn="0" w:lastRowLastColumn="0"/>
            </w:pPr>
            <w:r w:rsidRPr="002C082D">
              <w:t>Headcount</w:t>
            </w:r>
          </w:p>
        </w:tc>
        <w:tc>
          <w:tcPr>
            <w:tcW w:w="1097" w:type="pct"/>
          </w:tcPr>
          <w:p w14:paraId="2E9658EE" w14:textId="77777777" w:rsidR="003D61A7" w:rsidRPr="002C082D" w:rsidRDefault="003D61A7" w:rsidP="001B2810">
            <w:pPr>
              <w:ind w:left="720" w:hanging="720"/>
              <w:jc w:val="right"/>
              <w:cnfStyle w:val="100000000000" w:firstRow="1" w:lastRow="0" w:firstColumn="0" w:lastColumn="0" w:oddVBand="0" w:evenVBand="0" w:oddHBand="0" w:evenHBand="0" w:firstRowFirstColumn="0" w:firstRowLastColumn="0" w:lastRowFirstColumn="0" w:lastRowLastColumn="0"/>
            </w:pPr>
            <w:r w:rsidRPr="002C082D">
              <w:t>FTE</w:t>
            </w:r>
          </w:p>
        </w:tc>
      </w:tr>
      <w:tr w:rsidR="003D61A7" w:rsidRPr="002C082D" w14:paraId="2694C409" w14:textId="77777777" w:rsidTr="00D23EF6">
        <w:tc>
          <w:tcPr>
            <w:cnfStyle w:val="001000000000" w:firstRow="0" w:lastRow="0" w:firstColumn="1" w:lastColumn="0" w:oddVBand="0" w:evenVBand="0" w:oddHBand="0" w:evenHBand="0" w:firstRowFirstColumn="0" w:firstRowLastColumn="0" w:lastRowFirstColumn="0" w:lastRowLastColumn="0"/>
            <w:tcW w:w="1708" w:type="pct"/>
          </w:tcPr>
          <w:p w14:paraId="65909E7A" w14:textId="77777777" w:rsidR="003D61A7" w:rsidRPr="002C082D" w:rsidRDefault="003D61A7" w:rsidP="001B2810">
            <w:r w:rsidRPr="002C082D">
              <w:t xml:space="preserve">Women </w:t>
            </w:r>
          </w:p>
        </w:tc>
        <w:tc>
          <w:tcPr>
            <w:tcW w:w="1097" w:type="pct"/>
          </w:tcPr>
          <w:p w14:paraId="781C9CB0" w14:textId="77777777" w:rsidR="003D61A7" w:rsidRPr="002C082D" w:rsidRDefault="003D61A7" w:rsidP="001B2810">
            <w:pPr>
              <w:ind w:left="720" w:hanging="720"/>
              <w:jc w:val="right"/>
              <w:cnfStyle w:val="000000000000" w:firstRow="0" w:lastRow="0" w:firstColumn="0" w:lastColumn="0" w:oddVBand="0" w:evenVBand="0" w:oddHBand="0" w:evenHBand="0" w:firstRowFirstColumn="0" w:firstRowLastColumn="0" w:lastRowFirstColumn="0" w:lastRowLastColumn="0"/>
            </w:pPr>
            <w:r w:rsidRPr="002C082D">
              <w:t xml:space="preserve">60.04% </w:t>
            </w:r>
          </w:p>
        </w:tc>
        <w:tc>
          <w:tcPr>
            <w:tcW w:w="1097" w:type="pct"/>
          </w:tcPr>
          <w:p w14:paraId="7CB3FB21" w14:textId="77777777" w:rsidR="003D61A7" w:rsidRPr="002C082D" w:rsidRDefault="003D61A7" w:rsidP="001B2810">
            <w:pPr>
              <w:ind w:left="720" w:hanging="720"/>
              <w:jc w:val="right"/>
              <w:cnfStyle w:val="000000000000" w:firstRow="0" w:lastRow="0" w:firstColumn="0" w:lastColumn="0" w:oddVBand="0" w:evenVBand="0" w:oddHBand="0" w:evenHBand="0" w:firstRowFirstColumn="0" w:firstRowLastColumn="0" w:lastRowFirstColumn="0" w:lastRowLastColumn="0"/>
            </w:pPr>
            <w:r w:rsidRPr="002C082D">
              <w:t>1023</w:t>
            </w:r>
          </w:p>
        </w:tc>
        <w:tc>
          <w:tcPr>
            <w:tcW w:w="1097" w:type="pct"/>
          </w:tcPr>
          <w:p w14:paraId="1FB6101C" w14:textId="77777777" w:rsidR="003D61A7" w:rsidRPr="002C082D" w:rsidRDefault="003D61A7" w:rsidP="001B2810">
            <w:pPr>
              <w:ind w:left="720" w:hanging="720"/>
              <w:jc w:val="right"/>
              <w:cnfStyle w:val="000000000000" w:firstRow="0" w:lastRow="0" w:firstColumn="0" w:lastColumn="0" w:oddVBand="0" w:evenVBand="0" w:oddHBand="0" w:evenHBand="0" w:firstRowFirstColumn="0" w:firstRowLastColumn="0" w:lastRowFirstColumn="0" w:lastRowLastColumn="0"/>
            </w:pPr>
            <w:r w:rsidRPr="002C082D">
              <w:t>866.68</w:t>
            </w:r>
          </w:p>
        </w:tc>
      </w:tr>
      <w:tr w:rsidR="003D61A7" w:rsidRPr="002C082D" w14:paraId="33F435B9" w14:textId="77777777" w:rsidTr="00D23EF6">
        <w:tc>
          <w:tcPr>
            <w:cnfStyle w:val="001000000000" w:firstRow="0" w:lastRow="0" w:firstColumn="1" w:lastColumn="0" w:oddVBand="0" w:evenVBand="0" w:oddHBand="0" w:evenHBand="0" w:firstRowFirstColumn="0" w:firstRowLastColumn="0" w:lastRowFirstColumn="0" w:lastRowLastColumn="0"/>
            <w:tcW w:w="1708" w:type="pct"/>
          </w:tcPr>
          <w:p w14:paraId="34315A26" w14:textId="77777777" w:rsidR="003D61A7" w:rsidRPr="002C082D" w:rsidRDefault="003D61A7" w:rsidP="001B2810">
            <w:r w:rsidRPr="002C082D">
              <w:t>Men</w:t>
            </w:r>
          </w:p>
        </w:tc>
        <w:tc>
          <w:tcPr>
            <w:tcW w:w="1097" w:type="pct"/>
          </w:tcPr>
          <w:p w14:paraId="645C2537" w14:textId="77777777" w:rsidR="003D61A7" w:rsidRPr="002C082D" w:rsidRDefault="003D61A7" w:rsidP="001B2810">
            <w:pPr>
              <w:ind w:left="720" w:hanging="720"/>
              <w:jc w:val="right"/>
              <w:cnfStyle w:val="000000000000" w:firstRow="0" w:lastRow="0" w:firstColumn="0" w:lastColumn="0" w:oddVBand="0" w:evenVBand="0" w:oddHBand="0" w:evenHBand="0" w:firstRowFirstColumn="0" w:firstRowLastColumn="0" w:lastRowFirstColumn="0" w:lastRowLastColumn="0"/>
            </w:pPr>
            <w:r w:rsidRPr="002C082D">
              <w:t>39.96%</w:t>
            </w:r>
          </w:p>
        </w:tc>
        <w:tc>
          <w:tcPr>
            <w:tcW w:w="1097" w:type="pct"/>
          </w:tcPr>
          <w:p w14:paraId="3E0C9EC6" w14:textId="77777777" w:rsidR="003D61A7" w:rsidRPr="002C082D" w:rsidRDefault="003D61A7" w:rsidP="001B2810">
            <w:pPr>
              <w:ind w:left="720" w:hanging="720"/>
              <w:jc w:val="right"/>
              <w:cnfStyle w:val="000000000000" w:firstRow="0" w:lastRow="0" w:firstColumn="0" w:lastColumn="0" w:oddVBand="0" w:evenVBand="0" w:oddHBand="0" w:evenHBand="0" w:firstRowFirstColumn="0" w:firstRowLastColumn="0" w:lastRowFirstColumn="0" w:lastRowLastColumn="0"/>
            </w:pPr>
            <w:r w:rsidRPr="002C082D">
              <w:t>681</w:t>
            </w:r>
          </w:p>
        </w:tc>
        <w:tc>
          <w:tcPr>
            <w:tcW w:w="1097" w:type="pct"/>
          </w:tcPr>
          <w:p w14:paraId="0533EC13" w14:textId="77777777" w:rsidR="003D61A7" w:rsidRPr="002C082D" w:rsidRDefault="003D61A7" w:rsidP="001B2810">
            <w:pPr>
              <w:ind w:left="720" w:hanging="720"/>
              <w:jc w:val="right"/>
              <w:cnfStyle w:val="000000000000" w:firstRow="0" w:lastRow="0" w:firstColumn="0" w:lastColumn="0" w:oddVBand="0" w:evenVBand="0" w:oddHBand="0" w:evenHBand="0" w:firstRowFirstColumn="0" w:firstRowLastColumn="0" w:lastRowFirstColumn="0" w:lastRowLastColumn="0"/>
            </w:pPr>
            <w:r w:rsidRPr="002C082D">
              <w:t>612.75</w:t>
            </w:r>
          </w:p>
        </w:tc>
      </w:tr>
      <w:tr w:rsidR="003D61A7" w:rsidRPr="002C082D" w14:paraId="43211F1A" w14:textId="77777777" w:rsidTr="00D23EF6">
        <w:tc>
          <w:tcPr>
            <w:cnfStyle w:val="001000000000" w:firstRow="0" w:lastRow="0" w:firstColumn="1" w:lastColumn="0" w:oddVBand="0" w:evenVBand="0" w:oddHBand="0" w:evenHBand="0" w:firstRowFirstColumn="0" w:firstRowLastColumn="0" w:lastRowFirstColumn="0" w:lastRowLastColumn="0"/>
            <w:tcW w:w="1708" w:type="pct"/>
          </w:tcPr>
          <w:p w14:paraId="3ABDC31D" w14:textId="77777777" w:rsidR="003D61A7" w:rsidRPr="002C082D" w:rsidRDefault="003D61A7" w:rsidP="001B2810">
            <w:r w:rsidRPr="002C082D">
              <w:t>Nonbinary /gender diverse *</w:t>
            </w:r>
          </w:p>
        </w:tc>
        <w:tc>
          <w:tcPr>
            <w:tcW w:w="1097" w:type="pct"/>
          </w:tcPr>
          <w:p w14:paraId="1CF2FF43" w14:textId="77777777" w:rsidR="003D61A7" w:rsidRPr="002C082D" w:rsidRDefault="003D61A7" w:rsidP="001B2810">
            <w:pPr>
              <w:ind w:left="720" w:hanging="720"/>
              <w:jc w:val="right"/>
              <w:cnfStyle w:val="000000000000" w:firstRow="0" w:lastRow="0" w:firstColumn="0" w:lastColumn="0" w:oddVBand="0" w:evenVBand="0" w:oddHBand="0" w:evenHBand="0" w:firstRowFirstColumn="0" w:firstRowLastColumn="0" w:lastRowFirstColumn="0" w:lastRowLastColumn="0"/>
            </w:pPr>
            <w:r w:rsidRPr="002C082D">
              <w:t>0%</w:t>
            </w:r>
          </w:p>
        </w:tc>
        <w:tc>
          <w:tcPr>
            <w:tcW w:w="1097" w:type="pct"/>
          </w:tcPr>
          <w:p w14:paraId="31376B02" w14:textId="77777777" w:rsidR="003D61A7" w:rsidRPr="002C082D" w:rsidRDefault="003D61A7" w:rsidP="001B2810">
            <w:pPr>
              <w:ind w:left="720" w:hanging="720"/>
              <w:jc w:val="right"/>
              <w:cnfStyle w:val="000000000000" w:firstRow="0" w:lastRow="0" w:firstColumn="0" w:lastColumn="0" w:oddVBand="0" w:evenVBand="0" w:oddHBand="0" w:evenHBand="0" w:firstRowFirstColumn="0" w:firstRowLastColumn="0" w:lastRowFirstColumn="0" w:lastRowLastColumn="0"/>
            </w:pPr>
            <w:r w:rsidRPr="002C082D">
              <w:t>0</w:t>
            </w:r>
          </w:p>
        </w:tc>
        <w:tc>
          <w:tcPr>
            <w:tcW w:w="1097" w:type="pct"/>
          </w:tcPr>
          <w:p w14:paraId="3610F203" w14:textId="77777777" w:rsidR="003D61A7" w:rsidRPr="002C082D" w:rsidRDefault="003D61A7" w:rsidP="001B2810">
            <w:pPr>
              <w:ind w:left="720" w:hanging="720"/>
              <w:jc w:val="right"/>
              <w:cnfStyle w:val="000000000000" w:firstRow="0" w:lastRow="0" w:firstColumn="0" w:lastColumn="0" w:oddVBand="0" w:evenVBand="0" w:oddHBand="0" w:evenHBand="0" w:firstRowFirstColumn="0" w:firstRowLastColumn="0" w:lastRowFirstColumn="0" w:lastRowLastColumn="0"/>
            </w:pPr>
            <w:r w:rsidRPr="002C082D">
              <w:t>0</w:t>
            </w:r>
          </w:p>
        </w:tc>
      </w:tr>
      <w:tr w:rsidR="003D61A7" w:rsidRPr="002C082D" w14:paraId="3C2F7B2B" w14:textId="77777777" w:rsidTr="00D23EF6">
        <w:tc>
          <w:tcPr>
            <w:cnfStyle w:val="001000000000" w:firstRow="0" w:lastRow="0" w:firstColumn="1" w:lastColumn="0" w:oddVBand="0" w:evenVBand="0" w:oddHBand="0" w:evenHBand="0" w:firstRowFirstColumn="0" w:firstRowLastColumn="0" w:lastRowFirstColumn="0" w:lastRowLastColumn="0"/>
            <w:tcW w:w="1708" w:type="pct"/>
          </w:tcPr>
          <w:p w14:paraId="68B30342" w14:textId="77777777" w:rsidR="003D61A7" w:rsidRPr="002C082D" w:rsidRDefault="003D61A7" w:rsidP="001B2810">
            <w:r w:rsidRPr="002C082D">
              <w:t>Total</w:t>
            </w:r>
          </w:p>
        </w:tc>
        <w:tc>
          <w:tcPr>
            <w:tcW w:w="1097" w:type="pct"/>
          </w:tcPr>
          <w:p w14:paraId="3690DA83" w14:textId="77777777" w:rsidR="003D61A7" w:rsidRPr="002C082D" w:rsidRDefault="003D61A7" w:rsidP="001B2810">
            <w:pPr>
              <w:ind w:left="720" w:hanging="720"/>
              <w:jc w:val="right"/>
              <w:cnfStyle w:val="000000000000" w:firstRow="0" w:lastRow="0" w:firstColumn="0" w:lastColumn="0" w:oddVBand="0" w:evenVBand="0" w:oddHBand="0" w:evenHBand="0" w:firstRowFirstColumn="0" w:firstRowLastColumn="0" w:lastRowFirstColumn="0" w:lastRowLastColumn="0"/>
            </w:pPr>
            <w:r w:rsidRPr="002C082D">
              <w:t>100%</w:t>
            </w:r>
          </w:p>
        </w:tc>
        <w:tc>
          <w:tcPr>
            <w:tcW w:w="1097" w:type="pct"/>
          </w:tcPr>
          <w:p w14:paraId="6E1B9DC4" w14:textId="77777777" w:rsidR="003D61A7" w:rsidRPr="002C082D" w:rsidRDefault="003D61A7" w:rsidP="001B2810">
            <w:pPr>
              <w:ind w:left="720" w:hanging="720"/>
              <w:jc w:val="right"/>
              <w:cnfStyle w:val="000000000000" w:firstRow="0" w:lastRow="0" w:firstColumn="0" w:lastColumn="0" w:oddVBand="0" w:evenVBand="0" w:oddHBand="0" w:evenHBand="0" w:firstRowFirstColumn="0" w:firstRowLastColumn="0" w:lastRowFirstColumn="0" w:lastRowLastColumn="0"/>
            </w:pPr>
            <w:r w:rsidRPr="002C082D">
              <w:t>1704</w:t>
            </w:r>
          </w:p>
        </w:tc>
        <w:tc>
          <w:tcPr>
            <w:tcW w:w="1097" w:type="pct"/>
          </w:tcPr>
          <w:p w14:paraId="348061AA" w14:textId="77777777" w:rsidR="003D61A7" w:rsidRPr="002C082D" w:rsidRDefault="003D61A7" w:rsidP="001B2810">
            <w:pPr>
              <w:ind w:left="720" w:hanging="720"/>
              <w:jc w:val="right"/>
              <w:cnfStyle w:val="000000000000" w:firstRow="0" w:lastRow="0" w:firstColumn="0" w:lastColumn="0" w:oddVBand="0" w:evenVBand="0" w:oddHBand="0" w:evenHBand="0" w:firstRowFirstColumn="0" w:firstRowLastColumn="0" w:lastRowFirstColumn="0" w:lastRowLastColumn="0"/>
            </w:pPr>
            <w:r w:rsidRPr="002C082D">
              <w:t>1479.43</w:t>
            </w:r>
          </w:p>
        </w:tc>
      </w:tr>
    </w:tbl>
    <w:p w14:paraId="0494F43F" w14:textId="3F2414E2" w:rsidR="003D61A7" w:rsidRPr="002C082D" w:rsidRDefault="003D61A7" w:rsidP="003D61A7">
      <w:r w:rsidRPr="003D61A7">
        <w:t>* Staff have not identified as gender diverse within Council’s record keeping system. People Matters Survey 2021 respondents have identified as Woman (58%), Man (32%), Prefer not to say (9%), Non-binary and I use a different term (1%).</w:t>
      </w:r>
    </w:p>
    <w:p w14:paraId="754F2AB3" w14:textId="2A747D16" w:rsidR="003D61A7" w:rsidRDefault="003D61A7" w:rsidP="003D61A7">
      <w:pPr>
        <w:pStyle w:val="Heading3"/>
        <w:rPr>
          <w:rFonts w:hint="eastAsia"/>
        </w:rPr>
      </w:pPr>
      <w:bookmarkStart w:id="258" w:name="_Toc118967637"/>
      <w:r w:rsidRPr="003D61A7">
        <w:t>Number of staff (headcount) by employment type and gender 2020–21 to 2021–22</w:t>
      </w:r>
      <w:bookmarkEnd w:id="258"/>
    </w:p>
    <w:tbl>
      <w:tblPr>
        <w:tblStyle w:val="TableGrid"/>
        <w:tblW w:w="5000" w:type="pct"/>
        <w:tblLook w:val="04A0" w:firstRow="1" w:lastRow="0" w:firstColumn="1" w:lastColumn="0" w:noHBand="0" w:noVBand="1"/>
      </w:tblPr>
      <w:tblGrid>
        <w:gridCol w:w="1376"/>
        <w:gridCol w:w="1376"/>
        <w:gridCol w:w="1376"/>
        <w:gridCol w:w="1374"/>
        <w:gridCol w:w="1374"/>
        <w:gridCol w:w="1374"/>
        <w:gridCol w:w="1372"/>
      </w:tblGrid>
      <w:tr w:rsidR="009A7487" w:rsidRPr="009A7487" w14:paraId="5E93E1E7"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pct"/>
            <w:hideMark/>
          </w:tcPr>
          <w:p w14:paraId="1BA50B0B" w14:textId="77777777" w:rsidR="009A7487" w:rsidRPr="009A7487" w:rsidRDefault="009A7487" w:rsidP="009A7487">
            <w:pPr>
              <w:spacing w:before="0" w:after="0"/>
              <w:rPr>
                <w:rFonts w:eastAsia="Times New Roman" w:cs="Arial"/>
                <w:color w:val="000000"/>
                <w:szCs w:val="20"/>
                <w:lang w:eastAsia="en-AU"/>
              </w:rPr>
            </w:pPr>
            <w:r w:rsidRPr="009A7487">
              <w:rPr>
                <w:rFonts w:eastAsia="Times New Roman" w:cs="Arial"/>
                <w:szCs w:val="20"/>
                <w:lang w:eastAsia="en-AU"/>
              </w:rPr>
              <w:t>Employment type</w:t>
            </w:r>
          </w:p>
        </w:tc>
        <w:tc>
          <w:tcPr>
            <w:tcW w:w="715" w:type="pct"/>
            <w:hideMark/>
          </w:tcPr>
          <w:p w14:paraId="25A56AD5" w14:textId="77777777" w:rsidR="009A7487" w:rsidRPr="009A7487" w:rsidRDefault="009A7487" w:rsidP="009A7487">
            <w:pPr>
              <w:spacing w:before="0" w:after="0"/>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en-AU"/>
              </w:rPr>
            </w:pPr>
            <w:r w:rsidRPr="009A7487">
              <w:rPr>
                <w:rFonts w:eastAsia="Times New Roman" w:cs="Arial"/>
                <w:szCs w:val="20"/>
                <w:lang w:eastAsia="en-AU"/>
              </w:rPr>
              <w:t>Women 2020–21</w:t>
            </w:r>
          </w:p>
        </w:tc>
        <w:tc>
          <w:tcPr>
            <w:tcW w:w="715" w:type="pct"/>
            <w:hideMark/>
          </w:tcPr>
          <w:p w14:paraId="56002BF1" w14:textId="77777777" w:rsidR="009A7487" w:rsidRPr="009A7487" w:rsidRDefault="009A7487" w:rsidP="009A7487">
            <w:pPr>
              <w:spacing w:before="0" w:after="0"/>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en-AU"/>
              </w:rPr>
            </w:pPr>
            <w:r w:rsidRPr="009A7487">
              <w:rPr>
                <w:rFonts w:eastAsia="Times New Roman" w:cs="Arial"/>
                <w:szCs w:val="20"/>
                <w:lang w:eastAsia="en-AU"/>
              </w:rPr>
              <w:t>Women 2021–22</w:t>
            </w:r>
          </w:p>
        </w:tc>
        <w:tc>
          <w:tcPr>
            <w:tcW w:w="714" w:type="pct"/>
            <w:hideMark/>
          </w:tcPr>
          <w:p w14:paraId="5FA2B017" w14:textId="77777777" w:rsidR="009A7487" w:rsidRPr="009A7487" w:rsidRDefault="009A7487" w:rsidP="009A7487">
            <w:pPr>
              <w:spacing w:before="0" w:after="0"/>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en-AU"/>
              </w:rPr>
            </w:pPr>
            <w:r w:rsidRPr="009A7487">
              <w:rPr>
                <w:rFonts w:eastAsia="Times New Roman" w:cs="Arial"/>
                <w:szCs w:val="20"/>
                <w:lang w:eastAsia="en-AU"/>
              </w:rPr>
              <w:t>Men 2020–21</w:t>
            </w:r>
          </w:p>
        </w:tc>
        <w:tc>
          <w:tcPr>
            <w:tcW w:w="714" w:type="pct"/>
            <w:hideMark/>
          </w:tcPr>
          <w:p w14:paraId="7F4A3FA3" w14:textId="77777777" w:rsidR="009A7487" w:rsidRPr="009A7487" w:rsidRDefault="009A7487" w:rsidP="009A7487">
            <w:pPr>
              <w:spacing w:before="0" w:after="0"/>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en-AU"/>
              </w:rPr>
            </w:pPr>
            <w:r w:rsidRPr="009A7487">
              <w:rPr>
                <w:rFonts w:eastAsia="Times New Roman" w:cs="Arial"/>
                <w:szCs w:val="20"/>
                <w:lang w:eastAsia="en-AU"/>
              </w:rPr>
              <w:t>Men 2021–22</w:t>
            </w:r>
          </w:p>
        </w:tc>
        <w:tc>
          <w:tcPr>
            <w:tcW w:w="714" w:type="pct"/>
            <w:hideMark/>
          </w:tcPr>
          <w:p w14:paraId="5E7855E3" w14:textId="77777777" w:rsidR="009A7487" w:rsidRPr="009A7487" w:rsidRDefault="009A7487" w:rsidP="009A7487">
            <w:pPr>
              <w:spacing w:before="0" w:after="0"/>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en-AU"/>
              </w:rPr>
            </w:pPr>
            <w:r w:rsidRPr="009A7487">
              <w:rPr>
                <w:rFonts w:eastAsia="Times New Roman" w:cs="Arial"/>
                <w:szCs w:val="20"/>
                <w:lang w:eastAsia="en-AU"/>
              </w:rPr>
              <w:t>Non-binary/ gender diverse 2020–21</w:t>
            </w:r>
          </w:p>
        </w:tc>
        <w:tc>
          <w:tcPr>
            <w:tcW w:w="714" w:type="pct"/>
            <w:hideMark/>
          </w:tcPr>
          <w:p w14:paraId="4983C11A" w14:textId="77777777" w:rsidR="009A7487" w:rsidRPr="009A7487" w:rsidRDefault="009A7487" w:rsidP="009A7487">
            <w:pPr>
              <w:spacing w:before="0" w:after="0"/>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en-AU"/>
              </w:rPr>
            </w:pPr>
            <w:r w:rsidRPr="009A7487">
              <w:rPr>
                <w:rFonts w:eastAsia="Times New Roman" w:cs="Arial"/>
                <w:szCs w:val="20"/>
                <w:lang w:eastAsia="en-AU"/>
              </w:rPr>
              <w:t>Non-binary/ gender diverse  2021–22</w:t>
            </w:r>
          </w:p>
        </w:tc>
      </w:tr>
      <w:tr w:rsidR="009A7487" w:rsidRPr="009A7487" w14:paraId="3A7E392C" w14:textId="77777777" w:rsidTr="00D23EF6">
        <w:tc>
          <w:tcPr>
            <w:cnfStyle w:val="001000000000" w:firstRow="0" w:lastRow="0" w:firstColumn="1" w:lastColumn="0" w:oddVBand="0" w:evenVBand="0" w:oddHBand="0" w:evenHBand="0" w:firstRowFirstColumn="0" w:firstRowLastColumn="0" w:lastRowFirstColumn="0" w:lastRowLastColumn="0"/>
            <w:tcW w:w="715" w:type="pct"/>
            <w:hideMark/>
          </w:tcPr>
          <w:p w14:paraId="6A4E447D" w14:textId="77777777" w:rsidR="009A7487" w:rsidRPr="009A7487" w:rsidRDefault="009A7487" w:rsidP="009A7487">
            <w:pPr>
              <w:spacing w:before="0" w:after="0"/>
              <w:rPr>
                <w:rFonts w:eastAsia="Times New Roman" w:cs="Arial"/>
                <w:color w:val="000000"/>
                <w:szCs w:val="20"/>
                <w:lang w:eastAsia="en-AU"/>
              </w:rPr>
            </w:pPr>
            <w:r w:rsidRPr="009A7487">
              <w:rPr>
                <w:rFonts w:eastAsia="Times New Roman" w:cs="Arial"/>
                <w:color w:val="000000"/>
                <w:szCs w:val="20"/>
                <w:lang w:eastAsia="en-AU"/>
              </w:rPr>
              <w:t>Permanent full-time</w:t>
            </w:r>
          </w:p>
        </w:tc>
        <w:tc>
          <w:tcPr>
            <w:tcW w:w="715" w:type="pct"/>
            <w:hideMark/>
          </w:tcPr>
          <w:p w14:paraId="57A66CFD" w14:textId="77777777" w:rsidR="009A7487" w:rsidRPr="009A7487" w:rsidRDefault="009A7487" w:rsidP="009A748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AU"/>
              </w:rPr>
            </w:pPr>
            <w:r w:rsidRPr="009A7487">
              <w:rPr>
                <w:rFonts w:eastAsia="Times New Roman" w:cs="Arial"/>
                <w:color w:val="000000"/>
                <w:szCs w:val="20"/>
                <w:lang w:eastAsia="en-AU"/>
              </w:rPr>
              <w:t>503</w:t>
            </w:r>
          </w:p>
        </w:tc>
        <w:tc>
          <w:tcPr>
            <w:tcW w:w="715" w:type="pct"/>
            <w:hideMark/>
          </w:tcPr>
          <w:p w14:paraId="26B0103C" w14:textId="77777777" w:rsidR="009A7487" w:rsidRPr="009A7487" w:rsidRDefault="009A7487" w:rsidP="009A748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AU"/>
              </w:rPr>
            </w:pPr>
            <w:r w:rsidRPr="009A7487">
              <w:rPr>
                <w:rFonts w:eastAsia="Times New Roman" w:cs="Arial"/>
                <w:color w:val="000000"/>
                <w:szCs w:val="20"/>
                <w:lang w:eastAsia="en-AU"/>
              </w:rPr>
              <w:t>554</w:t>
            </w:r>
          </w:p>
        </w:tc>
        <w:tc>
          <w:tcPr>
            <w:tcW w:w="714" w:type="pct"/>
            <w:hideMark/>
          </w:tcPr>
          <w:p w14:paraId="4B6B9DF8" w14:textId="77777777" w:rsidR="009A7487" w:rsidRPr="009A7487" w:rsidRDefault="009A7487" w:rsidP="009A748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AU"/>
              </w:rPr>
            </w:pPr>
            <w:r w:rsidRPr="009A7487">
              <w:rPr>
                <w:rFonts w:eastAsia="Times New Roman" w:cs="Arial"/>
                <w:color w:val="000000"/>
                <w:szCs w:val="20"/>
                <w:lang w:eastAsia="en-AU"/>
              </w:rPr>
              <w:t>469</w:t>
            </w:r>
          </w:p>
        </w:tc>
        <w:tc>
          <w:tcPr>
            <w:tcW w:w="714" w:type="pct"/>
            <w:hideMark/>
          </w:tcPr>
          <w:p w14:paraId="7A981A91" w14:textId="77777777" w:rsidR="009A7487" w:rsidRPr="009A7487" w:rsidRDefault="009A7487" w:rsidP="009A748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AU"/>
              </w:rPr>
            </w:pPr>
            <w:r w:rsidRPr="009A7487">
              <w:rPr>
                <w:rFonts w:eastAsia="Times New Roman" w:cs="Arial"/>
                <w:color w:val="000000"/>
                <w:szCs w:val="20"/>
                <w:lang w:eastAsia="en-AU"/>
              </w:rPr>
              <w:t>483</w:t>
            </w:r>
          </w:p>
        </w:tc>
        <w:tc>
          <w:tcPr>
            <w:tcW w:w="714" w:type="pct"/>
            <w:hideMark/>
          </w:tcPr>
          <w:p w14:paraId="384026F6" w14:textId="77777777" w:rsidR="009A7487" w:rsidRPr="009A7487" w:rsidRDefault="009A7487" w:rsidP="009A748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AU"/>
              </w:rPr>
            </w:pPr>
            <w:r w:rsidRPr="009A7487">
              <w:rPr>
                <w:rFonts w:eastAsia="Times New Roman" w:cs="Arial"/>
                <w:color w:val="000000"/>
                <w:szCs w:val="20"/>
                <w:lang w:eastAsia="en-AU"/>
              </w:rPr>
              <w:t>0</w:t>
            </w:r>
          </w:p>
        </w:tc>
        <w:tc>
          <w:tcPr>
            <w:tcW w:w="714" w:type="pct"/>
            <w:hideMark/>
          </w:tcPr>
          <w:p w14:paraId="10236FA1" w14:textId="77777777" w:rsidR="009A7487" w:rsidRPr="009A7487" w:rsidRDefault="009A7487" w:rsidP="009A748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AU"/>
              </w:rPr>
            </w:pPr>
            <w:r w:rsidRPr="009A7487">
              <w:rPr>
                <w:rFonts w:eastAsia="Times New Roman" w:cs="Arial"/>
                <w:color w:val="000000"/>
                <w:szCs w:val="20"/>
                <w:lang w:eastAsia="en-AU"/>
              </w:rPr>
              <w:t>0</w:t>
            </w:r>
          </w:p>
        </w:tc>
      </w:tr>
      <w:tr w:rsidR="009A7487" w:rsidRPr="009A7487" w14:paraId="207C79CA" w14:textId="77777777" w:rsidTr="00D23EF6">
        <w:tc>
          <w:tcPr>
            <w:cnfStyle w:val="001000000000" w:firstRow="0" w:lastRow="0" w:firstColumn="1" w:lastColumn="0" w:oddVBand="0" w:evenVBand="0" w:oddHBand="0" w:evenHBand="0" w:firstRowFirstColumn="0" w:firstRowLastColumn="0" w:lastRowFirstColumn="0" w:lastRowLastColumn="0"/>
            <w:tcW w:w="715" w:type="pct"/>
            <w:hideMark/>
          </w:tcPr>
          <w:p w14:paraId="176423FB" w14:textId="77777777" w:rsidR="009A7487" w:rsidRPr="009A7487" w:rsidRDefault="009A7487" w:rsidP="009A7487">
            <w:pPr>
              <w:spacing w:before="0" w:after="0"/>
              <w:rPr>
                <w:rFonts w:eastAsia="Times New Roman" w:cs="Arial"/>
                <w:color w:val="000000"/>
                <w:szCs w:val="20"/>
                <w:lang w:eastAsia="en-AU"/>
              </w:rPr>
            </w:pPr>
            <w:r w:rsidRPr="009A7487">
              <w:rPr>
                <w:rFonts w:eastAsia="Times New Roman" w:cs="Arial"/>
                <w:color w:val="000000"/>
                <w:szCs w:val="20"/>
                <w:lang w:eastAsia="en-AU"/>
              </w:rPr>
              <w:t>Permanent part-time</w:t>
            </w:r>
          </w:p>
        </w:tc>
        <w:tc>
          <w:tcPr>
            <w:tcW w:w="715" w:type="pct"/>
            <w:hideMark/>
          </w:tcPr>
          <w:p w14:paraId="77C5033C" w14:textId="77777777" w:rsidR="009A7487" w:rsidRPr="009A7487" w:rsidRDefault="009A7487" w:rsidP="009A748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AU"/>
              </w:rPr>
            </w:pPr>
            <w:r w:rsidRPr="009A7487">
              <w:rPr>
                <w:rFonts w:eastAsia="Times New Roman" w:cs="Arial"/>
                <w:color w:val="000000"/>
                <w:szCs w:val="20"/>
                <w:lang w:eastAsia="en-AU"/>
              </w:rPr>
              <w:t>282</w:t>
            </w:r>
          </w:p>
        </w:tc>
        <w:tc>
          <w:tcPr>
            <w:tcW w:w="715" w:type="pct"/>
            <w:hideMark/>
          </w:tcPr>
          <w:p w14:paraId="5C1A17B2" w14:textId="77777777" w:rsidR="009A7487" w:rsidRPr="009A7487" w:rsidRDefault="009A7487" w:rsidP="009A748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AU"/>
              </w:rPr>
            </w:pPr>
            <w:r w:rsidRPr="009A7487">
              <w:rPr>
                <w:rFonts w:eastAsia="Times New Roman" w:cs="Arial"/>
                <w:color w:val="000000"/>
                <w:szCs w:val="20"/>
                <w:lang w:eastAsia="en-AU"/>
              </w:rPr>
              <w:t>258</w:t>
            </w:r>
          </w:p>
        </w:tc>
        <w:tc>
          <w:tcPr>
            <w:tcW w:w="714" w:type="pct"/>
            <w:hideMark/>
          </w:tcPr>
          <w:p w14:paraId="700BEE17" w14:textId="77777777" w:rsidR="009A7487" w:rsidRPr="009A7487" w:rsidRDefault="009A7487" w:rsidP="009A748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AU"/>
              </w:rPr>
            </w:pPr>
            <w:r w:rsidRPr="009A7487">
              <w:rPr>
                <w:rFonts w:eastAsia="Times New Roman" w:cs="Arial"/>
                <w:color w:val="000000"/>
                <w:szCs w:val="20"/>
                <w:lang w:eastAsia="en-AU"/>
              </w:rPr>
              <w:t>64</w:t>
            </w:r>
          </w:p>
        </w:tc>
        <w:tc>
          <w:tcPr>
            <w:tcW w:w="714" w:type="pct"/>
            <w:hideMark/>
          </w:tcPr>
          <w:p w14:paraId="14B9CDD0" w14:textId="77777777" w:rsidR="009A7487" w:rsidRPr="009A7487" w:rsidRDefault="009A7487" w:rsidP="009A748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AU"/>
              </w:rPr>
            </w:pPr>
            <w:r w:rsidRPr="009A7487">
              <w:rPr>
                <w:rFonts w:eastAsia="Times New Roman" w:cs="Arial"/>
                <w:color w:val="000000"/>
                <w:szCs w:val="20"/>
                <w:lang w:eastAsia="en-AU"/>
              </w:rPr>
              <w:t>56</w:t>
            </w:r>
          </w:p>
        </w:tc>
        <w:tc>
          <w:tcPr>
            <w:tcW w:w="714" w:type="pct"/>
            <w:hideMark/>
          </w:tcPr>
          <w:p w14:paraId="371955F1" w14:textId="77777777" w:rsidR="009A7487" w:rsidRPr="009A7487" w:rsidRDefault="009A7487" w:rsidP="009A748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AU"/>
              </w:rPr>
            </w:pPr>
            <w:r w:rsidRPr="009A7487">
              <w:rPr>
                <w:rFonts w:eastAsia="Times New Roman" w:cs="Arial"/>
                <w:color w:val="000000"/>
                <w:szCs w:val="20"/>
                <w:lang w:eastAsia="en-AU"/>
              </w:rPr>
              <w:t>0</w:t>
            </w:r>
          </w:p>
        </w:tc>
        <w:tc>
          <w:tcPr>
            <w:tcW w:w="714" w:type="pct"/>
            <w:hideMark/>
          </w:tcPr>
          <w:p w14:paraId="6202CCED" w14:textId="77777777" w:rsidR="009A7487" w:rsidRPr="009A7487" w:rsidRDefault="009A7487" w:rsidP="009A748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AU"/>
              </w:rPr>
            </w:pPr>
            <w:r w:rsidRPr="009A7487">
              <w:rPr>
                <w:rFonts w:eastAsia="Times New Roman" w:cs="Arial"/>
                <w:color w:val="000000"/>
                <w:szCs w:val="20"/>
                <w:lang w:eastAsia="en-AU"/>
              </w:rPr>
              <w:t>0</w:t>
            </w:r>
          </w:p>
        </w:tc>
      </w:tr>
      <w:tr w:rsidR="009A7487" w:rsidRPr="009A7487" w14:paraId="2A3878F8" w14:textId="77777777" w:rsidTr="00D23EF6">
        <w:tc>
          <w:tcPr>
            <w:cnfStyle w:val="001000000000" w:firstRow="0" w:lastRow="0" w:firstColumn="1" w:lastColumn="0" w:oddVBand="0" w:evenVBand="0" w:oddHBand="0" w:evenHBand="0" w:firstRowFirstColumn="0" w:firstRowLastColumn="0" w:lastRowFirstColumn="0" w:lastRowLastColumn="0"/>
            <w:tcW w:w="715" w:type="pct"/>
            <w:hideMark/>
          </w:tcPr>
          <w:p w14:paraId="6258FE1E" w14:textId="77777777" w:rsidR="009A7487" w:rsidRPr="009A7487" w:rsidRDefault="009A7487" w:rsidP="009A7487">
            <w:pPr>
              <w:spacing w:before="0" w:after="0"/>
              <w:rPr>
                <w:rFonts w:eastAsia="Times New Roman" w:cs="Arial"/>
                <w:color w:val="000000"/>
                <w:szCs w:val="20"/>
                <w:lang w:eastAsia="en-AU"/>
              </w:rPr>
            </w:pPr>
            <w:r w:rsidRPr="009A7487">
              <w:rPr>
                <w:rFonts w:eastAsia="Times New Roman" w:cs="Arial"/>
                <w:color w:val="000000"/>
                <w:szCs w:val="20"/>
                <w:lang w:eastAsia="en-AU"/>
              </w:rPr>
              <w:t>Maximum term (full / part-time)</w:t>
            </w:r>
          </w:p>
        </w:tc>
        <w:tc>
          <w:tcPr>
            <w:tcW w:w="715" w:type="pct"/>
            <w:hideMark/>
          </w:tcPr>
          <w:p w14:paraId="0B19A689" w14:textId="77777777" w:rsidR="009A7487" w:rsidRPr="009A7487" w:rsidRDefault="009A7487" w:rsidP="009A748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AU"/>
              </w:rPr>
            </w:pPr>
            <w:r w:rsidRPr="009A7487">
              <w:rPr>
                <w:rFonts w:eastAsia="Times New Roman" w:cs="Arial"/>
                <w:color w:val="000000"/>
                <w:szCs w:val="20"/>
                <w:lang w:eastAsia="en-AU"/>
              </w:rPr>
              <w:t>144</w:t>
            </w:r>
          </w:p>
        </w:tc>
        <w:tc>
          <w:tcPr>
            <w:tcW w:w="715" w:type="pct"/>
            <w:hideMark/>
          </w:tcPr>
          <w:p w14:paraId="72167CE1" w14:textId="77777777" w:rsidR="009A7487" w:rsidRPr="009A7487" w:rsidRDefault="009A7487" w:rsidP="009A748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AU"/>
              </w:rPr>
            </w:pPr>
            <w:r w:rsidRPr="009A7487">
              <w:rPr>
                <w:rFonts w:eastAsia="Times New Roman" w:cs="Arial"/>
                <w:color w:val="000000"/>
                <w:szCs w:val="20"/>
                <w:lang w:eastAsia="en-AU"/>
              </w:rPr>
              <w:t>156</w:t>
            </w:r>
          </w:p>
        </w:tc>
        <w:tc>
          <w:tcPr>
            <w:tcW w:w="714" w:type="pct"/>
            <w:hideMark/>
          </w:tcPr>
          <w:p w14:paraId="63C1BCE5" w14:textId="77777777" w:rsidR="009A7487" w:rsidRPr="009A7487" w:rsidRDefault="009A7487" w:rsidP="009A748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AU"/>
              </w:rPr>
            </w:pPr>
            <w:r w:rsidRPr="009A7487">
              <w:rPr>
                <w:rFonts w:eastAsia="Times New Roman" w:cs="Arial"/>
                <w:color w:val="000000"/>
                <w:szCs w:val="20"/>
                <w:lang w:eastAsia="en-AU"/>
              </w:rPr>
              <w:t>90</w:t>
            </w:r>
          </w:p>
        </w:tc>
        <w:tc>
          <w:tcPr>
            <w:tcW w:w="714" w:type="pct"/>
            <w:hideMark/>
          </w:tcPr>
          <w:p w14:paraId="1A789275" w14:textId="77777777" w:rsidR="009A7487" w:rsidRPr="009A7487" w:rsidRDefault="009A7487" w:rsidP="009A748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AU"/>
              </w:rPr>
            </w:pPr>
            <w:r w:rsidRPr="009A7487">
              <w:rPr>
                <w:rFonts w:eastAsia="Times New Roman" w:cs="Arial"/>
                <w:color w:val="000000"/>
                <w:szCs w:val="20"/>
                <w:lang w:eastAsia="en-AU"/>
              </w:rPr>
              <w:t>98</w:t>
            </w:r>
          </w:p>
        </w:tc>
        <w:tc>
          <w:tcPr>
            <w:tcW w:w="714" w:type="pct"/>
            <w:hideMark/>
          </w:tcPr>
          <w:p w14:paraId="1E97503F" w14:textId="77777777" w:rsidR="009A7487" w:rsidRPr="009A7487" w:rsidRDefault="009A7487" w:rsidP="009A748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AU"/>
              </w:rPr>
            </w:pPr>
            <w:r w:rsidRPr="009A7487">
              <w:rPr>
                <w:rFonts w:eastAsia="Times New Roman" w:cs="Arial"/>
                <w:color w:val="000000"/>
                <w:szCs w:val="20"/>
                <w:lang w:eastAsia="en-AU"/>
              </w:rPr>
              <w:t>0</w:t>
            </w:r>
          </w:p>
        </w:tc>
        <w:tc>
          <w:tcPr>
            <w:tcW w:w="714" w:type="pct"/>
            <w:hideMark/>
          </w:tcPr>
          <w:p w14:paraId="2DEE4E24" w14:textId="77777777" w:rsidR="009A7487" w:rsidRPr="009A7487" w:rsidRDefault="009A7487" w:rsidP="009A748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AU"/>
              </w:rPr>
            </w:pPr>
            <w:r w:rsidRPr="009A7487">
              <w:rPr>
                <w:rFonts w:eastAsia="Times New Roman" w:cs="Arial"/>
                <w:color w:val="000000"/>
                <w:szCs w:val="20"/>
                <w:lang w:eastAsia="en-AU"/>
              </w:rPr>
              <w:t>0</w:t>
            </w:r>
          </w:p>
        </w:tc>
      </w:tr>
      <w:tr w:rsidR="009A7487" w:rsidRPr="009A7487" w14:paraId="749EE1A0" w14:textId="77777777" w:rsidTr="00D23EF6">
        <w:tc>
          <w:tcPr>
            <w:cnfStyle w:val="001000000000" w:firstRow="0" w:lastRow="0" w:firstColumn="1" w:lastColumn="0" w:oddVBand="0" w:evenVBand="0" w:oddHBand="0" w:evenHBand="0" w:firstRowFirstColumn="0" w:firstRowLastColumn="0" w:lastRowFirstColumn="0" w:lastRowLastColumn="0"/>
            <w:tcW w:w="715" w:type="pct"/>
            <w:hideMark/>
          </w:tcPr>
          <w:p w14:paraId="53859D48" w14:textId="77777777" w:rsidR="009A7487" w:rsidRPr="009A7487" w:rsidRDefault="009A7487" w:rsidP="009A7487">
            <w:pPr>
              <w:spacing w:before="0" w:after="0"/>
              <w:rPr>
                <w:rFonts w:eastAsia="Times New Roman" w:cs="Arial"/>
                <w:color w:val="000000"/>
                <w:szCs w:val="20"/>
                <w:lang w:eastAsia="en-AU"/>
              </w:rPr>
            </w:pPr>
            <w:r w:rsidRPr="009A7487">
              <w:rPr>
                <w:rFonts w:eastAsia="Times New Roman" w:cs="Arial"/>
                <w:color w:val="000000"/>
                <w:szCs w:val="20"/>
                <w:lang w:eastAsia="en-AU"/>
              </w:rPr>
              <w:t>Casual</w:t>
            </w:r>
          </w:p>
        </w:tc>
        <w:tc>
          <w:tcPr>
            <w:tcW w:w="715" w:type="pct"/>
            <w:hideMark/>
          </w:tcPr>
          <w:p w14:paraId="47EFAF2B" w14:textId="77777777" w:rsidR="009A7487" w:rsidRPr="009A7487" w:rsidRDefault="009A7487" w:rsidP="009A748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AU"/>
              </w:rPr>
            </w:pPr>
            <w:r w:rsidRPr="009A7487">
              <w:rPr>
                <w:rFonts w:eastAsia="Times New Roman" w:cs="Arial"/>
                <w:color w:val="000000"/>
                <w:szCs w:val="20"/>
                <w:lang w:eastAsia="en-AU"/>
              </w:rPr>
              <w:t>36</w:t>
            </w:r>
          </w:p>
        </w:tc>
        <w:tc>
          <w:tcPr>
            <w:tcW w:w="715" w:type="pct"/>
            <w:hideMark/>
          </w:tcPr>
          <w:p w14:paraId="511FE08F" w14:textId="77777777" w:rsidR="009A7487" w:rsidRPr="009A7487" w:rsidRDefault="009A7487" w:rsidP="009A748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AU"/>
              </w:rPr>
            </w:pPr>
            <w:r w:rsidRPr="009A7487">
              <w:rPr>
                <w:rFonts w:eastAsia="Times New Roman" w:cs="Arial"/>
                <w:color w:val="000000"/>
                <w:szCs w:val="20"/>
                <w:lang w:eastAsia="en-AU"/>
              </w:rPr>
              <w:t>55</w:t>
            </w:r>
          </w:p>
        </w:tc>
        <w:tc>
          <w:tcPr>
            <w:tcW w:w="714" w:type="pct"/>
            <w:hideMark/>
          </w:tcPr>
          <w:p w14:paraId="4EF6A2EB" w14:textId="77777777" w:rsidR="009A7487" w:rsidRPr="009A7487" w:rsidRDefault="009A7487" w:rsidP="009A748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AU"/>
              </w:rPr>
            </w:pPr>
            <w:r w:rsidRPr="009A7487">
              <w:rPr>
                <w:rFonts w:eastAsia="Times New Roman" w:cs="Arial"/>
                <w:color w:val="000000"/>
                <w:szCs w:val="20"/>
                <w:lang w:eastAsia="en-AU"/>
              </w:rPr>
              <w:t>16</w:t>
            </w:r>
          </w:p>
        </w:tc>
        <w:tc>
          <w:tcPr>
            <w:tcW w:w="714" w:type="pct"/>
            <w:hideMark/>
          </w:tcPr>
          <w:p w14:paraId="66D4EA75" w14:textId="77777777" w:rsidR="009A7487" w:rsidRPr="009A7487" w:rsidRDefault="009A7487" w:rsidP="009A748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AU"/>
              </w:rPr>
            </w:pPr>
            <w:r w:rsidRPr="009A7487">
              <w:rPr>
                <w:rFonts w:eastAsia="Times New Roman" w:cs="Arial"/>
                <w:color w:val="000000"/>
                <w:szCs w:val="20"/>
                <w:lang w:eastAsia="en-AU"/>
              </w:rPr>
              <w:t>44</w:t>
            </w:r>
          </w:p>
        </w:tc>
        <w:tc>
          <w:tcPr>
            <w:tcW w:w="714" w:type="pct"/>
            <w:hideMark/>
          </w:tcPr>
          <w:p w14:paraId="11338996" w14:textId="77777777" w:rsidR="009A7487" w:rsidRPr="009A7487" w:rsidRDefault="009A7487" w:rsidP="009A748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AU"/>
              </w:rPr>
            </w:pPr>
            <w:r w:rsidRPr="009A7487">
              <w:rPr>
                <w:rFonts w:eastAsia="Times New Roman" w:cs="Arial"/>
                <w:color w:val="000000"/>
                <w:szCs w:val="20"/>
                <w:lang w:eastAsia="en-AU"/>
              </w:rPr>
              <w:t>0</w:t>
            </w:r>
          </w:p>
        </w:tc>
        <w:tc>
          <w:tcPr>
            <w:tcW w:w="714" w:type="pct"/>
            <w:hideMark/>
          </w:tcPr>
          <w:p w14:paraId="0131F55F" w14:textId="77777777" w:rsidR="009A7487" w:rsidRPr="009A7487" w:rsidRDefault="009A7487" w:rsidP="009A748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AU"/>
              </w:rPr>
            </w:pPr>
            <w:r w:rsidRPr="009A7487">
              <w:rPr>
                <w:rFonts w:eastAsia="Times New Roman" w:cs="Arial"/>
                <w:color w:val="000000"/>
                <w:szCs w:val="20"/>
                <w:lang w:eastAsia="en-AU"/>
              </w:rPr>
              <w:t>0</w:t>
            </w:r>
          </w:p>
        </w:tc>
      </w:tr>
      <w:tr w:rsidR="009A7487" w:rsidRPr="009A7487" w14:paraId="4F771F13" w14:textId="77777777" w:rsidTr="00D23EF6">
        <w:tc>
          <w:tcPr>
            <w:cnfStyle w:val="001000000000" w:firstRow="0" w:lastRow="0" w:firstColumn="1" w:lastColumn="0" w:oddVBand="0" w:evenVBand="0" w:oddHBand="0" w:evenHBand="0" w:firstRowFirstColumn="0" w:firstRowLastColumn="0" w:lastRowFirstColumn="0" w:lastRowLastColumn="0"/>
            <w:tcW w:w="715" w:type="pct"/>
            <w:hideMark/>
          </w:tcPr>
          <w:p w14:paraId="0E42A619" w14:textId="77777777" w:rsidR="009A7487" w:rsidRPr="009A7487" w:rsidRDefault="009A7487" w:rsidP="009A7487">
            <w:pPr>
              <w:spacing w:before="0" w:after="0"/>
              <w:rPr>
                <w:rFonts w:eastAsia="Times New Roman" w:cs="Arial"/>
                <w:color w:val="000000"/>
                <w:szCs w:val="20"/>
                <w:lang w:eastAsia="en-AU"/>
              </w:rPr>
            </w:pPr>
            <w:r w:rsidRPr="009A7487">
              <w:rPr>
                <w:rFonts w:eastAsia="Times New Roman" w:cs="Arial"/>
                <w:szCs w:val="20"/>
                <w:lang w:eastAsia="en-AU"/>
              </w:rPr>
              <w:lastRenderedPageBreak/>
              <w:t>Total</w:t>
            </w:r>
          </w:p>
        </w:tc>
        <w:tc>
          <w:tcPr>
            <w:tcW w:w="715" w:type="pct"/>
            <w:hideMark/>
          </w:tcPr>
          <w:p w14:paraId="2DEACC8C" w14:textId="77777777" w:rsidR="009A7487" w:rsidRPr="009A7487" w:rsidRDefault="009A7487" w:rsidP="009A748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AU"/>
              </w:rPr>
            </w:pPr>
            <w:r w:rsidRPr="009A7487">
              <w:rPr>
                <w:rFonts w:eastAsia="Times New Roman" w:cs="Arial"/>
                <w:szCs w:val="20"/>
                <w:lang w:eastAsia="en-AU"/>
              </w:rPr>
              <w:t>965</w:t>
            </w:r>
          </w:p>
        </w:tc>
        <w:tc>
          <w:tcPr>
            <w:tcW w:w="715" w:type="pct"/>
            <w:hideMark/>
          </w:tcPr>
          <w:p w14:paraId="23B5EAEE" w14:textId="77777777" w:rsidR="009A7487" w:rsidRPr="009A7487" w:rsidRDefault="009A7487" w:rsidP="009A748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AU"/>
              </w:rPr>
            </w:pPr>
            <w:r w:rsidRPr="009A7487">
              <w:rPr>
                <w:rFonts w:eastAsia="Times New Roman" w:cs="Arial"/>
                <w:szCs w:val="20"/>
                <w:lang w:eastAsia="en-AU"/>
              </w:rPr>
              <w:t>1023</w:t>
            </w:r>
          </w:p>
        </w:tc>
        <w:tc>
          <w:tcPr>
            <w:tcW w:w="714" w:type="pct"/>
            <w:hideMark/>
          </w:tcPr>
          <w:p w14:paraId="15027EA9" w14:textId="77777777" w:rsidR="009A7487" w:rsidRPr="009A7487" w:rsidRDefault="009A7487" w:rsidP="009A748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AU"/>
              </w:rPr>
            </w:pPr>
            <w:r w:rsidRPr="009A7487">
              <w:rPr>
                <w:rFonts w:eastAsia="Times New Roman" w:cs="Arial"/>
                <w:szCs w:val="20"/>
                <w:lang w:eastAsia="en-AU"/>
              </w:rPr>
              <w:t>639</w:t>
            </w:r>
          </w:p>
        </w:tc>
        <w:tc>
          <w:tcPr>
            <w:tcW w:w="714" w:type="pct"/>
            <w:hideMark/>
          </w:tcPr>
          <w:p w14:paraId="1BC1D6D7" w14:textId="77777777" w:rsidR="009A7487" w:rsidRPr="009A7487" w:rsidRDefault="009A7487" w:rsidP="009A748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AU"/>
              </w:rPr>
            </w:pPr>
            <w:r w:rsidRPr="009A7487">
              <w:rPr>
                <w:rFonts w:eastAsia="Times New Roman" w:cs="Arial"/>
                <w:szCs w:val="20"/>
                <w:lang w:eastAsia="en-AU"/>
              </w:rPr>
              <w:t>681</w:t>
            </w:r>
          </w:p>
        </w:tc>
        <w:tc>
          <w:tcPr>
            <w:tcW w:w="714" w:type="pct"/>
            <w:hideMark/>
          </w:tcPr>
          <w:p w14:paraId="765BA77B" w14:textId="77777777" w:rsidR="009A7487" w:rsidRPr="009A7487" w:rsidRDefault="009A7487" w:rsidP="009A748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AU"/>
              </w:rPr>
            </w:pPr>
            <w:r w:rsidRPr="009A7487">
              <w:rPr>
                <w:rFonts w:eastAsia="Times New Roman" w:cs="Arial"/>
                <w:szCs w:val="20"/>
                <w:lang w:eastAsia="en-AU"/>
              </w:rPr>
              <w:t>0</w:t>
            </w:r>
          </w:p>
        </w:tc>
        <w:tc>
          <w:tcPr>
            <w:tcW w:w="714" w:type="pct"/>
            <w:hideMark/>
          </w:tcPr>
          <w:p w14:paraId="35350E6C" w14:textId="77777777" w:rsidR="009A7487" w:rsidRPr="009A7487" w:rsidRDefault="009A7487" w:rsidP="009A748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AU"/>
              </w:rPr>
            </w:pPr>
            <w:r w:rsidRPr="009A7487">
              <w:rPr>
                <w:rFonts w:eastAsia="Times New Roman" w:cs="Arial"/>
                <w:szCs w:val="20"/>
                <w:lang w:eastAsia="en-AU"/>
              </w:rPr>
              <w:t>0</w:t>
            </w:r>
          </w:p>
        </w:tc>
      </w:tr>
    </w:tbl>
    <w:p w14:paraId="2C18F207" w14:textId="2957BDDB" w:rsidR="009A7487" w:rsidRPr="009A7487" w:rsidRDefault="009A7487" w:rsidP="009A7487">
      <w:pPr>
        <w:rPr>
          <w:lang w:val="en-US"/>
        </w:rPr>
      </w:pPr>
      <w:r w:rsidRPr="009A7487">
        <w:rPr>
          <w:lang w:val="en-US"/>
        </w:rPr>
        <w:t>The City of Melbourne employed an additional 47 casuals over the financial year to lend additional support to the much-anticipated reopening of a wide range</w:t>
      </w:r>
      <w:r>
        <w:rPr>
          <w:lang w:val="en-US"/>
        </w:rPr>
        <w:t xml:space="preserve"> </w:t>
      </w:r>
      <w:r w:rsidRPr="009A7487">
        <w:rPr>
          <w:lang w:val="en-US"/>
        </w:rPr>
        <w:t>of community and recreation facilities that had been previously closed under COVID-19 public health orders.</w:t>
      </w:r>
    </w:p>
    <w:p w14:paraId="129B4A2E" w14:textId="77777777" w:rsidR="009A7487" w:rsidRPr="009A7487" w:rsidRDefault="009A7487" w:rsidP="009A7487">
      <w:pPr>
        <w:rPr>
          <w:lang w:val="en-US"/>
        </w:rPr>
      </w:pPr>
      <w:r w:rsidRPr="009A7487">
        <w:rPr>
          <w:lang w:val="en-US"/>
        </w:rPr>
        <w:t>In response to the launch of new capital works projects, such as The Greenline Project, City of Melbourne has increased workforce capability to support delivery.</w:t>
      </w:r>
    </w:p>
    <w:p w14:paraId="6A7983ED" w14:textId="77777777" w:rsidR="009A7487" w:rsidRPr="009A7487" w:rsidRDefault="009A7487" w:rsidP="009A7487">
      <w:pPr>
        <w:rPr>
          <w:lang w:val="en-US"/>
        </w:rPr>
      </w:pPr>
      <w:r w:rsidRPr="009A7487">
        <w:rPr>
          <w:lang w:val="en-US"/>
        </w:rPr>
        <w:t>Additionally, the City of Melbourne invested in a range of key capability roles across Customer and Digital services to support the reopening of the city as well as providing key support to staff as they transitioned back into the physical workplace after two years of working from home.</w:t>
      </w:r>
    </w:p>
    <w:p w14:paraId="01F3B0F2" w14:textId="77777777" w:rsidR="00D55F44" w:rsidRPr="009F5D9A" w:rsidRDefault="00D55F44" w:rsidP="00D55F44">
      <w:pPr>
        <w:pStyle w:val="Heading3"/>
        <w:rPr>
          <w:rFonts w:hint="eastAsia"/>
        </w:rPr>
      </w:pPr>
      <w:bookmarkStart w:id="259" w:name="_Toc118967638"/>
      <w:r w:rsidRPr="009F5D9A">
        <w:t>New staff by gender and age</w:t>
      </w:r>
      <w:bookmarkEnd w:id="259"/>
    </w:p>
    <w:tbl>
      <w:tblPr>
        <w:tblStyle w:val="TableGrid"/>
        <w:tblW w:w="5000" w:type="pct"/>
        <w:tblLook w:val="04A0" w:firstRow="1" w:lastRow="0" w:firstColumn="1" w:lastColumn="0" w:noHBand="0" w:noVBand="1"/>
      </w:tblPr>
      <w:tblGrid>
        <w:gridCol w:w="1870"/>
        <w:gridCol w:w="2241"/>
        <w:gridCol w:w="1976"/>
        <w:gridCol w:w="1611"/>
        <w:gridCol w:w="1924"/>
      </w:tblGrid>
      <w:tr w:rsidR="00D55F44" w:rsidRPr="009F5D9A" w14:paraId="2555F699"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 w:type="pct"/>
          </w:tcPr>
          <w:p w14:paraId="031C6A43" w14:textId="77777777" w:rsidR="00D55F44" w:rsidRPr="009F5D9A" w:rsidRDefault="00D55F44" w:rsidP="001B2810">
            <w:r w:rsidRPr="009F5D9A">
              <w:t>Age</w:t>
            </w:r>
          </w:p>
        </w:tc>
        <w:tc>
          <w:tcPr>
            <w:tcW w:w="1164" w:type="pct"/>
          </w:tcPr>
          <w:p w14:paraId="74254D00" w14:textId="77777777" w:rsidR="00D55F44" w:rsidRPr="009F5D9A" w:rsidRDefault="00D55F44" w:rsidP="001B2810">
            <w:pPr>
              <w:cnfStyle w:val="100000000000" w:firstRow="1" w:lastRow="0" w:firstColumn="0" w:lastColumn="0" w:oddVBand="0" w:evenVBand="0" w:oddHBand="0" w:evenHBand="0" w:firstRowFirstColumn="0" w:firstRowLastColumn="0" w:lastRowFirstColumn="0" w:lastRowLastColumn="0"/>
            </w:pPr>
            <w:r w:rsidRPr="009F5D9A">
              <w:t>Female</w:t>
            </w:r>
          </w:p>
        </w:tc>
        <w:tc>
          <w:tcPr>
            <w:tcW w:w="1027" w:type="pct"/>
          </w:tcPr>
          <w:p w14:paraId="5607EFD6" w14:textId="77777777" w:rsidR="00D55F44" w:rsidRPr="009F5D9A" w:rsidRDefault="00D55F44" w:rsidP="001B2810">
            <w:pPr>
              <w:cnfStyle w:val="100000000000" w:firstRow="1" w:lastRow="0" w:firstColumn="0" w:lastColumn="0" w:oddVBand="0" w:evenVBand="0" w:oddHBand="0" w:evenHBand="0" w:firstRowFirstColumn="0" w:firstRowLastColumn="0" w:lastRowFirstColumn="0" w:lastRowLastColumn="0"/>
            </w:pPr>
            <w:r w:rsidRPr="009F5D9A">
              <w:t>Male</w:t>
            </w:r>
          </w:p>
        </w:tc>
        <w:tc>
          <w:tcPr>
            <w:tcW w:w="837" w:type="pct"/>
          </w:tcPr>
          <w:p w14:paraId="0988D8CF" w14:textId="77777777" w:rsidR="00D55F44" w:rsidRPr="009F5D9A" w:rsidRDefault="00D55F44" w:rsidP="001B2810">
            <w:pPr>
              <w:cnfStyle w:val="100000000000" w:firstRow="1" w:lastRow="0" w:firstColumn="0" w:lastColumn="0" w:oddVBand="0" w:evenVBand="0" w:oddHBand="0" w:evenHBand="0" w:firstRowFirstColumn="0" w:firstRowLastColumn="0" w:lastRowFirstColumn="0" w:lastRowLastColumn="0"/>
            </w:pPr>
            <w:r w:rsidRPr="009F5D9A">
              <w:t>Non-binary / gender diverse</w:t>
            </w:r>
          </w:p>
        </w:tc>
        <w:tc>
          <w:tcPr>
            <w:tcW w:w="1000" w:type="pct"/>
          </w:tcPr>
          <w:p w14:paraId="61F23E89" w14:textId="77777777" w:rsidR="00D55F44" w:rsidRPr="009F5D9A" w:rsidRDefault="00D55F44" w:rsidP="001B2810">
            <w:pPr>
              <w:cnfStyle w:val="100000000000" w:firstRow="1" w:lastRow="0" w:firstColumn="0" w:lastColumn="0" w:oddVBand="0" w:evenVBand="0" w:oddHBand="0" w:evenHBand="0" w:firstRowFirstColumn="0" w:firstRowLastColumn="0" w:lastRowFirstColumn="0" w:lastRowLastColumn="0"/>
            </w:pPr>
            <w:r w:rsidRPr="009F5D9A">
              <w:t>Total</w:t>
            </w:r>
          </w:p>
        </w:tc>
      </w:tr>
      <w:tr w:rsidR="00D55F44" w:rsidRPr="009F5D9A" w14:paraId="6CF3D592" w14:textId="77777777" w:rsidTr="00D23EF6">
        <w:tc>
          <w:tcPr>
            <w:cnfStyle w:val="001000000000" w:firstRow="0" w:lastRow="0" w:firstColumn="1" w:lastColumn="0" w:oddVBand="0" w:evenVBand="0" w:oddHBand="0" w:evenHBand="0" w:firstRowFirstColumn="0" w:firstRowLastColumn="0" w:lastRowFirstColumn="0" w:lastRowLastColumn="0"/>
            <w:tcW w:w="971" w:type="pct"/>
          </w:tcPr>
          <w:p w14:paraId="6DE2037A" w14:textId="77777777" w:rsidR="00D55F44" w:rsidRPr="009F5D9A" w:rsidRDefault="00D55F44" w:rsidP="001B2810">
            <w:r w:rsidRPr="009F5D9A">
              <w:t>Under 30 years</w:t>
            </w:r>
          </w:p>
        </w:tc>
        <w:tc>
          <w:tcPr>
            <w:tcW w:w="1164" w:type="pct"/>
          </w:tcPr>
          <w:p w14:paraId="12AC4C7E" w14:textId="77777777" w:rsidR="00D55F44" w:rsidRPr="009F5D9A" w:rsidRDefault="00D55F44" w:rsidP="001B2810">
            <w:pPr>
              <w:cnfStyle w:val="000000000000" w:firstRow="0" w:lastRow="0" w:firstColumn="0" w:lastColumn="0" w:oddVBand="0" w:evenVBand="0" w:oddHBand="0" w:evenHBand="0" w:firstRowFirstColumn="0" w:firstRowLastColumn="0" w:lastRowFirstColumn="0" w:lastRowLastColumn="0"/>
            </w:pPr>
            <w:r w:rsidRPr="009F5D9A">
              <w:t>93 (86.01 FTE)</w:t>
            </w:r>
          </w:p>
        </w:tc>
        <w:tc>
          <w:tcPr>
            <w:tcW w:w="1027" w:type="pct"/>
          </w:tcPr>
          <w:p w14:paraId="76FF4A46" w14:textId="77777777" w:rsidR="00D55F44" w:rsidRPr="009F5D9A" w:rsidRDefault="00D55F44" w:rsidP="001B2810">
            <w:pPr>
              <w:cnfStyle w:val="000000000000" w:firstRow="0" w:lastRow="0" w:firstColumn="0" w:lastColumn="0" w:oddVBand="0" w:evenVBand="0" w:oddHBand="0" w:evenHBand="0" w:firstRowFirstColumn="0" w:firstRowLastColumn="0" w:lastRowFirstColumn="0" w:lastRowLastColumn="0"/>
            </w:pPr>
            <w:r w:rsidRPr="009F5D9A">
              <w:t>61 (58.57 FTE)</w:t>
            </w:r>
          </w:p>
        </w:tc>
        <w:tc>
          <w:tcPr>
            <w:tcW w:w="837" w:type="pct"/>
          </w:tcPr>
          <w:p w14:paraId="3AD14ABA" w14:textId="77777777" w:rsidR="00D55F44" w:rsidRPr="009F5D9A" w:rsidRDefault="00D55F44" w:rsidP="001B2810">
            <w:pPr>
              <w:cnfStyle w:val="000000000000" w:firstRow="0" w:lastRow="0" w:firstColumn="0" w:lastColumn="0" w:oddVBand="0" w:evenVBand="0" w:oddHBand="0" w:evenHBand="0" w:firstRowFirstColumn="0" w:firstRowLastColumn="0" w:lastRowFirstColumn="0" w:lastRowLastColumn="0"/>
            </w:pPr>
            <w:r w:rsidRPr="009F5D9A">
              <w:t>0 (0 FTE)</w:t>
            </w:r>
          </w:p>
        </w:tc>
        <w:tc>
          <w:tcPr>
            <w:tcW w:w="1000" w:type="pct"/>
          </w:tcPr>
          <w:p w14:paraId="0A2C9F9C" w14:textId="77777777" w:rsidR="00D55F44" w:rsidRPr="009F5D9A" w:rsidRDefault="00D55F44" w:rsidP="001B2810">
            <w:pPr>
              <w:cnfStyle w:val="000000000000" w:firstRow="0" w:lastRow="0" w:firstColumn="0" w:lastColumn="0" w:oddVBand="0" w:evenVBand="0" w:oddHBand="0" w:evenHBand="0" w:firstRowFirstColumn="0" w:firstRowLastColumn="0" w:lastRowFirstColumn="0" w:lastRowLastColumn="0"/>
            </w:pPr>
            <w:r w:rsidRPr="009F5D9A">
              <w:t>154 (144.58 FTE)</w:t>
            </w:r>
          </w:p>
        </w:tc>
      </w:tr>
      <w:tr w:rsidR="00D55F44" w:rsidRPr="009F5D9A" w14:paraId="6B1CFF14" w14:textId="77777777" w:rsidTr="00D23EF6">
        <w:tc>
          <w:tcPr>
            <w:cnfStyle w:val="001000000000" w:firstRow="0" w:lastRow="0" w:firstColumn="1" w:lastColumn="0" w:oddVBand="0" w:evenVBand="0" w:oddHBand="0" w:evenHBand="0" w:firstRowFirstColumn="0" w:firstRowLastColumn="0" w:lastRowFirstColumn="0" w:lastRowLastColumn="0"/>
            <w:tcW w:w="971" w:type="pct"/>
          </w:tcPr>
          <w:p w14:paraId="61554131" w14:textId="77777777" w:rsidR="00D55F44" w:rsidRPr="009F5D9A" w:rsidRDefault="00D55F44" w:rsidP="001B2810">
            <w:r w:rsidRPr="009F5D9A">
              <w:t>30 to 49 years</w:t>
            </w:r>
          </w:p>
        </w:tc>
        <w:tc>
          <w:tcPr>
            <w:tcW w:w="1164" w:type="pct"/>
          </w:tcPr>
          <w:p w14:paraId="1EB2D815" w14:textId="77777777" w:rsidR="00D55F44" w:rsidRPr="009F5D9A" w:rsidRDefault="00D55F44" w:rsidP="001B2810">
            <w:pPr>
              <w:cnfStyle w:val="000000000000" w:firstRow="0" w:lastRow="0" w:firstColumn="0" w:lastColumn="0" w:oddVBand="0" w:evenVBand="0" w:oddHBand="0" w:evenHBand="0" w:firstRowFirstColumn="0" w:firstRowLastColumn="0" w:lastRowFirstColumn="0" w:lastRowLastColumn="0"/>
            </w:pPr>
            <w:r w:rsidRPr="009F5D9A">
              <w:t>146 (136.35 FTE)</w:t>
            </w:r>
          </w:p>
        </w:tc>
        <w:tc>
          <w:tcPr>
            <w:tcW w:w="1027" w:type="pct"/>
          </w:tcPr>
          <w:p w14:paraId="4E186AF4" w14:textId="77777777" w:rsidR="00D55F44" w:rsidRPr="009F5D9A" w:rsidRDefault="00D55F44" w:rsidP="001B2810">
            <w:pPr>
              <w:cnfStyle w:val="000000000000" w:firstRow="0" w:lastRow="0" w:firstColumn="0" w:lastColumn="0" w:oddVBand="0" w:evenVBand="0" w:oddHBand="0" w:evenHBand="0" w:firstRowFirstColumn="0" w:firstRowLastColumn="0" w:lastRowFirstColumn="0" w:lastRowLastColumn="0"/>
            </w:pPr>
            <w:r w:rsidRPr="009F5D9A">
              <w:t>88 (83.99 FTE)</w:t>
            </w:r>
          </w:p>
        </w:tc>
        <w:tc>
          <w:tcPr>
            <w:tcW w:w="837" w:type="pct"/>
          </w:tcPr>
          <w:p w14:paraId="19CBFDDE" w14:textId="77777777" w:rsidR="00D55F44" w:rsidRPr="009F5D9A" w:rsidRDefault="00D55F44" w:rsidP="001B2810">
            <w:pPr>
              <w:cnfStyle w:val="000000000000" w:firstRow="0" w:lastRow="0" w:firstColumn="0" w:lastColumn="0" w:oddVBand="0" w:evenVBand="0" w:oddHBand="0" w:evenHBand="0" w:firstRowFirstColumn="0" w:firstRowLastColumn="0" w:lastRowFirstColumn="0" w:lastRowLastColumn="0"/>
            </w:pPr>
            <w:r w:rsidRPr="009F5D9A">
              <w:t>0 (0 FTE)</w:t>
            </w:r>
          </w:p>
        </w:tc>
        <w:tc>
          <w:tcPr>
            <w:tcW w:w="1000" w:type="pct"/>
          </w:tcPr>
          <w:p w14:paraId="41D6DE5A" w14:textId="77777777" w:rsidR="00D55F44" w:rsidRPr="009F5D9A" w:rsidRDefault="00D55F44" w:rsidP="001B2810">
            <w:pPr>
              <w:cnfStyle w:val="000000000000" w:firstRow="0" w:lastRow="0" w:firstColumn="0" w:lastColumn="0" w:oddVBand="0" w:evenVBand="0" w:oddHBand="0" w:evenHBand="0" w:firstRowFirstColumn="0" w:firstRowLastColumn="0" w:lastRowFirstColumn="0" w:lastRowLastColumn="0"/>
            </w:pPr>
            <w:r w:rsidRPr="009F5D9A">
              <w:t>234 (220.34 FTE)</w:t>
            </w:r>
          </w:p>
        </w:tc>
      </w:tr>
      <w:tr w:rsidR="00D55F44" w:rsidRPr="009F5D9A" w14:paraId="66C586E0" w14:textId="77777777" w:rsidTr="00D23EF6">
        <w:tc>
          <w:tcPr>
            <w:cnfStyle w:val="001000000000" w:firstRow="0" w:lastRow="0" w:firstColumn="1" w:lastColumn="0" w:oddVBand="0" w:evenVBand="0" w:oddHBand="0" w:evenHBand="0" w:firstRowFirstColumn="0" w:firstRowLastColumn="0" w:lastRowFirstColumn="0" w:lastRowLastColumn="0"/>
            <w:tcW w:w="971" w:type="pct"/>
          </w:tcPr>
          <w:p w14:paraId="5272A10B" w14:textId="77777777" w:rsidR="00D55F44" w:rsidRPr="009F5D9A" w:rsidRDefault="00D55F44" w:rsidP="001B2810">
            <w:r w:rsidRPr="009F5D9A">
              <w:t>Over 50 years</w:t>
            </w:r>
          </w:p>
        </w:tc>
        <w:tc>
          <w:tcPr>
            <w:tcW w:w="1164" w:type="pct"/>
          </w:tcPr>
          <w:p w14:paraId="129909BA" w14:textId="77777777" w:rsidR="00D55F44" w:rsidRPr="009F5D9A" w:rsidRDefault="00D55F44" w:rsidP="001B2810">
            <w:pPr>
              <w:cnfStyle w:val="000000000000" w:firstRow="0" w:lastRow="0" w:firstColumn="0" w:lastColumn="0" w:oddVBand="0" w:evenVBand="0" w:oddHBand="0" w:evenHBand="0" w:firstRowFirstColumn="0" w:firstRowLastColumn="0" w:lastRowFirstColumn="0" w:lastRowLastColumn="0"/>
            </w:pPr>
            <w:r w:rsidRPr="009F5D9A">
              <w:t>31 (26.83 FTE)</w:t>
            </w:r>
          </w:p>
        </w:tc>
        <w:tc>
          <w:tcPr>
            <w:tcW w:w="1027" w:type="pct"/>
          </w:tcPr>
          <w:p w14:paraId="1416D92C" w14:textId="77777777" w:rsidR="00D55F44" w:rsidRPr="009F5D9A" w:rsidRDefault="00D55F44" w:rsidP="001B2810">
            <w:pPr>
              <w:cnfStyle w:val="000000000000" w:firstRow="0" w:lastRow="0" w:firstColumn="0" w:lastColumn="0" w:oddVBand="0" w:evenVBand="0" w:oddHBand="0" w:evenHBand="0" w:firstRowFirstColumn="0" w:firstRowLastColumn="0" w:lastRowFirstColumn="0" w:lastRowLastColumn="0"/>
            </w:pPr>
            <w:r w:rsidRPr="009F5D9A">
              <w:t>15 (14.26 FTE)</w:t>
            </w:r>
          </w:p>
        </w:tc>
        <w:tc>
          <w:tcPr>
            <w:tcW w:w="837" w:type="pct"/>
          </w:tcPr>
          <w:p w14:paraId="4B963417" w14:textId="77777777" w:rsidR="00D55F44" w:rsidRPr="009F5D9A" w:rsidRDefault="00D55F44" w:rsidP="001B2810">
            <w:pPr>
              <w:cnfStyle w:val="000000000000" w:firstRow="0" w:lastRow="0" w:firstColumn="0" w:lastColumn="0" w:oddVBand="0" w:evenVBand="0" w:oddHBand="0" w:evenHBand="0" w:firstRowFirstColumn="0" w:firstRowLastColumn="0" w:lastRowFirstColumn="0" w:lastRowLastColumn="0"/>
            </w:pPr>
            <w:r w:rsidRPr="009F5D9A">
              <w:t>0 (0 FTE)</w:t>
            </w:r>
          </w:p>
        </w:tc>
        <w:tc>
          <w:tcPr>
            <w:tcW w:w="1000" w:type="pct"/>
          </w:tcPr>
          <w:p w14:paraId="5C593EA7" w14:textId="77777777" w:rsidR="00D55F44" w:rsidRPr="009F5D9A" w:rsidRDefault="00D55F44" w:rsidP="001B2810">
            <w:pPr>
              <w:cnfStyle w:val="000000000000" w:firstRow="0" w:lastRow="0" w:firstColumn="0" w:lastColumn="0" w:oddVBand="0" w:evenVBand="0" w:oddHBand="0" w:evenHBand="0" w:firstRowFirstColumn="0" w:firstRowLastColumn="0" w:lastRowFirstColumn="0" w:lastRowLastColumn="0"/>
            </w:pPr>
            <w:r w:rsidRPr="009F5D9A">
              <w:t>46 (41.09 FTE)</w:t>
            </w:r>
          </w:p>
        </w:tc>
      </w:tr>
      <w:tr w:rsidR="00D55F44" w:rsidRPr="009F5D9A" w14:paraId="24F1EDAB" w14:textId="77777777" w:rsidTr="00D23EF6">
        <w:tc>
          <w:tcPr>
            <w:cnfStyle w:val="001000000000" w:firstRow="0" w:lastRow="0" w:firstColumn="1" w:lastColumn="0" w:oddVBand="0" w:evenVBand="0" w:oddHBand="0" w:evenHBand="0" w:firstRowFirstColumn="0" w:firstRowLastColumn="0" w:lastRowFirstColumn="0" w:lastRowLastColumn="0"/>
            <w:tcW w:w="971" w:type="pct"/>
          </w:tcPr>
          <w:p w14:paraId="42D42308" w14:textId="77777777" w:rsidR="00D55F44" w:rsidRPr="009F5D9A" w:rsidRDefault="00D55F44" w:rsidP="001B2810">
            <w:r w:rsidRPr="009F5D9A">
              <w:t>Total</w:t>
            </w:r>
          </w:p>
        </w:tc>
        <w:tc>
          <w:tcPr>
            <w:tcW w:w="1164" w:type="pct"/>
          </w:tcPr>
          <w:p w14:paraId="5F50B3B6" w14:textId="77777777" w:rsidR="00D55F44" w:rsidRPr="009F5D9A" w:rsidRDefault="00D55F44" w:rsidP="001B2810">
            <w:pPr>
              <w:cnfStyle w:val="000000000000" w:firstRow="0" w:lastRow="0" w:firstColumn="0" w:lastColumn="0" w:oddVBand="0" w:evenVBand="0" w:oddHBand="0" w:evenHBand="0" w:firstRowFirstColumn="0" w:firstRowLastColumn="0" w:lastRowFirstColumn="0" w:lastRowLastColumn="0"/>
            </w:pPr>
            <w:r w:rsidRPr="009F5D9A">
              <w:t>270 (249.19 FTE)</w:t>
            </w:r>
          </w:p>
        </w:tc>
        <w:tc>
          <w:tcPr>
            <w:tcW w:w="1027" w:type="pct"/>
          </w:tcPr>
          <w:p w14:paraId="360B23BC" w14:textId="77777777" w:rsidR="00D55F44" w:rsidRPr="009F5D9A" w:rsidRDefault="00D55F44" w:rsidP="001B2810">
            <w:pPr>
              <w:cnfStyle w:val="000000000000" w:firstRow="0" w:lastRow="0" w:firstColumn="0" w:lastColumn="0" w:oddVBand="0" w:evenVBand="0" w:oddHBand="0" w:evenHBand="0" w:firstRowFirstColumn="0" w:firstRowLastColumn="0" w:lastRowFirstColumn="0" w:lastRowLastColumn="0"/>
            </w:pPr>
            <w:r w:rsidRPr="009F5D9A">
              <w:t>164 (156.82 FTE)</w:t>
            </w:r>
          </w:p>
        </w:tc>
        <w:tc>
          <w:tcPr>
            <w:tcW w:w="837" w:type="pct"/>
          </w:tcPr>
          <w:p w14:paraId="6466BC3C" w14:textId="77777777" w:rsidR="00D55F44" w:rsidRPr="009F5D9A" w:rsidRDefault="00D55F44" w:rsidP="001B2810">
            <w:pPr>
              <w:cnfStyle w:val="000000000000" w:firstRow="0" w:lastRow="0" w:firstColumn="0" w:lastColumn="0" w:oddVBand="0" w:evenVBand="0" w:oddHBand="0" w:evenHBand="0" w:firstRowFirstColumn="0" w:firstRowLastColumn="0" w:lastRowFirstColumn="0" w:lastRowLastColumn="0"/>
            </w:pPr>
            <w:r w:rsidRPr="009F5D9A">
              <w:t>0 (0 FTE)</w:t>
            </w:r>
          </w:p>
        </w:tc>
        <w:tc>
          <w:tcPr>
            <w:tcW w:w="1000" w:type="pct"/>
          </w:tcPr>
          <w:p w14:paraId="54503AF0" w14:textId="77777777" w:rsidR="00D55F44" w:rsidRPr="009F5D9A" w:rsidRDefault="00D55F44" w:rsidP="001B2810">
            <w:pPr>
              <w:cnfStyle w:val="000000000000" w:firstRow="0" w:lastRow="0" w:firstColumn="0" w:lastColumn="0" w:oddVBand="0" w:evenVBand="0" w:oddHBand="0" w:evenHBand="0" w:firstRowFirstColumn="0" w:firstRowLastColumn="0" w:lastRowFirstColumn="0" w:lastRowLastColumn="0"/>
            </w:pPr>
            <w:r w:rsidRPr="009F5D9A">
              <w:t>434 (406.01 FTE)</w:t>
            </w:r>
          </w:p>
        </w:tc>
      </w:tr>
    </w:tbl>
    <w:p w14:paraId="703782D9" w14:textId="77777777" w:rsidR="00D55F44" w:rsidRPr="009F5D9A" w:rsidRDefault="00D55F44" w:rsidP="00D55F44">
      <w:r w:rsidRPr="009F5D9A">
        <w:t>Our rate of new employee hires during the reporting period was 25.47 (by head count) or 27.44 FTE. (Last year’s rate is 10.57 head count or 10.08 FTE).</w:t>
      </w:r>
    </w:p>
    <w:p w14:paraId="4F5D9F9B" w14:textId="77777777" w:rsidR="00D55F44" w:rsidRPr="009F5D9A" w:rsidRDefault="00D55F44" w:rsidP="00D55F44">
      <w:pPr>
        <w:pStyle w:val="Heading3"/>
        <w:rPr>
          <w:rFonts w:hint="eastAsia"/>
        </w:rPr>
      </w:pPr>
      <w:bookmarkStart w:id="260" w:name="_Toc118967639"/>
      <w:r w:rsidRPr="009F5D9A">
        <w:t>Workforce turnover in 2021–22 by gender and age</w:t>
      </w:r>
      <w:bookmarkEnd w:id="260"/>
    </w:p>
    <w:tbl>
      <w:tblPr>
        <w:tblStyle w:val="TableGrid"/>
        <w:tblW w:w="5000" w:type="pct"/>
        <w:tblLook w:val="04A0" w:firstRow="1" w:lastRow="0" w:firstColumn="1" w:lastColumn="0" w:noHBand="0" w:noVBand="1"/>
      </w:tblPr>
      <w:tblGrid>
        <w:gridCol w:w="1861"/>
        <w:gridCol w:w="2259"/>
        <w:gridCol w:w="1967"/>
        <w:gridCol w:w="1611"/>
        <w:gridCol w:w="1924"/>
      </w:tblGrid>
      <w:tr w:rsidR="00D55F44" w:rsidRPr="009F5D9A" w14:paraId="750C1980"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pct"/>
          </w:tcPr>
          <w:p w14:paraId="60C5CD17" w14:textId="77777777" w:rsidR="00D55F44" w:rsidRPr="009F5D9A" w:rsidRDefault="00D55F44" w:rsidP="001B2810">
            <w:r w:rsidRPr="009F5D9A">
              <w:t>Age</w:t>
            </w:r>
          </w:p>
        </w:tc>
        <w:tc>
          <w:tcPr>
            <w:tcW w:w="1174" w:type="pct"/>
          </w:tcPr>
          <w:p w14:paraId="1F59CA11" w14:textId="77777777" w:rsidR="00D55F44" w:rsidRPr="009F5D9A" w:rsidRDefault="00D55F44" w:rsidP="001B2810">
            <w:pPr>
              <w:cnfStyle w:val="100000000000" w:firstRow="1" w:lastRow="0" w:firstColumn="0" w:lastColumn="0" w:oddVBand="0" w:evenVBand="0" w:oddHBand="0" w:evenHBand="0" w:firstRowFirstColumn="0" w:firstRowLastColumn="0" w:lastRowFirstColumn="0" w:lastRowLastColumn="0"/>
            </w:pPr>
            <w:r w:rsidRPr="009F5D9A">
              <w:t>Female</w:t>
            </w:r>
          </w:p>
        </w:tc>
        <w:tc>
          <w:tcPr>
            <w:tcW w:w="1022" w:type="pct"/>
          </w:tcPr>
          <w:p w14:paraId="52A9B86E" w14:textId="77777777" w:rsidR="00D55F44" w:rsidRPr="009F5D9A" w:rsidRDefault="00D55F44" w:rsidP="001B2810">
            <w:pPr>
              <w:cnfStyle w:val="100000000000" w:firstRow="1" w:lastRow="0" w:firstColumn="0" w:lastColumn="0" w:oddVBand="0" w:evenVBand="0" w:oddHBand="0" w:evenHBand="0" w:firstRowFirstColumn="0" w:firstRowLastColumn="0" w:lastRowFirstColumn="0" w:lastRowLastColumn="0"/>
            </w:pPr>
            <w:r w:rsidRPr="009F5D9A">
              <w:t>Male</w:t>
            </w:r>
          </w:p>
        </w:tc>
        <w:tc>
          <w:tcPr>
            <w:tcW w:w="837" w:type="pct"/>
          </w:tcPr>
          <w:p w14:paraId="54152E06" w14:textId="77777777" w:rsidR="00D55F44" w:rsidRPr="009F5D9A" w:rsidRDefault="00D55F44" w:rsidP="001B2810">
            <w:pPr>
              <w:cnfStyle w:val="100000000000" w:firstRow="1" w:lastRow="0" w:firstColumn="0" w:lastColumn="0" w:oddVBand="0" w:evenVBand="0" w:oddHBand="0" w:evenHBand="0" w:firstRowFirstColumn="0" w:firstRowLastColumn="0" w:lastRowFirstColumn="0" w:lastRowLastColumn="0"/>
            </w:pPr>
            <w:r w:rsidRPr="009F5D9A">
              <w:t>Non-binary / gender diverse</w:t>
            </w:r>
          </w:p>
        </w:tc>
        <w:tc>
          <w:tcPr>
            <w:tcW w:w="1000" w:type="pct"/>
          </w:tcPr>
          <w:p w14:paraId="4B9382C2" w14:textId="77777777" w:rsidR="00D55F44" w:rsidRPr="009F5D9A" w:rsidRDefault="00D55F44" w:rsidP="001B2810">
            <w:pPr>
              <w:cnfStyle w:val="100000000000" w:firstRow="1" w:lastRow="0" w:firstColumn="0" w:lastColumn="0" w:oddVBand="0" w:evenVBand="0" w:oddHBand="0" w:evenHBand="0" w:firstRowFirstColumn="0" w:firstRowLastColumn="0" w:lastRowFirstColumn="0" w:lastRowLastColumn="0"/>
            </w:pPr>
            <w:r w:rsidRPr="009F5D9A">
              <w:t>Total</w:t>
            </w:r>
          </w:p>
        </w:tc>
      </w:tr>
      <w:tr w:rsidR="00D55F44" w:rsidRPr="009F5D9A" w14:paraId="404A6351" w14:textId="77777777" w:rsidTr="00D23EF6">
        <w:tc>
          <w:tcPr>
            <w:cnfStyle w:val="001000000000" w:firstRow="0" w:lastRow="0" w:firstColumn="1" w:lastColumn="0" w:oddVBand="0" w:evenVBand="0" w:oddHBand="0" w:evenHBand="0" w:firstRowFirstColumn="0" w:firstRowLastColumn="0" w:lastRowFirstColumn="0" w:lastRowLastColumn="0"/>
            <w:tcW w:w="967" w:type="pct"/>
          </w:tcPr>
          <w:p w14:paraId="6C3B3936" w14:textId="77777777" w:rsidR="00D55F44" w:rsidRPr="009F5D9A" w:rsidRDefault="00D55F44" w:rsidP="001B2810">
            <w:r w:rsidRPr="009F5D9A">
              <w:t>Under 30 years</w:t>
            </w:r>
          </w:p>
        </w:tc>
        <w:tc>
          <w:tcPr>
            <w:tcW w:w="1174" w:type="pct"/>
          </w:tcPr>
          <w:p w14:paraId="370EB43E" w14:textId="77777777" w:rsidR="00D55F44" w:rsidRPr="009F5D9A" w:rsidRDefault="00D55F44" w:rsidP="001B2810">
            <w:pPr>
              <w:cnfStyle w:val="000000000000" w:firstRow="0" w:lastRow="0" w:firstColumn="0" w:lastColumn="0" w:oddVBand="0" w:evenVBand="0" w:oddHBand="0" w:evenHBand="0" w:firstRowFirstColumn="0" w:firstRowLastColumn="0" w:lastRowFirstColumn="0" w:lastRowLastColumn="0"/>
            </w:pPr>
            <w:r w:rsidRPr="009F5D9A">
              <w:t>42 (39.83 FTE)</w:t>
            </w:r>
          </w:p>
        </w:tc>
        <w:tc>
          <w:tcPr>
            <w:tcW w:w="1022" w:type="pct"/>
          </w:tcPr>
          <w:p w14:paraId="4A259074" w14:textId="77777777" w:rsidR="00D55F44" w:rsidRPr="009F5D9A" w:rsidRDefault="00D55F44" w:rsidP="001B2810">
            <w:pPr>
              <w:cnfStyle w:val="000000000000" w:firstRow="0" w:lastRow="0" w:firstColumn="0" w:lastColumn="0" w:oddVBand="0" w:evenVBand="0" w:oddHBand="0" w:evenHBand="0" w:firstRowFirstColumn="0" w:firstRowLastColumn="0" w:lastRowFirstColumn="0" w:lastRowLastColumn="0"/>
            </w:pPr>
            <w:r w:rsidRPr="009F5D9A">
              <w:t>26 (23.46 FTE)</w:t>
            </w:r>
          </w:p>
        </w:tc>
        <w:tc>
          <w:tcPr>
            <w:tcW w:w="837" w:type="pct"/>
          </w:tcPr>
          <w:p w14:paraId="1E239B7E" w14:textId="77777777" w:rsidR="00D55F44" w:rsidRPr="009F5D9A" w:rsidRDefault="00D55F44" w:rsidP="001B2810">
            <w:pPr>
              <w:cnfStyle w:val="000000000000" w:firstRow="0" w:lastRow="0" w:firstColumn="0" w:lastColumn="0" w:oddVBand="0" w:evenVBand="0" w:oddHBand="0" w:evenHBand="0" w:firstRowFirstColumn="0" w:firstRowLastColumn="0" w:lastRowFirstColumn="0" w:lastRowLastColumn="0"/>
            </w:pPr>
            <w:r w:rsidRPr="009F5D9A">
              <w:t>0 (0 FTE)</w:t>
            </w:r>
          </w:p>
        </w:tc>
        <w:tc>
          <w:tcPr>
            <w:tcW w:w="1000" w:type="pct"/>
          </w:tcPr>
          <w:p w14:paraId="5710F315" w14:textId="77777777" w:rsidR="00D55F44" w:rsidRPr="009F5D9A" w:rsidRDefault="00D55F44" w:rsidP="001B2810">
            <w:pPr>
              <w:cnfStyle w:val="000000000000" w:firstRow="0" w:lastRow="0" w:firstColumn="0" w:lastColumn="0" w:oddVBand="0" w:evenVBand="0" w:oddHBand="0" w:evenHBand="0" w:firstRowFirstColumn="0" w:firstRowLastColumn="0" w:lastRowFirstColumn="0" w:lastRowLastColumn="0"/>
            </w:pPr>
            <w:r w:rsidRPr="009F5D9A">
              <w:t>68 (63.29 FTE)</w:t>
            </w:r>
          </w:p>
        </w:tc>
      </w:tr>
      <w:tr w:rsidR="00D55F44" w:rsidRPr="009F5D9A" w14:paraId="0AF7AEB5" w14:textId="77777777" w:rsidTr="00D23EF6">
        <w:tc>
          <w:tcPr>
            <w:cnfStyle w:val="001000000000" w:firstRow="0" w:lastRow="0" w:firstColumn="1" w:lastColumn="0" w:oddVBand="0" w:evenVBand="0" w:oddHBand="0" w:evenHBand="0" w:firstRowFirstColumn="0" w:firstRowLastColumn="0" w:lastRowFirstColumn="0" w:lastRowLastColumn="0"/>
            <w:tcW w:w="967" w:type="pct"/>
          </w:tcPr>
          <w:p w14:paraId="00D0E97B" w14:textId="77777777" w:rsidR="00D55F44" w:rsidRPr="009F5D9A" w:rsidRDefault="00D55F44" w:rsidP="001B2810">
            <w:r w:rsidRPr="009F5D9A">
              <w:t>30 to 49</w:t>
            </w:r>
          </w:p>
        </w:tc>
        <w:tc>
          <w:tcPr>
            <w:tcW w:w="1174" w:type="pct"/>
          </w:tcPr>
          <w:p w14:paraId="6999B8FF" w14:textId="77777777" w:rsidR="00D55F44" w:rsidRPr="009F5D9A" w:rsidRDefault="00D55F44" w:rsidP="001B2810">
            <w:pPr>
              <w:cnfStyle w:val="000000000000" w:firstRow="0" w:lastRow="0" w:firstColumn="0" w:lastColumn="0" w:oddVBand="0" w:evenVBand="0" w:oddHBand="0" w:evenHBand="0" w:firstRowFirstColumn="0" w:firstRowLastColumn="0" w:lastRowFirstColumn="0" w:lastRowLastColumn="0"/>
            </w:pPr>
            <w:r w:rsidRPr="009F5D9A">
              <w:t>119 (110.41 FTE)</w:t>
            </w:r>
          </w:p>
        </w:tc>
        <w:tc>
          <w:tcPr>
            <w:tcW w:w="1022" w:type="pct"/>
          </w:tcPr>
          <w:p w14:paraId="495AFA03" w14:textId="77777777" w:rsidR="00D55F44" w:rsidRPr="009F5D9A" w:rsidRDefault="00D55F44" w:rsidP="001B2810">
            <w:pPr>
              <w:cnfStyle w:val="000000000000" w:firstRow="0" w:lastRow="0" w:firstColumn="0" w:lastColumn="0" w:oddVBand="0" w:evenVBand="0" w:oddHBand="0" w:evenHBand="0" w:firstRowFirstColumn="0" w:firstRowLastColumn="0" w:lastRowFirstColumn="0" w:lastRowLastColumn="0"/>
            </w:pPr>
            <w:r w:rsidRPr="009F5D9A">
              <w:t>74 (72.80 FTE)</w:t>
            </w:r>
          </w:p>
        </w:tc>
        <w:tc>
          <w:tcPr>
            <w:tcW w:w="837" w:type="pct"/>
          </w:tcPr>
          <w:p w14:paraId="42360F32" w14:textId="77777777" w:rsidR="00D55F44" w:rsidRPr="009F5D9A" w:rsidRDefault="00D55F44" w:rsidP="001B2810">
            <w:pPr>
              <w:cnfStyle w:val="000000000000" w:firstRow="0" w:lastRow="0" w:firstColumn="0" w:lastColumn="0" w:oddVBand="0" w:evenVBand="0" w:oddHBand="0" w:evenHBand="0" w:firstRowFirstColumn="0" w:firstRowLastColumn="0" w:lastRowFirstColumn="0" w:lastRowLastColumn="0"/>
            </w:pPr>
            <w:r w:rsidRPr="009F5D9A">
              <w:t>0 (0 FTE)</w:t>
            </w:r>
          </w:p>
        </w:tc>
        <w:tc>
          <w:tcPr>
            <w:tcW w:w="1000" w:type="pct"/>
          </w:tcPr>
          <w:p w14:paraId="2EF1BD4B" w14:textId="77777777" w:rsidR="00D55F44" w:rsidRPr="009F5D9A" w:rsidRDefault="00D55F44" w:rsidP="001B2810">
            <w:pPr>
              <w:cnfStyle w:val="000000000000" w:firstRow="0" w:lastRow="0" w:firstColumn="0" w:lastColumn="0" w:oddVBand="0" w:evenVBand="0" w:oddHBand="0" w:evenHBand="0" w:firstRowFirstColumn="0" w:firstRowLastColumn="0" w:lastRowFirstColumn="0" w:lastRowLastColumn="0"/>
            </w:pPr>
            <w:r w:rsidRPr="009F5D9A">
              <w:t>193 (183.21 FTE)</w:t>
            </w:r>
          </w:p>
        </w:tc>
      </w:tr>
      <w:tr w:rsidR="00D55F44" w:rsidRPr="009F5D9A" w14:paraId="52B9666E" w14:textId="77777777" w:rsidTr="00D23EF6">
        <w:tc>
          <w:tcPr>
            <w:cnfStyle w:val="001000000000" w:firstRow="0" w:lastRow="0" w:firstColumn="1" w:lastColumn="0" w:oddVBand="0" w:evenVBand="0" w:oddHBand="0" w:evenHBand="0" w:firstRowFirstColumn="0" w:firstRowLastColumn="0" w:lastRowFirstColumn="0" w:lastRowLastColumn="0"/>
            <w:tcW w:w="967" w:type="pct"/>
          </w:tcPr>
          <w:p w14:paraId="5AF5FBAB" w14:textId="77777777" w:rsidR="00D55F44" w:rsidRPr="009F5D9A" w:rsidRDefault="00D55F44" w:rsidP="001B2810">
            <w:r w:rsidRPr="009F5D9A">
              <w:t>Over 50 years</w:t>
            </w:r>
          </w:p>
        </w:tc>
        <w:tc>
          <w:tcPr>
            <w:tcW w:w="1174" w:type="pct"/>
          </w:tcPr>
          <w:p w14:paraId="29C4A584" w14:textId="77777777" w:rsidR="00D55F44" w:rsidRPr="009F5D9A" w:rsidRDefault="00D55F44" w:rsidP="001B2810">
            <w:pPr>
              <w:cnfStyle w:val="000000000000" w:firstRow="0" w:lastRow="0" w:firstColumn="0" w:lastColumn="0" w:oddVBand="0" w:evenVBand="0" w:oddHBand="0" w:evenHBand="0" w:firstRowFirstColumn="0" w:firstRowLastColumn="0" w:lastRowFirstColumn="0" w:lastRowLastColumn="0"/>
            </w:pPr>
            <w:r w:rsidRPr="009F5D9A">
              <w:t>46 (41.12 FTE)</w:t>
            </w:r>
          </w:p>
        </w:tc>
        <w:tc>
          <w:tcPr>
            <w:tcW w:w="1022" w:type="pct"/>
          </w:tcPr>
          <w:p w14:paraId="780E7CFC" w14:textId="77777777" w:rsidR="00D55F44" w:rsidRPr="009F5D9A" w:rsidRDefault="00D55F44" w:rsidP="001B2810">
            <w:pPr>
              <w:cnfStyle w:val="000000000000" w:firstRow="0" w:lastRow="0" w:firstColumn="0" w:lastColumn="0" w:oddVBand="0" w:evenVBand="0" w:oddHBand="0" w:evenHBand="0" w:firstRowFirstColumn="0" w:firstRowLastColumn="0" w:lastRowFirstColumn="0" w:lastRowLastColumn="0"/>
            </w:pPr>
            <w:r w:rsidRPr="009F5D9A">
              <w:t>27 (24.77 FTE)</w:t>
            </w:r>
          </w:p>
        </w:tc>
        <w:tc>
          <w:tcPr>
            <w:tcW w:w="837" w:type="pct"/>
          </w:tcPr>
          <w:p w14:paraId="5EDDCD0D" w14:textId="77777777" w:rsidR="00D55F44" w:rsidRPr="009F5D9A" w:rsidRDefault="00D55F44" w:rsidP="001B2810">
            <w:pPr>
              <w:cnfStyle w:val="000000000000" w:firstRow="0" w:lastRow="0" w:firstColumn="0" w:lastColumn="0" w:oddVBand="0" w:evenVBand="0" w:oddHBand="0" w:evenHBand="0" w:firstRowFirstColumn="0" w:firstRowLastColumn="0" w:lastRowFirstColumn="0" w:lastRowLastColumn="0"/>
            </w:pPr>
            <w:r w:rsidRPr="009F5D9A">
              <w:t>0 (0 FTE)</w:t>
            </w:r>
          </w:p>
        </w:tc>
        <w:tc>
          <w:tcPr>
            <w:tcW w:w="1000" w:type="pct"/>
          </w:tcPr>
          <w:p w14:paraId="7E104F26" w14:textId="77777777" w:rsidR="00D55F44" w:rsidRPr="009F5D9A" w:rsidRDefault="00D55F44" w:rsidP="001B2810">
            <w:pPr>
              <w:cnfStyle w:val="000000000000" w:firstRow="0" w:lastRow="0" w:firstColumn="0" w:lastColumn="0" w:oddVBand="0" w:evenVBand="0" w:oddHBand="0" w:evenHBand="0" w:firstRowFirstColumn="0" w:firstRowLastColumn="0" w:lastRowFirstColumn="0" w:lastRowLastColumn="0"/>
            </w:pPr>
            <w:r w:rsidRPr="009F5D9A">
              <w:t>73 (65.89 FTE)</w:t>
            </w:r>
          </w:p>
        </w:tc>
      </w:tr>
      <w:tr w:rsidR="00D55F44" w:rsidRPr="009F5D9A" w14:paraId="27604E31" w14:textId="77777777" w:rsidTr="00D23EF6">
        <w:tc>
          <w:tcPr>
            <w:cnfStyle w:val="001000000000" w:firstRow="0" w:lastRow="0" w:firstColumn="1" w:lastColumn="0" w:oddVBand="0" w:evenVBand="0" w:oddHBand="0" w:evenHBand="0" w:firstRowFirstColumn="0" w:firstRowLastColumn="0" w:lastRowFirstColumn="0" w:lastRowLastColumn="0"/>
            <w:tcW w:w="967" w:type="pct"/>
          </w:tcPr>
          <w:p w14:paraId="2D9B6D18" w14:textId="77777777" w:rsidR="00D55F44" w:rsidRPr="009F5D9A" w:rsidRDefault="00D55F44" w:rsidP="001B2810">
            <w:r w:rsidRPr="009F5D9A">
              <w:t>Total</w:t>
            </w:r>
          </w:p>
        </w:tc>
        <w:tc>
          <w:tcPr>
            <w:tcW w:w="1174" w:type="pct"/>
          </w:tcPr>
          <w:p w14:paraId="3EB4F11C" w14:textId="77777777" w:rsidR="00D55F44" w:rsidRPr="009F5D9A" w:rsidRDefault="00D55F44" w:rsidP="001B2810">
            <w:pPr>
              <w:cnfStyle w:val="000000000000" w:firstRow="0" w:lastRow="0" w:firstColumn="0" w:lastColumn="0" w:oddVBand="0" w:evenVBand="0" w:oddHBand="0" w:evenHBand="0" w:firstRowFirstColumn="0" w:firstRowLastColumn="0" w:lastRowFirstColumn="0" w:lastRowLastColumn="0"/>
            </w:pPr>
            <w:r w:rsidRPr="009F5D9A">
              <w:t>207 (191.36 FTE)</w:t>
            </w:r>
          </w:p>
        </w:tc>
        <w:tc>
          <w:tcPr>
            <w:tcW w:w="1022" w:type="pct"/>
          </w:tcPr>
          <w:p w14:paraId="3E928C46" w14:textId="77777777" w:rsidR="00D55F44" w:rsidRPr="009F5D9A" w:rsidRDefault="00D55F44" w:rsidP="001B2810">
            <w:pPr>
              <w:cnfStyle w:val="000000000000" w:firstRow="0" w:lastRow="0" w:firstColumn="0" w:lastColumn="0" w:oddVBand="0" w:evenVBand="0" w:oddHBand="0" w:evenHBand="0" w:firstRowFirstColumn="0" w:firstRowLastColumn="0" w:lastRowFirstColumn="0" w:lastRowLastColumn="0"/>
            </w:pPr>
            <w:r w:rsidRPr="009F5D9A">
              <w:t>127 (121.03 FTE)</w:t>
            </w:r>
          </w:p>
        </w:tc>
        <w:tc>
          <w:tcPr>
            <w:tcW w:w="837" w:type="pct"/>
          </w:tcPr>
          <w:p w14:paraId="171C2FC0" w14:textId="77777777" w:rsidR="00D55F44" w:rsidRPr="009F5D9A" w:rsidRDefault="00D55F44" w:rsidP="001B2810">
            <w:pPr>
              <w:cnfStyle w:val="000000000000" w:firstRow="0" w:lastRow="0" w:firstColumn="0" w:lastColumn="0" w:oddVBand="0" w:evenVBand="0" w:oddHBand="0" w:evenHBand="0" w:firstRowFirstColumn="0" w:firstRowLastColumn="0" w:lastRowFirstColumn="0" w:lastRowLastColumn="0"/>
            </w:pPr>
            <w:r w:rsidRPr="009F5D9A">
              <w:t>0 (0 FTE)</w:t>
            </w:r>
          </w:p>
        </w:tc>
        <w:tc>
          <w:tcPr>
            <w:tcW w:w="1000" w:type="pct"/>
          </w:tcPr>
          <w:p w14:paraId="2F6095D1" w14:textId="77777777" w:rsidR="00D55F44" w:rsidRPr="009F5D9A" w:rsidRDefault="00D55F44" w:rsidP="001B2810">
            <w:pPr>
              <w:cnfStyle w:val="000000000000" w:firstRow="0" w:lastRow="0" w:firstColumn="0" w:lastColumn="0" w:oddVBand="0" w:evenVBand="0" w:oddHBand="0" w:evenHBand="0" w:firstRowFirstColumn="0" w:firstRowLastColumn="0" w:lastRowFirstColumn="0" w:lastRowLastColumn="0"/>
            </w:pPr>
            <w:r w:rsidRPr="009F5D9A">
              <w:t>334 (312.39 FTE)</w:t>
            </w:r>
          </w:p>
        </w:tc>
      </w:tr>
    </w:tbl>
    <w:p w14:paraId="34A46A6B" w14:textId="77777777" w:rsidR="00D55F44" w:rsidRPr="009F5D9A" w:rsidRDefault="00D55F44" w:rsidP="00D55F44"/>
    <w:p w14:paraId="4F5B3F61" w14:textId="77777777" w:rsidR="00CC3BC3" w:rsidRDefault="00CC3BC3">
      <w:pPr>
        <w:spacing w:before="0" w:after="0"/>
        <w:rPr>
          <w:lang w:val="en-US"/>
        </w:rPr>
        <w:sectPr w:rsidR="00CC3BC3" w:rsidSect="00335F48">
          <w:headerReference w:type="even" r:id="rId42"/>
          <w:headerReference w:type="default" r:id="rId43"/>
          <w:footerReference w:type="even" r:id="rId44"/>
          <w:footerReference w:type="default" r:id="rId45"/>
          <w:headerReference w:type="first" r:id="rId46"/>
          <w:footerReference w:type="first" r:id="rId47"/>
          <w:endnotePr>
            <w:numFmt w:val="decimal"/>
          </w:endnotePr>
          <w:pgSz w:w="11900" w:h="16840" w:code="9"/>
          <w:pgMar w:top="1134" w:right="1134" w:bottom="1134" w:left="1134" w:header="709" w:footer="284" w:gutter="0"/>
          <w:cols w:space="708"/>
          <w:docGrid w:linePitch="360"/>
        </w:sectPr>
      </w:pPr>
    </w:p>
    <w:p w14:paraId="3EA05A80" w14:textId="4D709D95" w:rsidR="003D61A7" w:rsidRDefault="00D55F44" w:rsidP="00D55F44">
      <w:pPr>
        <w:pStyle w:val="Heading3"/>
        <w:rPr>
          <w:rFonts w:hint="eastAsia"/>
        </w:rPr>
      </w:pPr>
      <w:bookmarkStart w:id="261" w:name="_Toc118967640"/>
      <w:r w:rsidRPr="00D55F44">
        <w:lastRenderedPageBreak/>
        <w:t>Number of staff (FTE) by organisational group, employment type and gender as of 30 June 2022</w:t>
      </w:r>
      <w:bookmarkEnd w:id="261"/>
    </w:p>
    <w:tbl>
      <w:tblPr>
        <w:tblStyle w:val="TableGrid"/>
        <w:tblW w:w="5000" w:type="pct"/>
        <w:tblLook w:val="04A0" w:firstRow="1" w:lastRow="0" w:firstColumn="1" w:lastColumn="0" w:noHBand="0" w:noVBand="1"/>
      </w:tblPr>
      <w:tblGrid>
        <w:gridCol w:w="2565"/>
        <w:gridCol w:w="917"/>
        <w:gridCol w:w="1541"/>
        <w:gridCol w:w="1541"/>
        <w:gridCol w:w="1334"/>
        <w:gridCol w:w="1334"/>
        <w:gridCol w:w="1334"/>
        <w:gridCol w:w="1334"/>
        <w:gridCol w:w="1334"/>
        <w:gridCol w:w="1328"/>
      </w:tblGrid>
      <w:tr w:rsidR="00CC3BC3" w:rsidRPr="00A0778A" w14:paraId="101A0957"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6F807EA0" w14:textId="77777777" w:rsidR="00CC3BC3" w:rsidRPr="00A0778A" w:rsidRDefault="00CC3BC3" w:rsidP="001B2810">
            <w:r w:rsidRPr="00A0778A">
              <w:t>Employment type</w:t>
            </w:r>
          </w:p>
        </w:tc>
        <w:tc>
          <w:tcPr>
            <w:tcW w:w="315" w:type="pct"/>
          </w:tcPr>
          <w:p w14:paraId="2F86C4C0" w14:textId="77777777" w:rsidR="00CC3BC3" w:rsidRPr="00A0778A" w:rsidRDefault="00CC3BC3" w:rsidP="001B2810">
            <w:pPr>
              <w:cnfStyle w:val="100000000000" w:firstRow="1" w:lastRow="0" w:firstColumn="0" w:lastColumn="0" w:oddVBand="0" w:evenVBand="0" w:oddHBand="0" w:evenHBand="0" w:firstRowFirstColumn="0" w:firstRowLastColumn="0" w:lastRowFirstColumn="0" w:lastRowLastColumn="0"/>
            </w:pPr>
            <w:r w:rsidRPr="00A0778A">
              <w:t>Gender</w:t>
            </w:r>
          </w:p>
        </w:tc>
        <w:tc>
          <w:tcPr>
            <w:tcW w:w="529" w:type="pct"/>
          </w:tcPr>
          <w:p w14:paraId="6036C0B5" w14:textId="77777777" w:rsidR="00CC3BC3" w:rsidRPr="00A0778A" w:rsidRDefault="00CC3BC3" w:rsidP="001B2810">
            <w:pPr>
              <w:cnfStyle w:val="100000000000" w:firstRow="1" w:lastRow="0" w:firstColumn="0" w:lastColumn="0" w:oddVBand="0" w:evenVBand="0" w:oddHBand="0" w:evenHBand="0" w:firstRowFirstColumn="0" w:firstRowLastColumn="0" w:lastRowFirstColumn="0" w:lastRowLastColumn="0"/>
            </w:pPr>
            <w:r w:rsidRPr="00A0778A">
              <w:t xml:space="preserve">Infrastructure </w:t>
            </w:r>
            <w:r w:rsidRPr="00A0778A">
              <w:br/>
              <w:t>and Design</w:t>
            </w:r>
          </w:p>
        </w:tc>
        <w:tc>
          <w:tcPr>
            <w:tcW w:w="529" w:type="pct"/>
          </w:tcPr>
          <w:p w14:paraId="2F8BBA1E" w14:textId="77777777" w:rsidR="00CC3BC3" w:rsidRPr="00A0778A" w:rsidRDefault="00CC3BC3" w:rsidP="001B2810">
            <w:pPr>
              <w:cnfStyle w:val="100000000000" w:firstRow="1" w:lastRow="0" w:firstColumn="0" w:lastColumn="0" w:oddVBand="0" w:evenVBand="0" w:oddHBand="0" w:evenHBand="0" w:firstRowFirstColumn="0" w:firstRowLastColumn="0" w:lastRowFirstColumn="0" w:lastRowLastColumn="0"/>
            </w:pPr>
            <w:r w:rsidRPr="00A0778A">
              <w:t xml:space="preserve">City Economy </w:t>
            </w:r>
            <w:r w:rsidRPr="00A0778A">
              <w:br/>
              <w:t>and Activation</w:t>
            </w:r>
          </w:p>
        </w:tc>
        <w:tc>
          <w:tcPr>
            <w:tcW w:w="458" w:type="pct"/>
          </w:tcPr>
          <w:p w14:paraId="1E6FECFD" w14:textId="77777777" w:rsidR="00CC3BC3" w:rsidRPr="00A0778A" w:rsidRDefault="00CC3BC3" w:rsidP="001B2810">
            <w:pPr>
              <w:cnfStyle w:val="100000000000" w:firstRow="1" w:lastRow="0" w:firstColumn="0" w:lastColumn="0" w:oddVBand="0" w:evenVBand="0" w:oddHBand="0" w:evenHBand="0" w:firstRowFirstColumn="0" w:firstRowLastColumn="0" w:lastRowFirstColumn="0" w:lastRowLastColumn="0"/>
            </w:pPr>
            <w:r w:rsidRPr="00A0778A">
              <w:t>Community and City Services</w:t>
            </w:r>
          </w:p>
        </w:tc>
        <w:tc>
          <w:tcPr>
            <w:tcW w:w="458" w:type="pct"/>
          </w:tcPr>
          <w:p w14:paraId="46E36274" w14:textId="77777777" w:rsidR="00CC3BC3" w:rsidRPr="00A0778A" w:rsidRDefault="00CC3BC3" w:rsidP="001B2810">
            <w:pPr>
              <w:cnfStyle w:val="100000000000" w:firstRow="1" w:lastRow="0" w:firstColumn="0" w:lastColumn="0" w:oddVBand="0" w:evenVBand="0" w:oddHBand="0" w:evenHBand="0" w:firstRowFirstColumn="0" w:firstRowLastColumn="0" w:lastRowFirstColumn="0" w:lastRowLastColumn="0"/>
            </w:pPr>
            <w:r w:rsidRPr="00A0778A">
              <w:t xml:space="preserve">Executive </w:t>
            </w:r>
            <w:r w:rsidRPr="00A0778A">
              <w:br/>
              <w:t>Services</w:t>
            </w:r>
          </w:p>
        </w:tc>
        <w:tc>
          <w:tcPr>
            <w:tcW w:w="458" w:type="pct"/>
          </w:tcPr>
          <w:p w14:paraId="1C44CCFE" w14:textId="77777777" w:rsidR="00CC3BC3" w:rsidRPr="00A0778A" w:rsidRDefault="00CC3BC3" w:rsidP="001B2810">
            <w:pPr>
              <w:cnfStyle w:val="100000000000" w:firstRow="1" w:lastRow="0" w:firstColumn="0" w:lastColumn="0" w:oddVBand="0" w:evenVBand="0" w:oddHBand="0" w:evenHBand="0" w:firstRowFirstColumn="0" w:firstRowLastColumn="0" w:lastRowFirstColumn="0" w:lastRowLastColumn="0"/>
            </w:pPr>
            <w:r w:rsidRPr="00A0778A">
              <w:t>Finance and Corporate</w:t>
            </w:r>
          </w:p>
        </w:tc>
        <w:tc>
          <w:tcPr>
            <w:tcW w:w="458" w:type="pct"/>
          </w:tcPr>
          <w:p w14:paraId="1678DF61" w14:textId="77777777" w:rsidR="00CC3BC3" w:rsidRPr="00A0778A" w:rsidRDefault="00CC3BC3" w:rsidP="001B2810">
            <w:pPr>
              <w:cnfStyle w:val="100000000000" w:firstRow="1" w:lastRow="0" w:firstColumn="0" w:lastColumn="0" w:oddVBand="0" w:evenVBand="0" w:oddHBand="0" w:evenHBand="0" w:firstRowFirstColumn="0" w:firstRowLastColumn="0" w:lastRowFirstColumn="0" w:lastRowLastColumn="0"/>
            </w:pPr>
            <w:r w:rsidRPr="00A0778A">
              <w:t xml:space="preserve">Customer </w:t>
            </w:r>
            <w:r w:rsidRPr="00A0778A">
              <w:br/>
              <w:t>and Digital</w:t>
            </w:r>
          </w:p>
        </w:tc>
        <w:tc>
          <w:tcPr>
            <w:tcW w:w="458" w:type="pct"/>
          </w:tcPr>
          <w:p w14:paraId="361E3B12" w14:textId="77777777" w:rsidR="00CC3BC3" w:rsidRPr="00A0778A" w:rsidRDefault="00CC3BC3" w:rsidP="001B2810">
            <w:pPr>
              <w:cnfStyle w:val="100000000000" w:firstRow="1" w:lastRow="0" w:firstColumn="0" w:lastColumn="0" w:oddVBand="0" w:evenVBand="0" w:oddHBand="0" w:evenHBand="0" w:firstRowFirstColumn="0" w:firstRowLastColumn="0" w:lastRowFirstColumn="0" w:lastRowLastColumn="0"/>
            </w:pPr>
            <w:r w:rsidRPr="00A0778A">
              <w:t xml:space="preserve">Strategy, </w:t>
            </w:r>
            <w:r w:rsidRPr="00A0778A">
              <w:br/>
              <w:t>Planning and Climate Change</w:t>
            </w:r>
          </w:p>
        </w:tc>
        <w:tc>
          <w:tcPr>
            <w:tcW w:w="458" w:type="pct"/>
          </w:tcPr>
          <w:p w14:paraId="40CCE92C" w14:textId="77777777" w:rsidR="00CC3BC3" w:rsidRPr="00A0778A" w:rsidRDefault="00CC3BC3" w:rsidP="001B2810">
            <w:pPr>
              <w:cnfStyle w:val="100000000000" w:firstRow="1" w:lastRow="0" w:firstColumn="0" w:lastColumn="0" w:oddVBand="0" w:evenVBand="0" w:oddHBand="0" w:evenHBand="0" w:firstRowFirstColumn="0" w:firstRowLastColumn="0" w:lastRowFirstColumn="0" w:lastRowLastColumn="0"/>
            </w:pPr>
            <w:r w:rsidRPr="00A0778A">
              <w:t>Grand total</w:t>
            </w:r>
          </w:p>
        </w:tc>
      </w:tr>
      <w:tr w:rsidR="00CC3BC3" w:rsidRPr="00A0778A" w14:paraId="41880BD7" w14:textId="77777777" w:rsidTr="00D23EF6">
        <w:tc>
          <w:tcPr>
            <w:cnfStyle w:val="001000000000" w:firstRow="0" w:lastRow="0" w:firstColumn="1" w:lastColumn="0" w:oddVBand="0" w:evenVBand="0" w:oddHBand="0" w:evenHBand="0" w:firstRowFirstColumn="0" w:firstRowLastColumn="0" w:lastRowFirstColumn="0" w:lastRowLastColumn="0"/>
            <w:tcW w:w="881" w:type="pct"/>
          </w:tcPr>
          <w:p w14:paraId="51E5059A" w14:textId="77777777" w:rsidR="00CC3BC3" w:rsidRPr="00A0778A" w:rsidRDefault="00CC3BC3" w:rsidP="001B2810">
            <w:r w:rsidRPr="00A0778A">
              <w:t>Permanent full-time</w:t>
            </w:r>
          </w:p>
        </w:tc>
        <w:tc>
          <w:tcPr>
            <w:tcW w:w="315" w:type="pct"/>
          </w:tcPr>
          <w:p w14:paraId="5A14CB39"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Women</w:t>
            </w:r>
          </w:p>
        </w:tc>
        <w:tc>
          <w:tcPr>
            <w:tcW w:w="529" w:type="pct"/>
          </w:tcPr>
          <w:p w14:paraId="6AC52139"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52.28</w:t>
            </w:r>
          </w:p>
        </w:tc>
        <w:tc>
          <w:tcPr>
            <w:tcW w:w="529" w:type="pct"/>
          </w:tcPr>
          <w:p w14:paraId="2798678B"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130.02</w:t>
            </w:r>
          </w:p>
        </w:tc>
        <w:tc>
          <w:tcPr>
            <w:tcW w:w="458" w:type="pct"/>
          </w:tcPr>
          <w:p w14:paraId="1CC8FF43"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151.21 </w:t>
            </w:r>
          </w:p>
        </w:tc>
        <w:tc>
          <w:tcPr>
            <w:tcW w:w="458" w:type="pct"/>
          </w:tcPr>
          <w:p w14:paraId="65F576EB"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84.25</w:t>
            </w:r>
          </w:p>
        </w:tc>
        <w:tc>
          <w:tcPr>
            <w:tcW w:w="458" w:type="pct"/>
          </w:tcPr>
          <w:p w14:paraId="14DFFD73"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28.80</w:t>
            </w:r>
          </w:p>
        </w:tc>
        <w:tc>
          <w:tcPr>
            <w:tcW w:w="458" w:type="pct"/>
          </w:tcPr>
          <w:p w14:paraId="700AE3B7"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37.44 </w:t>
            </w:r>
          </w:p>
        </w:tc>
        <w:tc>
          <w:tcPr>
            <w:tcW w:w="458" w:type="pct"/>
          </w:tcPr>
          <w:p w14:paraId="6CCED37F"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64.12</w:t>
            </w:r>
          </w:p>
        </w:tc>
        <w:tc>
          <w:tcPr>
            <w:tcW w:w="458" w:type="pct"/>
          </w:tcPr>
          <w:p w14:paraId="55949E41"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548.11</w:t>
            </w:r>
          </w:p>
        </w:tc>
      </w:tr>
      <w:tr w:rsidR="00CC3BC3" w:rsidRPr="00A0778A" w14:paraId="32DCF59B" w14:textId="77777777" w:rsidTr="00D23EF6">
        <w:tc>
          <w:tcPr>
            <w:cnfStyle w:val="001000000000" w:firstRow="0" w:lastRow="0" w:firstColumn="1" w:lastColumn="0" w:oddVBand="0" w:evenVBand="0" w:oddHBand="0" w:evenHBand="0" w:firstRowFirstColumn="0" w:firstRowLastColumn="0" w:lastRowFirstColumn="0" w:lastRowLastColumn="0"/>
            <w:tcW w:w="881" w:type="pct"/>
          </w:tcPr>
          <w:p w14:paraId="1B3B03FC" w14:textId="77777777" w:rsidR="00CC3BC3" w:rsidRPr="00A0778A" w:rsidRDefault="00CC3BC3" w:rsidP="001B2810">
            <w:r w:rsidRPr="00A0778A">
              <w:t>Permanent full-time</w:t>
            </w:r>
          </w:p>
        </w:tc>
        <w:tc>
          <w:tcPr>
            <w:tcW w:w="315" w:type="pct"/>
          </w:tcPr>
          <w:p w14:paraId="42149BF6"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Men</w:t>
            </w:r>
          </w:p>
        </w:tc>
        <w:tc>
          <w:tcPr>
            <w:tcW w:w="529" w:type="pct"/>
          </w:tcPr>
          <w:p w14:paraId="2BAFF5CC"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80.08 </w:t>
            </w:r>
          </w:p>
        </w:tc>
        <w:tc>
          <w:tcPr>
            <w:tcW w:w="529" w:type="pct"/>
          </w:tcPr>
          <w:p w14:paraId="18756D40"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48.00 </w:t>
            </w:r>
          </w:p>
        </w:tc>
        <w:tc>
          <w:tcPr>
            <w:tcW w:w="458" w:type="pct"/>
          </w:tcPr>
          <w:p w14:paraId="6BECF76E"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155.77</w:t>
            </w:r>
          </w:p>
        </w:tc>
        <w:tc>
          <w:tcPr>
            <w:tcW w:w="458" w:type="pct"/>
          </w:tcPr>
          <w:p w14:paraId="7CDD263A"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34.95</w:t>
            </w:r>
          </w:p>
        </w:tc>
        <w:tc>
          <w:tcPr>
            <w:tcW w:w="458" w:type="pct"/>
          </w:tcPr>
          <w:p w14:paraId="4B10753B"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35.57 </w:t>
            </w:r>
          </w:p>
        </w:tc>
        <w:tc>
          <w:tcPr>
            <w:tcW w:w="458" w:type="pct"/>
          </w:tcPr>
          <w:p w14:paraId="516E4381"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60.75</w:t>
            </w:r>
          </w:p>
        </w:tc>
        <w:tc>
          <w:tcPr>
            <w:tcW w:w="458" w:type="pct"/>
          </w:tcPr>
          <w:p w14:paraId="0E209B5C"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65.66</w:t>
            </w:r>
          </w:p>
        </w:tc>
        <w:tc>
          <w:tcPr>
            <w:tcW w:w="458" w:type="pct"/>
          </w:tcPr>
          <w:p w14:paraId="13F4D6B1"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480.77 </w:t>
            </w:r>
          </w:p>
        </w:tc>
      </w:tr>
      <w:tr w:rsidR="00CC3BC3" w:rsidRPr="00A0778A" w14:paraId="5A2355D7" w14:textId="77777777" w:rsidTr="00D23EF6">
        <w:tc>
          <w:tcPr>
            <w:cnfStyle w:val="001000000000" w:firstRow="0" w:lastRow="0" w:firstColumn="1" w:lastColumn="0" w:oddVBand="0" w:evenVBand="0" w:oddHBand="0" w:evenHBand="0" w:firstRowFirstColumn="0" w:firstRowLastColumn="0" w:lastRowFirstColumn="0" w:lastRowLastColumn="0"/>
            <w:tcW w:w="881" w:type="pct"/>
          </w:tcPr>
          <w:p w14:paraId="61C702B7" w14:textId="77777777" w:rsidR="00CC3BC3" w:rsidRPr="00A0778A" w:rsidRDefault="00CC3BC3" w:rsidP="001B2810">
            <w:r w:rsidRPr="00A0778A">
              <w:t>Permanent part-time</w:t>
            </w:r>
          </w:p>
        </w:tc>
        <w:tc>
          <w:tcPr>
            <w:tcW w:w="315" w:type="pct"/>
          </w:tcPr>
          <w:p w14:paraId="2AC0044B"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Women</w:t>
            </w:r>
          </w:p>
        </w:tc>
        <w:tc>
          <w:tcPr>
            <w:tcW w:w="529" w:type="pct"/>
          </w:tcPr>
          <w:p w14:paraId="2371749C"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6.83</w:t>
            </w:r>
          </w:p>
        </w:tc>
        <w:tc>
          <w:tcPr>
            <w:tcW w:w="529" w:type="pct"/>
          </w:tcPr>
          <w:p w14:paraId="52934376"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51.86</w:t>
            </w:r>
          </w:p>
        </w:tc>
        <w:tc>
          <w:tcPr>
            <w:tcW w:w="458" w:type="pct"/>
          </w:tcPr>
          <w:p w14:paraId="768FE7F2"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63.31</w:t>
            </w:r>
          </w:p>
        </w:tc>
        <w:tc>
          <w:tcPr>
            <w:tcW w:w="458" w:type="pct"/>
          </w:tcPr>
          <w:p w14:paraId="09C22634"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7.00</w:t>
            </w:r>
          </w:p>
        </w:tc>
        <w:tc>
          <w:tcPr>
            <w:tcW w:w="458" w:type="pct"/>
          </w:tcPr>
          <w:p w14:paraId="784052F5"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4.69</w:t>
            </w:r>
          </w:p>
        </w:tc>
        <w:tc>
          <w:tcPr>
            <w:tcW w:w="458" w:type="pct"/>
          </w:tcPr>
          <w:p w14:paraId="56BB7870"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8.85</w:t>
            </w:r>
          </w:p>
        </w:tc>
        <w:tc>
          <w:tcPr>
            <w:tcW w:w="458" w:type="pct"/>
          </w:tcPr>
          <w:p w14:paraId="71084F34"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22.34 </w:t>
            </w:r>
          </w:p>
        </w:tc>
        <w:tc>
          <w:tcPr>
            <w:tcW w:w="458" w:type="pct"/>
          </w:tcPr>
          <w:p w14:paraId="66D37B05"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164.88</w:t>
            </w:r>
          </w:p>
        </w:tc>
      </w:tr>
      <w:tr w:rsidR="00CC3BC3" w:rsidRPr="00A0778A" w14:paraId="2BD89D5D" w14:textId="77777777" w:rsidTr="00D23EF6">
        <w:tc>
          <w:tcPr>
            <w:cnfStyle w:val="001000000000" w:firstRow="0" w:lastRow="0" w:firstColumn="1" w:lastColumn="0" w:oddVBand="0" w:evenVBand="0" w:oddHBand="0" w:evenHBand="0" w:firstRowFirstColumn="0" w:firstRowLastColumn="0" w:lastRowFirstColumn="0" w:lastRowLastColumn="0"/>
            <w:tcW w:w="881" w:type="pct"/>
          </w:tcPr>
          <w:p w14:paraId="18A10FF2" w14:textId="77777777" w:rsidR="00CC3BC3" w:rsidRPr="00A0778A" w:rsidRDefault="00CC3BC3" w:rsidP="001B2810">
            <w:r w:rsidRPr="00A0778A">
              <w:t>Permanent part-time</w:t>
            </w:r>
          </w:p>
        </w:tc>
        <w:tc>
          <w:tcPr>
            <w:tcW w:w="315" w:type="pct"/>
          </w:tcPr>
          <w:p w14:paraId="75ED6D89"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Men</w:t>
            </w:r>
          </w:p>
        </w:tc>
        <w:tc>
          <w:tcPr>
            <w:tcW w:w="529" w:type="pct"/>
          </w:tcPr>
          <w:p w14:paraId="30900A92"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0</w:t>
            </w:r>
          </w:p>
        </w:tc>
        <w:tc>
          <w:tcPr>
            <w:tcW w:w="529" w:type="pct"/>
          </w:tcPr>
          <w:p w14:paraId="20F248CD"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14.24 </w:t>
            </w:r>
          </w:p>
        </w:tc>
        <w:tc>
          <w:tcPr>
            <w:tcW w:w="458" w:type="pct"/>
          </w:tcPr>
          <w:p w14:paraId="09DF9813"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8.09</w:t>
            </w:r>
          </w:p>
        </w:tc>
        <w:tc>
          <w:tcPr>
            <w:tcW w:w="458" w:type="pct"/>
          </w:tcPr>
          <w:p w14:paraId="61D9BBD6"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0.50</w:t>
            </w:r>
          </w:p>
        </w:tc>
        <w:tc>
          <w:tcPr>
            <w:tcW w:w="458" w:type="pct"/>
          </w:tcPr>
          <w:p w14:paraId="7907DDA6"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1.47</w:t>
            </w:r>
          </w:p>
        </w:tc>
        <w:tc>
          <w:tcPr>
            <w:tcW w:w="458" w:type="pct"/>
          </w:tcPr>
          <w:p w14:paraId="3DCF3280"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1.19</w:t>
            </w:r>
          </w:p>
        </w:tc>
        <w:tc>
          <w:tcPr>
            <w:tcW w:w="458" w:type="pct"/>
          </w:tcPr>
          <w:p w14:paraId="50D12274"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5.64</w:t>
            </w:r>
          </w:p>
        </w:tc>
        <w:tc>
          <w:tcPr>
            <w:tcW w:w="458" w:type="pct"/>
          </w:tcPr>
          <w:p w14:paraId="0223A0B3"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31.12</w:t>
            </w:r>
          </w:p>
        </w:tc>
      </w:tr>
      <w:tr w:rsidR="00CC3BC3" w:rsidRPr="00A0778A" w14:paraId="57B10AFA" w14:textId="77777777" w:rsidTr="00D23EF6">
        <w:tc>
          <w:tcPr>
            <w:cnfStyle w:val="001000000000" w:firstRow="0" w:lastRow="0" w:firstColumn="1" w:lastColumn="0" w:oddVBand="0" w:evenVBand="0" w:oddHBand="0" w:evenHBand="0" w:firstRowFirstColumn="0" w:firstRowLastColumn="0" w:lastRowFirstColumn="0" w:lastRowLastColumn="0"/>
            <w:tcW w:w="881" w:type="pct"/>
          </w:tcPr>
          <w:p w14:paraId="3019C451" w14:textId="77777777" w:rsidR="00CC3BC3" w:rsidRPr="00A0778A" w:rsidRDefault="00CC3BC3" w:rsidP="001B2810">
            <w:r w:rsidRPr="00A0778A">
              <w:t>Maximum term full-time</w:t>
            </w:r>
          </w:p>
        </w:tc>
        <w:tc>
          <w:tcPr>
            <w:tcW w:w="315" w:type="pct"/>
          </w:tcPr>
          <w:p w14:paraId="678D2580"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Women</w:t>
            </w:r>
          </w:p>
        </w:tc>
        <w:tc>
          <w:tcPr>
            <w:tcW w:w="529" w:type="pct"/>
          </w:tcPr>
          <w:p w14:paraId="2CE483AE"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10.80</w:t>
            </w:r>
          </w:p>
        </w:tc>
        <w:tc>
          <w:tcPr>
            <w:tcW w:w="529" w:type="pct"/>
          </w:tcPr>
          <w:p w14:paraId="559C7E6E"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26.92</w:t>
            </w:r>
          </w:p>
        </w:tc>
        <w:tc>
          <w:tcPr>
            <w:tcW w:w="458" w:type="pct"/>
          </w:tcPr>
          <w:p w14:paraId="6FAB2217"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23.99 </w:t>
            </w:r>
          </w:p>
        </w:tc>
        <w:tc>
          <w:tcPr>
            <w:tcW w:w="458" w:type="pct"/>
          </w:tcPr>
          <w:p w14:paraId="1347CE49"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14</w:t>
            </w:r>
          </w:p>
        </w:tc>
        <w:tc>
          <w:tcPr>
            <w:tcW w:w="458" w:type="pct"/>
          </w:tcPr>
          <w:p w14:paraId="44C178CC"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5.75 </w:t>
            </w:r>
          </w:p>
        </w:tc>
        <w:tc>
          <w:tcPr>
            <w:tcW w:w="458" w:type="pct"/>
          </w:tcPr>
          <w:p w14:paraId="4D43FF61"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12.46</w:t>
            </w:r>
          </w:p>
        </w:tc>
        <w:tc>
          <w:tcPr>
            <w:tcW w:w="458" w:type="pct"/>
          </w:tcPr>
          <w:p w14:paraId="44A8FAD7"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13.65 </w:t>
            </w:r>
          </w:p>
        </w:tc>
        <w:tc>
          <w:tcPr>
            <w:tcW w:w="458" w:type="pct"/>
          </w:tcPr>
          <w:p w14:paraId="21ABD257"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107.57</w:t>
            </w:r>
          </w:p>
        </w:tc>
      </w:tr>
      <w:tr w:rsidR="00CC3BC3" w:rsidRPr="00A0778A" w14:paraId="66C19CE2" w14:textId="77777777" w:rsidTr="00D23EF6">
        <w:tc>
          <w:tcPr>
            <w:cnfStyle w:val="001000000000" w:firstRow="0" w:lastRow="0" w:firstColumn="1" w:lastColumn="0" w:oddVBand="0" w:evenVBand="0" w:oddHBand="0" w:evenHBand="0" w:firstRowFirstColumn="0" w:firstRowLastColumn="0" w:lastRowFirstColumn="0" w:lastRowLastColumn="0"/>
            <w:tcW w:w="881" w:type="pct"/>
          </w:tcPr>
          <w:p w14:paraId="3DFEFB94" w14:textId="77777777" w:rsidR="00CC3BC3" w:rsidRPr="00A0778A" w:rsidRDefault="00CC3BC3" w:rsidP="001B2810">
            <w:r w:rsidRPr="00A0778A">
              <w:t>Maximum term full-time</w:t>
            </w:r>
          </w:p>
        </w:tc>
        <w:tc>
          <w:tcPr>
            <w:tcW w:w="315" w:type="pct"/>
          </w:tcPr>
          <w:p w14:paraId="7A061FAC"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Men</w:t>
            </w:r>
          </w:p>
        </w:tc>
        <w:tc>
          <w:tcPr>
            <w:tcW w:w="529" w:type="pct"/>
          </w:tcPr>
          <w:p w14:paraId="57FA118E"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11.00</w:t>
            </w:r>
          </w:p>
        </w:tc>
        <w:tc>
          <w:tcPr>
            <w:tcW w:w="529" w:type="pct"/>
          </w:tcPr>
          <w:p w14:paraId="2F804908"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18.00</w:t>
            </w:r>
          </w:p>
        </w:tc>
        <w:tc>
          <w:tcPr>
            <w:tcW w:w="458" w:type="pct"/>
          </w:tcPr>
          <w:p w14:paraId="677E8694"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8.00</w:t>
            </w:r>
          </w:p>
        </w:tc>
        <w:tc>
          <w:tcPr>
            <w:tcW w:w="458" w:type="pct"/>
          </w:tcPr>
          <w:p w14:paraId="7BFDD153"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4.00</w:t>
            </w:r>
          </w:p>
        </w:tc>
        <w:tc>
          <w:tcPr>
            <w:tcW w:w="458" w:type="pct"/>
          </w:tcPr>
          <w:p w14:paraId="53545D21"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5.00</w:t>
            </w:r>
          </w:p>
        </w:tc>
        <w:tc>
          <w:tcPr>
            <w:tcW w:w="458" w:type="pct"/>
          </w:tcPr>
          <w:p w14:paraId="66859E1E"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12.00</w:t>
            </w:r>
          </w:p>
        </w:tc>
        <w:tc>
          <w:tcPr>
            <w:tcW w:w="458" w:type="pct"/>
          </w:tcPr>
          <w:p w14:paraId="2F0FCAA7"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16.00</w:t>
            </w:r>
          </w:p>
        </w:tc>
        <w:tc>
          <w:tcPr>
            <w:tcW w:w="458" w:type="pct"/>
          </w:tcPr>
          <w:p w14:paraId="0BDE35C6"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74.00 </w:t>
            </w:r>
          </w:p>
        </w:tc>
      </w:tr>
      <w:tr w:rsidR="00CC3BC3" w:rsidRPr="00A0778A" w14:paraId="550A3964" w14:textId="77777777" w:rsidTr="00D23EF6">
        <w:tc>
          <w:tcPr>
            <w:cnfStyle w:val="001000000000" w:firstRow="0" w:lastRow="0" w:firstColumn="1" w:lastColumn="0" w:oddVBand="0" w:evenVBand="0" w:oddHBand="0" w:evenHBand="0" w:firstRowFirstColumn="0" w:firstRowLastColumn="0" w:lastRowFirstColumn="0" w:lastRowLastColumn="0"/>
            <w:tcW w:w="881" w:type="pct"/>
          </w:tcPr>
          <w:p w14:paraId="2CAC6D88" w14:textId="77777777" w:rsidR="00CC3BC3" w:rsidRPr="00A0778A" w:rsidRDefault="00CC3BC3" w:rsidP="001B2810">
            <w:r w:rsidRPr="00A0778A">
              <w:t>Maximum term part-time</w:t>
            </w:r>
          </w:p>
        </w:tc>
        <w:tc>
          <w:tcPr>
            <w:tcW w:w="315" w:type="pct"/>
          </w:tcPr>
          <w:p w14:paraId="6DF2D5AB"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Women</w:t>
            </w:r>
          </w:p>
        </w:tc>
        <w:tc>
          <w:tcPr>
            <w:tcW w:w="529" w:type="pct"/>
          </w:tcPr>
          <w:p w14:paraId="17FBE41B"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0.81</w:t>
            </w:r>
          </w:p>
        </w:tc>
        <w:tc>
          <w:tcPr>
            <w:tcW w:w="529" w:type="pct"/>
          </w:tcPr>
          <w:p w14:paraId="356A9156"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10.53 </w:t>
            </w:r>
          </w:p>
        </w:tc>
        <w:tc>
          <w:tcPr>
            <w:tcW w:w="458" w:type="pct"/>
          </w:tcPr>
          <w:p w14:paraId="54566C8E"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10.50 </w:t>
            </w:r>
          </w:p>
        </w:tc>
        <w:tc>
          <w:tcPr>
            <w:tcW w:w="458" w:type="pct"/>
          </w:tcPr>
          <w:p w14:paraId="128F5509"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0.00</w:t>
            </w:r>
          </w:p>
        </w:tc>
        <w:tc>
          <w:tcPr>
            <w:tcW w:w="458" w:type="pct"/>
          </w:tcPr>
          <w:p w14:paraId="1FBDFEC2"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0.90 </w:t>
            </w:r>
          </w:p>
        </w:tc>
        <w:tc>
          <w:tcPr>
            <w:tcW w:w="458" w:type="pct"/>
          </w:tcPr>
          <w:p w14:paraId="56E30CB3"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0.00</w:t>
            </w:r>
          </w:p>
        </w:tc>
        <w:tc>
          <w:tcPr>
            <w:tcW w:w="458" w:type="pct"/>
          </w:tcPr>
          <w:p w14:paraId="5F6B2005"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5.80</w:t>
            </w:r>
          </w:p>
        </w:tc>
        <w:tc>
          <w:tcPr>
            <w:tcW w:w="458" w:type="pct"/>
          </w:tcPr>
          <w:p w14:paraId="2BB8365C"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28.54</w:t>
            </w:r>
          </w:p>
        </w:tc>
      </w:tr>
      <w:tr w:rsidR="00CC3BC3" w:rsidRPr="00A0778A" w14:paraId="2F7F1DA5" w14:textId="77777777" w:rsidTr="00D23EF6">
        <w:tc>
          <w:tcPr>
            <w:cnfStyle w:val="001000000000" w:firstRow="0" w:lastRow="0" w:firstColumn="1" w:lastColumn="0" w:oddVBand="0" w:evenVBand="0" w:oddHBand="0" w:evenHBand="0" w:firstRowFirstColumn="0" w:firstRowLastColumn="0" w:lastRowFirstColumn="0" w:lastRowLastColumn="0"/>
            <w:tcW w:w="881" w:type="pct"/>
          </w:tcPr>
          <w:p w14:paraId="0448A698" w14:textId="77777777" w:rsidR="00CC3BC3" w:rsidRPr="00A0778A" w:rsidRDefault="00CC3BC3" w:rsidP="001B2810">
            <w:r w:rsidRPr="00A0778A">
              <w:t>Maximum term part-time</w:t>
            </w:r>
          </w:p>
        </w:tc>
        <w:tc>
          <w:tcPr>
            <w:tcW w:w="315" w:type="pct"/>
          </w:tcPr>
          <w:p w14:paraId="722BD2F5"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Men</w:t>
            </w:r>
          </w:p>
        </w:tc>
        <w:tc>
          <w:tcPr>
            <w:tcW w:w="529" w:type="pct"/>
          </w:tcPr>
          <w:p w14:paraId="1648F49F"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1.34 </w:t>
            </w:r>
          </w:p>
        </w:tc>
        <w:tc>
          <w:tcPr>
            <w:tcW w:w="529" w:type="pct"/>
          </w:tcPr>
          <w:p w14:paraId="07DD35BB"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5.92 </w:t>
            </w:r>
          </w:p>
        </w:tc>
        <w:tc>
          <w:tcPr>
            <w:tcW w:w="458" w:type="pct"/>
          </w:tcPr>
          <w:p w14:paraId="4C6302BA"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3.20</w:t>
            </w:r>
          </w:p>
        </w:tc>
        <w:tc>
          <w:tcPr>
            <w:tcW w:w="458" w:type="pct"/>
          </w:tcPr>
          <w:p w14:paraId="0D6C7177"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0.00</w:t>
            </w:r>
          </w:p>
        </w:tc>
        <w:tc>
          <w:tcPr>
            <w:tcW w:w="458" w:type="pct"/>
          </w:tcPr>
          <w:p w14:paraId="1449982F"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0.00</w:t>
            </w:r>
          </w:p>
        </w:tc>
        <w:tc>
          <w:tcPr>
            <w:tcW w:w="458" w:type="pct"/>
          </w:tcPr>
          <w:p w14:paraId="665FEE28"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0.00</w:t>
            </w:r>
          </w:p>
        </w:tc>
        <w:tc>
          <w:tcPr>
            <w:tcW w:w="458" w:type="pct"/>
          </w:tcPr>
          <w:p w14:paraId="09405F62"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4.08 </w:t>
            </w:r>
          </w:p>
        </w:tc>
        <w:tc>
          <w:tcPr>
            <w:tcW w:w="458" w:type="pct"/>
          </w:tcPr>
          <w:p w14:paraId="0597E6D5"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14.54</w:t>
            </w:r>
          </w:p>
        </w:tc>
      </w:tr>
      <w:tr w:rsidR="00CC3BC3" w:rsidRPr="00A0778A" w14:paraId="28F6A499" w14:textId="77777777" w:rsidTr="00D23EF6">
        <w:tc>
          <w:tcPr>
            <w:cnfStyle w:val="001000000000" w:firstRow="0" w:lastRow="0" w:firstColumn="1" w:lastColumn="0" w:oddVBand="0" w:evenVBand="0" w:oddHBand="0" w:evenHBand="0" w:firstRowFirstColumn="0" w:firstRowLastColumn="0" w:lastRowFirstColumn="0" w:lastRowLastColumn="0"/>
            <w:tcW w:w="881" w:type="pct"/>
          </w:tcPr>
          <w:p w14:paraId="3AA1197C" w14:textId="77777777" w:rsidR="00CC3BC3" w:rsidRPr="00A0778A" w:rsidRDefault="00CC3BC3" w:rsidP="001B2810">
            <w:r w:rsidRPr="00A0778A">
              <w:t>Casual</w:t>
            </w:r>
          </w:p>
        </w:tc>
        <w:tc>
          <w:tcPr>
            <w:tcW w:w="315" w:type="pct"/>
          </w:tcPr>
          <w:p w14:paraId="515B7C05"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Women</w:t>
            </w:r>
          </w:p>
        </w:tc>
        <w:tc>
          <w:tcPr>
            <w:tcW w:w="529" w:type="pct"/>
          </w:tcPr>
          <w:p w14:paraId="3DB19AB7"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0.79</w:t>
            </w:r>
          </w:p>
        </w:tc>
        <w:tc>
          <w:tcPr>
            <w:tcW w:w="529" w:type="pct"/>
          </w:tcPr>
          <w:p w14:paraId="61894295"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3.97 </w:t>
            </w:r>
          </w:p>
        </w:tc>
        <w:tc>
          <w:tcPr>
            <w:tcW w:w="458" w:type="pct"/>
          </w:tcPr>
          <w:p w14:paraId="69CC41BE"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9.78</w:t>
            </w:r>
          </w:p>
        </w:tc>
        <w:tc>
          <w:tcPr>
            <w:tcW w:w="458" w:type="pct"/>
          </w:tcPr>
          <w:p w14:paraId="5C02FA47"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0</w:t>
            </w:r>
          </w:p>
        </w:tc>
        <w:tc>
          <w:tcPr>
            <w:tcW w:w="458" w:type="pct"/>
          </w:tcPr>
          <w:p w14:paraId="794850FA"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0</w:t>
            </w:r>
          </w:p>
        </w:tc>
        <w:tc>
          <w:tcPr>
            <w:tcW w:w="458" w:type="pct"/>
          </w:tcPr>
          <w:p w14:paraId="66578932"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3.06</w:t>
            </w:r>
          </w:p>
        </w:tc>
        <w:tc>
          <w:tcPr>
            <w:tcW w:w="458" w:type="pct"/>
          </w:tcPr>
          <w:p w14:paraId="47371F1A"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0.00 </w:t>
            </w:r>
          </w:p>
        </w:tc>
        <w:tc>
          <w:tcPr>
            <w:tcW w:w="458" w:type="pct"/>
          </w:tcPr>
          <w:p w14:paraId="28B0FD6A"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17.59 </w:t>
            </w:r>
          </w:p>
        </w:tc>
      </w:tr>
      <w:tr w:rsidR="00CC3BC3" w:rsidRPr="00A0778A" w14:paraId="1C4B170B" w14:textId="77777777" w:rsidTr="00D23EF6">
        <w:tc>
          <w:tcPr>
            <w:cnfStyle w:val="001000000000" w:firstRow="0" w:lastRow="0" w:firstColumn="1" w:lastColumn="0" w:oddVBand="0" w:evenVBand="0" w:oddHBand="0" w:evenHBand="0" w:firstRowFirstColumn="0" w:firstRowLastColumn="0" w:lastRowFirstColumn="0" w:lastRowLastColumn="0"/>
            <w:tcW w:w="881" w:type="pct"/>
          </w:tcPr>
          <w:p w14:paraId="19155A4D" w14:textId="77777777" w:rsidR="00CC3BC3" w:rsidRPr="00A0778A" w:rsidRDefault="00CC3BC3" w:rsidP="001B2810">
            <w:r w:rsidRPr="00A0778A">
              <w:t>Casual</w:t>
            </w:r>
          </w:p>
        </w:tc>
        <w:tc>
          <w:tcPr>
            <w:tcW w:w="315" w:type="pct"/>
          </w:tcPr>
          <w:p w14:paraId="6335F1D8"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Men</w:t>
            </w:r>
          </w:p>
        </w:tc>
        <w:tc>
          <w:tcPr>
            <w:tcW w:w="529" w:type="pct"/>
          </w:tcPr>
          <w:p w14:paraId="278BDC50"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1.00</w:t>
            </w:r>
          </w:p>
        </w:tc>
        <w:tc>
          <w:tcPr>
            <w:tcW w:w="529" w:type="pct"/>
          </w:tcPr>
          <w:p w14:paraId="3B8FB1AB"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1.35 </w:t>
            </w:r>
          </w:p>
        </w:tc>
        <w:tc>
          <w:tcPr>
            <w:tcW w:w="458" w:type="pct"/>
          </w:tcPr>
          <w:p w14:paraId="129FC756"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8.59</w:t>
            </w:r>
          </w:p>
        </w:tc>
        <w:tc>
          <w:tcPr>
            <w:tcW w:w="458" w:type="pct"/>
          </w:tcPr>
          <w:p w14:paraId="16AEFC65"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0</w:t>
            </w:r>
          </w:p>
        </w:tc>
        <w:tc>
          <w:tcPr>
            <w:tcW w:w="458" w:type="pct"/>
          </w:tcPr>
          <w:p w14:paraId="5215737A"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0</w:t>
            </w:r>
          </w:p>
        </w:tc>
        <w:tc>
          <w:tcPr>
            <w:tcW w:w="458" w:type="pct"/>
          </w:tcPr>
          <w:p w14:paraId="1BFBDF6C"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1.39</w:t>
            </w:r>
          </w:p>
        </w:tc>
        <w:tc>
          <w:tcPr>
            <w:tcW w:w="458" w:type="pct"/>
          </w:tcPr>
          <w:p w14:paraId="28B6EC61"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0</w:t>
            </w:r>
          </w:p>
        </w:tc>
        <w:tc>
          <w:tcPr>
            <w:tcW w:w="458" w:type="pct"/>
          </w:tcPr>
          <w:p w14:paraId="0C971D48"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12.32 </w:t>
            </w:r>
          </w:p>
        </w:tc>
      </w:tr>
      <w:tr w:rsidR="00CC3BC3" w:rsidRPr="00A0778A" w14:paraId="1195FF40" w14:textId="77777777" w:rsidTr="00D23EF6">
        <w:tc>
          <w:tcPr>
            <w:cnfStyle w:val="001000000000" w:firstRow="0" w:lastRow="0" w:firstColumn="1" w:lastColumn="0" w:oddVBand="0" w:evenVBand="0" w:oddHBand="0" w:evenHBand="0" w:firstRowFirstColumn="0" w:firstRowLastColumn="0" w:lastRowFirstColumn="0" w:lastRowLastColumn="0"/>
            <w:tcW w:w="881" w:type="pct"/>
          </w:tcPr>
          <w:p w14:paraId="07BFCA34" w14:textId="77777777" w:rsidR="00CC3BC3" w:rsidRPr="00A0778A" w:rsidRDefault="00CC3BC3" w:rsidP="001B2810">
            <w:r w:rsidRPr="00A0778A">
              <w:t>Grand total</w:t>
            </w:r>
          </w:p>
        </w:tc>
        <w:tc>
          <w:tcPr>
            <w:tcW w:w="315" w:type="pct"/>
          </w:tcPr>
          <w:p w14:paraId="63BCF21F"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N/A</w:t>
            </w:r>
          </w:p>
        </w:tc>
        <w:tc>
          <w:tcPr>
            <w:tcW w:w="529" w:type="pct"/>
          </w:tcPr>
          <w:p w14:paraId="62A1892B"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164.92</w:t>
            </w:r>
          </w:p>
        </w:tc>
        <w:tc>
          <w:tcPr>
            <w:tcW w:w="529" w:type="pct"/>
          </w:tcPr>
          <w:p w14:paraId="6A1824C3"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310.80 </w:t>
            </w:r>
          </w:p>
        </w:tc>
        <w:tc>
          <w:tcPr>
            <w:tcW w:w="458" w:type="pct"/>
          </w:tcPr>
          <w:p w14:paraId="3B474D7E"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442.42</w:t>
            </w:r>
          </w:p>
        </w:tc>
        <w:tc>
          <w:tcPr>
            <w:tcW w:w="458" w:type="pct"/>
          </w:tcPr>
          <w:p w14:paraId="3974AFE5"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144.70 </w:t>
            </w:r>
          </w:p>
        </w:tc>
        <w:tc>
          <w:tcPr>
            <w:tcW w:w="458" w:type="pct"/>
          </w:tcPr>
          <w:p w14:paraId="4C8CA4DB"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82.18 </w:t>
            </w:r>
          </w:p>
        </w:tc>
        <w:tc>
          <w:tcPr>
            <w:tcW w:w="458" w:type="pct"/>
          </w:tcPr>
          <w:p w14:paraId="4A9D3608"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137.14 </w:t>
            </w:r>
          </w:p>
        </w:tc>
        <w:tc>
          <w:tcPr>
            <w:tcW w:w="458" w:type="pct"/>
          </w:tcPr>
          <w:p w14:paraId="0C2EADE5"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197.29 </w:t>
            </w:r>
          </w:p>
        </w:tc>
        <w:tc>
          <w:tcPr>
            <w:tcW w:w="458" w:type="pct"/>
          </w:tcPr>
          <w:p w14:paraId="75D1EDA0"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1479.43 </w:t>
            </w:r>
          </w:p>
        </w:tc>
      </w:tr>
    </w:tbl>
    <w:p w14:paraId="745A34A4" w14:textId="43A27DC6" w:rsidR="00CC3BC3" w:rsidRDefault="00CC3BC3" w:rsidP="00CC3BC3">
      <w:pPr>
        <w:rPr>
          <w:lang w:val="en-US"/>
        </w:rPr>
      </w:pPr>
    </w:p>
    <w:p w14:paraId="4BBFFB0E" w14:textId="77777777" w:rsidR="00CC3BC3" w:rsidRPr="00CC3BC3" w:rsidRDefault="00CC3BC3" w:rsidP="00CC3BC3">
      <w:pPr>
        <w:rPr>
          <w:lang w:val="en-US"/>
        </w:rPr>
      </w:pPr>
    </w:p>
    <w:p w14:paraId="343AC3A7" w14:textId="77777777" w:rsidR="00CC3BC3" w:rsidRDefault="00CC3BC3" w:rsidP="00D55F44">
      <w:pPr>
        <w:rPr>
          <w:lang w:val="en-US"/>
        </w:rPr>
        <w:sectPr w:rsidR="00CC3BC3" w:rsidSect="00335F48">
          <w:endnotePr>
            <w:numFmt w:val="decimal"/>
          </w:endnotePr>
          <w:pgSz w:w="16840" w:h="11900" w:orient="landscape" w:code="9"/>
          <w:pgMar w:top="1134" w:right="1134" w:bottom="1134" w:left="1134" w:header="709" w:footer="284" w:gutter="0"/>
          <w:cols w:space="708"/>
          <w:docGrid w:linePitch="360"/>
        </w:sectPr>
      </w:pPr>
    </w:p>
    <w:p w14:paraId="087C2194" w14:textId="61E384BB" w:rsidR="00D55F44" w:rsidRDefault="00CC3BC3" w:rsidP="00CC3BC3">
      <w:pPr>
        <w:pStyle w:val="Heading3"/>
        <w:rPr>
          <w:rFonts w:hint="eastAsia"/>
        </w:rPr>
      </w:pPr>
      <w:bookmarkStart w:id="262" w:name="_Toc118967641"/>
      <w:r w:rsidRPr="00CC3BC3">
        <w:lastRenderedPageBreak/>
        <w:t>City of Melbourne executive remuneration</w:t>
      </w:r>
      <w:bookmarkEnd w:id="262"/>
    </w:p>
    <w:tbl>
      <w:tblPr>
        <w:tblStyle w:val="TableGrid"/>
        <w:tblW w:w="5000" w:type="pct"/>
        <w:tblLook w:val="04A0" w:firstRow="1" w:lastRow="0" w:firstColumn="1" w:lastColumn="0" w:noHBand="0" w:noVBand="1"/>
      </w:tblPr>
      <w:tblGrid>
        <w:gridCol w:w="1835"/>
        <w:gridCol w:w="1557"/>
        <w:gridCol w:w="1559"/>
        <w:gridCol w:w="1557"/>
        <w:gridCol w:w="1557"/>
        <w:gridCol w:w="1557"/>
      </w:tblGrid>
      <w:tr w:rsidR="00CC3BC3" w:rsidRPr="00A0778A" w14:paraId="1D50F9BB"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0A6AAEEF" w14:textId="77777777" w:rsidR="00CC3BC3" w:rsidRPr="00A0778A" w:rsidRDefault="00CC3BC3" w:rsidP="001B2810">
            <w:r w:rsidRPr="00A0778A">
              <w:t>Position</w:t>
            </w:r>
          </w:p>
        </w:tc>
        <w:tc>
          <w:tcPr>
            <w:tcW w:w="809" w:type="pct"/>
          </w:tcPr>
          <w:p w14:paraId="39C5B9C7" w14:textId="77777777" w:rsidR="00CC3BC3" w:rsidRPr="00A0778A" w:rsidRDefault="00CC3BC3" w:rsidP="001B2810">
            <w:pPr>
              <w:cnfStyle w:val="100000000000" w:firstRow="1" w:lastRow="0" w:firstColumn="0" w:lastColumn="0" w:oddVBand="0" w:evenVBand="0" w:oddHBand="0" w:evenHBand="0" w:firstRowFirstColumn="0" w:firstRowLastColumn="0" w:lastRowFirstColumn="0" w:lastRowLastColumn="0"/>
            </w:pPr>
            <w:r w:rsidRPr="00A0778A">
              <w:t>Name</w:t>
            </w:r>
          </w:p>
        </w:tc>
        <w:tc>
          <w:tcPr>
            <w:tcW w:w="810" w:type="pct"/>
          </w:tcPr>
          <w:p w14:paraId="7174CE8C" w14:textId="77777777" w:rsidR="00CC3BC3" w:rsidRPr="00A0778A" w:rsidRDefault="00CC3BC3" w:rsidP="001B2810">
            <w:pPr>
              <w:cnfStyle w:val="100000000000" w:firstRow="1" w:lastRow="0" w:firstColumn="0" w:lastColumn="0" w:oddVBand="0" w:evenVBand="0" w:oddHBand="0" w:evenHBand="0" w:firstRowFirstColumn="0" w:firstRowLastColumn="0" w:lastRowFirstColumn="0" w:lastRowLastColumn="0"/>
            </w:pPr>
            <w:r w:rsidRPr="00A0778A">
              <w:t>Total employment package</w:t>
            </w:r>
          </w:p>
        </w:tc>
        <w:tc>
          <w:tcPr>
            <w:tcW w:w="809" w:type="pct"/>
          </w:tcPr>
          <w:p w14:paraId="2924C719" w14:textId="77777777" w:rsidR="00CC3BC3" w:rsidRPr="00A0778A" w:rsidRDefault="00CC3BC3" w:rsidP="001B2810">
            <w:pPr>
              <w:cnfStyle w:val="100000000000" w:firstRow="1" w:lastRow="0" w:firstColumn="0" w:lastColumn="0" w:oddVBand="0" w:evenVBand="0" w:oddHBand="0" w:evenHBand="0" w:firstRowFirstColumn="0" w:firstRowLastColumn="0" w:lastRowFirstColumn="0" w:lastRowLastColumn="0"/>
            </w:pPr>
            <w:r w:rsidRPr="00A0778A">
              <w:t>Start at City of Melbourne</w:t>
            </w:r>
          </w:p>
        </w:tc>
        <w:tc>
          <w:tcPr>
            <w:tcW w:w="809" w:type="pct"/>
          </w:tcPr>
          <w:p w14:paraId="02F6D5D7" w14:textId="77777777" w:rsidR="00CC3BC3" w:rsidRPr="00A0778A" w:rsidRDefault="00CC3BC3" w:rsidP="001B2810">
            <w:pPr>
              <w:cnfStyle w:val="100000000000" w:firstRow="1" w:lastRow="0" w:firstColumn="0" w:lastColumn="0" w:oddVBand="0" w:evenVBand="0" w:oddHBand="0" w:evenHBand="0" w:firstRowFirstColumn="0" w:firstRowLastColumn="0" w:lastRowFirstColumn="0" w:lastRowLastColumn="0"/>
            </w:pPr>
            <w:r w:rsidRPr="00A0778A">
              <w:t>Current contract start</w:t>
            </w:r>
          </w:p>
        </w:tc>
        <w:tc>
          <w:tcPr>
            <w:tcW w:w="810" w:type="pct"/>
          </w:tcPr>
          <w:p w14:paraId="52763EB8" w14:textId="77777777" w:rsidR="00CC3BC3" w:rsidRPr="00A0778A" w:rsidRDefault="00CC3BC3" w:rsidP="001B2810">
            <w:pPr>
              <w:cnfStyle w:val="100000000000" w:firstRow="1" w:lastRow="0" w:firstColumn="0" w:lastColumn="0" w:oddVBand="0" w:evenVBand="0" w:oddHBand="0" w:evenHBand="0" w:firstRowFirstColumn="0" w:firstRowLastColumn="0" w:lastRowFirstColumn="0" w:lastRowLastColumn="0"/>
            </w:pPr>
            <w:r w:rsidRPr="00A0778A">
              <w:t>Current contract end</w:t>
            </w:r>
          </w:p>
        </w:tc>
      </w:tr>
      <w:tr w:rsidR="00CC3BC3" w:rsidRPr="00A0778A" w14:paraId="449C04F4" w14:textId="77777777" w:rsidTr="00D23EF6">
        <w:tc>
          <w:tcPr>
            <w:cnfStyle w:val="001000000000" w:firstRow="0" w:lastRow="0" w:firstColumn="1" w:lastColumn="0" w:oddVBand="0" w:evenVBand="0" w:oddHBand="0" w:evenHBand="0" w:firstRowFirstColumn="0" w:firstRowLastColumn="0" w:lastRowFirstColumn="0" w:lastRowLastColumn="0"/>
            <w:tcW w:w="954" w:type="pct"/>
          </w:tcPr>
          <w:p w14:paraId="46894018" w14:textId="77777777" w:rsidR="00CC3BC3" w:rsidRPr="00A0778A" w:rsidRDefault="00CC3BC3" w:rsidP="001B2810">
            <w:r w:rsidRPr="00A0778A">
              <w:t xml:space="preserve">Chief Executive Officer </w:t>
            </w:r>
          </w:p>
        </w:tc>
        <w:tc>
          <w:tcPr>
            <w:tcW w:w="809" w:type="pct"/>
          </w:tcPr>
          <w:p w14:paraId="1A6CA54C"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Justin Hanney </w:t>
            </w:r>
          </w:p>
        </w:tc>
        <w:tc>
          <w:tcPr>
            <w:tcW w:w="810" w:type="pct"/>
          </w:tcPr>
          <w:p w14:paraId="550E2083"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$513,052</w:t>
            </w:r>
          </w:p>
        </w:tc>
        <w:tc>
          <w:tcPr>
            <w:tcW w:w="809" w:type="pct"/>
          </w:tcPr>
          <w:p w14:paraId="1A021B82"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14 January 2019 </w:t>
            </w:r>
          </w:p>
        </w:tc>
        <w:tc>
          <w:tcPr>
            <w:tcW w:w="809" w:type="pct"/>
          </w:tcPr>
          <w:p w14:paraId="5DE5FC80"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1 July 2022</w:t>
            </w:r>
          </w:p>
        </w:tc>
        <w:tc>
          <w:tcPr>
            <w:tcW w:w="810" w:type="pct"/>
          </w:tcPr>
          <w:p w14:paraId="5B14B621"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30 June 2026</w:t>
            </w:r>
          </w:p>
        </w:tc>
      </w:tr>
      <w:tr w:rsidR="00CC3BC3" w:rsidRPr="00A0778A" w14:paraId="1A0D4DF6" w14:textId="77777777" w:rsidTr="00D23EF6">
        <w:tc>
          <w:tcPr>
            <w:cnfStyle w:val="001000000000" w:firstRow="0" w:lastRow="0" w:firstColumn="1" w:lastColumn="0" w:oddVBand="0" w:evenVBand="0" w:oddHBand="0" w:evenHBand="0" w:firstRowFirstColumn="0" w:firstRowLastColumn="0" w:lastRowFirstColumn="0" w:lastRowLastColumn="0"/>
            <w:tcW w:w="954" w:type="pct"/>
          </w:tcPr>
          <w:p w14:paraId="3076CCDF" w14:textId="77777777" w:rsidR="00CC3BC3" w:rsidRPr="00A0778A" w:rsidRDefault="00CC3BC3" w:rsidP="001B2810">
            <w:r w:rsidRPr="00A0778A">
              <w:t xml:space="preserve">Deputy Chief Executive Officer </w:t>
            </w:r>
          </w:p>
        </w:tc>
        <w:tc>
          <w:tcPr>
            <w:tcW w:w="809" w:type="pct"/>
          </w:tcPr>
          <w:p w14:paraId="589E64BF"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Alison Leighton </w:t>
            </w:r>
          </w:p>
        </w:tc>
        <w:tc>
          <w:tcPr>
            <w:tcW w:w="810" w:type="pct"/>
          </w:tcPr>
          <w:p w14:paraId="4F8BD624"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$435,000</w:t>
            </w:r>
          </w:p>
        </w:tc>
        <w:tc>
          <w:tcPr>
            <w:tcW w:w="809" w:type="pct"/>
          </w:tcPr>
          <w:p w14:paraId="42A30C5A"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30 March 2020 </w:t>
            </w:r>
          </w:p>
        </w:tc>
        <w:tc>
          <w:tcPr>
            <w:tcW w:w="809" w:type="pct"/>
          </w:tcPr>
          <w:p w14:paraId="041DBA68"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30 March 2020 </w:t>
            </w:r>
          </w:p>
        </w:tc>
        <w:tc>
          <w:tcPr>
            <w:tcW w:w="810" w:type="pct"/>
          </w:tcPr>
          <w:p w14:paraId="0384D5DE"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29 March 2025 </w:t>
            </w:r>
          </w:p>
        </w:tc>
      </w:tr>
      <w:tr w:rsidR="00CC3BC3" w:rsidRPr="00A0778A" w14:paraId="1B69B77E" w14:textId="77777777" w:rsidTr="00D23EF6">
        <w:tc>
          <w:tcPr>
            <w:cnfStyle w:val="001000000000" w:firstRow="0" w:lastRow="0" w:firstColumn="1" w:lastColumn="0" w:oddVBand="0" w:evenVBand="0" w:oddHBand="0" w:evenHBand="0" w:firstRowFirstColumn="0" w:firstRowLastColumn="0" w:lastRowFirstColumn="0" w:lastRowLastColumn="0"/>
            <w:tcW w:w="954" w:type="pct"/>
          </w:tcPr>
          <w:p w14:paraId="0B74A592" w14:textId="77777777" w:rsidR="00CC3BC3" w:rsidRPr="00A0778A" w:rsidRDefault="00CC3BC3" w:rsidP="001B2810">
            <w:r w:rsidRPr="00A0778A">
              <w:t xml:space="preserve">General Manager Strategy, Planning and Climate Change </w:t>
            </w:r>
          </w:p>
        </w:tc>
        <w:tc>
          <w:tcPr>
            <w:tcW w:w="809" w:type="pct"/>
          </w:tcPr>
          <w:p w14:paraId="1500854B"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Evan Counsel </w:t>
            </w:r>
          </w:p>
        </w:tc>
        <w:tc>
          <w:tcPr>
            <w:tcW w:w="810" w:type="pct"/>
          </w:tcPr>
          <w:p w14:paraId="50064B03"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$330,000</w:t>
            </w:r>
          </w:p>
        </w:tc>
        <w:tc>
          <w:tcPr>
            <w:tcW w:w="809" w:type="pct"/>
          </w:tcPr>
          <w:p w14:paraId="1C7897D8"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17 July 2013 </w:t>
            </w:r>
          </w:p>
        </w:tc>
        <w:tc>
          <w:tcPr>
            <w:tcW w:w="809" w:type="pct"/>
          </w:tcPr>
          <w:p w14:paraId="59660692"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14 June 2021 </w:t>
            </w:r>
          </w:p>
        </w:tc>
        <w:tc>
          <w:tcPr>
            <w:tcW w:w="810" w:type="pct"/>
          </w:tcPr>
          <w:p w14:paraId="3A16E55B"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13 June 2025 </w:t>
            </w:r>
          </w:p>
        </w:tc>
      </w:tr>
      <w:tr w:rsidR="00CC3BC3" w:rsidRPr="00A0778A" w14:paraId="071BE16F" w14:textId="77777777" w:rsidTr="00D23EF6">
        <w:tc>
          <w:tcPr>
            <w:cnfStyle w:val="001000000000" w:firstRow="0" w:lastRow="0" w:firstColumn="1" w:lastColumn="0" w:oddVBand="0" w:evenVBand="0" w:oddHBand="0" w:evenHBand="0" w:firstRowFirstColumn="0" w:firstRowLastColumn="0" w:lastRowFirstColumn="0" w:lastRowLastColumn="0"/>
            <w:tcW w:w="954" w:type="pct"/>
          </w:tcPr>
          <w:p w14:paraId="41B111AC" w14:textId="77777777" w:rsidR="00CC3BC3" w:rsidRPr="00A0778A" w:rsidRDefault="00CC3BC3" w:rsidP="001B2810">
            <w:r w:rsidRPr="00A0778A">
              <w:t xml:space="preserve">General Manager City Economy and Activation </w:t>
            </w:r>
          </w:p>
        </w:tc>
        <w:tc>
          <w:tcPr>
            <w:tcW w:w="809" w:type="pct"/>
          </w:tcPr>
          <w:p w14:paraId="40FFD677"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Katrina McKenzie </w:t>
            </w:r>
          </w:p>
        </w:tc>
        <w:tc>
          <w:tcPr>
            <w:tcW w:w="810" w:type="pct"/>
          </w:tcPr>
          <w:p w14:paraId="31D36B0C"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$381,381</w:t>
            </w:r>
          </w:p>
        </w:tc>
        <w:tc>
          <w:tcPr>
            <w:tcW w:w="809" w:type="pct"/>
          </w:tcPr>
          <w:p w14:paraId="16BE80B5"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21 January 2016 </w:t>
            </w:r>
          </w:p>
        </w:tc>
        <w:tc>
          <w:tcPr>
            <w:tcW w:w="809" w:type="pct"/>
          </w:tcPr>
          <w:p w14:paraId="255C4EF6"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2 March 2020 </w:t>
            </w:r>
          </w:p>
        </w:tc>
        <w:tc>
          <w:tcPr>
            <w:tcW w:w="810" w:type="pct"/>
          </w:tcPr>
          <w:p w14:paraId="614DF77A"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1 March 2024 </w:t>
            </w:r>
          </w:p>
        </w:tc>
      </w:tr>
      <w:tr w:rsidR="00CC3BC3" w:rsidRPr="00A0778A" w14:paraId="64767962" w14:textId="77777777" w:rsidTr="00D23EF6">
        <w:tc>
          <w:tcPr>
            <w:cnfStyle w:val="001000000000" w:firstRow="0" w:lastRow="0" w:firstColumn="1" w:lastColumn="0" w:oddVBand="0" w:evenVBand="0" w:oddHBand="0" w:evenHBand="0" w:firstRowFirstColumn="0" w:firstRowLastColumn="0" w:lastRowFirstColumn="0" w:lastRowLastColumn="0"/>
            <w:tcW w:w="954" w:type="pct"/>
          </w:tcPr>
          <w:p w14:paraId="53A41832" w14:textId="77777777" w:rsidR="00CC3BC3" w:rsidRPr="00A0778A" w:rsidRDefault="00CC3BC3" w:rsidP="001B2810">
            <w:r w:rsidRPr="00A0778A">
              <w:t xml:space="preserve">General Manager Finance and Corporate </w:t>
            </w:r>
          </w:p>
        </w:tc>
        <w:tc>
          <w:tcPr>
            <w:tcW w:w="809" w:type="pct"/>
          </w:tcPr>
          <w:p w14:paraId="59410AD5"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Michael Tenace </w:t>
            </w:r>
          </w:p>
        </w:tc>
        <w:tc>
          <w:tcPr>
            <w:tcW w:w="810" w:type="pct"/>
          </w:tcPr>
          <w:p w14:paraId="2F4970F6"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$393,000</w:t>
            </w:r>
          </w:p>
        </w:tc>
        <w:tc>
          <w:tcPr>
            <w:tcW w:w="809" w:type="pct"/>
          </w:tcPr>
          <w:p w14:paraId="2F7F5034"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22 October 2018 </w:t>
            </w:r>
          </w:p>
        </w:tc>
        <w:tc>
          <w:tcPr>
            <w:tcW w:w="809" w:type="pct"/>
          </w:tcPr>
          <w:p w14:paraId="4234B5A1"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1 July 2021</w:t>
            </w:r>
          </w:p>
        </w:tc>
        <w:tc>
          <w:tcPr>
            <w:tcW w:w="810" w:type="pct"/>
          </w:tcPr>
          <w:p w14:paraId="7B28BA0D"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30 June 2024 </w:t>
            </w:r>
          </w:p>
        </w:tc>
      </w:tr>
      <w:tr w:rsidR="00CC3BC3" w:rsidRPr="00A0778A" w14:paraId="6D476A23" w14:textId="77777777" w:rsidTr="00D23EF6">
        <w:tc>
          <w:tcPr>
            <w:cnfStyle w:val="001000000000" w:firstRow="0" w:lastRow="0" w:firstColumn="1" w:lastColumn="0" w:oddVBand="0" w:evenVBand="0" w:oddHBand="0" w:evenHBand="0" w:firstRowFirstColumn="0" w:firstRowLastColumn="0" w:lastRowFirstColumn="0" w:lastRowLastColumn="0"/>
            <w:tcW w:w="954" w:type="pct"/>
          </w:tcPr>
          <w:p w14:paraId="301B9DC3" w14:textId="77777777" w:rsidR="00CC3BC3" w:rsidRPr="00A0778A" w:rsidRDefault="00CC3BC3" w:rsidP="001B2810">
            <w:r w:rsidRPr="00A0778A">
              <w:t xml:space="preserve">General Manager Infrastructure and Design </w:t>
            </w:r>
          </w:p>
        </w:tc>
        <w:tc>
          <w:tcPr>
            <w:tcW w:w="809" w:type="pct"/>
          </w:tcPr>
          <w:p w14:paraId="2E8010AA"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Roger Teale </w:t>
            </w:r>
          </w:p>
        </w:tc>
        <w:tc>
          <w:tcPr>
            <w:tcW w:w="810" w:type="pct"/>
          </w:tcPr>
          <w:p w14:paraId="020C26E6"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$420,000</w:t>
            </w:r>
          </w:p>
        </w:tc>
        <w:tc>
          <w:tcPr>
            <w:tcW w:w="809" w:type="pct"/>
          </w:tcPr>
          <w:p w14:paraId="273CF091"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1 February 2021</w:t>
            </w:r>
          </w:p>
        </w:tc>
        <w:tc>
          <w:tcPr>
            <w:tcW w:w="809" w:type="pct"/>
          </w:tcPr>
          <w:p w14:paraId="67E5A831"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1 July 2021 </w:t>
            </w:r>
          </w:p>
        </w:tc>
        <w:tc>
          <w:tcPr>
            <w:tcW w:w="810" w:type="pct"/>
          </w:tcPr>
          <w:p w14:paraId="70725583"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30 June 2023 </w:t>
            </w:r>
          </w:p>
        </w:tc>
      </w:tr>
      <w:tr w:rsidR="00CC3BC3" w:rsidRPr="00A0778A" w14:paraId="12151494" w14:textId="77777777" w:rsidTr="00D23EF6">
        <w:tc>
          <w:tcPr>
            <w:cnfStyle w:val="001000000000" w:firstRow="0" w:lastRow="0" w:firstColumn="1" w:lastColumn="0" w:oddVBand="0" w:evenVBand="0" w:oddHBand="0" w:evenHBand="0" w:firstRowFirstColumn="0" w:firstRowLastColumn="0" w:lastRowFirstColumn="0" w:lastRowLastColumn="0"/>
            <w:tcW w:w="954" w:type="pct"/>
          </w:tcPr>
          <w:p w14:paraId="67BFC21D" w14:textId="77777777" w:rsidR="00CC3BC3" w:rsidRPr="00A0778A" w:rsidRDefault="00CC3BC3" w:rsidP="001B2810">
            <w:r w:rsidRPr="00A0778A">
              <w:t xml:space="preserve">General Manager Community and City Services </w:t>
            </w:r>
          </w:p>
        </w:tc>
        <w:tc>
          <w:tcPr>
            <w:tcW w:w="809" w:type="pct"/>
          </w:tcPr>
          <w:p w14:paraId="4286C70C"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Linda Weatherson </w:t>
            </w:r>
          </w:p>
        </w:tc>
        <w:tc>
          <w:tcPr>
            <w:tcW w:w="810" w:type="pct"/>
          </w:tcPr>
          <w:p w14:paraId="478F0282"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$381,381</w:t>
            </w:r>
          </w:p>
        </w:tc>
        <w:tc>
          <w:tcPr>
            <w:tcW w:w="809" w:type="pct"/>
          </w:tcPr>
          <w:p w14:paraId="54600553"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7 December 1987 </w:t>
            </w:r>
          </w:p>
        </w:tc>
        <w:tc>
          <w:tcPr>
            <w:tcW w:w="809" w:type="pct"/>
          </w:tcPr>
          <w:p w14:paraId="02B921AA"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20 July 2020 </w:t>
            </w:r>
          </w:p>
        </w:tc>
        <w:tc>
          <w:tcPr>
            <w:tcW w:w="810" w:type="pct"/>
          </w:tcPr>
          <w:p w14:paraId="134D2870" w14:textId="77777777" w:rsidR="00CC3BC3" w:rsidRPr="00A0778A" w:rsidRDefault="00CC3BC3" w:rsidP="001B2810">
            <w:pPr>
              <w:cnfStyle w:val="000000000000" w:firstRow="0" w:lastRow="0" w:firstColumn="0" w:lastColumn="0" w:oddVBand="0" w:evenVBand="0" w:oddHBand="0" w:evenHBand="0" w:firstRowFirstColumn="0" w:firstRowLastColumn="0" w:lastRowFirstColumn="0" w:lastRowLastColumn="0"/>
            </w:pPr>
            <w:r w:rsidRPr="00A0778A">
              <w:t xml:space="preserve">19 July 2023 </w:t>
            </w:r>
          </w:p>
        </w:tc>
      </w:tr>
    </w:tbl>
    <w:p w14:paraId="4DC32B9C" w14:textId="77777777" w:rsidR="00CC3BC3" w:rsidRPr="00A0778A" w:rsidRDefault="00CC3BC3" w:rsidP="00CC3BC3"/>
    <w:p w14:paraId="7067E946" w14:textId="0C8BF2B0" w:rsidR="00CC3BC3" w:rsidRDefault="00CC3BC3">
      <w:pPr>
        <w:spacing w:before="0" w:after="0"/>
        <w:rPr>
          <w:lang w:val="en-US"/>
        </w:rPr>
      </w:pPr>
      <w:r>
        <w:rPr>
          <w:lang w:val="en-US"/>
        </w:rPr>
        <w:br w:type="page"/>
      </w:r>
    </w:p>
    <w:p w14:paraId="3FBF5CCB" w14:textId="7B15B1B3" w:rsidR="00CC3BC3" w:rsidRPr="00CC3BC3" w:rsidRDefault="00CC3BC3" w:rsidP="00CC3BC3">
      <w:pPr>
        <w:pStyle w:val="Heading1"/>
        <w:rPr>
          <w:rFonts w:hint="eastAsia"/>
        </w:rPr>
      </w:pPr>
      <w:bookmarkStart w:id="263" w:name="_Toc118967642"/>
      <w:bookmarkStart w:id="264" w:name="_Toc118993362"/>
      <w:r w:rsidRPr="00CC3BC3">
        <w:lastRenderedPageBreak/>
        <w:t>Diversity</w:t>
      </w:r>
      <w:r>
        <w:t xml:space="preserve"> </w:t>
      </w:r>
      <w:r w:rsidRPr="00CC3BC3">
        <w:t>and inclusion</w:t>
      </w:r>
      <w:bookmarkEnd w:id="263"/>
      <w:bookmarkEnd w:id="264"/>
    </w:p>
    <w:p w14:paraId="777797F6" w14:textId="77777777" w:rsidR="00CC3BC3" w:rsidRPr="00CC3BC3" w:rsidRDefault="00CC3BC3" w:rsidP="00CC3BC3">
      <w:pPr>
        <w:rPr>
          <w:lang w:val="en-US"/>
        </w:rPr>
      </w:pPr>
      <w:r w:rsidRPr="00CC3BC3">
        <w:rPr>
          <w:lang w:val="en-US"/>
        </w:rPr>
        <w:t>We embrace the benefits of inclusion and diversity, and openly value the different experience, skills, knowledge and perspectives our people bring with them.</w:t>
      </w:r>
    </w:p>
    <w:p w14:paraId="420DBF03" w14:textId="77777777" w:rsidR="00CC3BC3" w:rsidRPr="00CC3BC3" w:rsidRDefault="00CC3BC3" w:rsidP="00CC3BC3">
      <w:pPr>
        <w:rPr>
          <w:lang w:val="en-US"/>
        </w:rPr>
      </w:pPr>
      <w:r w:rsidRPr="00CC3BC3">
        <w:rPr>
          <w:lang w:val="en-US"/>
        </w:rPr>
        <w:t>We believe in equality. We know that diversity and being inclusive helps us become an organisation that makes better decisions. We know that an inclusive workplace supports a higher sense of wellbeing and psychological safety and this leads to greater engagement, and higher levels of commitment and satisfaction.</w:t>
      </w:r>
    </w:p>
    <w:p w14:paraId="5AE341C7" w14:textId="77777777" w:rsidR="00CC3BC3" w:rsidRPr="00CC3BC3" w:rsidRDefault="00CC3BC3" w:rsidP="00CC3BC3">
      <w:pPr>
        <w:rPr>
          <w:lang w:val="en-US"/>
        </w:rPr>
      </w:pPr>
      <w:r w:rsidRPr="00CC3BC3">
        <w:rPr>
          <w:lang w:val="en-US"/>
        </w:rPr>
        <w:t>Our values are the foundation of our commitment to equality, diversity and inclusion. We value integrity, courage, accountability, respect and excellence. Each of these values highlights and celebrates the equality, diversity and inclusion ethos that is important to our culture.</w:t>
      </w:r>
    </w:p>
    <w:p w14:paraId="5B5F65E7" w14:textId="77777777" w:rsidR="00CC3BC3" w:rsidRPr="00CC3BC3" w:rsidRDefault="00CC3BC3" w:rsidP="00CC3BC3">
      <w:pPr>
        <w:rPr>
          <w:lang w:val="en-US"/>
        </w:rPr>
      </w:pPr>
      <w:r w:rsidRPr="00CC3BC3">
        <w:rPr>
          <w:lang w:val="en-US"/>
        </w:rPr>
        <w:t>This is how we can see our diversity and inclusion ethos shine through in our values:</w:t>
      </w:r>
    </w:p>
    <w:tbl>
      <w:tblPr>
        <w:tblStyle w:val="TableGrid"/>
        <w:tblW w:w="5000" w:type="pct"/>
        <w:tblLook w:val="04A0" w:firstRow="1" w:lastRow="0" w:firstColumn="1" w:lastColumn="0" w:noHBand="0" w:noVBand="1"/>
      </w:tblPr>
      <w:tblGrid>
        <w:gridCol w:w="4811"/>
        <w:gridCol w:w="4811"/>
      </w:tblGrid>
      <w:tr w:rsidR="00CC3BC3" w:rsidRPr="00CC3BC3" w14:paraId="1D0E3AA1"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46197C9" w14:textId="77777777" w:rsidR="00CC3BC3" w:rsidRPr="00CC3BC3" w:rsidRDefault="00CC3BC3" w:rsidP="001B2810">
            <w:pPr>
              <w:rPr>
                <w:lang w:val="en-US"/>
              </w:rPr>
            </w:pPr>
            <w:r w:rsidRPr="00CC3BC3">
              <w:rPr>
                <w:lang w:val="en-US"/>
              </w:rPr>
              <w:t>Our values</w:t>
            </w:r>
          </w:p>
        </w:tc>
        <w:tc>
          <w:tcPr>
            <w:tcW w:w="2500" w:type="pct"/>
          </w:tcPr>
          <w:p w14:paraId="4F08BB82" w14:textId="77777777" w:rsidR="00CC3BC3" w:rsidRPr="00CC3BC3" w:rsidRDefault="00CC3BC3" w:rsidP="001B2810">
            <w:pPr>
              <w:cnfStyle w:val="100000000000" w:firstRow="1" w:lastRow="0" w:firstColumn="0" w:lastColumn="0" w:oddVBand="0" w:evenVBand="0" w:oddHBand="0" w:evenHBand="0" w:firstRowFirstColumn="0" w:firstRowLastColumn="0" w:lastRowFirstColumn="0" w:lastRowLastColumn="0"/>
              <w:rPr>
                <w:lang w:val="en-US"/>
              </w:rPr>
            </w:pPr>
            <w:r w:rsidRPr="00CC3BC3">
              <w:rPr>
                <w:lang w:val="en-US"/>
              </w:rPr>
              <w:t>How we see diversity and inclusion in our values</w:t>
            </w:r>
          </w:p>
        </w:tc>
      </w:tr>
      <w:tr w:rsidR="00CC3BC3" w:rsidRPr="00CC3BC3" w14:paraId="53155E62" w14:textId="77777777" w:rsidTr="00D23EF6">
        <w:tc>
          <w:tcPr>
            <w:cnfStyle w:val="001000000000" w:firstRow="0" w:lastRow="0" w:firstColumn="1" w:lastColumn="0" w:oddVBand="0" w:evenVBand="0" w:oddHBand="0" w:evenHBand="0" w:firstRowFirstColumn="0" w:firstRowLastColumn="0" w:lastRowFirstColumn="0" w:lastRowLastColumn="0"/>
            <w:tcW w:w="2500" w:type="pct"/>
          </w:tcPr>
          <w:p w14:paraId="45EBE225" w14:textId="273504FD" w:rsidR="00CC3BC3" w:rsidRPr="00CC3BC3" w:rsidRDefault="00CC3BC3" w:rsidP="00CC3BC3">
            <w:pPr>
              <w:rPr>
                <w:lang w:val="en-US"/>
              </w:rPr>
            </w:pPr>
            <w:r w:rsidRPr="00CC3BC3">
              <w:rPr>
                <w:lang w:val="en-US"/>
              </w:rPr>
              <w:t>Integrity</w:t>
            </w:r>
            <w:r>
              <w:rPr>
                <w:lang w:val="en-US"/>
              </w:rPr>
              <w:t xml:space="preserve">: </w:t>
            </w:r>
            <w:r w:rsidRPr="00CC3BC3">
              <w:rPr>
                <w:lang w:val="en-US"/>
              </w:rPr>
              <w:t>Be honest and reliable, have integrity.</w:t>
            </w:r>
          </w:p>
        </w:tc>
        <w:tc>
          <w:tcPr>
            <w:tcW w:w="2500" w:type="pct"/>
          </w:tcPr>
          <w:p w14:paraId="054F6D00" w14:textId="77777777" w:rsidR="00CC3BC3" w:rsidRPr="00CC3BC3" w:rsidRDefault="00CC3BC3" w:rsidP="001B2810">
            <w:pPr>
              <w:cnfStyle w:val="000000000000" w:firstRow="0" w:lastRow="0" w:firstColumn="0" w:lastColumn="0" w:oddVBand="0" w:evenVBand="0" w:oddHBand="0" w:evenHBand="0" w:firstRowFirstColumn="0" w:firstRowLastColumn="0" w:lastRowFirstColumn="0" w:lastRowLastColumn="0"/>
              <w:rPr>
                <w:lang w:val="en-US"/>
              </w:rPr>
            </w:pPr>
            <w:r w:rsidRPr="00CC3BC3">
              <w:rPr>
                <w:lang w:val="en-US"/>
              </w:rPr>
              <w:t>Challenge our own unconscious biases.</w:t>
            </w:r>
          </w:p>
        </w:tc>
      </w:tr>
      <w:tr w:rsidR="00CC3BC3" w:rsidRPr="00CC3BC3" w14:paraId="6E23EA71" w14:textId="77777777" w:rsidTr="00D23EF6">
        <w:tc>
          <w:tcPr>
            <w:cnfStyle w:val="001000000000" w:firstRow="0" w:lastRow="0" w:firstColumn="1" w:lastColumn="0" w:oddVBand="0" w:evenVBand="0" w:oddHBand="0" w:evenHBand="0" w:firstRowFirstColumn="0" w:firstRowLastColumn="0" w:lastRowFirstColumn="0" w:lastRowLastColumn="0"/>
            <w:tcW w:w="2500" w:type="pct"/>
          </w:tcPr>
          <w:p w14:paraId="75D2B715" w14:textId="5857CBD6" w:rsidR="00CC3BC3" w:rsidRPr="00CC3BC3" w:rsidRDefault="00CC3BC3" w:rsidP="00CC3BC3">
            <w:pPr>
              <w:rPr>
                <w:lang w:val="en-US"/>
              </w:rPr>
            </w:pPr>
            <w:r w:rsidRPr="00CC3BC3">
              <w:rPr>
                <w:lang w:val="en-US"/>
              </w:rPr>
              <w:t>Courage</w:t>
            </w:r>
            <w:r>
              <w:rPr>
                <w:lang w:val="en-US"/>
              </w:rPr>
              <w:t xml:space="preserve">: </w:t>
            </w:r>
            <w:r w:rsidRPr="00CC3BC3">
              <w:rPr>
                <w:lang w:val="en-US"/>
              </w:rPr>
              <w:t>Speak up, have courage, make things happen.</w:t>
            </w:r>
          </w:p>
        </w:tc>
        <w:tc>
          <w:tcPr>
            <w:tcW w:w="2500" w:type="pct"/>
          </w:tcPr>
          <w:p w14:paraId="2FC68688" w14:textId="77777777" w:rsidR="00CC3BC3" w:rsidRPr="00CC3BC3" w:rsidRDefault="00CC3BC3" w:rsidP="001B2810">
            <w:pPr>
              <w:cnfStyle w:val="000000000000" w:firstRow="0" w:lastRow="0" w:firstColumn="0" w:lastColumn="0" w:oddVBand="0" w:evenVBand="0" w:oddHBand="0" w:evenHBand="0" w:firstRowFirstColumn="0" w:firstRowLastColumn="0" w:lastRowFirstColumn="0" w:lastRowLastColumn="0"/>
              <w:rPr>
                <w:lang w:val="en-US"/>
              </w:rPr>
            </w:pPr>
            <w:r w:rsidRPr="00CC3BC3">
              <w:rPr>
                <w:lang w:val="en-US"/>
              </w:rPr>
              <w:t>Speak up when observing actions that are not supportive of our commitment to inclusion.</w:t>
            </w:r>
          </w:p>
        </w:tc>
      </w:tr>
      <w:tr w:rsidR="00CC3BC3" w:rsidRPr="00CC3BC3" w14:paraId="72D1C4E3" w14:textId="77777777" w:rsidTr="00D23EF6">
        <w:tc>
          <w:tcPr>
            <w:cnfStyle w:val="001000000000" w:firstRow="0" w:lastRow="0" w:firstColumn="1" w:lastColumn="0" w:oddVBand="0" w:evenVBand="0" w:oddHBand="0" w:evenHBand="0" w:firstRowFirstColumn="0" w:firstRowLastColumn="0" w:lastRowFirstColumn="0" w:lastRowLastColumn="0"/>
            <w:tcW w:w="2500" w:type="pct"/>
          </w:tcPr>
          <w:p w14:paraId="72E5E57D" w14:textId="0AC82414" w:rsidR="00CC3BC3" w:rsidRPr="00CC3BC3" w:rsidRDefault="00CC3BC3" w:rsidP="00CC3BC3">
            <w:pPr>
              <w:rPr>
                <w:lang w:val="en-US"/>
              </w:rPr>
            </w:pPr>
            <w:r w:rsidRPr="00CC3BC3">
              <w:rPr>
                <w:lang w:val="en-US"/>
              </w:rPr>
              <w:t>Accountability</w:t>
            </w:r>
            <w:r>
              <w:rPr>
                <w:lang w:val="en-US"/>
              </w:rPr>
              <w:t xml:space="preserve">: </w:t>
            </w:r>
            <w:r w:rsidRPr="00CC3BC3">
              <w:rPr>
                <w:lang w:val="en-US"/>
              </w:rPr>
              <w:t>Act with accountability; be responsible for what you do and how you do it.</w:t>
            </w:r>
          </w:p>
        </w:tc>
        <w:tc>
          <w:tcPr>
            <w:tcW w:w="2500" w:type="pct"/>
          </w:tcPr>
          <w:p w14:paraId="78A1D0BC" w14:textId="77777777" w:rsidR="00CC3BC3" w:rsidRPr="00CC3BC3" w:rsidRDefault="00CC3BC3" w:rsidP="001B2810">
            <w:pPr>
              <w:cnfStyle w:val="000000000000" w:firstRow="0" w:lastRow="0" w:firstColumn="0" w:lastColumn="0" w:oddVBand="0" w:evenVBand="0" w:oddHBand="0" w:evenHBand="0" w:firstRowFirstColumn="0" w:firstRowLastColumn="0" w:lastRowFirstColumn="0" w:lastRowLastColumn="0"/>
              <w:rPr>
                <w:lang w:val="en-US"/>
              </w:rPr>
            </w:pPr>
            <w:r w:rsidRPr="00CC3BC3">
              <w:rPr>
                <w:lang w:val="en-US"/>
              </w:rPr>
              <w:t>Ensure you welcome, value and support your colleagues and customers.</w:t>
            </w:r>
          </w:p>
        </w:tc>
      </w:tr>
      <w:tr w:rsidR="00CC3BC3" w:rsidRPr="00CC3BC3" w14:paraId="2CB64AA6" w14:textId="77777777" w:rsidTr="00D23EF6">
        <w:tc>
          <w:tcPr>
            <w:cnfStyle w:val="001000000000" w:firstRow="0" w:lastRow="0" w:firstColumn="1" w:lastColumn="0" w:oddVBand="0" w:evenVBand="0" w:oddHBand="0" w:evenHBand="0" w:firstRowFirstColumn="0" w:firstRowLastColumn="0" w:lastRowFirstColumn="0" w:lastRowLastColumn="0"/>
            <w:tcW w:w="2500" w:type="pct"/>
          </w:tcPr>
          <w:p w14:paraId="747B3DC2" w14:textId="477D2F4D" w:rsidR="00CC3BC3" w:rsidRPr="00CC3BC3" w:rsidRDefault="00CC3BC3" w:rsidP="00CC3BC3">
            <w:pPr>
              <w:rPr>
                <w:lang w:val="en-US"/>
              </w:rPr>
            </w:pPr>
            <w:r w:rsidRPr="00CC3BC3">
              <w:rPr>
                <w:lang w:val="en-US"/>
              </w:rPr>
              <w:t>Respect</w:t>
            </w:r>
            <w:r>
              <w:rPr>
                <w:lang w:val="en-US"/>
              </w:rPr>
              <w:t xml:space="preserve">: </w:t>
            </w:r>
            <w:r w:rsidRPr="00CC3BC3">
              <w:rPr>
                <w:lang w:val="en-US"/>
              </w:rPr>
              <w:t>Stay open, be inclusive, value every voice, establish respect and collaborate.</w:t>
            </w:r>
          </w:p>
        </w:tc>
        <w:tc>
          <w:tcPr>
            <w:tcW w:w="2500" w:type="pct"/>
          </w:tcPr>
          <w:p w14:paraId="36FD4113" w14:textId="77777777" w:rsidR="00CC3BC3" w:rsidRPr="00CC3BC3" w:rsidRDefault="00CC3BC3" w:rsidP="001B2810">
            <w:pPr>
              <w:cnfStyle w:val="000000000000" w:firstRow="0" w:lastRow="0" w:firstColumn="0" w:lastColumn="0" w:oddVBand="0" w:evenVBand="0" w:oddHBand="0" w:evenHBand="0" w:firstRowFirstColumn="0" w:firstRowLastColumn="0" w:lastRowFirstColumn="0" w:lastRowLastColumn="0"/>
              <w:rPr>
                <w:lang w:val="en-US"/>
              </w:rPr>
            </w:pPr>
            <w:r w:rsidRPr="00CC3BC3">
              <w:rPr>
                <w:lang w:val="en-US"/>
              </w:rPr>
              <w:t>Be open to individuals’ differences and experiences, and enable them to participate fully.</w:t>
            </w:r>
          </w:p>
        </w:tc>
      </w:tr>
      <w:tr w:rsidR="00CC3BC3" w:rsidRPr="00CC3BC3" w14:paraId="655DEC85" w14:textId="77777777" w:rsidTr="00D23EF6">
        <w:tc>
          <w:tcPr>
            <w:cnfStyle w:val="001000000000" w:firstRow="0" w:lastRow="0" w:firstColumn="1" w:lastColumn="0" w:oddVBand="0" w:evenVBand="0" w:oddHBand="0" w:evenHBand="0" w:firstRowFirstColumn="0" w:firstRowLastColumn="0" w:lastRowFirstColumn="0" w:lastRowLastColumn="0"/>
            <w:tcW w:w="2500" w:type="pct"/>
          </w:tcPr>
          <w:p w14:paraId="685A867D" w14:textId="288C7F35" w:rsidR="00CC3BC3" w:rsidRPr="00CC3BC3" w:rsidRDefault="00CC3BC3" w:rsidP="00CC3BC3">
            <w:pPr>
              <w:rPr>
                <w:lang w:val="en-US"/>
              </w:rPr>
            </w:pPr>
            <w:r w:rsidRPr="00CC3BC3">
              <w:rPr>
                <w:lang w:val="en-US"/>
              </w:rPr>
              <w:t>Excellence</w:t>
            </w:r>
            <w:r>
              <w:rPr>
                <w:lang w:val="en-US"/>
              </w:rPr>
              <w:t xml:space="preserve">: </w:t>
            </w:r>
            <w:r w:rsidRPr="00CC3BC3">
              <w:rPr>
                <w:lang w:val="en-US"/>
              </w:rPr>
              <w:t>Display excellence, and work with energy and passion for the best possible results.</w:t>
            </w:r>
          </w:p>
        </w:tc>
        <w:tc>
          <w:tcPr>
            <w:tcW w:w="2500" w:type="pct"/>
          </w:tcPr>
          <w:p w14:paraId="73E64E7C" w14:textId="77777777" w:rsidR="00CC3BC3" w:rsidRPr="00CC3BC3" w:rsidRDefault="00CC3BC3" w:rsidP="001B2810">
            <w:pPr>
              <w:cnfStyle w:val="000000000000" w:firstRow="0" w:lastRow="0" w:firstColumn="0" w:lastColumn="0" w:oddVBand="0" w:evenVBand="0" w:oddHBand="0" w:evenHBand="0" w:firstRowFirstColumn="0" w:firstRowLastColumn="0" w:lastRowFirstColumn="0" w:lastRowLastColumn="0"/>
              <w:rPr>
                <w:lang w:val="en-US"/>
              </w:rPr>
            </w:pPr>
            <w:r w:rsidRPr="00CC3BC3">
              <w:rPr>
                <w:lang w:val="en-US"/>
              </w:rPr>
              <w:t>Draw on the unique differences of our people (diversity of thought and experience) to achieve the best possible results.</w:t>
            </w:r>
          </w:p>
        </w:tc>
      </w:tr>
    </w:tbl>
    <w:p w14:paraId="1B68BF11" w14:textId="77777777" w:rsidR="00CC3BC3" w:rsidRPr="00CC3BC3" w:rsidRDefault="00CC3BC3" w:rsidP="00CC3BC3">
      <w:pPr>
        <w:pStyle w:val="Heading3"/>
        <w:rPr>
          <w:rFonts w:hint="eastAsia"/>
        </w:rPr>
      </w:pPr>
      <w:bookmarkStart w:id="265" w:name="_Toc118967643"/>
      <w:r w:rsidRPr="00CC3BC3">
        <w:t>Melbourne Pride network</w:t>
      </w:r>
      <w:bookmarkEnd w:id="265"/>
    </w:p>
    <w:p w14:paraId="1C76AAE5" w14:textId="77777777" w:rsidR="00CC3BC3" w:rsidRPr="00CC3BC3" w:rsidRDefault="00CC3BC3" w:rsidP="00CC3BC3">
      <w:pPr>
        <w:rPr>
          <w:lang w:val="en-US"/>
        </w:rPr>
      </w:pPr>
      <w:r w:rsidRPr="00CC3BC3">
        <w:rPr>
          <w:lang w:val="en-US"/>
        </w:rPr>
        <w:t>The Melbourne Pride network continued its work in a digital environment as we recovered from the COVID-19 pandemic. The focus for 2021–22:</w:t>
      </w:r>
    </w:p>
    <w:p w14:paraId="0F86E41E" w14:textId="77777777" w:rsidR="00CC3BC3" w:rsidRPr="00CC3BC3" w:rsidRDefault="00CC3BC3" w:rsidP="00CC3BC3">
      <w:pPr>
        <w:pStyle w:val="ListBullet"/>
      </w:pPr>
      <w:r w:rsidRPr="00CC3BC3">
        <w:t>Inclusion and advocacy: by supporting and empowering allies to foster a workplace culture where diversity is embraced.</w:t>
      </w:r>
    </w:p>
    <w:p w14:paraId="44EA0CF8" w14:textId="77777777" w:rsidR="00CC3BC3" w:rsidRPr="00CC3BC3" w:rsidRDefault="00CC3BC3" w:rsidP="00CC3BC3">
      <w:pPr>
        <w:pStyle w:val="ListBullet"/>
      </w:pPr>
      <w:r w:rsidRPr="00CC3BC3">
        <w:t>Support for our people: by connecting our people and encouraging participation in our networking activities.</w:t>
      </w:r>
    </w:p>
    <w:p w14:paraId="6200572A" w14:textId="77777777" w:rsidR="00CC3BC3" w:rsidRPr="00CC3BC3" w:rsidRDefault="00CC3BC3" w:rsidP="00CC3BC3">
      <w:pPr>
        <w:pStyle w:val="ListBullet"/>
      </w:pPr>
      <w:r w:rsidRPr="00CC3BC3">
        <w:t>Visibility: by addressing barriers to inclusion and issues being addressed and faced by LGBTIQ+ members and allies.</w:t>
      </w:r>
    </w:p>
    <w:p w14:paraId="6715ED51" w14:textId="77777777" w:rsidR="00CC3BC3" w:rsidRPr="00CC3BC3" w:rsidRDefault="00CC3BC3" w:rsidP="00CC3BC3">
      <w:pPr>
        <w:rPr>
          <w:lang w:val="en-US"/>
        </w:rPr>
      </w:pPr>
      <w:r w:rsidRPr="00CC3BC3">
        <w:rPr>
          <w:lang w:val="en-US"/>
        </w:rPr>
        <w:t>Many employees now wear pride lanyards across all areas of the organisation, meaning more than 750 employees have formally pledged to speak out and act against homophobia, biphobia, intersexism and transphobia, and will stand with or among LGBTIQ+ colleagues as members of Melbourne Pride.</w:t>
      </w:r>
    </w:p>
    <w:p w14:paraId="4F3E2B8B" w14:textId="77777777" w:rsidR="00CC3BC3" w:rsidRPr="00CC3BC3" w:rsidRDefault="00CC3BC3" w:rsidP="00CC3BC3">
      <w:pPr>
        <w:rPr>
          <w:lang w:val="en-US"/>
        </w:rPr>
      </w:pPr>
      <w:r w:rsidRPr="00CC3BC3">
        <w:rPr>
          <w:lang w:val="en-US"/>
        </w:rPr>
        <w:t>Key Melbourne Pride activities in 2021–22 included:</w:t>
      </w:r>
    </w:p>
    <w:p w14:paraId="1F195BA6" w14:textId="77777777" w:rsidR="00CC3BC3" w:rsidRPr="00CC3BC3" w:rsidRDefault="00CC3BC3" w:rsidP="00CC3BC3">
      <w:pPr>
        <w:pStyle w:val="ListBullet"/>
      </w:pPr>
      <w:r w:rsidRPr="00CC3BC3">
        <w:t>Wear it Purple Day: starting to distribute 1000 pronoun badges for staff. Melbourne Town Hall illuminated in purple lights.</w:t>
      </w:r>
    </w:p>
    <w:p w14:paraId="2ADDB537" w14:textId="77777777" w:rsidR="00CC3BC3" w:rsidRPr="00CC3BC3" w:rsidRDefault="00CC3BC3" w:rsidP="00CC3BC3">
      <w:pPr>
        <w:pStyle w:val="ListBullet"/>
      </w:pPr>
      <w:r w:rsidRPr="00CC3BC3">
        <w:t>Pride in Diversity training through City of Melbourne’s Pride in Diversity membership.</w:t>
      </w:r>
    </w:p>
    <w:p w14:paraId="167DC484" w14:textId="77777777" w:rsidR="00CC3BC3" w:rsidRPr="00CC3BC3" w:rsidRDefault="00CC3BC3" w:rsidP="00CC3BC3">
      <w:pPr>
        <w:pStyle w:val="ListBullet"/>
      </w:pPr>
      <w:r w:rsidRPr="00CC3BC3">
        <w:t>Melbourne Town Hall’s illumination in purple lights.</w:t>
      </w:r>
    </w:p>
    <w:p w14:paraId="71E8C501" w14:textId="77777777" w:rsidR="00CC3BC3" w:rsidRPr="00CC3BC3" w:rsidRDefault="00CC3BC3" w:rsidP="00CC3BC3">
      <w:pPr>
        <w:pStyle w:val="ListBullet"/>
      </w:pPr>
      <w:r w:rsidRPr="00CC3BC3">
        <w:t>International Day against Homophobia, Biphobia, Intersexism and Transphobia: marked with a morning tea and with the opening of nominations for a new Melbourne Pride Executive committee.</w:t>
      </w:r>
    </w:p>
    <w:p w14:paraId="09DABB64" w14:textId="77777777" w:rsidR="00CC3BC3" w:rsidRPr="00CC3BC3" w:rsidRDefault="00CC3BC3" w:rsidP="00CC3BC3">
      <w:pPr>
        <w:pStyle w:val="ListBullet"/>
      </w:pPr>
      <w:r w:rsidRPr="00CC3BC3">
        <w:t>Foundations of LGBTIQ+ inclusion sessions: more than 30 staff attended. Hosted by Minus 18.</w:t>
      </w:r>
    </w:p>
    <w:p w14:paraId="2753A0E7" w14:textId="67186189" w:rsidR="00CC3BC3" w:rsidRPr="00CC3BC3" w:rsidRDefault="00CC3BC3" w:rsidP="00CC3BC3">
      <w:pPr>
        <w:rPr>
          <w:lang w:val="en-US"/>
        </w:rPr>
      </w:pPr>
      <w:r w:rsidRPr="00CC3BC3">
        <w:rPr>
          <w:lang w:val="en-US"/>
        </w:rPr>
        <w:lastRenderedPageBreak/>
        <w:t xml:space="preserve">In 2021 City of Melbourne established a Diversity and Inclusion Senior Adviser role to increase the focus on workplace diversity, equity and inclusion. The first piece of work to be delivered was the writing of City of Melbourne’s first Gender Equality Action Plan, a key piece of work under the </w:t>
      </w:r>
      <w:r w:rsidR="003B048E" w:rsidRPr="003B048E">
        <w:rPr>
          <w:i/>
          <w:lang w:val="en-US"/>
        </w:rPr>
        <w:t>Gender Equality Act 2020</w:t>
      </w:r>
      <w:r w:rsidRPr="00CC3BC3">
        <w:rPr>
          <w:lang w:val="en-US"/>
        </w:rPr>
        <w:t>.</w:t>
      </w:r>
    </w:p>
    <w:p w14:paraId="4E5092E3" w14:textId="77777777" w:rsidR="00CC3BC3" w:rsidRPr="00CC3BC3" w:rsidRDefault="00CC3BC3" w:rsidP="00CC3BC3">
      <w:pPr>
        <w:rPr>
          <w:lang w:val="en-US"/>
        </w:rPr>
      </w:pPr>
      <w:r w:rsidRPr="00CC3BC3">
        <w:rPr>
          <w:lang w:val="en-US"/>
        </w:rPr>
        <w:t>The process of writing the Gender Equality Action Plan included a workplace audit, consultation with staff and preparation of strategies that will ensure we increase gender equality in the workplace. Strategies focus on cultures of safety and respect, and leadership and enablement, ensuring representation and participation, and reducing the gender pay gap.</w:t>
      </w:r>
    </w:p>
    <w:p w14:paraId="041FE78F" w14:textId="77777777" w:rsidR="00CC3BC3" w:rsidRPr="00CC3BC3" w:rsidRDefault="00CC3BC3" w:rsidP="00CC3BC3">
      <w:pPr>
        <w:rPr>
          <w:lang w:val="en-US"/>
        </w:rPr>
      </w:pPr>
      <w:r w:rsidRPr="00CC3BC3">
        <w:rPr>
          <w:lang w:val="en-US"/>
        </w:rPr>
        <w:t>Work has also begun on implementing recommendations from the report into Sexual Harassment in Local Government by the Victorian Auditor General’s Office, and the revision of the Diversity, Equity and Inclusion Strategy.</w:t>
      </w:r>
    </w:p>
    <w:p w14:paraId="7D545418" w14:textId="34A92FE4" w:rsidR="00CC3BC3" w:rsidRPr="00CC3BC3" w:rsidRDefault="00CC3BC3" w:rsidP="00CC3BC3">
      <w:pPr>
        <w:rPr>
          <w:lang w:val="en-US"/>
        </w:rPr>
      </w:pPr>
      <w:r w:rsidRPr="00CC3BC3">
        <w:rPr>
          <w:lang w:val="en-US"/>
        </w:rPr>
        <w:t>We collect data to help us assess how well we are achieving our equity, diversity and inclusion goals. This includes data on our workforce's gender and age,</w:t>
      </w:r>
      <w:r>
        <w:rPr>
          <w:lang w:val="en-US"/>
        </w:rPr>
        <w:t xml:space="preserve"> </w:t>
      </w:r>
      <w:r w:rsidRPr="00CC3BC3">
        <w:rPr>
          <w:lang w:val="en-US"/>
        </w:rPr>
        <w:t>and incidents of harassment, bullying and discrimination.</w:t>
      </w:r>
    </w:p>
    <w:p w14:paraId="28560059" w14:textId="599F205C" w:rsidR="00CC3BC3" w:rsidRDefault="00CC3BC3" w:rsidP="00CC3BC3">
      <w:pPr>
        <w:pStyle w:val="Heading3"/>
        <w:rPr>
          <w:rFonts w:hint="eastAsia"/>
        </w:rPr>
      </w:pPr>
      <w:bookmarkStart w:id="266" w:name="_Toc118967644"/>
      <w:r w:rsidRPr="00CC3BC3">
        <w:t>Ratio of basic salary and remuneration of women to men by employee category at 30 June 2022</w:t>
      </w:r>
      <w:bookmarkEnd w:id="266"/>
    </w:p>
    <w:tbl>
      <w:tblPr>
        <w:tblStyle w:val="TableGrid"/>
        <w:tblW w:w="5000" w:type="pct"/>
        <w:tblLook w:val="04A0" w:firstRow="1" w:lastRow="0" w:firstColumn="1" w:lastColumn="0" w:noHBand="0" w:noVBand="1"/>
      </w:tblPr>
      <w:tblGrid>
        <w:gridCol w:w="4811"/>
        <w:gridCol w:w="4811"/>
      </w:tblGrid>
      <w:tr w:rsidR="00B60CD2" w14:paraId="398AED5E"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3905F27" w14:textId="6C7B1A15" w:rsidR="00B60CD2" w:rsidRDefault="00B60CD2" w:rsidP="00CC3BC3">
            <w:pPr>
              <w:rPr>
                <w:lang w:val="en-US"/>
              </w:rPr>
            </w:pPr>
            <w:r w:rsidRPr="00B60CD2">
              <w:rPr>
                <w:lang w:val="en-US"/>
              </w:rPr>
              <w:t>Award employees</w:t>
            </w:r>
            <w:r>
              <w:rPr>
                <w:lang w:val="en-US"/>
              </w:rPr>
              <w:br/>
            </w:r>
            <w:r w:rsidRPr="00B60CD2">
              <w:rPr>
                <w:lang w:val="en-US"/>
              </w:rPr>
              <w:t>Class 1 to Class 7 including senior officer staff (2021–22)</w:t>
            </w:r>
          </w:p>
        </w:tc>
        <w:tc>
          <w:tcPr>
            <w:tcW w:w="2500" w:type="pct"/>
          </w:tcPr>
          <w:p w14:paraId="149F2CEB" w14:textId="53A7710E" w:rsidR="00B60CD2" w:rsidRDefault="00B60CD2" w:rsidP="00B60CD2">
            <w:pPr>
              <w:cnfStyle w:val="100000000000" w:firstRow="1" w:lastRow="0" w:firstColumn="0" w:lastColumn="0" w:oddVBand="0" w:evenVBand="0" w:oddHBand="0" w:evenHBand="0" w:firstRowFirstColumn="0" w:firstRowLastColumn="0" w:lastRowFirstColumn="0" w:lastRowLastColumn="0"/>
              <w:rPr>
                <w:lang w:val="en-US"/>
              </w:rPr>
            </w:pPr>
            <w:r w:rsidRPr="00B60CD2">
              <w:rPr>
                <w:lang w:val="en-US"/>
              </w:rPr>
              <w:t>Executive employees</w:t>
            </w:r>
            <w:r>
              <w:rPr>
                <w:lang w:val="en-US"/>
              </w:rPr>
              <w:br/>
            </w:r>
            <w:r w:rsidRPr="00B60CD2">
              <w:rPr>
                <w:lang w:val="en-US"/>
              </w:rPr>
              <w:t>(Executive 1 to Executive 5)</w:t>
            </w:r>
          </w:p>
        </w:tc>
      </w:tr>
      <w:tr w:rsidR="00B60CD2" w14:paraId="0A07877C" w14:textId="77777777" w:rsidTr="00D23EF6">
        <w:tc>
          <w:tcPr>
            <w:cnfStyle w:val="001000000000" w:firstRow="0" w:lastRow="0" w:firstColumn="1" w:lastColumn="0" w:oddVBand="0" w:evenVBand="0" w:oddHBand="0" w:evenHBand="0" w:firstRowFirstColumn="0" w:firstRowLastColumn="0" w:lastRowFirstColumn="0" w:lastRowLastColumn="0"/>
            <w:tcW w:w="2500" w:type="pct"/>
          </w:tcPr>
          <w:p w14:paraId="3446601C" w14:textId="233BEAB9" w:rsidR="00B60CD2" w:rsidRDefault="00B60CD2" w:rsidP="00B60CD2">
            <w:r>
              <w:t>1 woman to 0.69 men.</w:t>
            </w:r>
          </w:p>
          <w:p w14:paraId="197851A2" w14:textId="06812382" w:rsidR="00B60CD2" w:rsidRDefault="00B60CD2" w:rsidP="00B60CD2">
            <w:r>
              <w:t>(2020–21 was 0.65 men; 2019–20 was 0.63 men; 2018–19 was 0.63 men; 2017 18 was 0.62 men).</w:t>
            </w:r>
          </w:p>
          <w:p w14:paraId="37E07770" w14:textId="4CA89366" w:rsidR="00B60CD2" w:rsidRDefault="00B60CD2" w:rsidP="00B60CD2">
            <w:r>
              <w:t>1 man to 1.46 women.</w:t>
            </w:r>
          </w:p>
          <w:p w14:paraId="21C0F941" w14:textId="2A3EA073" w:rsidR="00B60CD2" w:rsidRDefault="00B60CD2" w:rsidP="00B60CD2">
            <w:pPr>
              <w:rPr>
                <w:lang w:val="en-US"/>
              </w:rPr>
            </w:pPr>
            <w:r>
              <w:t>(2020–21 was 1.53 women; 2019–20 was 1.60 women; 2018–19 was 1.60 women; 2017–18 was 1.62 women)</w:t>
            </w:r>
          </w:p>
        </w:tc>
        <w:tc>
          <w:tcPr>
            <w:tcW w:w="2500" w:type="pct"/>
          </w:tcPr>
          <w:p w14:paraId="68729482" w14:textId="77777777" w:rsidR="00B60CD2" w:rsidRDefault="00B60CD2" w:rsidP="00B60CD2">
            <w:pPr>
              <w:cnfStyle w:val="000000000000" w:firstRow="0" w:lastRow="0" w:firstColumn="0" w:lastColumn="0" w:oddVBand="0" w:evenVBand="0" w:oddHBand="0" w:evenHBand="0" w:firstRowFirstColumn="0" w:firstRowLastColumn="0" w:lastRowFirstColumn="0" w:lastRowLastColumn="0"/>
            </w:pPr>
            <w:r>
              <w:t>1 woman to 1.07 men</w:t>
            </w:r>
          </w:p>
          <w:p w14:paraId="0EB81C97" w14:textId="77777777" w:rsidR="00B60CD2" w:rsidRDefault="00B60CD2" w:rsidP="00B60CD2">
            <w:pPr>
              <w:cnfStyle w:val="000000000000" w:firstRow="0" w:lastRow="0" w:firstColumn="0" w:lastColumn="0" w:oddVBand="0" w:evenVBand="0" w:oddHBand="0" w:evenHBand="0" w:firstRowFirstColumn="0" w:firstRowLastColumn="0" w:lastRowFirstColumn="0" w:lastRowLastColumn="0"/>
            </w:pPr>
            <w:r>
              <w:t>(2020–21 was 1 man; 2019–20 was 1.06 men; 2018–19 was 1 man; 2017–18 was 1.07 man)</w:t>
            </w:r>
          </w:p>
          <w:p w14:paraId="1E924B7D" w14:textId="77777777" w:rsidR="00B60CD2" w:rsidRDefault="00B60CD2" w:rsidP="00B60CD2">
            <w:pPr>
              <w:cnfStyle w:val="000000000000" w:firstRow="0" w:lastRow="0" w:firstColumn="0" w:lastColumn="0" w:oddVBand="0" w:evenVBand="0" w:oddHBand="0" w:evenHBand="0" w:firstRowFirstColumn="0" w:firstRowLastColumn="0" w:lastRowFirstColumn="0" w:lastRowLastColumn="0"/>
            </w:pPr>
            <w:r>
              <w:t xml:space="preserve">1 man to 0.93 women </w:t>
            </w:r>
          </w:p>
          <w:p w14:paraId="0326FEBF" w14:textId="29FE4466" w:rsidR="00B60CD2" w:rsidRDefault="00B60CD2" w:rsidP="00B60CD2">
            <w:pPr>
              <w:cnfStyle w:val="000000000000" w:firstRow="0" w:lastRow="0" w:firstColumn="0" w:lastColumn="0" w:oddVBand="0" w:evenVBand="0" w:oddHBand="0" w:evenHBand="0" w:firstRowFirstColumn="0" w:firstRowLastColumn="0" w:lastRowFirstColumn="0" w:lastRowLastColumn="0"/>
              <w:rPr>
                <w:lang w:val="en-US"/>
              </w:rPr>
            </w:pPr>
            <w:r>
              <w:t>(2020–21 was 1 woman; 2019–20 was 0.94 women; 2018–19 was 1 woman; 2017–18 was 0.94 women).</w:t>
            </w:r>
          </w:p>
        </w:tc>
      </w:tr>
    </w:tbl>
    <w:p w14:paraId="48A93DCA" w14:textId="556A3DBD" w:rsidR="00CC3BC3" w:rsidRDefault="00B60CD2" w:rsidP="00B60CD2">
      <w:pPr>
        <w:pStyle w:val="Heading3"/>
        <w:rPr>
          <w:rFonts w:hint="eastAsia"/>
        </w:rPr>
      </w:pPr>
      <w:bookmarkStart w:id="267" w:name="_Toc118967645"/>
      <w:r w:rsidRPr="00B60CD2">
        <w:t>Employee classification by gender (FTE) as at 30 June 2022</w:t>
      </w:r>
      <w:bookmarkEnd w:id="267"/>
    </w:p>
    <w:tbl>
      <w:tblPr>
        <w:tblStyle w:val="TableGrid"/>
        <w:tblW w:w="5000" w:type="pct"/>
        <w:tblLook w:val="04A0" w:firstRow="1" w:lastRow="0" w:firstColumn="1" w:lastColumn="0" w:noHBand="0" w:noVBand="1"/>
      </w:tblPr>
      <w:tblGrid>
        <w:gridCol w:w="1558"/>
        <w:gridCol w:w="894"/>
        <w:gridCol w:w="897"/>
        <w:gridCol w:w="897"/>
        <w:gridCol w:w="897"/>
        <w:gridCol w:w="895"/>
        <w:gridCol w:w="897"/>
        <w:gridCol w:w="1053"/>
        <w:gridCol w:w="741"/>
        <w:gridCol w:w="893"/>
      </w:tblGrid>
      <w:tr w:rsidR="00B60CD2" w:rsidRPr="00D4467A" w14:paraId="41A34495"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pct"/>
          </w:tcPr>
          <w:p w14:paraId="2069F6E5" w14:textId="77777777" w:rsidR="00B60CD2" w:rsidRPr="00D4467A" w:rsidRDefault="00B60CD2" w:rsidP="001B2810">
            <w:r w:rsidRPr="00D4467A">
              <w:t>Gender</w:t>
            </w:r>
          </w:p>
        </w:tc>
        <w:tc>
          <w:tcPr>
            <w:tcW w:w="465" w:type="pct"/>
          </w:tcPr>
          <w:p w14:paraId="1C318476" w14:textId="77777777" w:rsidR="00B60CD2" w:rsidRPr="00D4467A" w:rsidRDefault="00B60CD2" w:rsidP="001B2810">
            <w:pPr>
              <w:cnfStyle w:val="100000000000" w:firstRow="1" w:lastRow="0" w:firstColumn="0" w:lastColumn="0" w:oddVBand="0" w:evenVBand="0" w:oddHBand="0" w:evenHBand="0" w:firstRowFirstColumn="0" w:firstRowLastColumn="0" w:lastRowFirstColumn="0" w:lastRowLastColumn="0"/>
            </w:pPr>
            <w:r w:rsidRPr="00D4467A">
              <w:t>Class 1</w:t>
            </w:r>
          </w:p>
        </w:tc>
        <w:tc>
          <w:tcPr>
            <w:tcW w:w="466" w:type="pct"/>
          </w:tcPr>
          <w:p w14:paraId="32B37178" w14:textId="77777777" w:rsidR="00B60CD2" w:rsidRPr="00D4467A" w:rsidRDefault="00B60CD2" w:rsidP="001B2810">
            <w:pPr>
              <w:cnfStyle w:val="100000000000" w:firstRow="1" w:lastRow="0" w:firstColumn="0" w:lastColumn="0" w:oddVBand="0" w:evenVBand="0" w:oddHBand="0" w:evenHBand="0" w:firstRowFirstColumn="0" w:firstRowLastColumn="0" w:lastRowFirstColumn="0" w:lastRowLastColumn="0"/>
            </w:pPr>
            <w:r w:rsidRPr="00D4467A">
              <w:t>Class 2</w:t>
            </w:r>
          </w:p>
        </w:tc>
        <w:tc>
          <w:tcPr>
            <w:tcW w:w="466" w:type="pct"/>
          </w:tcPr>
          <w:p w14:paraId="2914D0D4" w14:textId="77777777" w:rsidR="00B60CD2" w:rsidRPr="00D4467A" w:rsidRDefault="00B60CD2" w:rsidP="001B2810">
            <w:pPr>
              <w:cnfStyle w:val="100000000000" w:firstRow="1" w:lastRow="0" w:firstColumn="0" w:lastColumn="0" w:oddVBand="0" w:evenVBand="0" w:oddHBand="0" w:evenHBand="0" w:firstRowFirstColumn="0" w:firstRowLastColumn="0" w:lastRowFirstColumn="0" w:lastRowLastColumn="0"/>
            </w:pPr>
            <w:r w:rsidRPr="00D4467A">
              <w:t>Class 3</w:t>
            </w:r>
          </w:p>
        </w:tc>
        <w:tc>
          <w:tcPr>
            <w:tcW w:w="466" w:type="pct"/>
          </w:tcPr>
          <w:p w14:paraId="1E9C0C64" w14:textId="77777777" w:rsidR="00B60CD2" w:rsidRPr="00D4467A" w:rsidRDefault="00B60CD2" w:rsidP="001B2810">
            <w:pPr>
              <w:cnfStyle w:val="100000000000" w:firstRow="1" w:lastRow="0" w:firstColumn="0" w:lastColumn="0" w:oddVBand="0" w:evenVBand="0" w:oddHBand="0" w:evenHBand="0" w:firstRowFirstColumn="0" w:firstRowLastColumn="0" w:lastRowFirstColumn="0" w:lastRowLastColumn="0"/>
            </w:pPr>
            <w:r w:rsidRPr="00D4467A">
              <w:t>Class 4</w:t>
            </w:r>
          </w:p>
        </w:tc>
        <w:tc>
          <w:tcPr>
            <w:tcW w:w="465" w:type="pct"/>
          </w:tcPr>
          <w:p w14:paraId="639414B8" w14:textId="77777777" w:rsidR="00B60CD2" w:rsidRPr="00D4467A" w:rsidRDefault="00B60CD2" w:rsidP="001B2810">
            <w:pPr>
              <w:cnfStyle w:val="100000000000" w:firstRow="1" w:lastRow="0" w:firstColumn="0" w:lastColumn="0" w:oddVBand="0" w:evenVBand="0" w:oddHBand="0" w:evenHBand="0" w:firstRowFirstColumn="0" w:firstRowLastColumn="0" w:lastRowFirstColumn="0" w:lastRowLastColumn="0"/>
            </w:pPr>
            <w:r w:rsidRPr="00D4467A">
              <w:t>Class 5</w:t>
            </w:r>
          </w:p>
        </w:tc>
        <w:tc>
          <w:tcPr>
            <w:tcW w:w="466" w:type="pct"/>
          </w:tcPr>
          <w:p w14:paraId="42EBC01E" w14:textId="77777777" w:rsidR="00B60CD2" w:rsidRPr="00D4467A" w:rsidRDefault="00B60CD2" w:rsidP="001B2810">
            <w:pPr>
              <w:cnfStyle w:val="100000000000" w:firstRow="1" w:lastRow="0" w:firstColumn="0" w:lastColumn="0" w:oddVBand="0" w:evenVBand="0" w:oddHBand="0" w:evenHBand="0" w:firstRowFirstColumn="0" w:firstRowLastColumn="0" w:lastRowFirstColumn="0" w:lastRowLastColumn="0"/>
            </w:pPr>
            <w:r w:rsidRPr="00D4467A">
              <w:t>Class 6</w:t>
            </w:r>
          </w:p>
        </w:tc>
        <w:tc>
          <w:tcPr>
            <w:tcW w:w="547" w:type="pct"/>
          </w:tcPr>
          <w:p w14:paraId="6936209A" w14:textId="77777777" w:rsidR="00B60CD2" w:rsidRPr="00D4467A" w:rsidRDefault="00B60CD2" w:rsidP="001B2810">
            <w:pPr>
              <w:cnfStyle w:val="100000000000" w:firstRow="1" w:lastRow="0" w:firstColumn="0" w:lastColumn="0" w:oddVBand="0" w:evenVBand="0" w:oddHBand="0" w:evenHBand="0" w:firstRowFirstColumn="0" w:firstRowLastColumn="0" w:lastRowFirstColumn="0" w:lastRowLastColumn="0"/>
            </w:pPr>
            <w:r w:rsidRPr="00D4467A">
              <w:t>Class 7/ Senior Officer Contract</w:t>
            </w:r>
          </w:p>
        </w:tc>
        <w:tc>
          <w:tcPr>
            <w:tcW w:w="385" w:type="pct"/>
          </w:tcPr>
          <w:p w14:paraId="5C8DAEC0" w14:textId="77777777" w:rsidR="00B60CD2" w:rsidRPr="00D4467A" w:rsidRDefault="00B60CD2" w:rsidP="001B2810">
            <w:pPr>
              <w:cnfStyle w:val="100000000000" w:firstRow="1" w:lastRow="0" w:firstColumn="0" w:lastColumn="0" w:oddVBand="0" w:evenVBand="0" w:oddHBand="0" w:evenHBand="0" w:firstRowFirstColumn="0" w:firstRowLastColumn="0" w:lastRowFirstColumn="0" w:lastRowLastColumn="0"/>
            </w:pPr>
            <w:r w:rsidRPr="00D4467A">
              <w:t>Exec</w:t>
            </w:r>
          </w:p>
        </w:tc>
        <w:tc>
          <w:tcPr>
            <w:tcW w:w="466" w:type="pct"/>
          </w:tcPr>
          <w:p w14:paraId="4275F0CA" w14:textId="77777777" w:rsidR="00B60CD2" w:rsidRPr="00D4467A" w:rsidRDefault="00B60CD2" w:rsidP="001B2810">
            <w:pPr>
              <w:cnfStyle w:val="100000000000" w:firstRow="1" w:lastRow="0" w:firstColumn="0" w:lastColumn="0" w:oddVBand="0" w:evenVBand="0" w:oddHBand="0" w:evenHBand="0" w:firstRowFirstColumn="0" w:firstRowLastColumn="0" w:lastRowFirstColumn="0" w:lastRowLastColumn="0"/>
            </w:pPr>
            <w:r w:rsidRPr="00D4467A">
              <w:t>Total</w:t>
            </w:r>
          </w:p>
        </w:tc>
      </w:tr>
      <w:tr w:rsidR="00B60CD2" w:rsidRPr="00D4467A" w14:paraId="44E37020" w14:textId="77777777" w:rsidTr="00D23EF6">
        <w:tc>
          <w:tcPr>
            <w:cnfStyle w:val="001000000000" w:firstRow="0" w:lastRow="0" w:firstColumn="1" w:lastColumn="0" w:oddVBand="0" w:evenVBand="0" w:oddHBand="0" w:evenHBand="0" w:firstRowFirstColumn="0" w:firstRowLastColumn="0" w:lastRowFirstColumn="0" w:lastRowLastColumn="0"/>
            <w:tcW w:w="810" w:type="pct"/>
          </w:tcPr>
          <w:p w14:paraId="2F8AE1BF" w14:textId="77777777" w:rsidR="00B60CD2" w:rsidRPr="00D4467A" w:rsidRDefault="00B60CD2" w:rsidP="001B2810">
            <w:r w:rsidRPr="00D4467A">
              <w:t>Women</w:t>
            </w:r>
          </w:p>
        </w:tc>
        <w:tc>
          <w:tcPr>
            <w:tcW w:w="465" w:type="pct"/>
          </w:tcPr>
          <w:p w14:paraId="7E031926"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11.36</w:t>
            </w:r>
          </w:p>
        </w:tc>
        <w:tc>
          <w:tcPr>
            <w:tcW w:w="466" w:type="pct"/>
          </w:tcPr>
          <w:p w14:paraId="57E8D2EB"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30.40</w:t>
            </w:r>
          </w:p>
        </w:tc>
        <w:tc>
          <w:tcPr>
            <w:tcW w:w="466" w:type="pct"/>
          </w:tcPr>
          <w:p w14:paraId="19F074FD"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147.74</w:t>
            </w:r>
          </w:p>
        </w:tc>
        <w:tc>
          <w:tcPr>
            <w:tcW w:w="466" w:type="pct"/>
          </w:tcPr>
          <w:p w14:paraId="38C4CBCD"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174.28</w:t>
            </w:r>
          </w:p>
        </w:tc>
        <w:tc>
          <w:tcPr>
            <w:tcW w:w="465" w:type="pct"/>
          </w:tcPr>
          <w:p w14:paraId="70CB52A8"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193.72</w:t>
            </w:r>
          </w:p>
        </w:tc>
        <w:tc>
          <w:tcPr>
            <w:tcW w:w="466" w:type="pct"/>
          </w:tcPr>
          <w:p w14:paraId="432EF968"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175.11</w:t>
            </w:r>
          </w:p>
        </w:tc>
        <w:tc>
          <w:tcPr>
            <w:tcW w:w="547" w:type="pct"/>
          </w:tcPr>
          <w:p w14:paraId="7C22E6B7"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94.52</w:t>
            </w:r>
          </w:p>
        </w:tc>
        <w:tc>
          <w:tcPr>
            <w:tcW w:w="385" w:type="pct"/>
          </w:tcPr>
          <w:p w14:paraId="61F9F5D0"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39.57</w:t>
            </w:r>
          </w:p>
        </w:tc>
        <w:tc>
          <w:tcPr>
            <w:tcW w:w="466" w:type="pct"/>
          </w:tcPr>
          <w:p w14:paraId="4D5805CD"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866.68</w:t>
            </w:r>
          </w:p>
        </w:tc>
      </w:tr>
      <w:tr w:rsidR="00B60CD2" w:rsidRPr="00D4467A" w14:paraId="14222F2B" w14:textId="77777777" w:rsidTr="00D23EF6">
        <w:tc>
          <w:tcPr>
            <w:cnfStyle w:val="001000000000" w:firstRow="0" w:lastRow="0" w:firstColumn="1" w:lastColumn="0" w:oddVBand="0" w:evenVBand="0" w:oddHBand="0" w:evenHBand="0" w:firstRowFirstColumn="0" w:firstRowLastColumn="0" w:lastRowFirstColumn="0" w:lastRowLastColumn="0"/>
            <w:tcW w:w="810" w:type="pct"/>
          </w:tcPr>
          <w:p w14:paraId="64514F9E" w14:textId="77777777" w:rsidR="00B60CD2" w:rsidRPr="00D4467A" w:rsidRDefault="00B60CD2" w:rsidP="001B2810">
            <w:r w:rsidRPr="00D4467A">
              <w:t>Men</w:t>
            </w:r>
          </w:p>
        </w:tc>
        <w:tc>
          <w:tcPr>
            <w:tcW w:w="465" w:type="pct"/>
          </w:tcPr>
          <w:p w14:paraId="1E6851FE"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12.32</w:t>
            </w:r>
          </w:p>
        </w:tc>
        <w:tc>
          <w:tcPr>
            <w:tcW w:w="466" w:type="pct"/>
          </w:tcPr>
          <w:p w14:paraId="231E3ED6"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12.40</w:t>
            </w:r>
          </w:p>
        </w:tc>
        <w:tc>
          <w:tcPr>
            <w:tcW w:w="466" w:type="pct"/>
          </w:tcPr>
          <w:p w14:paraId="5A5D6F1B"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106</w:t>
            </w:r>
          </w:p>
        </w:tc>
        <w:tc>
          <w:tcPr>
            <w:tcW w:w="466" w:type="pct"/>
          </w:tcPr>
          <w:p w14:paraId="4D7C5711"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97.68</w:t>
            </w:r>
          </w:p>
        </w:tc>
        <w:tc>
          <w:tcPr>
            <w:tcW w:w="465" w:type="pct"/>
          </w:tcPr>
          <w:p w14:paraId="36251579"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108.65</w:t>
            </w:r>
          </w:p>
        </w:tc>
        <w:tc>
          <w:tcPr>
            <w:tcW w:w="466" w:type="pct"/>
          </w:tcPr>
          <w:p w14:paraId="47B584D2"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135.31</w:t>
            </w:r>
          </w:p>
        </w:tc>
        <w:tc>
          <w:tcPr>
            <w:tcW w:w="547" w:type="pct"/>
          </w:tcPr>
          <w:p w14:paraId="19B5392B"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99.01</w:t>
            </w:r>
          </w:p>
        </w:tc>
        <w:tc>
          <w:tcPr>
            <w:tcW w:w="385" w:type="pct"/>
          </w:tcPr>
          <w:p w14:paraId="585EE808"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41.40</w:t>
            </w:r>
          </w:p>
        </w:tc>
        <w:tc>
          <w:tcPr>
            <w:tcW w:w="466" w:type="pct"/>
          </w:tcPr>
          <w:p w14:paraId="4BF86AB3"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612.75</w:t>
            </w:r>
          </w:p>
        </w:tc>
      </w:tr>
      <w:tr w:rsidR="00B60CD2" w:rsidRPr="00D4467A" w14:paraId="65275EA7" w14:textId="77777777" w:rsidTr="00D23EF6">
        <w:tc>
          <w:tcPr>
            <w:cnfStyle w:val="001000000000" w:firstRow="0" w:lastRow="0" w:firstColumn="1" w:lastColumn="0" w:oddVBand="0" w:evenVBand="0" w:oddHBand="0" w:evenHBand="0" w:firstRowFirstColumn="0" w:firstRowLastColumn="0" w:lastRowFirstColumn="0" w:lastRowLastColumn="0"/>
            <w:tcW w:w="810" w:type="pct"/>
          </w:tcPr>
          <w:p w14:paraId="7E784BCD" w14:textId="77777777" w:rsidR="00B60CD2" w:rsidRPr="00D4467A" w:rsidRDefault="00B60CD2" w:rsidP="001B2810">
            <w:r w:rsidRPr="00D4467A">
              <w:t>Non-binary / gender diverse</w:t>
            </w:r>
          </w:p>
        </w:tc>
        <w:tc>
          <w:tcPr>
            <w:tcW w:w="465" w:type="pct"/>
          </w:tcPr>
          <w:p w14:paraId="6800E6BD"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0</w:t>
            </w:r>
          </w:p>
        </w:tc>
        <w:tc>
          <w:tcPr>
            <w:tcW w:w="466" w:type="pct"/>
          </w:tcPr>
          <w:p w14:paraId="05A0D6D3"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0</w:t>
            </w:r>
          </w:p>
        </w:tc>
        <w:tc>
          <w:tcPr>
            <w:tcW w:w="466" w:type="pct"/>
          </w:tcPr>
          <w:p w14:paraId="065E214A"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0</w:t>
            </w:r>
          </w:p>
        </w:tc>
        <w:tc>
          <w:tcPr>
            <w:tcW w:w="466" w:type="pct"/>
          </w:tcPr>
          <w:p w14:paraId="642FD60B"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0</w:t>
            </w:r>
          </w:p>
        </w:tc>
        <w:tc>
          <w:tcPr>
            <w:tcW w:w="465" w:type="pct"/>
          </w:tcPr>
          <w:p w14:paraId="1A334CC0"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0</w:t>
            </w:r>
          </w:p>
        </w:tc>
        <w:tc>
          <w:tcPr>
            <w:tcW w:w="466" w:type="pct"/>
          </w:tcPr>
          <w:p w14:paraId="3D1412AE"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0</w:t>
            </w:r>
          </w:p>
        </w:tc>
        <w:tc>
          <w:tcPr>
            <w:tcW w:w="547" w:type="pct"/>
          </w:tcPr>
          <w:p w14:paraId="461D6824"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0</w:t>
            </w:r>
          </w:p>
        </w:tc>
        <w:tc>
          <w:tcPr>
            <w:tcW w:w="385" w:type="pct"/>
          </w:tcPr>
          <w:p w14:paraId="7130F921"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0</w:t>
            </w:r>
          </w:p>
        </w:tc>
        <w:tc>
          <w:tcPr>
            <w:tcW w:w="466" w:type="pct"/>
          </w:tcPr>
          <w:p w14:paraId="7ED24ED6"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0</w:t>
            </w:r>
          </w:p>
        </w:tc>
      </w:tr>
      <w:tr w:rsidR="00B60CD2" w:rsidRPr="00D4467A" w14:paraId="2CCD2C0E" w14:textId="77777777" w:rsidTr="00D23EF6">
        <w:tc>
          <w:tcPr>
            <w:cnfStyle w:val="001000000000" w:firstRow="0" w:lastRow="0" w:firstColumn="1" w:lastColumn="0" w:oddVBand="0" w:evenVBand="0" w:oddHBand="0" w:evenHBand="0" w:firstRowFirstColumn="0" w:firstRowLastColumn="0" w:lastRowFirstColumn="0" w:lastRowLastColumn="0"/>
            <w:tcW w:w="810" w:type="pct"/>
          </w:tcPr>
          <w:p w14:paraId="326710B3" w14:textId="77777777" w:rsidR="00B60CD2" w:rsidRPr="00D4467A" w:rsidRDefault="00B60CD2" w:rsidP="001B2810">
            <w:r w:rsidRPr="00D4467A">
              <w:t>Total</w:t>
            </w:r>
          </w:p>
        </w:tc>
        <w:tc>
          <w:tcPr>
            <w:tcW w:w="465" w:type="pct"/>
          </w:tcPr>
          <w:p w14:paraId="36F86950"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23.68</w:t>
            </w:r>
          </w:p>
        </w:tc>
        <w:tc>
          <w:tcPr>
            <w:tcW w:w="466" w:type="pct"/>
          </w:tcPr>
          <w:p w14:paraId="72ECE412"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42.80</w:t>
            </w:r>
          </w:p>
        </w:tc>
        <w:tc>
          <w:tcPr>
            <w:tcW w:w="466" w:type="pct"/>
          </w:tcPr>
          <w:p w14:paraId="04F687B8"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253.73</w:t>
            </w:r>
          </w:p>
        </w:tc>
        <w:tc>
          <w:tcPr>
            <w:tcW w:w="466" w:type="pct"/>
          </w:tcPr>
          <w:p w14:paraId="00C15705"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271.96</w:t>
            </w:r>
          </w:p>
        </w:tc>
        <w:tc>
          <w:tcPr>
            <w:tcW w:w="465" w:type="pct"/>
          </w:tcPr>
          <w:p w14:paraId="1433FEA3"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302.37</w:t>
            </w:r>
          </w:p>
        </w:tc>
        <w:tc>
          <w:tcPr>
            <w:tcW w:w="466" w:type="pct"/>
          </w:tcPr>
          <w:p w14:paraId="29BC5FF3"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310.41</w:t>
            </w:r>
          </w:p>
        </w:tc>
        <w:tc>
          <w:tcPr>
            <w:tcW w:w="547" w:type="pct"/>
          </w:tcPr>
          <w:p w14:paraId="3AB9BD1D"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193.53</w:t>
            </w:r>
          </w:p>
        </w:tc>
        <w:tc>
          <w:tcPr>
            <w:tcW w:w="385" w:type="pct"/>
          </w:tcPr>
          <w:p w14:paraId="0298DCD7"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80.97</w:t>
            </w:r>
          </w:p>
        </w:tc>
        <w:tc>
          <w:tcPr>
            <w:tcW w:w="466" w:type="pct"/>
          </w:tcPr>
          <w:p w14:paraId="3D5CD110"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1479.43</w:t>
            </w:r>
          </w:p>
        </w:tc>
      </w:tr>
    </w:tbl>
    <w:p w14:paraId="67CF53B3" w14:textId="7BA40DED" w:rsidR="00B60CD2" w:rsidRDefault="00B60CD2" w:rsidP="00B60CD2">
      <w:pPr>
        <w:pStyle w:val="Heading3"/>
        <w:rPr>
          <w:rFonts w:hint="eastAsia"/>
        </w:rPr>
      </w:pPr>
      <w:bookmarkStart w:id="268" w:name="_Toc118967646"/>
      <w:r w:rsidRPr="00B60CD2">
        <w:t>Employee classification by age group (FTE) as at 30 June 2022</w:t>
      </w:r>
      <w:bookmarkEnd w:id="268"/>
    </w:p>
    <w:tbl>
      <w:tblPr>
        <w:tblStyle w:val="TableGrid"/>
        <w:tblW w:w="5000" w:type="pct"/>
        <w:tblLook w:val="04A0" w:firstRow="1" w:lastRow="0" w:firstColumn="1" w:lastColumn="0" w:noHBand="0" w:noVBand="1"/>
      </w:tblPr>
      <w:tblGrid>
        <w:gridCol w:w="1616"/>
        <w:gridCol w:w="890"/>
        <w:gridCol w:w="890"/>
        <w:gridCol w:w="890"/>
        <w:gridCol w:w="889"/>
        <w:gridCol w:w="889"/>
        <w:gridCol w:w="889"/>
        <w:gridCol w:w="1031"/>
        <w:gridCol w:w="749"/>
        <w:gridCol w:w="889"/>
      </w:tblGrid>
      <w:tr w:rsidR="00B60CD2" w:rsidRPr="00D4467A" w14:paraId="0F7DE3FC"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pct"/>
          </w:tcPr>
          <w:p w14:paraId="44BDDCAE" w14:textId="77777777" w:rsidR="00B60CD2" w:rsidRPr="00D4467A" w:rsidRDefault="00B60CD2" w:rsidP="001B2810">
            <w:r w:rsidRPr="00D4467A">
              <w:t>Age group</w:t>
            </w:r>
          </w:p>
        </w:tc>
        <w:tc>
          <w:tcPr>
            <w:tcW w:w="462" w:type="pct"/>
          </w:tcPr>
          <w:p w14:paraId="42C7D1A2" w14:textId="77777777" w:rsidR="00B60CD2" w:rsidRPr="00D4467A" w:rsidRDefault="00B60CD2" w:rsidP="001B2810">
            <w:pPr>
              <w:cnfStyle w:val="100000000000" w:firstRow="1" w:lastRow="0" w:firstColumn="0" w:lastColumn="0" w:oddVBand="0" w:evenVBand="0" w:oddHBand="0" w:evenHBand="0" w:firstRowFirstColumn="0" w:firstRowLastColumn="0" w:lastRowFirstColumn="0" w:lastRowLastColumn="0"/>
            </w:pPr>
            <w:r w:rsidRPr="00D4467A">
              <w:t>Class 1</w:t>
            </w:r>
          </w:p>
        </w:tc>
        <w:tc>
          <w:tcPr>
            <w:tcW w:w="462" w:type="pct"/>
          </w:tcPr>
          <w:p w14:paraId="06C20634" w14:textId="77777777" w:rsidR="00B60CD2" w:rsidRPr="00D4467A" w:rsidRDefault="00B60CD2" w:rsidP="001B2810">
            <w:pPr>
              <w:cnfStyle w:val="100000000000" w:firstRow="1" w:lastRow="0" w:firstColumn="0" w:lastColumn="0" w:oddVBand="0" w:evenVBand="0" w:oddHBand="0" w:evenHBand="0" w:firstRowFirstColumn="0" w:firstRowLastColumn="0" w:lastRowFirstColumn="0" w:lastRowLastColumn="0"/>
            </w:pPr>
            <w:r w:rsidRPr="00D4467A">
              <w:t>Class 2</w:t>
            </w:r>
          </w:p>
        </w:tc>
        <w:tc>
          <w:tcPr>
            <w:tcW w:w="462" w:type="pct"/>
          </w:tcPr>
          <w:p w14:paraId="5C749DE7" w14:textId="77777777" w:rsidR="00B60CD2" w:rsidRPr="00D4467A" w:rsidRDefault="00B60CD2" w:rsidP="001B2810">
            <w:pPr>
              <w:cnfStyle w:val="100000000000" w:firstRow="1" w:lastRow="0" w:firstColumn="0" w:lastColumn="0" w:oddVBand="0" w:evenVBand="0" w:oddHBand="0" w:evenHBand="0" w:firstRowFirstColumn="0" w:firstRowLastColumn="0" w:lastRowFirstColumn="0" w:lastRowLastColumn="0"/>
            </w:pPr>
            <w:r w:rsidRPr="00D4467A">
              <w:t>Class 3</w:t>
            </w:r>
          </w:p>
        </w:tc>
        <w:tc>
          <w:tcPr>
            <w:tcW w:w="462" w:type="pct"/>
          </w:tcPr>
          <w:p w14:paraId="00DA9CC9" w14:textId="77777777" w:rsidR="00B60CD2" w:rsidRPr="00D4467A" w:rsidRDefault="00B60CD2" w:rsidP="001B2810">
            <w:pPr>
              <w:cnfStyle w:val="100000000000" w:firstRow="1" w:lastRow="0" w:firstColumn="0" w:lastColumn="0" w:oddVBand="0" w:evenVBand="0" w:oddHBand="0" w:evenHBand="0" w:firstRowFirstColumn="0" w:firstRowLastColumn="0" w:lastRowFirstColumn="0" w:lastRowLastColumn="0"/>
            </w:pPr>
            <w:r w:rsidRPr="00D4467A">
              <w:t>Class 4</w:t>
            </w:r>
          </w:p>
        </w:tc>
        <w:tc>
          <w:tcPr>
            <w:tcW w:w="462" w:type="pct"/>
          </w:tcPr>
          <w:p w14:paraId="5DBD73C7" w14:textId="77777777" w:rsidR="00B60CD2" w:rsidRPr="00D4467A" w:rsidRDefault="00B60CD2" w:rsidP="001B2810">
            <w:pPr>
              <w:cnfStyle w:val="100000000000" w:firstRow="1" w:lastRow="0" w:firstColumn="0" w:lastColumn="0" w:oddVBand="0" w:evenVBand="0" w:oddHBand="0" w:evenHBand="0" w:firstRowFirstColumn="0" w:firstRowLastColumn="0" w:lastRowFirstColumn="0" w:lastRowLastColumn="0"/>
            </w:pPr>
            <w:r w:rsidRPr="00D4467A">
              <w:t>Class 5</w:t>
            </w:r>
          </w:p>
        </w:tc>
        <w:tc>
          <w:tcPr>
            <w:tcW w:w="462" w:type="pct"/>
          </w:tcPr>
          <w:p w14:paraId="480F924E" w14:textId="77777777" w:rsidR="00B60CD2" w:rsidRPr="00D4467A" w:rsidRDefault="00B60CD2" w:rsidP="001B2810">
            <w:pPr>
              <w:cnfStyle w:val="100000000000" w:firstRow="1" w:lastRow="0" w:firstColumn="0" w:lastColumn="0" w:oddVBand="0" w:evenVBand="0" w:oddHBand="0" w:evenHBand="0" w:firstRowFirstColumn="0" w:firstRowLastColumn="0" w:lastRowFirstColumn="0" w:lastRowLastColumn="0"/>
            </w:pPr>
            <w:r w:rsidRPr="00D4467A">
              <w:t>Class 6</w:t>
            </w:r>
          </w:p>
        </w:tc>
        <w:tc>
          <w:tcPr>
            <w:tcW w:w="536" w:type="pct"/>
          </w:tcPr>
          <w:p w14:paraId="186C86B1" w14:textId="77777777" w:rsidR="00B60CD2" w:rsidRPr="00D4467A" w:rsidRDefault="00B60CD2" w:rsidP="001B2810">
            <w:pPr>
              <w:cnfStyle w:val="100000000000" w:firstRow="1" w:lastRow="0" w:firstColumn="0" w:lastColumn="0" w:oddVBand="0" w:evenVBand="0" w:oddHBand="0" w:evenHBand="0" w:firstRowFirstColumn="0" w:firstRowLastColumn="0" w:lastRowFirstColumn="0" w:lastRowLastColumn="0"/>
            </w:pPr>
            <w:r w:rsidRPr="00D4467A">
              <w:t>Class 7/ Senior Officer Contract</w:t>
            </w:r>
          </w:p>
        </w:tc>
        <w:tc>
          <w:tcPr>
            <w:tcW w:w="389" w:type="pct"/>
          </w:tcPr>
          <w:p w14:paraId="1677EB4D" w14:textId="77777777" w:rsidR="00B60CD2" w:rsidRPr="00D4467A" w:rsidRDefault="00B60CD2" w:rsidP="001B2810">
            <w:pPr>
              <w:cnfStyle w:val="100000000000" w:firstRow="1" w:lastRow="0" w:firstColumn="0" w:lastColumn="0" w:oddVBand="0" w:evenVBand="0" w:oddHBand="0" w:evenHBand="0" w:firstRowFirstColumn="0" w:firstRowLastColumn="0" w:lastRowFirstColumn="0" w:lastRowLastColumn="0"/>
            </w:pPr>
            <w:r w:rsidRPr="00D4467A">
              <w:t>Exec</w:t>
            </w:r>
          </w:p>
        </w:tc>
        <w:tc>
          <w:tcPr>
            <w:tcW w:w="462" w:type="pct"/>
          </w:tcPr>
          <w:p w14:paraId="118AA8E4" w14:textId="77777777" w:rsidR="00B60CD2" w:rsidRPr="00D4467A" w:rsidRDefault="00B60CD2" w:rsidP="001B2810">
            <w:pPr>
              <w:cnfStyle w:val="100000000000" w:firstRow="1" w:lastRow="0" w:firstColumn="0" w:lastColumn="0" w:oddVBand="0" w:evenVBand="0" w:oddHBand="0" w:evenHBand="0" w:firstRowFirstColumn="0" w:firstRowLastColumn="0" w:lastRowFirstColumn="0" w:lastRowLastColumn="0"/>
            </w:pPr>
            <w:r w:rsidRPr="00D4467A">
              <w:t>Total</w:t>
            </w:r>
          </w:p>
        </w:tc>
      </w:tr>
      <w:tr w:rsidR="00B60CD2" w:rsidRPr="00D4467A" w14:paraId="2990E64F" w14:textId="77777777" w:rsidTr="00D23EF6">
        <w:tc>
          <w:tcPr>
            <w:cnfStyle w:val="001000000000" w:firstRow="0" w:lastRow="0" w:firstColumn="1" w:lastColumn="0" w:oddVBand="0" w:evenVBand="0" w:oddHBand="0" w:evenHBand="0" w:firstRowFirstColumn="0" w:firstRowLastColumn="0" w:lastRowFirstColumn="0" w:lastRowLastColumn="0"/>
            <w:tcW w:w="839" w:type="pct"/>
          </w:tcPr>
          <w:p w14:paraId="6B9FF404" w14:textId="77777777" w:rsidR="00B60CD2" w:rsidRPr="00D4467A" w:rsidRDefault="00B60CD2" w:rsidP="001B2810">
            <w:r w:rsidRPr="00D4467A">
              <w:t>Under 30 years</w:t>
            </w:r>
          </w:p>
        </w:tc>
        <w:tc>
          <w:tcPr>
            <w:tcW w:w="462" w:type="pct"/>
          </w:tcPr>
          <w:p w14:paraId="72612381"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12.97</w:t>
            </w:r>
          </w:p>
        </w:tc>
        <w:tc>
          <w:tcPr>
            <w:tcW w:w="462" w:type="pct"/>
          </w:tcPr>
          <w:p w14:paraId="139BF4FE"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8.35</w:t>
            </w:r>
          </w:p>
        </w:tc>
        <w:tc>
          <w:tcPr>
            <w:tcW w:w="462" w:type="pct"/>
          </w:tcPr>
          <w:p w14:paraId="611261C1"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49.34</w:t>
            </w:r>
          </w:p>
        </w:tc>
        <w:tc>
          <w:tcPr>
            <w:tcW w:w="462" w:type="pct"/>
          </w:tcPr>
          <w:p w14:paraId="193D0CC5"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47.36</w:t>
            </w:r>
          </w:p>
        </w:tc>
        <w:tc>
          <w:tcPr>
            <w:tcW w:w="462" w:type="pct"/>
          </w:tcPr>
          <w:p w14:paraId="561FAB5F"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24.67</w:t>
            </w:r>
          </w:p>
        </w:tc>
        <w:tc>
          <w:tcPr>
            <w:tcW w:w="462" w:type="pct"/>
          </w:tcPr>
          <w:p w14:paraId="17FE3222"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10.62</w:t>
            </w:r>
          </w:p>
        </w:tc>
        <w:tc>
          <w:tcPr>
            <w:tcW w:w="536" w:type="pct"/>
          </w:tcPr>
          <w:p w14:paraId="0DD5F4EE"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1</w:t>
            </w:r>
          </w:p>
        </w:tc>
        <w:tc>
          <w:tcPr>
            <w:tcW w:w="389" w:type="pct"/>
          </w:tcPr>
          <w:p w14:paraId="6422193D"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0</w:t>
            </w:r>
          </w:p>
        </w:tc>
        <w:tc>
          <w:tcPr>
            <w:tcW w:w="462" w:type="pct"/>
          </w:tcPr>
          <w:p w14:paraId="0B2F1DA4"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154.30</w:t>
            </w:r>
          </w:p>
        </w:tc>
      </w:tr>
      <w:tr w:rsidR="00B60CD2" w:rsidRPr="00D4467A" w14:paraId="31EEF6CF" w14:textId="77777777" w:rsidTr="00D23EF6">
        <w:tc>
          <w:tcPr>
            <w:cnfStyle w:val="001000000000" w:firstRow="0" w:lastRow="0" w:firstColumn="1" w:lastColumn="0" w:oddVBand="0" w:evenVBand="0" w:oddHBand="0" w:evenHBand="0" w:firstRowFirstColumn="0" w:firstRowLastColumn="0" w:lastRowFirstColumn="0" w:lastRowLastColumn="0"/>
            <w:tcW w:w="839" w:type="pct"/>
          </w:tcPr>
          <w:p w14:paraId="36E03459" w14:textId="77777777" w:rsidR="00B60CD2" w:rsidRPr="00D4467A" w:rsidRDefault="00B60CD2" w:rsidP="001B2810">
            <w:r w:rsidRPr="00D4467A">
              <w:lastRenderedPageBreak/>
              <w:t>30 to 49 years</w:t>
            </w:r>
          </w:p>
        </w:tc>
        <w:tc>
          <w:tcPr>
            <w:tcW w:w="462" w:type="pct"/>
          </w:tcPr>
          <w:p w14:paraId="52451764"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3.51</w:t>
            </w:r>
          </w:p>
        </w:tc>
        <w:tc>
          <w:tcPr>
            <w:tcW w:w="462" w:type="pct"/>
          </w:tcPr>
          <w:p w14:paraId="3F9F4818"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23.72</w:t>
            </w:r>
          </w:p>
        </w:tc>
        <w:tc>
          <w:tcPr>
            <w:tcW w:w="462" w:type="pct"/>
          </w:tcPr>
          <w:p w14:paraId="5C9DA8B8"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108.54</w:t>
            </w:r>
          </w:p>
        </w:tc>
        <w:tc>
          <w:tcPr>
            <w:tcW w:w="462" w:type="pct"/>
          </w:tcPr>
          <w:p w14:paraId="275E792E"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159.49</w:t>
            </w:r>
          </w:p>
        </w:tc>
        <w:tc>
          <w:tcPr>
            <w:tcW w:w="462" w:type="pct"/>
          </w:tcPr>
          <w:p w14:paraId="6E5BA77C"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196.72</w:t>
            </w:r>
          </w:p>
        </w:tc>
        <w:tc>
          <w:tcPr>
            <w:tcW w:w="462" w:type="pct"/>
          </w:tcPr>
          <w:p w14:paraId="4D352EB7"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205.29</w:t>
            </w:r>
          </w:p>
        </w:tc>
        <w:tc>
          <w:tcPr>
            <w:tcW w:w="536" w:type="pct"/>
          </w:tcPr>
          <w:p w14:paraId="0C4E0743"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126.35</w:t>
            </w:r>
          </w:p>
        </w:tc>
        <w:tc>
          <w:tcPr>
            <w:tcW w:w="389" w:type="pct"/>
          </w:tcPr>
          <w:p w14:paraId="28795495"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43.57</w:t>
            </w:r>
          </w:p>
        </w:tc>
        <w:tc>
          <w:tcPr>
            <w:tcW w:w="462" w:type="pct"/>
          </w:tcPr>
          <w:p w14:paraId="51AE974B"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867.19</w:t>
            </w:r>
          </w:p>
        </w:tc>
      </w:tr>
      <w:tr w:rsidR="00B60CD2" w:rsidRPr="00D4467A" w14:paraId="75ACD584" w14:textId="77777777" w:rsidTr="00D23EF6">
        <w:tc>
          <w:tcPr>
            <w:cnfStyle w:val="001000000000" w:firstRow="0" w:lastRow="0" w:firstColumn="1" w:lastColumn="0" w:oddVBand="0" w:evenVBand="0" w:oddHBand="0" w:evenHBand="0" w:firstRowFirstColumn="0" w:firstRowLastColumn="0" w:lastRowFirstColumn="0" w:lastRowLastColumn="0"/>
            <w:tcW w:w="839" w:type="pct"/>
          </w:tcPr>
          <w:p w14:paraId="377F1F84" w14:textId="77777777" w:rsidR="00B60CD2" w:rsidRPr="00D4467A" w:rsidRDefault="00B60CD2" w:rsidP="001B2810">
            <w:r w:rsidRPr="00D4467A">
              <w:t>50 years plus</w:t>
            </w:r>
          </w:p>
        </w:tc>
        <w:tc>
          <w:tcPr>
            <w:tcW w:w="462" w:type="pct"/>
          </w:tcPr>
          <w:p w14:paraId="22E8ED43"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7.21</w:t>
            </w:r>
          </w:p>
        </w:tc>
        <w:tc>
          <w:tcPr>
            <w:tcW w:w="462" w:type="pct"/>
          </w:tcPr>
          <w:p w14:paraId="5CE2E2CD"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10.73</w:t>
            </w:r>
          </w:p>
        </w:tc>
        <w:tc>
          <w:tcPr>
            <w:tcW w:w="462" w:type="pct"/>
          </w:tcPr>
          <w:p w14:paraId="0723CCE9"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95.86</w:t>
            </w:r>
          </w:p>
        </w:tc>
        <w:tc>
          <w:tcPr>
            <w:tcW w:w="462" w:type="pct"/>
          </w:tcPr>
          <w:p w14:paraId="0378B27B"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65.11</w:t>
            </w:r>
          </w:p>
        </w:tc>
        <w:tc>
          <w:tcPr>
            <w:tcW w:w="462" w:type="pct"/>
          </w:tcPr>
          <w:p w14:paraId="4863D620"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80.98</w:t>
            </w:r>
          </w:p>
        </w:tc>
        <w:tc>
          <w:tcPr>
            <w:tcW w:w="462" w:type="pct"/>
          </w:tcPr>
          <w:p w14:paraId="391A615E"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94.50</w:t>
            </w:r>
          </w:p>
        </w:tc>
        <w:tc>
          <w:tcPr>
            <w:tcW w:w="536" w:type="pct"/>
          </w:tcPr>
          <w:p w14:paraId="44162186"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66.18</w:t>
            </w:r>
          </w:p>
        </w:tc>
        <w:tc>
          <w:tcPr>
            <w:tcW w:w="389" w:type="pct"/>
          </w:tcPr>
          <w:p w14:paraId="2010EB5F"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37.40</w:t>
            </w:r>
          </w:p>
        </w:tc>
        <w:tc>
          <w:tcPr>
            <w:tcW w:w="462" w:type="pct"/>
          </w:tcPr>
          <w:p w14:paraId="44225F3F"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457.95</w:t>
            </w:r>
          </w:p>
        </w:tc>
      </w:tr>
      <w:tr w:rsidR="00B60CD2" w:rsidRPr="00D4467A" w14:paraId="264B78AB" w14:textId="77777777" w:rsidTr="00D23EF6">
        <w:tc>
          <w:tcPr>
            <w:cnfStyle w:val="001000000000" w:firstRow="0" w:lastRow="0" w:firstColumn="1" w:lastColumn="0" w:oddVBand="0" w:evenVBand="0" w:oddHBand="0" w:evenHBand="0" w:firstRowFirstColumn="0" w:firstRowLastColumn="0" w:lastRowFirstColumn="0" w:lastRowLastColumn="0"/>
            <w:tcW w:w="839" w:type="pct"/>
          </w:tcPr>
          <w:p w14:paraId="02881CCC" w14:textId="77777777" w:rsidR="00B60CD2" w:rsidRPr="00D4467A" w:rsidRDefault="00B60CD2" w:rsidP="001B2810">
            <w:r w:rsidRPr="00D4467A">
              <w:t>Total</w:t>
            </w:r>
          </w:p>
        </w:tc>
        <w:tc>
          <w:tcPr>
            <w:tcW w:w="462" w:type="pct"/>
          </w:tcPr>
          <w:p w14:paraId="3AC56AB1"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23.69</w:t>
            </w:r>
          </w:p>
        </w:tc>
        <w:tc>
          <w:tcPr>
            <w:tcW w:w="462" w:type="pct"/>
          </w:tcPr>
          <w:p w14:paraId="429AE511"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42.80</w:t>
            </w:r>
          </w:p>
        </w:tc>
        <w:tc>
          <w:tcPr>
            <w:tcW w:w="462" w:type="pct"/>
          </w:tcPr>
          <w:p w14:paraId="4B5282B5"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253.74</w:t>
            </w:r>
          </w:p>
        </w:tc>
        <w:tc>
          <w:tcPr>
            <w:tcW w:w="462" w:type="pct"/>
          </w:tcPr>
          <w:p w14:paraId="376D492C"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271.96</w:t>
            </w:r>
          </w:p>
        </w:tc>
        <w:tc>
          <w:tcPr>
            <w:tcW w:w="462" w:type="pct"/>
          </w:tcPr>
          <w:p w14:paraId="769CFAA4"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302.37</w:t>
            </w:r>
          </w:p>
        </w:tc>
        <w:tc>
          <w:tcPr>
            <w:tcW w:w="462" w:type="pct"/>
          </w:tcPr>
          <w:p w14:paraId="7F4867BA"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310.41</w:t>
            </w:r>
          </w:p>
        </w:tc>
        <w:tc>
          <w:tcPr>
            <w:tcW w:w="536" w:type="pct"/>
          </w:tcPr>
          <w:p w14:paraId="17C0380B"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193.53</w:t>
            </w:r>
          </w:p>
        </w:tc>
        <w:tc>
          <w:tcPr>
            <w:tcW w:w="389" w:type="pct"/>
          </w:tcPr>
          <w:p w14:paraId="4432C002"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80.97</w:t>
            </w:r>
          </w:p>
        </w:tc>
        <w:tc>
          <w:tcPr>
            <w:tcW w:w="462" w:type="pct"/>
          </w:tcPr>
          <w:p w14:paraId="69FCE78A" w14:textId="77777777" w:rsidR="00B60CD2" w:rsidRPr="00D4467A" w:rsidRDefault="00B60CD2" w:rsidP="001B2810">
            <w:pPr>
              <w:cnfStyle w:val="000000000000" w:firstRow="0" w:lastRow="0" w:firstColumn="0" w:lastColumn="0" w:oddVBand="0" w:evenVBand="0" w:oddHBand="0" w:evenHBand="0" w:firstRowFirstColumn="0" w:firstRowLastColumn="0" w:lastRowFirstColumn="0" w:lastRowLastColumn="0"/>
            </w:pPr>
            <w:r w:rsidRPr="00D4467A">
              <w:t>1479.43</w:t>
            </w:r>
          </w:p>
        </w:tc>
      </w:tr>
    </w:tbl>
    <w:p w14:paraId="3490CF7D" w14:textId="6D686F36" w:rsidR="00B60CD2" w:rsidRPr="00B60CD2" w:rsidRDefault="00B60CD2" w:rsidP="00B60CD2">
      <w:pPr>
        <w:pStyle w:val="Heading1"/>
        <w:rPr>
          <w:rFonts w:hint="eastAsia"/>
        </w:rPr>
      </w:pPr>
      <w:bookmarkStart w:id="269" w:name="_Toc118967647"/>
      <w:bookmarkStart w:id="270" w:name="_Toc118993363"/>
      <w:r w:rsidRPr="00B60CD2">
        <w:t>Employee health and safety</w:t>
      </w:r>
      <w:bookmarkEnd w:id="269"/>
      <w:bookmarkEnd w:id="270"/>
    </w:p>
    <w:p w14:paraId="37648845" w14:textId="3E6C37EE" w:rsidR="00B60CD2" w:rsidRPr="00B60CD2" w:rsidRDefault="00B60CD2" w:rsidP="00B60CD2">
      <w:pPr>
        <w:rPr>
          <w:lang w:val="en-US"/>
        </w:rPr>
      </w:pPr>
      <w:r w:rsidRPr="00B60CD2">
        <w:rPr>
          <w:lang w:val="en-US"/>
        </w:rPr>
        <w:t>Our goal is to provide a safe and healthy workplace and environment for our staff, suppliers, contractors, volunteers and visitors. At the City of Melbourne, our culture recognises safety as everyone’s responsibility.</w:t>
      </w:r>
    </w:p>
    <w:p w14:paraId="26CC8547" w14:textId="77777777" w:rsidR="00B60CD2" w:rsidRPr="00B60CD2" w:rsidRDefault="00B60CD2" w:rsidP="00B60CD2">
      <w:pPr>
        <w:rPr>
          <w:lang w:val="en-US"/>
        </w:rPr>
      </w:pPr>
      <w:r w:rsidRPr="00B60CD2">
        <w:rPr>
          <w:lang w:val="en-US"/>
        </w:rPr>
        <w:t>We integrate this messaging into our organisational values. Each person is responsible for recognising workplace hazards and correcting or reporting them promptly.</w:t>
      </w:r>
    </w:p>
    <w:p w14:paraId="0F21AFD7" w14:textId="77777777" w:rsidR="00B60CD2" w:rsidRPr="00B60CD2" w:rsidRDefault="00B60CD2" w:rsidP="00B60CD2">
      <w:pPr>
        <w:rPr>
          <w:lang w:val="en-US"/>
        </w:rPr>
      </w:pPr>
      <w:r w:rsidRPr="00B60CD2">
        <w:rPr>
          <w:lang w:val="en-US"/>
        </w:rPr>
        <w:t>The City of Melbourne then has a robust system in place to support the investigation and either rectify, or oversee the rectification of reported hazards.</w:t>
      </w:r>
    </w:p>
    <w:p w14:paraId="0B58AE4F" w14:textId="4EF10A3F" w:rsidR="00B60CD2" w:rsidRPr="00B60CD2" w:rsidRDefault="00B60CD2" w:rsidP="00B60CD2">
      <w:pPr>
        <w:rPr>
          <w:lang w:val="en-US"/>
        </w:rPr>
      </w:pPr>
      <w:r w:rsidRPr="00B60CD2">
        <w:rPr>
          <w:lang w:val="en-US"/>
        </w:rPr>
        <w:t>We have several programs to support the wellbeing of our employees, including free flu vaccinations,</w:t>
      </w:r>
      <w:r>
        <w:rPr>
          <w:lang w:val="en-US"/>
        </w:rPr>
        <w:t xml:space="preserve"> </w:t>
      </w:r>
      <w:r w:rsidRPr="00B60CD2">
        <w:rPr>
          <w:lang w:val="en-US"/>
        </w:rPr>
        <w:t>a partnership with a local medical and allied health provider, safety committees and a wellbeing learning program. In addition, we have an extensive people</w:t>
      </w:r>
      <w:r>
        <w:rPr>
          <w:lang w:val="en-US"/>
        </w:rPr>
        <w:t>-</w:t>
      </w:r>
      <w:r w:rsidRPr="00B60CD2">
        <w:rPr>
          <w:lang w:val="en-US"/>
        </w:rPr>
        <w:t>assist program to support staff with both personal and</w:t>
      </w:r>
      <w:r>
        <w:rPr>
          <w:lang w:val="en-US"/>
        </w:rPr>
        <w:t xml:space="preserve"> </w:t>
      </w:r>
      <w:r w:rsidRPr="00B60CD2">
        <w:rPr>
          <w:lang w:val="en-US"/>
        </w:rPr>
        <w:t>work</w:t>
      </w:r>
      <w:r>
        <w:rPr>
          <w:lang w:val="en-US"/>
        </w:rPr>
        <w:t>-</w:t>
      </w:r>
      <w:r w:rsidRPr="00B60CD2">
        <w:rPr>
          <w:lang w:val="en-US"/>
        </w:rPr>
        <w:t>related issues.</w:t>
      </w:r>
    </w:p>
    <w:p w14:paraId="4A9BCF80" w14:textId="2F2D5C50" w:rsidR="00B60CD2" w:rsidRPr="00B60CD2" w:rsidRDefault="00B60CD2" w:rsidP="00B60CD2">
      <w:pPr>
        <w:rPr>
          <w:lang w:val="en-US"/>
        </w:rPr>
      </w:pPr>
      <w:r w:rsidRPr="00B60CD2">
        <w:rPr>
          <w:lang w:val="en-US"/>
        </w:rPr>
        <w:t>COVID19 has continued to affect how people work and interact with each other. We recognise the unique challenges faced by our frontline employees and those running community facilities. They are charged with</w:t>
      </w:r>
      <w:r>
        <w:rPr>
          <w:lang w:val="en-US"/>
        </w:rPr>
        <w:t xml:space="preserve"> </w:t>
      </w:r>
      <w:r w:rsidRPr="00B60CD2">
        <w:rPr>
          <w:lang w:val="en-US"/>
        </w:rPr>
        <w:t>maintaining their safety while also delivering services to the community and our customers.</w:t>
      </w:r>
    </w:p>
    <w:p w14:paraId="474B654A" w14:textId="7A3B25E7" w:rsidR="00B60CD2" w:rsidRPr="00B60CD2" w:rsidRDefault="00B60CD2" w:rsidP="00B60CD2">
      <w:pPr>
        <w:rPr>
          <w:lang w:val="en-US"/>
        </w:rPr>
      </w:pPr>
      <w:r w:rsidRPr="00B60CD2">
        <w:rPr>
          <w:lang w:val="en-US"/>
        </w:rPr>
        <w:t>The data below represents our employees and does not include contractors. There were no fatalities or occupational diseases recorded during 2021–22.</w:t>
      </w:r>
    </w:p>
    <w:p w14:paraId="3279ABEA" w14:textId="0E3DA7E7" w:rsidR="00B60CD2" w:rsidRPr="00B60CD2" w:rsidRDefault="00B60CD2" w:rsidP="00B60CD2">
      <w:pPr>
        <w:rPr>
          <w:lang w:val="en-US"/>
        </w:rPr>
      </w:pPr>
      <w:r w:rsidRPr="00B60CD2">
        <w:rPr>
          <w:lang w:val="en-US"/>
        </w:rPr>
        <w:t>We have a proactive injury prevention strategy and an early intervention approach to all work</w:t>
      </w:r>
      <w:r>
        <w:rPr>
          <w:lang w:val="en-US"/>
        </w:rPr>
        <w:t>-</w:t>
      </w:r>
      <w:r w:rsidRPr="00B60CD2">
        <w:rPr>
          <w:lang w:val="en-US"/>
        </w:rPr>
        <w:t>related injuries and illnesses. This approach focuses on sustainable returntowork programs.</w:t>
      </w:r>
    </w:p>
    <w:p w14:paraId="5FB74504" w14:textId="53FE9F7B" w:rsidR="00B60CD2" w:rsidRDefault="00B60CD2" w:rsidP="00B60CD2">
      <w:pPr>
        <w:pStyle w:val="Heading3"/>
        <w:rPr>
          <w:rFonts w:hint="eastAsia"/>
        </w:rPr>
      </w:pPr>
      <w:bookmarkStart w:id="271" w:name="_Toc118967648"/>
      <w:r w:rsidRPr="00B60CD2">
        <w:t>Annual statistics</w:t>
      </w:r>
      <w:bookmarkEnd w:id="271"/>
    </w:p>
    <w:tbl>
      <w:tblPr>
        <w:tblStyle w:val="TableGrid"/>
        <w:tblW w:w="5000" w:type="pct"/>
        <w:tblLook w:val="04A0" w:firstRow="1" w:lastRow="0" w:firstColumn="1" w:lastColumn="0" w:noHBand="0" w:noVBand="1"/>
      </w:tblPr>
      <w:tblGrid>
        <w:gridCol w:w="1925"/>
        <w:gridCol w:w="1925"/>
        <w:gridCol w:w="1924"/>
        <w:gridCol w:w="1924"/>
        <w:gridCol w:w="1924"/>
      </w:tblGrid>
      <w:tr w:rsidR="00B60CD2" w:rsidRPr="00B60CD2" w14:paraId="3EBCF55D"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0CB1E793" w14:textId="77777777" w:rsidR="00B60CD2" w:rsidRPr="00B60CD2" w:rsidRDefault="00B60CD2" w:rsidP="00B60CD2">
            <w:r w:rsidRPr="00B60CD2">
              <w:t xml:space="preserve">Lost time injury frequency rate </w:t>
            </w:r>
          </w:p>
        </w:tc>
        <w:tc>
          <w:tcPr>
            <w:tcW w:w="1000" w:type="pct"/>
          </w:tcPr>
          <w:p w14:paraId="200DA954" w14:textId="77777777" w:rsidR="00B60CD2" w:rsidRPr="00B60CD2" w:rsidRDefault="00B60CD2" w:rsidP="00B60CD2">
            <w:pPr>
              <w:cnfStyle w:val="100000000000" w:firstRow="1" w:lastRow="0" w:firstColumn="0" w:lastColumn="0" w:oddVBand="0" w:evenVBand="0" w:oddHBand="0" w:evenHBand="0" w:firstRowFirstColumn="0" w:firstRowLastColumn="0" w:lastRowFirstColumn="0" w:lastRowLastColumn="0"/>
            </w:pPr>
            <w:r w:rsidRPr="00B60CD2">
              <w:t xml:space="preserve">Total recordable </w:t>
            </w:r>
            <w:r w:rsidRPr="00B60CD2">
              <w:br/>
              <w:t xml:space="preserve">injury frequency rate </w:t>
            </w:r>
          </w:p>
        </w:tc>
        <w:tc>
          <w:tcPr>
            <w:tcW w:w="1000" w:type="pct"/>
          </w:tcPr>
          <w:p w14:paraId="4725B476" w14:textId="5C1B0537" w:rsidR="00B60CD2" w:rsidRPr="00B60CD2" w:rsidRDefault="00B60CD2" w:rsidP="00B60CD2">
            <w:pPr>
              <w:cnfStyle w:val="100000000000" w:firstRow="1" w:lastRow="0" w:firstColumn="0" w:lastColumn="0" w:oddVBand="0" w:evenVBand="0" w:oddHBand="0" w:evenHBand="0" w:firstRowFirstColumn="0" w:firstRowLastColumn="0" w:lastRowFirstColumn="0" w:lastRowLastColumn="0"/>
            </w:pPr>
            <w:r w:rsidRPr="00B60CD2">
              <w:t>Occupational disease rate</w:t>
            </w:r>
          </w:p>
        </w:tc>
        <w:tc>
          <w:tcPr>
            <w:tcW w:w="1000" w:type="pct"/>
          </w:tcPr>
          <w:p w14:paraId="0C88EE82" w14:textId="13A3F915" w:rsidR="00B60CD2" w:rsidRPr="00B60CD2" w:rsidRDefault="00B60CD2" w:rsidP="00B60CD2">
            <w:pPr>
              <w:cnfStyle w:val="100000000000" w:firstRow="1" w:lastRow="0" w:firstColumn="0" w:lastColumn="0" w:oddVBand="0" w:evenVBand="0" w:oddHBand="0" w:evenHBand="0" w:firstRowFirstColumn="0" w:firstRowLastColumn="0" w:lastRowFirstColumn="0" w:lastRowLastColumn="0"/>
            </w:pPr>
            <w:r w:rsidRPr="00B60CD2">
              <w:t xml:space="preserve">Absentee rate </w:t>
            </w:r>
          </w:p>
        </w:tc>
        <w:tc>
          <w:tcPr>
            <w:tcW w:w="1000" w:type="pct"/>
          </w:tcPr>
          <w:p w14:paraId="7C32AA52" w14:textId="77777777" w:rsidR="00B60CD2" w:rsidRPr="00B60CD2" w:rsidRDefault="00B60CD2" w:rsidP="00B60CD2">
            <w:pPr>
              <w:cnfStyle w:val="100000000000" w:firstRow="1" w:lastRow="0" w:firstColumn="0" w:lastColumn="0" w:oddVBand="0" w:evenVBand="0" w:oddHBand="0" w:evenHBand="0" w:firstRowFirstColumn="0" w:firstRowLastColumn="0" w:lastRowFirstColumn="0" w:lastRowLastColumn="0"/>
            </w:pPr>
            <w:r w:rsidRPr="00B60CD2">
              <w:t xml:space="preserve">Total work-related fatalities </w:t>
            </w:r>
          </w:p>
        </w:tc>
      </w:tr>
      <w:tr w:rsidR="00B60CD2" w:rsidRPr="00B60CD2" w14:paraId="0D2F9234" w14:textId="77777777" w:rsidTr="00D23EF6">
        <w:tc>
          <w:tcPr>
            <w:cnfStyle w:val="001000000000" w:firstRow="0" w:lastRow="0" w:firstColumn="1" w:lastColumn="0" w:oddVBand="0" w:evenVBand="0" w:oddHBand="0" w:evenHBand="0" w:firstRowFirstColumn="0" w:firstRowLastColumn="0" w:lastRowFirstColumn="0" w:lastRowLastColumn="0"/>
            <w:tcW w:w="1000" w:type="pct"/>
          </w:tcPr>
          <w:p w14:paraId="721DC813" w14:textId="77777777" w:rsidR="00B60CD2" w:rsidRPr="00B60CD2" w:rsidRDefault="00B60CD2" w:rsidP="00B60CD2">
            <w:r w:rsidRPr="00B60CD2">
              <w:t>7.37</w:t>
            </w:r>
          </w:p>
        </w:tc>
        <w:tc>
          <w:tcPr>
            <w:tcW w:w="1000" w:type="pct"/>
          </w:tcPr>
          <w:p w14:paraId="7B917231" w14:textId="77777777" w:rsidR="00B60CD2" w:rsidRPr="00B60CD2" w:rsidRDefault="00B60CD2" w:rsidP="00B60CD2">
            <w:pPr>
              <w:cnfStyle w:val="000000000000" w:firstRow="0" w:lastRow="0" w:firstColumn="0" w:lastColumn="0" w:oddVBand="0" w:evenVBand="0" w:oddHBand="0" w:evenHBand="0" w:firstRowFirstColumn="0" w:firstRowLastColumn="0" w:lastRowFirstColumn="0" w:lastRowLastColumn="0"/>
            </w:pPr>
            <w:r w:rsidRPr="00B60CD2">
              <w:t>12.15</w:t>
            </w:r>
          </w:p>
        </w:tc>
        <w:tc>
          <w:tcPr>
            <w:tcW w:w="1000" w:type="pct"/>
          </w:tcPr>
          <w:p w14:paraId="15D6B438" w14:textId="77777777" w:rsidR="00B60CD2" w:rsidRPr="00B60CD2" w:rsidRDefault="00B60CD2" w:rsidP="00B60CD2">
            <w:pPr>
              <w:cnfStyle w:val="000000000000" w:firstRow="0" w:lastRow="0" w:firstColumn="0" w:lastColumn="0" w:oddVBand="0" w:evenVBand="0" w:oddHBand="0" w:evenHBand="0" w:firstRowFirstColumn="0" w:firstRowLastColumn="0" w:lastRowFirstColumn="0" w:lastRowLastColumn="0"/>
            </w:pPr>
            <w:r w:rsidRPr="00B60CD2">
              <w:t>0</w:t>
            </w:r>
          </w:p>
        </w:tc>
        <w:tc>
          <w:tcPr>
            <w:tcW w:w="1000" w:type="pct"/>
          </w:tcPr>
          <w:p w14:paraId="68CC89E7" w14:textId="77777777" w:rsidR="00B60CD2" w:rsidRPr="00B60CD2" w:rsidRDefault="00B60CD2" w:rsidP="00B60CD2">
            <w:pPr>
              <w:cnfStyle w:val="000000000000" w:firstRow="0" w:lastRow="0" w:firstColumn="0" w:lastColumn="0" w:oddVBand="0" w:evenVBand="0" w:oddHBand="0" w:evenHBand="0" w:firstRowFirstColumn="0" w:firstRowLastColumn="0" w:lastRowFirstColumn="0" w:lastRowLastColumn="0"/>
            </w:pPr>
            <w:r w:rsidRPr="00B60CD2">
              <w:t>6.17%</w:t>
            </w:r>
          </w:p>
        </w:tc>
        <w:tc>
          <w:tcPr>
            <w:tcW w:w="1000" w:type="pct"/>
          </w:tcPr>
          <w:p w14:paraId="09D360A7" w14:textId="77777777" w:rsidR="00B60CD2" w:rsidRPr="00B60CD2" w:rsidRDefault="00B60CD2" w:rsidP="00B60CD2">
            <w:pPr>
              <w:cnfStyle w:val="000000000000" w:firstRow="0" w:lastRow="0" w:firstColumn="0" w:lastColumn="0" w:oddVBand="0" w:evenVBand="0" w:oddHBand="0" w:evenHBand="0" w:firstRowFirstColumn="0" w:firstRowLastColumn="0" w:lastRowFirstColumn="0" w:lastRowLastColumn="0"/>
            </w:pPr>
            <w:r w:rsidRPr="00B60CD2">
              <w:t>0</w:t>
            </w:r>
          </w:p>
        </w:tc>
      </w:tr>
    </w:tbl>
    <w:p w14:paraId="7A246F8D" w14:textId="7A21EFE3" w:rsidR="00B60CD2" w:rsidRPr="00B60CD2" w:rsidRDefault="00B60CD2" w:rsidP="00B60CD2">
      <w:pPr>
        <w:rPr>
          <w:lang w:val="en-US"/>
        </w:rPr>
      </w:pPr>
      <w:r w:rsidRPr="00B60CD2">
        <w:rPr>
          <w:lang w:val="en-US"/>
        </w:rPr>
        <w:t>Lost time injury frequency rate is calculated as the number of lost time injuries recorded in the reporting period divided by total hours worked multiplied</w:t>
      </w:r>
      <w:r>
        <w:rPr>
          <w:lang w:val="en-US"/>
        </w:rPr>
        <w:t xml:space="preserve"> </w:t>
      </w:r>
      <w:r w:rsidRPr="00B60CD2">
        <w:rPr>
          <w:lang w:val="en-US"/>
        </w:rPr>
        <w:t>by 1 million.</w:t>
      </w:r>
    </w:p>
    <w:p w14:paraId="62D85B79" w14:textId="77777777" w:rsidR="00B60CD2" w:rsidRPr="00B60CD2" w:rsidRDefault="00B60CD2" w:rsidP="00B60CD2">
      <w:pPr>
        <w:rPr>
          <w:lang w:val="en-US"/>
        </w:rPr>
      </w:pPr>
      <w:r w:rsidRPr="00B60CD2">
        <w:rPr>
          <w:lang w:val="en-US"/>
        </w:rPr>
        <w:t>Total recordable injury frequency rate is calculated as the number of lost time injuries plus the number of medical treatment injuries recorded in the reporting period divided by total hours worked multiplied by 1 million.</w:t>
      </w:r>
    </w:p>
    <w:p w14:paraId="4C7D719B" w14:textId="06434626" w:rsidR="00B60CD2" w:rsidRPr="00B60CD2" w:rsidRDefault="00B60CD2" w:rsidP="00B60CD2">
      <w:pPr>
        <w:rPr>
          <w:lang w:val="en-US"/>
        </w:rPr>
      </w:pPr>
      <w:r w:rsidRPr="00B60CD2">
        <w:rPr>
          <w:lang w:val="en-US"/>
        </w:rPr>
        <w:t>Absentee rate is total sick leave absences as a percentage of ordinary time available. The previous year’s absentee rate was 4.68 per cent. This includes sick leave with and without a medical certificate, carers’ leave, sick unpaid leave, sick leave pending a WorkCover claim</w:t>
      </w:r>
      <w:r>
        <w:rPr>
          <w:lang w:val="en-US"/>
        </w:rPr>
        <w:t xml:space="preserve"> </w:t>
      </w:r>
      <w:r w:rsidRPr="00B60CD2">
        <w:rPr>
          <w:lang w:val="en-US"/>
        </w:rPr>
        <w:t>and WorkCover. The absenteeism rate does not include special leave.</w:t>
      </w:r>
    </w:p>
    <w:p w14:paraId="536F76B2" w14:textId="77777777" w:rsidR="00B60CD2" w:rsidRPr="009E4C43" w:rsidRDefault="00B60CD2" w:rsidP="00D45BE3">
      <w:pPr>
        <w:pStyle w:val="Heading3"/>
        <w:rPr>
          <w:rFonts w:hint="eastAsia"/>
        </w:rPr>
      </w:pPr>
      <w:bookmarkStart w:id="272" w:name="_Toc118967649"/>
      <w:r w:rsidRPr="009E4C43">
        <w:lastRenderedPageBreak/>
        <w:t>Lost time and medically treated injuries by type</w:t>
      </w:r>
      <w:bookmarkEnd w:id="272"/>
    </w:p>
    <w:tbl>
      <w:tblPr>
        <w:tblStyle w:val="TableGrid"/>
        <w:tblW w:w="5000" w:type="pct"/>
        <w:tblLook w:val="04A0" w:firstRow="1" w:lastRow="0" w:firstColumn="1" w:lastColumn="0" w:noHBand="0" w:noVBand="1"/>
      </w:tblPr>
      <w:tblGrid>
        <w:gridCol w:w="4959"/>
        <w:gridCol w:w="4663"/>
      </w:tblGrid>
      <w:tr w:rsidR="00B60CD2" w:rsidRPr="009E4C43" w14:paraId="18690D12"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7" w:type="pct"/>
          </w:tcPr>
          <w:p w14:paraId="2EF2C42A" w14:textId="77777777" w:rsidR="00B60CD2" w:rsidRPr="009E4C43" w:rsidRDefault="00B60CD2" w:rsidP="001B2810">
            <w:r w:rsidRPr="009E4C43">
              <w:t>Nature of injury (medically treated)</w:t>
            </w:r>
          </w:p>
        </w:tc>
        <w:tc>
          <w:tcPr>
            <w:tcW w:w="2423" w:type="pct"/>
          </w:tcPr>
          <w:p w14:paraId="325C4252" w14:textId="77777777" w:rsidR="00B60CD2" w:rsidRPr="009E4C43" w:rsidRDefault="00B60CD2" w:rsidP="001B2810">
            <w:pPr>
              <w:cnfStyle w:val="100000000000" w:firstRow="1" w:lastRow="0" w:firstColumn="0" w:lastColumn="0" w:oddVBand="0" w:evenVBand="0" w:oddHBand="0" w:evenHBand="0" w:firstRowFirstColumn="0" w:firstRowLastColumn="0" w:lastRowFirstColumn="0" w:lastRowLastColumn="0"/>
            </w:pPr>
            <w:r w:rsidRPr="009E4C43">
              <w:t>Number of reported incidents</w:t>
            </w:r>
          </w:p>
        </w:tc>
      </w:tr>
      <w:tr w:rsidR="00B60CD2" w:rsidRPr="009E4C43" w14:paraId="0E325AF0" w14:textId="77777777" w:rsidTr="00D23EF6">
        <w:tc>
          <w:tcPr>
            <w:cnfStyle w:val="001000000000" w:firstRow="0" w:lastRow="0" w:firstColumn="1" w:lastColumn="0" w:oddVBand="0" w:evenVBand="0" w:oddHBand="0" w:evenHBand="0" w:firstRowFirstColumn="0" w:firstRowLastColumn="0" w:lastRowFirstColumn="0" w:lastRowLastColumn="0"/>
            <w:tcW w:w="2577" w:type="pct"/>
          </w:tcPr>
          <w:p w14:paraId="112737BF" w14:textId="77777777" w:rsidR="00B60CD2" w:rsidRPr="009E4C43" w:rsidRDefault="00B60CD2" w:rsidP="001B2810">
            <w:r w:rsidRPr="009E4C43">
              <w:t>Biological factors of non-human origin (COVID-19)</w:t>
            </w:r>
          </w:p>
        </w:tc>
        <w:tc>
          <w:tcPr>
            <w:tcW w:w="2423" w:type="pct"/>
          </w:tcPr>
          <w:p w14:paraId="28924373" w14:textId="77777777" w:rsidR="00B60CD2" w:rsidRPr="009E4C43" w:rsidRDefault="00B60CD2" w:rsidP="001B2810">
            <w:pPr>
              <w:cnfStyle w:val="000000000000" w:firstRow="0" w:lastRow="0" w:firstColumn="0" w:lastColumn="0" w:oddVBand="0" w:evenVBand="0" w:oddHBand="0" w:evenHBand="0" w:firstRowFirstColumn="0" w:firstRowLastColumn="0" w:lastRowFirstColumn="0" w:lastRowLastColumn="0"/>
            </w:pPr>
            <w:r w:rsidRPr="009E4C43">
              <w:t>6</w:t>
            </w:r>
          </w:p>
        </w:tc>
      </w:tr>
      <w:tr w:rsidR="00B60CD2" w:rsidRPr="009E4C43" w14:paraId="65E4DAD5" w14:textId="77777777" w:rsidTr="00D23EF6">
        <w:tc>
          <w:tcPr>
            <w:cnfStyle w:val="001000000000" w:firstRow="0" w:lastRow="0" w:firstColumn="1" w:lastColumn="0" w:oddVBand="0" w:evenVBand="0" w:oddHBand="0" w:evenHBand="0" w:firstRowFirstColumn="0" w:firstRowLastColumn="0" w:lastRowFirstColumn="0" w:lastRowLastColumn="0"/>
            <w:tcW w:w="2577" w:type="pct"/>
          </w:tcPr>
          <w:p w14:paraId="3CD75997" w14:textId="77777777" w:rsidR="00B60CD2" w:rsidRPr="009E4C43" w:rsidRDefault="00B60CD2" w:rsidP="001B2810">
            <w:r w:rsidRPr="009E4C43">
              <w:t>Body stressing without handling object</w:t>
            </w:r>
          </w:p>
        </w:tc>
        <w:tc>
          <w:tcPr>
            <w:tcW w:w="2423" w:type="pct"/>
          </w:tcPr>
          <w:p w14:paraId="2C94DCBC" w14:textId="77777777" w:rsidR="00B60CD2" w:rsidRPr="009E4C43" w:rsidRDefault="00B60CD2" w:rsidP="001B2810">
            <w:pPr>
              <w:cnfStyle w:val="000000000000" w:firstRow="0" w:lastRow="0" w:firstColumn="0" w:lastColumn="0" w:oddVBand="0" w:evenVBand="0" w:oddHBand="0" w:evenHBand="0" w:firstRowFirstColumn="0" w:firstRowLastColumn="0" w:lastRowFirstColumn="0" w:lastRowLastColumn="0"/>
            </w:pPr>
            <w:r w:rsidRPr="009E4C43">
              <w:t>6</w:t>
            </w:r>
          </w:p>
        </w:tc>
      </w:tr>
      <w:tr w:rsidR="00B60CD2" w:rsidRPr="009E4C43" w14:paraId="65F4DF39" w14:textId="77777777" w:rsidTr="00D23EF6">
        <w:tc>
          <w:tcPr>
            <w:cnfStyle w:val="001000000000" w:firstRow="0" w:lastRow="0" w:firstColumn="1" w:lastColumn="0" w:oddVBand="0" w:evenVBand="0" w:oddHBand="0" w:evenHBand="0" w:firstRowFirstColumn="0" w:firstRowLastColumn="0" w:lastRowFirstColumn="0" w:lastRowLastColumn="0"/>
            <w:tcW w:w="2577" w:type="pct"/>
          </w:tcPr>
          <w:p w14:paraId="17AC029C" w14:textId="77777777" w:rsidR="00B60CD2" w:rsidRPr="009E4C43" w:rsidRDefault="00B60CD2" w:rsidP="001B2810">
            <w:r w:rsidRPr="009E4C43">
              <w:t>Slips, trips and falls</w:t>
            </w:r>
          </w:p>
        </w:tc>
        <w:tc>
          <w:tcPr>
            <w:tcW w:w="2423" w:type="pct"/>
          </w:tcPr>
          <w:p w14:paraId="3CECDD5C" w14:textId="77777777" w:rsidR="00B60CD2" w:rsidRPr="009E4C43" w:rsidRDefault="00B60CD2" w:rsidP="001B2810">
            <w:pPr>
              <w:cnfStyle w:val="000000000000" w:firstRow="0" w:lastRow="0" w:firstColumn="0" w:lastColumn="0" w:oddVBand="0" w:evenVBand="0" w:oddHBand="0" w:evenHBand="0" w:firstRowFirstColumn="0" w:firstRowLastColumn="0" w:lastRowFirstColumn="0" w:lastRowLastColumn="0"/>
            </w:pPr>
            <w:r w:rsidRPr="009E4C43">
              <w:t>6</w:t>
            </w:r>
          </w:p>
        </w:tc>
      </w:tr>
      <w:tr w:rsidR="00B60CD2" w:rsidRPr="009E4C43" w14:paraId="4DE4ADB4" w14:textId="77777777" w:rsidTr="00D23EF6">
        <w:tc>
          <w:tcPr>
            <w:cnfStyle w:val="001000000000" w:firstRow="0" w:lastRow="0" w:firstColumn="1" w:lastColumn="0" w:oddVBand="0" w:evenVBand="0" w:oddHBand="0" w:evenHBand="0" w:firstRowFirstColumn="0" w:firstRowLastColumn="0" w:lastRowFirstColumn="0" w:lastRowLastColumn="0"/>
            <w:tcW w:w="2577" w:type="pct"/>
          </w:tcPr>
          <w:p w14:paraId="7E246E83" w14:textId="77777777" w:rsidR="00B60CD2" w:rsidRPr="009E4C43" w:rsidRDefault="00B60CD2" w:rsidP="001B2810">
            <w:r w:rsidRPr="009E4C43">
              <w:t>Harassment and / or bullying</w:t>
            </w:r>
          </w:p>
        </w:tc>
        <w:tc>
          <w:tcPr>
            <w:tcW w:w="2423" w:type="pct"/>
          </w:tcPr>
          <w:p w14:paraId="56B08B81" w14:textId="77777777" w:rsidR="00B60CD2" w:rsidRPr="009E4C43" w:rsidRDefault="00B60CD2" w:rsidP="001B2810">
            <w:pPr>
              <w:cnfStyle w:val="000000000000" w:firstRow="0" w:lastRow="0" w:firstColumn="0" w:lastColumn="0" w:oddVBand="0" w:evenVBand="0" w:oddHBand="0" w:evenHBand="0" w:firstRowFirstColumn="0" w:firstRowLastColumn="0" w:lastRowFirstColumn="0" w:lastRowLastColumn="0"/>
            </w:pPr>
            <w:r w:rsidRPr="009E4C43">
              <w:t>3</w:t>
            </w:r>
          </w:p>
        </w:tc>
      </w:tr>
      <w:tr w:rsidR="00B60CD2" w:rsidRPr="009E4C43" w14:paraId="1EB5401E" w14:textId="77777777" w:rsidTr="00D23EF6">
        <w:tc>
          <w:tcPr>
            <w:cnfStyle w:val="001000000000" w:firstRow="0" w:lastRow="0" w:firstColumn="1" w:lastColumn="0" w:oddVBand="0" w:evenVBand="0" w:oddHBand="0" w:evenHBand="0" w:firstRowFirstColumn="0" w:firstRowLastColumn="0" w:lastRowFirstColumn="0" w:lastRowLastColumn="0"/>
            <w:tcW w:w="2577" w:type="pct"/>
          </w:tcPr>
          <w:p w14:paraId="58E8A410" w14:textId="77777777" w:rsidR="00B60CD2" w:rsidRPr="009E4C43" w:rsidRDefault="00B60CD2" w:rsidP="001B2810">
            <w:r w:rsidRPr="009E4C43">
              <w:t>Hitting object with part of body</w:t>
            </w:r>
          </w:p>
        </w:tc>
        <w:tc>
          <w:tcPr>
            <w:tcW w:w="2423" w:type="pct"/>
          </w:tcPr>
          <w:p w14:paraId="6FEAD333" w14:textId="77777777" w:rsidR="00B60CD2" w:rsidRPr="009E4C43" w:rsidRDefault="00B60CD2" w:rsidP="001B2810">
            <w:pPr>
              <w:cnfStyle w:val="000000000000" w:firstRow="0" w:lastRow="0" w:firstColumn="0" w:lastColumn="0" w:oddVBand="0" w:evenVBand="0" w:oddHBand="0" w:evenHBand="0" w:firstRowFirstColumn="0" w:firstRowLastColumn="0" w:lastRowFirstColumn="0" w:lastRowLastColumn="0"/>
            </w:pPr>
            <w:r w:rsidRPr="009E4C43">
              <w:t>2</w:t>
            </w:r>
          </w:p>
        </w:tc>
      </w:tr>
      <w:tr w:rsidR="00B60CD2" w:rsidRPr="009E4C43" w14:paraId="42CE3ED3" w14:textId="77777777" w:rsidTr="00D23EF6">
        <w:tc>
          <w:tcPr>
            <w:cnfStyle w:val="001000000000" w:firstRow="0" w:lastRow="0" w:firstColumn="1" w:lastColumn="0" w:oddVBand="0" w:evenVBand="0" w:oddHBand="0" w:evenHBand="0" w:firstRowFirstColumn="0" w:firstRowLastColumn="0" w:lastRowFirstColumn="0" w:lastRowLastColumn="0"/>
            <w:tcW w:w="2577" w:type="pct"/>
          </w:tcPr>
          <w:p w14:paraId="2A698AA7" w14:textId="77777777" w:rsidR="00B60CD2" w:rsidRPr="009E4C43" w:rsidRDefault="00B60CD2" w:rsidP="001B2810">
            <w:r w:rsidRPr="009E4C43">
              <w:t>Hit by moving object</w:t>
            </w:r>
          </w:p>
        </w:tc>
        <w:tc>
          <w:tcPr>
            <w:tcW w:w="2423" w:type="pct"/>
          </w:tcPr>
          <w:p w14:paraId="2DF8F4A6" w14:textId="77777777" w:rsidR="00B60CD2" w:rsidRPr="009E4C43" w:rsidRDefault="00B60CD2" w:rsidP="001B2810">
            <w:pPr>
              <w:cnfStyle w:val="000000000000" w:firstRow="0" w:lastRow="0" w:firstColumn="0" w:lastColumn="0" w:oddVBand="0" w:evenVBand="0" w:oddHBand="0" w:evenHBand="0" w:firstRowFirstColumn="0" w:firstRowLastColumn="0" w:lastRowFirstColumn="0" w:lastRowLastColumn="0"/>
            </w:pPr>
            <w:r w:rsidRPr="009E4C43">
              <w:t>1</w:t>
            </w:r>
          </w:p>
        </w:tc>
      </w:tr>
      <w:tr w:rsidR="00B60CD2" w:rsidRPr="009E4C43" w14:paraId="4FA605A4" w14:textId="77777777" w:rsidTr="00D23EF6">
        <w:tc>
          <w:tcPr>
            <w:cnfStyle w:val="001000000000" w:firstRow="0" w:lastRow="0" w:firstColumn="1" w:lastColumn="0" w:oddVBand="0" w:evenVBand="0" w:oddHBand="0" w:evenHBand="0" w:firstRowFirstColumn="0" w:firstRowLastColumn="0" w:lastRowFirstColumn="0" w:lastRowLastColumn="0"/>
            <w:tcW w:w="2577" w:type="pct"/>
          </w:tcPr>
          <w:p w14:paraId="7D4CF92B" w14:textId="77777777" w:rsidR="00B60CD2" w:rsidRPr="009E4C43" w:rsidRDefault="00B60CD2" w:rsidP="001B2810">
            <w:r w:rsidRPr="009E4C43">
              <w:t>Body stressing while handling object</w:t>
            </w:r>
          </w:p>
        </w:tc>
        <w:tc>
          <w:tcPr>
            <w:tcW w:w="2423" w:type="pct"/>
          </w:tcPr>
          <w:p w14:paraId="0CFFE2A2" w14:textId="77777777" w:rsidR="00B60CD2" w:rsidRPr="009E4C43" w:rsidRDefault="00B60CD2" w:rsidP="001B2810">
            <w:pPr>
              <w:cnfStyle w:val="000000000000" w:firstRow="0" w:lastRow="0" w:firstColumn="0" w:lastColumn="0" w:oddVBand="0" w:evenVBand="0" w:oddHBand="0" w:evenHBand="0" w:firstRowFirstColumn="0" w:firstRowLastColumn="0" w:lastRowFirstColumn="0" w:lastRowLastColumn="0"/>
            </w:pPr>
            <w:r w:rsidRPr="009E4C43">
              <w:t>1</w:t>
            </w:r>
          </w:p>
        </w:tc>
      </w:tr>
      <w:tr w:rsidR="00B60CD2" w:rsidRPr="009E4C43" w14:paraId="4F1BD97F" w14:textId="77777777" w:rsidTr="00D23EF6">
        <w:tc>
          <w:tcPr>
            <w:cnfStyle w:val="001000000000" w:firstRow="0" w:lastRow="0" w:firstColumn="1" w:lastColumn="0" w:oddVBand="0" w:evenVBand="0" w:oddHBand="0" w:evenHBand="0" w:firstRowFirstColumn="0" w:firstRowLastColumn="0" w:lastRowFirstColumn="0" w:lastRowLastColumn="0"/>
            <w:tcW w:w="2577" w:type="pct"/>
          </w:tcPr>
          <w:p w14:paraId="2F334589" w14:textId="77777777" w:rsidR="00B60CD2" w:rsidRPr="009E4C43" w:rsidRDefault="00B60CD2" w:rsidP="001B2810">
            <w:r w:rsidRPr="009E4C43">
              <w:t>Single contact with chemical or substance</w:t>
            </w:r>
          </w:p>
        </w:tc>
        <w:tc>
          <w:tcPr>
            <w:tcW w:w="2423" w:type="pct"/>
          </w:tcPr>
          <w:p w14:paraId="5CFF7441" w14:textId="77777777" w:rsidR="00B60CD2" w:rsidRPr="009E4C43" w:rsidRDefault="00B60CD2" w:rsidP="001B2810">
            <w:pPr>
              <w:cnfStyle w:val="000000000000" w:firstRow="0" w:lastRow="0" w:firstColumn="0" w:lastColumn="0" w:oddVBand="0" w:evenVBand="0" w:oddHBand="0" w:evenHBand="0" w:firstRowFirstColumn="0" w:firstRowLastColumn="0" w:lastRowFirstColumn="0" w:lastRowLastColumn="0"/>
            </w:pPr>
            <w:r w:rsidRPr="009E4C43">
              <w:t>1</w:t>
            </w:r>
          </w:p>
        </w:tc>
      </w:tr>
      <w:tr w:rsidR="00B60CD2" w:rsidRPr="009E4C43" w14:paraId="27502654" w14:textId="77777777" w:rsidTr="00D23EF6">
        <w:tc>
          <w:tcPr>
            <w:cnfStyle w:val="001000000000" w:firstRow="0" w:lastRow="0" w:firstColumn="1" w:lastColumn="0" w:oddVBand="0" w:evenVBand="0" w:oddHBand="0" w:evenHBand="0" w:firstRowFirstColumn="0" w:firstRowLastColumn="0" w:lastRowFirstColumn="0" w:lastRowLastColumn="0"/>
            <w:tcW w:w="2577" w:type="pct"/>
          </w:tcPr>
          <w:p w14:paraId="7A73CEF3" w14:textId="77777777" w:rsidR="00B60CD2" w:rsidRPr="009E4C43" w:rsidRDefault="00B60CD2" w:rsidP="001B2810">
            <w:r w:rsidRPr="009E4C43">
              <w:t>Occupational violence</w:t>
            </w:r>
          </w:p>
        </w:tc>
        <w:tc>
          <w:tcPr>
            <w:tcW w:w="2423" w:type="pct"/>
          </w:tcPr>
          <w:p w14:paraId="47D73D1C" w14:textId="77777777" w:rsidR="00B60CD2" w:rsidRPr="009E4C43" w:rsidRDefault="00B60CD2" w:rsidP="001B2810">
            <w:pPr>
              <w:cnfStyle w:val="000000000000" w:firstRow="0" w:lastRow="0" w:firstColumn="0" w:lastColumn="0" w:oddVBand="0" w:evenVBand="0" w:oddHBand="0" w:evenHBand="0" w:firstRowFirstColumn="0" w:firstRowLastColumn="0" w:lastRowFirstColumn="0" w:lastRowLastColumn="0"/>
            </w:pPr>
            <w:r w:rsidRPr="009E4C43">
              <w:t>1</w:t>
            </w:r>
          </w:p>
        </w:tc>
      </w:tr>
      <w:tr w:rsidR="00B60CD2" w:rsidRPr="009E4C43" w14:paraId="133434EB" w14:textId="77777777" w:rsidTr="00D23EF6">
        <w:tc>
          <w:tcPr>
            <w:cnfStyle w:val="001000000000" w:firstRow="0" w:lastRow="0" w:firstColumn="1" w:lastColumn="0" w:oddVBand="0" w:evenVBand="0" w:oddHBand="0" w:evenHBand="0" w:firstRowFirstColumn="0" w:firstRowLastColumn="0" w:lastRowFirstColumn="0" w:lastRowLastColumn="0"/>
            <w:tcW w:w="2577" w:type="pct"/>
          </w:tcPr>
          <w:p w14:paraId="48DB1F1C" w14:textId="77777777" w:rsidR="00B60CD2" w:rsidRPr="009E4C43" w:rsidRDefault="00B60CD2" w:rsidP="001B2810">
            <w:r w:rsidRPr="009E4C43">
              <w:t>Exposure to environmental heat</w:t>
            </w:r>
          </w:p>
        </w:tc>
        <w:tc>
          <w:tcPr>
            <w:tcW w:w="2423" w:type="pct"/>
          </w:tcPr>
          <w:p w14:paraId="194550A9" w14:textId="77777777" w:rsidR="00B60CD2" w:rsidRPr="009E4C43" w:rsidRDefault="00B60CD2" w:rsidP="001B2810">
            <w:pPr>
              <w:cnfStyle w:val="000000000000" w:firstRow="0" w:lastRow="0" w:firstColumn="0" w:lastColumn="0" w:oddVBand="0" w:evenVBand="0" w:oddHBand="0" w:evenHBand="0" w:firstRowFirstColumn="0" w:firstRowLastColumn="0" w:lastRowFirstColumn="0" w:lastRowLastColumn="0"/>
            </w:pPr>
            <w:r w:rsidRPr="009E4C43">
              <w:t>1</w:t>
            </w:r>
          </w:p>
        </w:tc>
      </w:tr>
      <w:tr w:rsidR="00B60CD2" w:rsidRPr="009E4C43" w14:paraId="60668743" w14:textId="77777777" w:rsidTr="00D23EF6">
        <w:tc>
          <w:tcPr>
            <w:cnfStyle w:val="001000000000" w:firstRow="0" w:lastRow="0" w:firstColumn="1" w:lastColumn="0" w:oddVBand="0" w:evenVBand="0" w:oddHBand="0" w:evenHBand="0" w:firstRowFirstColumn="0" w:firstRowLastColumn="0" w:lastRowFirstColumn="0" w:lastRowLastColumn="0"/>
            <w:tcW w:w="2577" w:type="pct"/>
          </w:tcPr>
          <w:p w14:paraId="54DEE6D3" w14:textId="77777777" w:rsidR="00B60CD2" w:rsidRPr="009E4C43" w:rsidRDefault="00B60CD2" w:rsidP="001B2810">
            <w:r w:rsidRPr="009E4C43">
              <w:t>Total</w:t>
            </w:r>
          </w:p>
        </w:tc>
        <w:tc>
          <w:tcPr>
            <w:tcW w:w="2423" w:type="pct"/>
          </w:tcPr>
          <w:p w14:paraId="064A0320" w14:textId="77777777" w:rsidR="00B60CD2" w:rsidRPr="009E4C43" w:rsidRDefault="00B60CD2" w:rsidP="001B2810">
            <w:pPr>
              <w:cnfStyle w:val="000000000000" w:firstRow="0" w:lastRow="0" w:firstColumn="0" w:lastColumn="0" w:oddVBand="0" w:evenVBand="0" w:oddHBand="0" w:evenHBand="0" w:firstRowFirstColumn="0" w:firstRowLastColumn="0" w:lastRowFirstColumn="0" w:lastRowLastColumn="0"/>
            </w:pPr>
            <w:r w:rsidRPr="009E4C43">
              <w:t>28</w:t>
            </w:r>
          </w:p>
        </w:tc>
      </w:tr>
    </w:tbl>
    <w:p w14:paraId="3A52BD04" w14:textId="77777777" w:rsidR="00B60CD2" w:rsidRPr="009E4C43" w:rsidRDefault="00B60CD2" w:rsidP="00D45BE3">
      <w:pPr>
        <w:pStyle w:val="Heading3"/>
        <w:rPr>
          <w:rFonts w:hint="eastAsia"/>
        </w:rPr>
      </w:pPr>
      <w:bookmarkStart w:id="273" w:name="_Toc118967650"/>
      <w:r w:rsidRPr="009E4C43">
        <w:t>WorkCover claims</w:t>
      </w:r>
      <w:bookmarkEnd w:id="273"/>
    </w:p>
    <w:p w14:paraId="132A0358" w14:textId="77777777" w:rsidR="00B60CD2" w:rsidRPr="009E4C43" w:rsidRDefault="00B60CD2" w:rsidP="00B60CD2">
      <w:r w:rsidRPr="009E4C43">
        <w:t>We received 25 WorkCover claims in 2021–22. All were accepted by our insurer. Our WorkCover premium rate for 2021–22 was 1.25 per cent. The performance rating, which will be applied to the new financial year, is 0.67 per cent. This indicates a significant performance improvement and has led to a projected reduction in premium for the 2022–23 financial year.</w:t>
      </w:r>
    </w:p>
    <w:tbl>
      <w:tblPr>
        <w:tblStyle w:val="TableGrid"/>
        <w:tblW w:w="5000" w:type="pct"/>
        <w:tblLook w:val="04A0" w:firstRow="1" w:lastRow="0" w:firstColumn="1" w:lastColumn="0" w:noHBand="0" w:noVBand="1"/>
      </w:tblPr>
      <w:tblGrid>
        <w:gridCol w:w="1639"/>
        <w:gridCol w:w="1713"/>
        <w:gridCol w:w="1590"/>
        <w:gridCol w:w="2850"/>
        <w:gridCol w:w="1830"/>
      </w:tblGrid>
      <w:tr w:rsidR="00B60CD2" w:rsidRPr="009E4C43" w14:paraId="703BB52A"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pct"/>
          </w:tcPr>
          <w:p w14:paraId="1A25652C" w14:textId="77777777" w:rsidR="00B60CD2" w:rsidRPr="009E4C43" w:rsidRDefault="00B60CD2" w:rsidP="001B2810">
            <w:r w:rsidRPr="009E4C43">
              <w:t>Financial year</w:t>
            </w:r>
          </w:p>
        </w:tc>
        <w:tc>
          <w:tcPr>
            <w:tcW w:w="890" w:type="pct"/>
          </w:tcPr>
          <w:p w14:paraId="27A70D8C" w14:textId="77777777" w:rsidR="00B60CD2" w:rsidRPr="009E4C43" w:rsidRDefault="00B60CD2" w:rsidP="001B2810">
            <w:pPr>
              <w:cnfStyle w:val="100000000000" w:firstRow="1" w:lastRow="0" w:firstColumn="0" w:lastColumn="0" w:oddVBand="0" w:evenVBand="0" w:oddHBand="0" w:evenHBand="0" w:firstRowFirstColumn="0" w:firstRowLastColumn="0" w:lastRowFirstColumn="0" w:lastRowLastColumn="0"/>
            </w:pPr>
            <w:r w:rsidRPr="009E4C43">
              <w:t>Standard claims</w:t>
            </w:r>
          </w:p>
        </w:tc>
        <w:tc>
          <w:tcPr>
            <w:tcW w:w="826" w:type="pct"/>
          </w:tcPr>
          <w:p w14:paraId="4EBF6F0D" w14:textId="77777777" w:rsidR="00B60CD2" w:rsidRPr="009E4C43" w:rsidRDefault="00B60CD2" w:rsidP="001B2810">
            <w:pPr>
              <w:cnfStyle w:val="100000000000" w:firstRow="1" w:lastRow="0" w:firstColumn="0" w:lastColumn="0" w:oddVBand="0" w:evenVBand="0" w:oddHBand="0" w:evenHBand="0" w:firstRowFirstColumn="0" w:firstRowLastColumn="0" w:lastRowFirstColumn="0" w:lastRowLastColumn="0"/>
            </w:pPr>
            <w:r w:rsidRPr="009E4C43">
              <w:t>Minor claims</w:t>
            </w:r>
          </w:p>
        </w:tc>
        <w:tc>
          <w:tcPr>
            <w:tcW w:w="1481" w:type="pct"/>
          </w:tcPr>
          <w:p w14:paraId="21143298" w14:textId="77777777" w:rsidR="00B60CD2" w:rsidRPr="009E4C43" w:rsidRDefault="00B60CD2" w:rsidP="001B2810">
            <w:pPr>
              <w:cnfStyle w:val="100000000000" w:firstRow="1" w:lastRow="0" w:firstColumn="0" w:lastColumn="0" w:oddVBand="0" w:evenVBand="0" w:oddHBand="0" w:evenHBand="0" w:firstRowFirstColumn="0" w:firstRowLastColumn="0" w:lastRowFirstColumn="0" w:lastRowLastColumn="0"/>
            </w:pPr>
            <w:r w:rsidRPr="009E4C43">
              <w:t>Premium including GST ($)</w:t>
            </w:r>
          </w:p>
        </w:tc>
        <w:tc>
          <w:tcPr>
            <w:tcW w:w="952" w:type="pct"/>
          </w:tcPr>
          <w:p w14:paraId="1EE5C823" w14:textId="77777777" w:rsidR="00B60CD2" w:rsidRPr="009E4C43" w:rsidRDefault="00B60CD2" w:rsidP="001B2810">
            <w:pPr>
              <w:cnfStyle w:val="100000000000" w:firstRow="1" w:lastRow="0" w:firstColumn="0" w:lastColumn="0" w:oddVBand="0" w:evenVBand="0" w:oddHBand="0" w:evenHBand="0" w:firstRowFirstColumn="0" w:firstRowLastColumn="0" w:lastRowFirstColumn="0" w:lastRowLastColumn="0"/>
            </w:pPr>
            <w:r w:rsidRPr="009E4C43">
              <w:t>Performance rating</w:t>
            </w:r>
          </w:p>
        </w:tc>
      </w:tr>
      <w:tr w:rsidR="00B60CD2" w:rsidRPr="009E4C43" w14:paraId="58D1CD5F" w14:textId="77777777" w:rsidTr="00D23EF6">
        <w:tc>
          <w:tcPr>
            <w:cnfStyle w:val="001000000000" w:firstRow="0" w:lastRow="0" w:firstColumn="1" w:lastColumn="0" w:oddVBand="0" w:evenVBand="0" w:oddHBand="0" w:evenHBand="0" w:firstRowFirstColumn="0" w:firstRowLastColumn="0" w:lastRowFirstColumn="0" w:lastRowLastColumn="0"/>
            <w:tcW w:w="852" w:type="pct"/>
          </w:tcPr>
          <w:p w14:paraId="3DA1ECEA" w14:textId="77777777" w:rsidR="00B60CD2" w:rsidRPr="009E4C43" w:rsidRDefault="00B60CD2" w:rsidP="001B2810">
            <w:r w:rsidRPr="009E4C43">
              <w:t>2021–22*</w:t>
            </w:r>
          </w:p>
        </w:tc>
        <w:tc>
          <w:tcPr>
            <w:tcW w:w="890" w:type="pct"/>
          </w:tcPr>
          <w:p w14:paraId="080AB324" w14:textId="77777777" w:rsidR="00B60CD2" w:rsidRPr="009E4C43" w:rsidRDefault="00B60CD2" w:rsidP="001B2810">
            <w:pPr>
              <w:cnfStyle w:val="000000000000" w:firstRow="0" w:lastRow="0" w:firstColumn="0" w:lastColumn="0" w:oddVBand="0" w:evenVBand="0" w:oddHBand="0" w:evenHBand="0" w:firstRowFirstColumn="0" w:firstRowLastColumn="0" w:lastRowFirstColumn="0" w:lastRowLastColumn="0"/>
            </w:pPr>
            <w:r w:rsidRPr="009E4C43">
              <w:t>17</w:t>
            </w:r>
          </w:p>
        </w:tc>
        <w:tc>
          <w:tcPr>
            <w:tcW w:w="826" w:type="pct"/>
          </w:tcPr>
          <w:p w14:paraId="1D870F4C" w14:textId="77777777" w:rsidR="00B60CD2" w:rsidRPr="009E4C43" w:rsidRDefault="00B60CD2" w:rsidP="001B2810">
            <w:pPr>
              <w:cnfStyle w:val="000000000000" w:firstRow="0" w:lastRow="0" w:firstColumn="0" w:lastColumn="0" w:oddVBand="0" w:evenVBand="0" w:oddHBand="0" w:evenHBand="0" w:firstRowFirstColumn="0" w:firstRowLastColumn="0" w:lastRowFirstColumn="0" w:lastRowLastColumn="0"/>
            </w:pPr>
            <w:r w:rsidRPr="009E4C43">
              <w:t>8</w:t>
            </w:r>
          </w:p>
        </w:tc>
        <w:tc>
          <w:tcPr>
            <w:tcW w:w="1481" w:type="pct"/>
          </w:tcPr>
          <w:p w14:paraId="61629852" w14:textId="77777777" w:rsidR="00B60CD2" w:rsidRPr="009E4C43" w:rsidRDefault="00B60CD2" w:rsidP="001B2810">
            <w:pPr>
              <w:cnfStyle w:val="000000000000" w:firstRow="0" w:lastRow="0" w:firstColumn="0" w:lastColumn="0" w:oddVBand="0" w:evenVBand="0" w:oddHBand="0" w:evenHBand="0" w:firstRowFirstColumn="0" w:firstRowLastColumn="0" w:lastRowFirstColumn="0" w:lastRowLastColumn="0"/>
            </w:pPr>
            <w:r w:rsidRPr="009E4C43">
              <w:t>2,459,833.13</w:t>
            </w:r>
          </w:p>
        </w:tc>
        <w:tc>
          <w:tcPr>
            <w:tcW w:w="952" w:type="pct"/>
          </w:tcPr>
          <w:p w14:paraId="1E7A6718" w14:textId="77777777" w:rsidR="00B60CD2" w:rsidRPr="009E4C43" w:rsidRDefault="00B60CD2" w:rsidP="001B2810">
            <w:pPr>
              <w:cnfStyle w:val="000000000000" w:firstRow="0" w:lastRow="0" w:firstColumn="0" w:lastColumn="0" w:oddVBand="0" w:evenVBand="0" w:oddHBand="0" w:evenHBand="0" w:firstRowFirstColumn="0" w:firstRowLastColumn="0" w:lastRowFirstColumn="0" w:lastRowLastColumn="0"/>
            </w:pPr>
            <w:r w:rsidRPr="009E4C43">
              <w:t>0.97</w:t>
            </w:r>
          </w:p>
        </w:tc>
      </w:tr>
      <w:tr w:rsidR="00B60CD2" w:rsidRPr="009E4C43" w14:paraId="121EB9DA" w14:textId="77777777" w:rsidTr="00D23EF6">
        <w:tc>
          <w:tcPr>
            <w:cnfStyle w:val="001000000000" w:firstRow="0" w:lastRow="0" w:firstColumn="1" w:lastColumn="0" w:oddVBand="0" w:evenVBand="0" w:oddHBand="0" w:evenHBand="0" w:firstRowFirstColumn="0" w:firstRowLastColumn="0" w:lastRowFirstColumn="0" w:lastRowLastColumn="0"/>
            <w:tcW w:w="852" w:type="pct"/>
          </w:tcPr>
          <w:p w14:paraId="03C0A48F" w14:textId="77777777" w:rsidR="00B60CD2" w:rsidRPr="009E4C43" w:rsidRDefault="00B60CD2" w:rsidP="001B2810">
            <w:r w:rsidRPr="009E4C43">
              <w:t>2020–21</w:t>
            </w:r>
          </w:p>
        </w:tc>
        <w:tc>
          <w:tcPr>
            <w:tcW w:w="890" w:type="pct"/>
          </w:tcPr>
          <w:p w14:paraId="1075BCC5" w14:textId="77777777" w:rsidR="00B60CD2" w:rsidRPr="009E4C43" w:rsidRDefault="00B60CD2" w:rsidP="001B2810">
            <w:pPr>
              <w:cnfStyle w:val="000000000000" w:firstRow="0" w:lastRow="0" w:firstColumn="0" w:lastColumn="0" w:oddVBand="0" w:evenVBand="0" w:oddHBand="0" w:evenHBand="0" w:firstRowFirstColumn="0" w:firstRowLastColumn="0" w:lastRowFirstColumn="0" w:lastRowLastColumn="0"/>
            </w:pPr>
            <w:r w:rsidRPr="009E4C43">
              <w:t>11</w:t>
            </w:r>
          </w:p>
        </w:tc>
        <w:tc>
          <w:tcPr>
            <w:tcW w:w="826" w:type="pct"/>
          </w:tcPr>
          <w:p w14:paraId="0FD79B99" w14:textId="77777777" w:rsidR="00B60CD2" w:rsidRPr="009E4C43" w:rsidRDefault="00B60CD2" w:rsidP="001B2810">
            <w:pPr>
              <w:cnfStyle w:val="000000000000" w:firstRow="0" w:lastRow="0" w:firstColumn="0" w:lastColumn="0" w:oddVBand="0" w:evenVBand="0" w:oddHBand="0" w:evenHBand="0" w:firstRowFirstColumn="0" w:firstRowLastColumn="0" w:lastRowFirstColumn="0" w:lastRowLastColumn="0"/>
            </w:pPr>
            <w:r w:rsidRPr="009E4C43">
              <w:t>2</w:t>
            </w:r>
          </w:p>
        </w:tc>
        <w:tc>
          <w:tcPr>
            <w:tcW w:w="1481" w:type="pct"/>
          </w:tcPr>
          <w:p w14:paraId="5D7901BD" w14:textId="77777777" w:rsidR="00B60CD2" w:rsidRPr="009E4C43" w:rsidRDefault="00B60CD2" w:rsidP="001B2810">
            <w:pPr>
              <w:cnfStyle w:val="000000000000" w:firstRow="0" w:lastRow="0" w:firstColumn="0" w:lastColumn="0" w:oddVBand="0" w:evenVBand="0" w:oddHBand="0" w:evenHBand="0" w:firstRowFirstColumn="0" w:firstRowLastColumn="0" w:lastRowFirstColumn="0" w:lastRowLastColumn="0"/>
            </w:pPr>
            <w:r w:rsidRPr="009E4C43">
              <w:t>2,663,517.82</w:t>
            </w:r>
          </w:p>
        </w:tc>
        <w:tc>
          <w:tcPr>
            <w:tcW w:w="952" w:type="pct"/>
          </w:tcPr>
          <w:p w14:paraId="0644A29B" w14:textId="77777777" w:rsidR="00B60CD2" w:rsidRPr="009E4C43" w:rsidRDefault="00B60CD2" w:rsidP="001B2810">
            <w:pPr>
              <w:cnfStyle w:val="000000000000" w:firstRow="0" w:lastRow="0" w:firstColumn="0" w:lastColumn="0" w:oddVBand="0" w:evenVBand="0" w:oddHBand="0" w:evenHBand="0" w:firstRowFirstColumn="0" w:firstRowLastColumn="0" w:lastRowFirstColumn="0" w:lastRowLastColumn="0"/>
            </w:pPr>
            <w:r w:rsidRPr="009E4C43">
              <w:t>1.31</w:t>
            </w:r>
          </w:p>
        </w:tc>
      </w:tr>
      <w:tr w:rsidR="00B60CD2" w:rsidRPr="009E4C43" w14:paraId="7D841E03" w14:textId="77777777" w:rsidTr="00D23EF6">
        <w:tc>
          <w:tcPr>
            <w:cnfStyle w:val="001000000000" w:firstRow="0" w:lastRow="0" w:firstColumn="1" w:lastColumn="0" w:oddVBand="0" w:evenVBand="0" w:oddHBand="0" w:evenHBand="0" w:firstRowFirstColumn="0" w:firstRowLastColumn="0" w:lastRowFirstColumn="0" w:lastRowLastColumn="0"/>
            <w:tcW w:w="852" w:type="pct"/>
          </w:tcPr>
          <w:p w14:paraId="3FCC93BF" w14:textId="77777777" w:rsidR="00B60CD2" w:rsidRPr="009E4C43" w:rsidRDefault="00B60CD2" w:rsidP="001B2810">
            <w:r w:rsidRPr="009E4C43">
              <w:t>2019–20</w:t>
            </w:r>
          </w:p>
        </w:tc>
        <w:tc>
          <w:tcPr>
            <w:tcW w:w="890" w:type="pct"/>
          </w:tcPr>
          <w:p w14:paraId="264CDF07" w14:textId="77777777" w:rsidR="00B60CD2" w:rsidRPr="009E4C43" w:rsidRDefault="00B60CD2" w:rsidP="001B2810">
            <w:pPr>
              <w:cnfStyle w:val="000000000000" w:firstRow="0" w:lastRow="0" w:firstColumn="0" w:lastColumn="0" w:oddVBand="0" w:evenVBand="0" w:oddHBand="0" w:evenHBand="0" w:firstRowFirstColumn="0" w:firstRowLastColumn="0" w:lastRowFirstColumn="0" w:lastRowLastColumn="0"/>
            </w:pPr>
            <w:r w:rsidRPr="009E4C43">
              <w:t>15</w:t>
            </w:r>
          </w:p>
        </w:tc>
        <w:tc>
          <w:tcPr>
            <w:tcW w:w="826" w:type="pct"/>
          </w:tcPr>
          <w:p w14:paraId="6E14E4CF" w14:textId="77777777" w:rsidR="00B60CD2" w:rsidRPr="009E4C43" w:rsidRDefault="00B60CD2" w:rsidP="001B2810">
            <w:pPr>
              <w:cnfStyle w:val="000000000000" w:firstRow="0" w:lastRow="0" w:firstColumn="0" w:lastColumn="0" w:oddVBand="0" w:evenVBand="0" w:oddHBand="0" w:evenHBand="0" w:firstRowFirstColumn="0" w:firstRowLastColumn="0" w:lastRowFirstColumn="0" w:lastRowLastColumn="0"/>
            </w:pPr>
            <w:r w:rsidRPr="009E4C43">
              <w:t>2</w:t>
            </w:r>
          </w:p>
        </w:tc>
        <w:tc>
          <w:tcPr>
            <w:tcW w:w="1481" w:type="pct"/>
          </w:tcPr>
          <w:p w14:paraId="329ACE2A" w14:textId="77777777" w:rsidR="00B60CD2" w:rsidRPr="009E4C43" w:rsidRDefault="00B60CD2" w:rsidP="001B2810">
            <w:pPr>
              <w:cnfStyle w:val="000000000000" w:firstRow="0" w:lastRow="0" w:firstColumn="0" w:lastColumn="0" w:oddVBand="0" w:evenVBand="0" w:oddHBand="0" w:evenHBand="0" w:firstRowFirstColumn="0" w:firstRowLastColumn="0" w:lastRowFirstColumn="0" w:lastRowLastColumn="0"/>
            </w:pPr>
            <w:r w:rsidRPr="009E4C43">
              <w:t>2,110,586.47</w:t>
            </w:r>
          </w:p>
        </w:tc>
        <w:tc>
          <w:tcPr>
            <w:tcW w:w="952" w:type="pct"/>
          </w:tcPr>
          <w:p w14:paraId="77E3E98F" w14:textId="77777777" w:rsidR="00B60CD2" w:rsidRPr="009E4C43" w:rsidRDefault="00B60CD2" w:rsidP="001B2810">
            <w:pPr>
              <w:cnfStyle w:val="000000000000" w:firstRow="0" w:lastRow="0" w:firstColumn="0" w:lastColumn="0" w:oddVBand="0" w:evenVBand="0" w:oddHBand="0" w:evenHBand="0" w:firstRowFirstColumn="0" w:firstRowLastColumn="0" w:lastRowFirstColumn="0" w:lastRowLastColumn="0"/>
            </w:pPr>
            <w:r w:rsidRPr="009E4C43">
              <w:t>0.98</w:t>
            </w:r>
          </w:p>
        </w:tc>
      </w:tr>
      <w:tr w:rsidR="00B60CD2" w:rsidRPr="009E4C43" w14:paraId="01F024B2" w14:textId="77777777" w:rsidTr="00D23EF6">
        <w:tc>
          <w:tcPr>
            <w:cnfStyle w:val="001000000000" w:firstRow="0" w:lastRow="0" w:firstColumn="1" w:lastColumn="0" w:oddVBand="0" w:evenVBand="0" w:oddHBand="0" w:evenHBand="0" w:firstRowFirstColumn="0" w:firstRowLastColumn="0" w:lastRowFirstColumn="0" w:lastRowLastColumn="0"/>
            <w:tcW w:w="852" w:type="pct"/>
          </w:tcPr>
          <w:p w14:paraId="50805E16" w14:textId="77777777" w:rsidR="00B60CD2" w:rsidRPr="009E4C43" w:rsidRDefault="00B60CD2" w:rsidP="001B2810">
            <w:r w:rsidRPr="009E4C43">
              <w:t>2018–19</w:t>
            </w:r>
          </w:p>
        </w:tc>
        <w:tc>
          <w:tcPr>
            <w:tcW w:w="890" w:type="pct"/>
          </w:tcPr>
          <w:p w14:paraId="67A65BB7" w14:textId="77777777" w:rsidR="00B60CD2" w:rsidRPr="009E4C43" w:rsidRDefault="00B60CD2" w:rsidP="001B2810">
            <w:pPr>
              <w:cnfStyle w:val="000000000000" w:firstRow="0" w:lastRow="0" w:firstColumn="0" w:lastColumn="0" w:oddVBand="0" w:evenVBand="0" w:oddHBand="0" w:evenHBand="0" w:firstRowFirstColumn="0" w:firstRowLastColumn="0" w:lastRowFirstColumn="0" w:lastRowLastColumn="0"/>
            </w:pPr>
            <w:r w:rsidRPr="009E4C43">
              <w:t>18</w:t>
            </w:r>
          </w:p>
        </w:tc>
        <w:tc>
          <w:tcPr>
            <w:tcW w:w="826" w:type="pct"/>
          </w:tcPr>
          <w:p w14:paraId="741960A1" w14:textId="77777777" w:rsidR="00B60CD2" w:rsidRPr="009E4C43" w:rsidRDefault="00B60CD2" w:rsidP="001B2810">
            <w:pPr>
              <w:cnfStyle w:val="000000000000" w:firstRow="0" w:lastRow="0" w:firstColumn="0" w:lastColumn="0" w:oddVBand="0" w:evenVBand="0" w:oddHBand="0" w:evenHBand="0" w:firstRowFirstColumn="0" w:firstRowLastColumn="0" w:lastRowFirstColumn="0" w:lastRowLastColumn="0"/>
            </w:pPr>
            <w:r w:rsidRPr="009E4C43">
              <w:t>1</w:t>
            </w:r>
          </w:p>
        </w:tc>
        <w:tc>
          <w:tcPr>
            <w:tcW w:w="1481" w:type="pct"/>
          </w:tcPr>
          <w:p w14:paraId="0C9D08F0" w14:textId="77777777" w:rsidR="00B60CD2" w:rsidRPr="009E4C43" w:rsidRDefault="00B60CD2" w:rsidP="001B2810">
            <w:pPr>
              <w:cnfStyle w:val="000000000000" w:firstRow="0" w:lastRow="0" w:firstColumn="0" w:lastColumn="0" w:oddVBand="0" w:evenVBand="0" w:oddHBand="0" w:evenHBand="0" w:firstRowFirstColumn="0" w:firstRowLastColumn="0" w:lastRowFirstColumn="0" w:lastRowLastColumn="0"/>
            </w:pPr>
            <w:r w:rsidRPr="009E4C43">
              <w:t>2,164,974.90</w:t>
            </w:r>
          </w:p>
        </w:tc>
        <w:tc>
          <w:tcPr>
            <w:tcW w:w="952" w:type="pct"/>
          </w:tcPr>
          <w:p w14:paraId="7F6C89D1" w14:textId="77777777" w:rsidR="00B60CD2" w:rsidRPr="009E4C43" w:rsidRDefault="00B60CD2" w:rsidP="001B2810">
            <w:pPr>
              <w:cnfStyle w:val="000000000000" w:firstRow="0" w:lastRow="0" w:firstColumn="0" w:lastColumn="0" w:oddVBand="0" w:evenVBand="0" w:oddHBand="0" w:evenHBand="0" w:firstRowFirstColumn="0" w:firstRowLastColumn="0" w:lastRowFirstColumn="0" w:lastRowLastColumn="0"/>
            </w:pPr>
            <w:r w:rsidRPr="009E4C43">
              <w:t>0.99</w:t>
            </w:r>
          </w:p>
        </w:tc>
      </w:tr>
      <w:tr w:rsidR="00B60CD2" w:rsidRPr="009E4C43" w14:paraId="2AF7DEC5" w14:textId="77777777" w:rsidTr="00D23EF6">
        <w:tc>
          <w:tcPr>
            <w:cnfStyle w:val="001000000000" w:firstRow="0" w:lastRow="0" w:firstColumn="1" w:lastColumn="0" w:oddVBand="0" w:evenVBand="0" w:oddHBand="0" w:evenHBand="0" w:firstRowFirstColumn="0" w:firstRowLastColumn="0" w:lastRowFirstColumn="0" w:lastRowLastColumn="0"/>
            <w:tcW w:w="852" w:type="pct"/>
          </w:tcPr>
          <w:p w14:paraId="74BC6740" w14:textId="77777777" w:rsidR="00B60CD2" w:rsidRPr="009E4C43" w:rsidRDefault="00B60CD2" w:rsidP="001B2810">
            <w:r w:rsidRPr="009E4C43">
              <w:t>2017–18</w:t>
            </w:r>
          </w:p>
        </w:tc>
        <w:tc>
          <w:tcPr>
            <w:tcW w:w="890" w:type="pct"/>
          </w:tcPr>
          <w:p w14:paraId="7AD1F0FE" w14:textId="77777777" w:rsidR="00B60CD2" w:rsidRPr="009E4C43" w:rsidRDefault="00B60CD2" w:rsidP="001B2810">
            <w:pPr>
              <w:cnfStyle w:val="000000000000" w:firstRow="0" w:lastRow="0" w:firstColumn="0" w:lastColumn="0" w:oddVBand="0" w:evenVBand="0" w:oddHBand="0" w:evenHBand="0" w:firstRowFirstColumn="0" w:firstRowLastColumn="0" w:lastRowFirstColumn="0" w:lastRowLastColumn="0"/>
            </w:pPr>
            <w:r w:rsidRPr="009E4C43">
              <w:t>19</w:t>
            </w:r>
          </w:p>
        </w:tc>
        <w:tc>
          <w:tcPr>
            <w:tcW w:w="826" w:type="pct"/>
          </w:tcPr>
          <w:p w14:paraId="63174306" w14:textId="77777777" w:rsidR="00B60CD2" w:rsidRPr="009E4C43" w:rsidRDefault="00B60CD2" w:rsidP="001B2810">
            <w:pPr>
              <w:cnfStyle w:val="000000000000" w:firstRow="0" w:lastRow="0" w:firstColumn="0" w:lastColumn="0" w:oddVBand="0" w:evenVBand="0" w:oddHBand="0" w:evenHBand="0" w:firstRowFirstColumn="0" w:firstRowLastColumn="0" w:lastRowFirstColumn="0" w:lastRowLastColumn="0"/>
            </w:pPr>
            <w:r w:rsidRPr="009E4C43">
              <w:t>11</w:t>
            </w:r>
          </w:p>
        </w:tc>
        <w:tc>
          <w:tcPr>
            <w:tcW w:w="1481" w:type="pct"/>
          </w:tcPr>
          <w:p w14:paraId="0E7315AC" w14:textId="77777777" w:rsidR="00B60CD2" w:rsidRPr="009E4C43" w:rsidRDefault="00B60CD2" w:rsidP="001B2810">
            <w:pPr>
              <w:cnfStyle w:val="000000000000" w:firstRow="0" w:lastRow="0" w:firstColumn="0" w:lastColumn="0" w:oddVBand="0" w:evenVBand="0" w:oddHBand="0" w:evenHBand="0" w:firstRowFirstColumn="0" w:firstRowLastColumn="0" w:lastRowFirstColumn="0" w:lastRowLastColumn="0"/>
            </w:pPr>
            <w:r w:rsidRPr="009E4C43">
              <w:t>1,779,287.36</w:t>
            </w:r>
          </w:p>
        </w:tc>
        <w:tc>
          <w:tcPr>
            <w:tcW w:w="952" w:type="pct"/>
          </w:tcPr>
          <w:p w14:paraId="70132ED0" w14:textId="77777777" w:rsidR="00B60CD2" w:rsidRPr="009E4C43" w:rsidRDefault="00B60CD2" w:rsidP="001B2810">
            <w:pPr>
              <w:cnfStyle w:val="000000000000" w:firstRow="0" w:lastRow="0" w:firstColumn="0" w:lastColumn="0" w:oddVBand="0" w:evenVBand="0" w:oddHBand="0" w:evenHBand="0" w:firstRowFirstColumn="0" w:firstRowLastColumn="0" w:lastRowFirstColumn="0" w:lastRowLastColumn="0"/>
            </w:pPr>
            <w:r w:rsidRPr="009E4C43">
              <w:t>0.80</w:t>
            </w:r>
          </w:p>
        </w:tc>
      </w:tr>
    </w:tbl>
    <w:p w14:paraId="0229F321" w14:textId="77777777" w:rsidR="00B60CD2" w:rsidRPr="009E4C43" w:rsidRDefault="00B60CD2" w:rsidP="00B60CD2">
      <w:r w:rsidRPr="009E4C43">
        <w:t>*Accurate at the time of this report. Annual claims data may change retrospectively due to minor claims progressing to standard claims and claims being rejected.</w:t>
      </w:r>
    </w:p>
    <w:p w14:paraId="15DB20F9" w14:textId="0E6EFFB5" w:rsidR="00D45BE3" w:rsidRDefault="00D45BE3">
      <w:pPr>
        <w:spacing w:before="0" w:after="0"/>
        <w:rPr>
          <w:lang w:val="en-US"/>
        </w:rPr>
      </w:pPr>
      <w:r>
        <w:rPr>
          <w:lang w:val="en-US"/>
        </w:rPr>
        <w:br w:type="page"/>
      </w:r>
    </w:p>
    <w:p w14:paraId="0C3B367B" w14:textId="3D8A3FD5" w:rsidR="00D45BE3" w:rsidRPr="00D45BE3" w:rsidRDefault="00D45BE3" w:rsidP="00D45BE3">
      <w:pPr>
        <w:pStyle w:val="Heading1"/>
        <w:rPr>
          <w:rFonts w:hint="eastAsia"/>
        </w:rPr>
      </w:pPr>
      <w:bookmarkStart w:id="274" w:name="_Toc118967651"/>
      <w:bookmarkStart w:id="275" w:name="_Toc118993364"/>
      <w:r w:rsidRPr="00D45BE3">
        <w:lastRenderedPageBreak/>
        <w:t>Employee development and training</w:t>
      </w:r>
      <w:bookmarkEnd w:id="274"/>
      <w:bookmarkEnd w:id="275"/>
    </w:p>
    <w:p w14:paraId="56A5CCF9" w14:textId="77777777" w:rsidR="00D45BE3" w:rsidRPr="00D45BE3" w:rsidRDefault="00D45BE3" w:rsidP="00D45BE3">
      <w:pPr>
        <w:rPr>
          <w:lang w:val="en-US"/>
        </w:rPr>
      </w:pPr>
      <w:r w:rsidRPr="00D45BE3">
        <w:rPr>
          <w:lang w:val="en-US"/>
        </w:rPr>
        <w:t>During the past 12 months, the Learning and Development team delivered as many face-to-face courses as possible, within the constraints of COVID-19 restrictions.</w:t>
      </w:r>
    </w:p>
    <w:p w14:paraId="074E9714" w14:textId="17D1B14D" w:rsidR="00D45BE3" w:rsidRPr="00D45BE3" w:rsidRDefault="00D45BE3" w:rsidP="00D45BE3">
      <w:pPr>
        <w:rPr>
          <w:lang w:val="en-US"/>
        </w:rPr>
      </w:pPr>
      <w:r w:rsidRPr="00D45BE3">
        <w:rPr>
          <w:lang w:val="en-US"/>
        </w:rPr>
        <w:t>This included the return of the Safer People Interactions course, which promotes safer workplace interactions when dealing with members of the public in either a fixed or dynamic environment. Important conflict management techniques and practical skills are learnt, including understanding how to deescalate situations that have the potential to become dangerous.</w:t>
      </w:r>
    </w:p>
    <w:p w14:paraId="6D068B44" w14:textId="628BA220" w:rsidR="00D45BE3" w:rsidRPr="00D45BE3" w:rsidRDefault="00D45BE3" w:rsidP="00D45BE3">
      <w:pPr>
        <w:rPr>
          <w:lang w:val="en-US"/>
        </w:rPr>
      </w:pPr>
      <w:r w:rsidRPr="00D45BE3">
        <w:rPr>
          <w:lang w:val="en-US"/>
        </w:rPr>
        <w:t>A total of 170 employees from various teams and branches across the organisation completed this training.</w:t>
      </w:r>
    </w:p>
    <w:p w14:paraId="064D76BE" w14:textId="77777777" w:rsidR="00D45BE3" w:rsidRPr="00D45BE3" w:rsidRDefault="00D45BE3" w:rsidP="00D45BE3">
      <w:pPr>
        <w:pStyle w:val="Heading2"/>
        <w:rPr>
          <w:rFonts w:hint="eastAsia"/>
        </w:rPr>
      </w:pPr>
      <w:bookmarkStart w:id="276" w:name="_Toc118967652"/>
      <w:r w:rsidRPr="00D45BE3">
        <w:t>Core learning program engagement</w:t>
      </w:r>
      <w:bookmarkEnd w:id="276"/>
    </w:p>
    <w:p w14:paraId="64D0F97D" w14:textId="77777777" w:rsidR="00D45BE3" w:rsidRPr="00D45BE3" w:rsidRDefault="00D45BE3" w:rsidP="00D45BE3">
      <w:pPr>
        <w:pStyle w:val="Heading3"/>
        <w:rPr>
          <w:rFonts w:hint="eastAsia"/>
        </w:rPr>
      </w:pPr>
      <w:bookmarkStart w:id="277" w:name="_Toc118967653"/>
      <w:r w:rsidRPr="00D45BE3">
        <w:t>Corporate Induction</w:t>
      </w:r>
      <w:bookmarkEnd w:id="277"/>
    </w:p>
    <w:p w14:paraId="40001F87" w14:textId="362A0129" w:rsidR="00D45BE3" w:rsidRPr="00D45BE3" w:rsidRDefault="00D45BE3" w:rsidP="00D45BE3">
      <w:pPr>
        <w:rPr>
          <w:lang w:val="en-US"/>
        </w:rPr>
      </w:pPr>
      <w:r w:rsidRPr="00D45BE3">
        <w:rPr>
          <w:lang w:val="en-US"/>
        </w:rPr>
        <w:t>The Corporate Induction program was paused in line with COVID19 restrictions. In December 2021, this important welcome to the organisation recommenced in a face</w:t>
      </w:r>
      <w:r>
        <w:rPr>
          <w:lang w:val="en-US"/>
        </w:rPr>
        <w:t>-</w:t>
      </w:r>
      <w:r w:rsidRPr="00D45BE3">
        <w:rPr>
          <w:lang w:val="en-US"/>
        </w:rPr>
        <w:t>to</w:t>
      </w:r>
      <w:r>
        <w:rPr>
          <w:lang w:val="en-US"/>
        </w:rPr>
        <w:t>-</w:t>
      </w:r>
      <w:r w:rsidRPr="00D45BE3">
        <w:rPr>
          <w:lang w:val="en-US"/>
        </w:rPr>
        <w:t>face format. The agenda has been reviewed and redesigned and is now a two</w:t>
      </w:r>
      <w:r>
        <w:rPr>
          <w:lang w:val="en-US"/>
        </w:rPr>
        <w:t>-</w:t>
      </w:r>
      <w:r w:rsidRPr="00D45BE3">
        <w:rPr>
          <w:lang w:val="en-US"/>
        </w:rPr>
        <w:t>day program where participants learn about:</w:t>
      </w:r>
    </w:p>
    <w:p w14:paraId="5FC66631" w14:textId="77777777" w:rsidR="00D45BE3" w:rsidRPr="00D45BE3" w:rsidRDefault="00D45BE3" w:rsidP="00D45BE3">
      <w:pPr>
        <w:pStyle w:val="ListBullet"/>
      </w:pPr>
      <w:r w:rsidRPr="00D45BE3">
        <w:t>the City of Melbourne, local government and the role of Council</w:t>
      </w:r>
    </w:p>
    <w:p w14:paraId="594B5212" w14:textId="77777777" w:rsidR="00D45BE3" w:rsidRPr="00D45BE3" w:rsidRDefault="00D45BE3" w:rsidP="00D45BE3">
      <w:pPr>
        <w:pStyle w:val="ListBullet"/>
      </w:pPr>
      <w:r w:rsidRPr="00D45BE3">
        <w:t>some of the many different projects being delivered across the city</w:t>
      </w:r>
    </w:p>
    <w:p w14:paraId="39986870" w14:textId="047B4F73" w:rsidR="00D45BE3" w:rsidRPr="00D45BE3" w:rsidRDefault="00D45BE3" w:rsidP="00D45BE3">
      <w:pPr>
        <w:pStyle w:val="ListBullet"/>
      </w:pPr>
      <w:r w:rsidRPr="00D45BE3">
        <w:t>the organisation</w:t>
      </w:r>
      <w:r>
        <w:t>-</w:t>
      </w:r>
      <w:r w:rsidRPr="00D45BE3">
        <w:t>wide cultural program which focuses on a building a constructive culture.</w:t>
      </w:r>
    </w:p>
    <w:p w14:paraId="26EB59BF" w14:textId="7E1DA119" w:rsidR="00D45BE3" w:rsidRPr="00D45BE3" w:rsidRDefault="00D45BE3" w:rsidP="00D45BE3">
      <w:pPr>
        <w:rPr>
          <w:lang w:val="en-US"/>
        </w:rPr>
      </w:pPr>
      <w:r w:rsidRPr="00D45BE3">
        <w:rPr>
          <w:lang w:val="en-US"/>
        </w:rPr>
        <w:t>About 21,900 courses were completed by employees during the past 12 months. Most were mandatory e</w:t>
      </w:r>
      <w:r>
        <w:rPr>
          <w:lang w:val="en-US"/>
        </w:rPr>
        <w:t>-</w:t>
      </w:r>
      <w:r w:rsidRPr="00D45BE3">
        <w:rPr>
          <w:lang w:val="en-US"/>
        </w:rPr>
        <w:t>learning. Less instructorled training could be delivered due to the pandemic and lockdowns. Overall, there was an increased rate of course completion, with about 1500 more completions recorded than the previous year.</w:t>
      </w:r>
    </w:p>
    <w:p w14:paraId="526D345C" w14:textId="77777777" w:rsidR="00D45BE3" w:rsidRPr="00D45BE3" w:rsidRDefault="00D45BE3" w:rsidP="00D45BE3">
      <w:pPr>
        <w:pStyle w:val="Heading2"/>
        <w:rPr>
          <w:rFonts w:hint="eastAsia"/>
        </w:rPr>
      </w:pPr>
      <w:bookmarkStart w:id="278" w:name="_Toc118967654"/>
      <w:r w:rsidRPr="00D45BE3">
        <w:t>New learning resources</w:t>
      </w:r>
      <w:bookmarkEnd w:id="278"/>
    </w:p>
    <w:p w14:paraId="427E9AD1" w14:textId="77777777" w:rsidR="00D45BE3" w:rsidRPr="00D45BE3" w:rsidRDefault="00D45BE3" w:rsidP="00D45BE3">
      <w:pPr>
        <w:pStyle w:val="Heading3"/>
        <w:rPr>
          <w:rFonts w:hint="eastAsia"/>
        </w:rPr>
      </w:pPr>
      <w:bookmarkStart w:id="279" w:name="_Toc118967655"/>
      <w:r w:rsidRPr="00D45BE3">
        <w:t>Aboriginal Cultural Safety Training (online)</w:t>
      </w:r>
      <w:bookmarkEnd w:id="279"/>
    </w:p>
    <w:p w14:paraId="0E062543" w14:textId="3583032D" w:rsidR="00D45BE3" w:rsidRPr="00D45BE3" w:rsidRDefault="00D45BE3" w:rsidP="00D45BE3">
      <w:pPr>
        <w:rPr>
          <w:lang w:val="en-US"/>
        </w:rPr>
      </w:pPr>
      <w:r w:rsidRPr="00D45BE3">
        <w:rPr>
          <w:lang w:val="en-US"/>
        </w:rPr>
        <w:t>The Aboriginal Cultural Safety Training course began in November 2021. It builds on cultural awareness by providing practical tips and skills for putting cultural safety considerations into practice.</w:t>
      </w:r>
    </w:p>
    <w:p w14:paraId="1CD02CF2" w14:textId="77777777" w:rsidR="00D45BE3" w:rsidRPr="00D45BE3" w:rsidRDefault="00D45BE3" w:rsidP="00D45BE3">
      <w:pPr>
        <w:rPr>
          <w:lang w:val="en-US"/>
        </w:rPr>
      </w:pPr>
      <w:r w:rsidRPr="00D45BE3">
        <w:rPr>
          <w:lang w:val="en-US"/>
        </w:rPr>
        <w:t>Participant learning and understanding is enhanced by the personal stories and the lived experience of our facilitators, while exploring Aboriginal identities, cultures, and history. 256 employees attended and completed this course this year.</w:t>
      </w:r>
    </w:p>
    <w:p w14:paraId="1B518505" w14:textId="77777777" w:rsidR="00D45BE3" w:rsidRDefault="00D45BE3">
      <w:pPr>
        <w:spacing w:before="0" w:after="0"/>
        <w:rPr>
          <w:lang w:val="en-US"/>
        </w:rPr>
      </w:pPr>
      <w:r>
        <w:rPr>
          <w:lang w:val="en-US"/>
        </w:rPr>
        <w:br w:type="page"/>
      </w:r>
    </w:p>
    <w:p w14:paraId="086AD7D1" w14:textId="65C01879" w:rsidR="00D45BE3" w:rsidRPr="00D45BE3" w:rsidRDefault="00D45BE3" w:rsidP="00D45BE3">
      <w:pPr>
        <w:pStyle w:val="Heading1"/>
        <w:rPr>
          <w:rFonts w:hint="eastAsia"/>
        </w:rPr>
      </w:pPr>
      <w:bookmarkStart w:id="280" w:name="_Toc118967656"/>
      <w:bookmarkStart w:id="281" w:name="_Toc118993365"/>
      <w:r w:rsidRPr="00D45BE3">
        <w:lastRenderedPageBreak/>
        <w:t>Involving the community in our decisions</w:t>
      </w:r>
      <w:bookmarkEnd w:id="280"/>
      <w:bookmarkEnd w:id="281"/>
    </w:p>
    <w:p w14:paraId="335768E1" w14:textId="214F9207" w:rsidR="00D45BE3" w:rsidRPr="00D45BE3" w:rsidRDefault="00D45BE3" w:rsidP="00D45BE3">
      <w:pPr>
        <w:rPr>
          <w:lang w:val="en-US"/>
        </w:rPr>
      </w:pPr>
      <w:r w:rsidRPr="00D45BE3">
        <w:rPr>
          <w:lang w:val="en-US"/>
        </w:rPr>
        <w:t>This year we heard from more than 15,000 people through community engagement activities across 58 city</w:t>
      </w:r>
      <w:r>
        <w:rPr>
          <w:lang w:val="en-US"/>
        </w:rPr>
        <w:t>-</w:t>
      </w:r>
      <w:r w:rsidRPr="00D45BE3">
        <w:rPr>
          <w:lang w:val="en-US"/>
        </w:rPr>
        <w:t>shaping projects. Our community engagement has</w:t>
      </w:r>
      <w:r>
        <w:rPr>
          <w:lang w:val="en-US"/>
        </w:rPr>
        <w:t xml:space="preserve"> </w:t>
      </w:r>
      <w:r w:rsidRPr="00D45BE3">
        <w:rPr>
          <w:lang w:val="en-US"/>
        </w:rPr>
        <w:t>influenced decision</w:t>
      </w:r>
      <w:r>
        <w:rPr>
          <w:lang w:val="en-US"/>
        </w:rPr>
        <w:t>-</w:t>
      </w:r>
      <w:r w:rsidRPr="00D45BE3">
        <w:rPr>
          <w:lang w:val="en-US"/>
        </w:rPr>
        <w:t>making and improved policy, services and project outcomes across Council deliverables.</w:t>
      </w:r>
    </w:p>
    <w:p w14:paraId="3B5F5E00" w14:textId="04A1E18D" w:rsidR="00D45BE3" w:rsidRPr="00D45BE3" w:rsidRDefault="00D45BE3" w:rsidP="00D45BE3">
      <w:pPr>
        <w:rPr>
          <w:lang w:val="en-US"/>
        </w:rPr>
      </w:pPr>
      <w:r w:rsidRPr="00D45BE3">
        <w:rPr>
          <w:lang w:val="en-US"/>
        </w:rPr>
        <w:t>Communities had their say on a range of key initiatives set out in our four</w:t>
      </w:r>
      <w:r>
        <w:rPr>
          <w:lang w:val="en-US"/>
        </w:rPr>
        <w:t>-</w:t>
      </w:r>
      <w:r w:rsidRPr="00D45BE3">
        <w:rPr>
          <w:lang w:val="en-US"/>
        </w:rPr>
        <w:t>year Council Plan. The projects that the community most engaged with included the rollout of the food organics and garden organics waste service, bike lanes, planning for the new Munro Library and Community Hub, scoping affordable housing sites, the domestic animal management plan and neighbourhood planning. Community members representing broad sections of the municipality also helped develop critical strategies, including our 10year Inclusive Melbourne Strategy and our 10year Financial and Assets plans.</w:t>
      </w:r>
    </w:p>
    <w:p w14:paraId="54A5ECCE" w14:textId="27C2DD3D" w:rsidR="00D45BE3" w:rsidRPr="00D45BE3" w:rsidRDefault="00D45BE3" w:rsidP="00D45BE3">
      <w:pPr>
        <w:rPr>
          <w:lang w:val="en-US"/>
        </w:rPr>
      </w:pPr>
      <w:r w:rsidRPr="00D45BE3">
        <w:rPr>
          <w:lang w:val="en-US"/>
        </w:rPr>
        <w:t>We spoke to community at the neighbourhood level, to further develop our understanding of the strengths, needs and priorities of each of the unique neighbourhoods which make up our municipality.</w:t>
      </w:r>
    </w:p>
    <w:p w14:paraId="04981775" w14:textId="4071080D" w:rsidR="00D45BE3" w:rsidRPr="00D45BE3" w:rsidRDefault="00D45BE3" w:rsidP="00D45BE3">
      <w:pPr>
        <w:rPr>
          <w:lang w:val="en-US"/>
        </w:rPr>
      </w:pPr>
      <w:r w:rsidRPr="00D45BE3">
        <w:rPr>
          <w:lang w:val="en-US"/>
        </w:rPr>
        <w:t>From this consultation we have developed Neighbourhood Portals to facilitate regular and ongoing conversations between City of Melbourne and the diverse communities that live, work, study and visit each of</w:t>
      </w:r>
      <w:r>
        <w:rPr>
          <w:lang w:val="en-US"/>
        </w:rPr>
        <w:t xml:space="preserve"> </w:t>
      </w:r>
      <w:r w:rsidRPr="00D45BE3">
        <w:rPr>
          <w:lang w:val="en-US"/>
        </w:rPr>
        <w:t xml:space="preserve">our neighbourhoods. Neighbourhood Portals can be accessed at </w:t>
      </w:r>
      <w:hyperlink r:id="rId48" w:history="1">
        <w:r w:rsidRPr="00D45BE3">
          <w:rPr>
            <w:rStyle w:val="Hyperlink"/>
            <w:lang w:val="en-US"/>
          </w:rPr>
          <w:t>participate.melbourne.vic.gov.au/participate-neighbourhoods</w:t>
        </w:r>
      </w:hyperlink>
      <w:r w:rsidR="0044502A">
        <w:rPr>
          <w:rStyle w:val="FootnoteReference"/>
          <w:color w:val="0000FF"/>
          <w:u w:val="single"/>
          <w:lang w:val="en-US"/>
        </w:rPr>
        <w:footnoteReference w:id="13"/>
      </w:r>
    </w:p>
    <w:p w14:paraId="59C89F5F" w14:textId="7A5DB79A" w:rsidR="00D45BE3" w:rsidRPr="00D45BE3" w:rsidRDefault="00D45BE3" w:rsidP="00D45BE3">
      <w:pPr>
        <w:rPr>
          <w:lang w:val="en-US"/>
        </w:rPr>
      </w:pPr>
      <w:r w:rsidRPr="00D45BE3">
        <w:rPr>
          <w:lang w:val="en-US"/>
        </w:rPr>
        <w:t>Community satisfaction with our consultation and engagement continued to rank above the statewide average (index score of 61), as measured by the 2022 Community Satisfaction Survey. The City of Melbourne strives to build on these high standards. A priority for the year ahead is to strengthen the reach of our community consultations, ensuring we hear from diverse and often underrepresented voices across the municipality. We are building on a strong foundation, using a range</w:t>
      </w:r>
    </w:p>
    <w:p w14:paraId="0096DE60" w14:textId="3196DB07" w:rsidR="00D45BE3" w:rsidRPr="00D45BE3" w:rsidRDefault="00D45BE3" w:rsidP="00D45BE3">
      <w:pPr>
        <w:rPr>
          <w:lang w:val="en-US"/>
        </w:rPr>
      </w:pPr>
      <w:r w:rsidRPr="00D45BE3">
        <w:rPr>
          <w:lang w:val="en-US"/>
        </w:rPr>
        <w:t>of approaches to engage with community, including through community reference groups, intercept surveys, oneonone conversations, workshops and focus groups.</w:t>
      </w:r>
    </w:p>
    <w:p w14:paraId="36DDBAB4" w14:textId="77777777" w:rsidR="00D45BE3" w:rsidRPr="00D45BE3" w:rsidRDefault="00D45BE3" w:rsidP="00D45BE3">
      <w:pPr>
        <w:rPr>
          <w:lang w:val="en-US"/>
        </w:rPr>
      </w:pPr>
      <w:r w:rsidRPr="00D45BE3">
        <w:rPr>
          <w:lang w:val="en-US"/>
        </w:rPr>
        <w:t xml:space="preserve"> </w:t>
      </w:r>
    </w:p>
    <w:p w14:paraId="73505D36" w14:textId="569B2646" w:rsidR="00D45BE3" w:rsidRPr="00D45BE3" w:rsidRDefault="00D45BE3" w:rsidP="00D45BE3">
      <w:pPr>
        <w:rPr>
          <w:lang w:val="en-US"/>
        </w:rPr>
      </w:pPr>
      <w:r w:rsidRPr="00D45BE3">
        <w:rPr>
          <w:lang w:val="en-US"/>
        </w:rPr>
        <w:t xml:space="preserve">Online engagement on our Participate Melbourne platform continues to evolve with new and improved digital tools and formats, making it easier for the community to learn about and submit their ideas on projects, plans and strategies. This year we saw a 16.8 per cent increase in subscribers to our monthly Participate Melbourne newsletter, giving an additional 1000 people regular communication and access to the latest in engagement news and project updates. More information is available at </w:t>
      </w:r>
      <w:hyperlink r:id="rId49" w:history="1">
        <w:r w:rsidRPr="00D45BE3">
          <w:rPr>
            <w:rStyle w:val="Hyperlink"/>
            <w:lang w:val="en-US"/>
          </w:rPr>
          <w:t>participate.melbourne.vic.gov.au</w:t>
        </w:r>
      </w:hyperlink>
      <w:r w:rsidR="0044502A">
        <w:rPr>
          <w:rStyle w:val="FootnoteReference"/>
          <w:color w:val="0000FF"/>
          <w:u w:val="single"/>
          <w:lang w:val="en-US"/>
        </w:rPr>
        <w:footnoteReference w:id="14"/>
      </w:r>
    </w:p>
    <w:p w14:paraId="50FD49F2" w14:textId="77777777" w:rsidR="00D45BE3" w:rsidRPr="00D45BE3" w:rsidRDefault="00D45BE3" w:rsidP="00D45BE3">
      <w:pPr>
        <w:rPr>
          <w:lang w:val="en-US"/>
        </w:rPr>
      </w:pPr>
      <w:r w:rsidRPr="00D45BE3">
        <w:rPr>
          <w:lang w:val="en-US"/>
        </w:rPr>
        <w:t>Our community helped shape the direction and detail of projects, including:</w:t>
      </w:r>
    </w:p>
    <w:p w14:paraId="200AA3F4" w14:textId="5F56F8F9" w:rsidR="00D45BE3" w:rsidRPr="00D45BE3" w:rsidRDefault="00D45BE3" w:rsidP="00D45BE3">
      <w:pPr>
        <w:pStyle w:val="ListBullet"/>
      </w:pPr>
      <w:r w:rsidRPr="00D45BE3">
        <w:t>Greenline Implementation Plan</w:t>
      </w:r>
    </w:p>
    <w:p w14:paraId="534095B7" w14:textId="269A60F2" w:rsidR="00D45BE3" w:rsidRPr="00D45BE3" w:rsidRDefault="00D45BE3" w:rsidP="00D45BE3">
      <w:pPr>
        <w:pStyle w:val="ListBullet"/>
      </w:pPr>
      <w:r w:rsidRPr="00D45BE3">
        <w:t>Participate Neighbourhoods</w:t>
      </w:r>
    </w:p>
    <w:p w14:paraId="6FBC71A8" w14:textId="0B85DA64" w:rsidR="00D45BE3" w:rsidRPr="00D45BE3" w:rsidRDefault="00D45BE3" w:rsidP="00D45BE3">
      <w:pPr>
        <w:pStyle w:val="ListBullet"/>
      </w:pPr>
      <w:r w:rsidRPr="00D45BE3">
        <w:t>Inclusive Melbourne Strategy 2022–32</w:t>
      </w:r>
    </w:p>
    <w:p w14:paraId="2B61349E" w14:textId="2917E3D4" w:rsidR="00D45BE3" w:rsidRPr="00D45BE3" w:rsidRDefault="00D45BE3" w:rsidP="00D45BE3">
      <w:pPr>
        <w:pStyle w:val="ListBullet"/>
      </w:pPr>
      <w:r w:rsidRPr="00D45BE3">
        <w:t>Women’s Safety and Empowerment Action Plan 2021–24</w:t>
      </w:r>
    </w:p>
    <w:p w14:paraId="4B2C4B2B" w14:textId="148C0A05" w:rsidR="00D45BE3" w:rsidRPr="00D45BE3" w:rsidRDefault="00D45BE3" w:rsidP="00D45BE3">
      <w:pPr>
        <w:pStyle w:val="ListBullet"/>
      </w:pPr>
      <w:r w:rsidRPr="00D45BE3">
        <w:t>Budget 2022–23</w:t>
      </w:r>
    </w:p>
    <w:p w14:paraId="7D4C8C2E" w14:textId="5B6918AA" w:rsidR="00D45BE3" w:rsidRPr="00D45BE3" w:rsidRDefault="00D45BE3" w:rsidP="00D45BE3">
      <w:pPr>
        <w:pStyle w:val="ListBullet"/>
      </w:pPr>
      <w:r w:rsidRPr="00D45BE3">
        <w:t>Annual Plan 2022–23</w:t>
      </w:r>
    </w:p>
    <w:p w14:paraId="7CAABF90" w14:textId="69E40A19" w:rsidR="00D45BE3" w:rsidRPr="00D45BE3" w:rsidRDefault="00D45BE3" w:rsidP="00D45BE3">
      <w:pPr>
        <w:pStyle w:val="ListBullet"/>
      </w:pPr>
      <w:r w:rsidRPr="00D45BE3">
        <w:t>Munro Library and Community Hub</w:t>
      </w:r>
    </w:p>
    <w:p w14:paraId="3D83E515" w14:textId="6C6440D7" w:rsidR="00D45BE3" w:rsidRPr="00D45BE3" w:rsidRDefault="00D45BE3" w:rsidP="00D45BE3">
      <w:pPr>
        <w:pStyle w:val="ListBullet"/>
      </w:pPr>
      <w:r w:rsidRPr="00D45BE3">
        <w:t>Making Errol Street Exceptional</w:t>
      </w:r>
    </w:p>
    <w:p w14:paraId="07F83485" w14:textId="5D185730" w:rsidR="00D45BE3" w:rsidRPr="00D45BE3" w:rsidRDefault="00D45BE3" w:rsidP="00D45BE3">
      <w:pPr>
        <w:pStyle w:val="ListBullet"/>
      </w:pPr>
      <w:r w:rsidRPr="00D45BE3">
        <w:t>Scoping Affordable Housing Sites</w:t>
      </w:r>
    </w:p>
    <w:p w14:paraId="58037648" w14:textId="09D5B99D" w:rsidR="00D45BE3" w:rsidRPr="00D45BE3" w:rsidRDefault="00D45BE3" w:rsidP="00D45BE3">
      <w:pPr>
        <w:pStyle w:val="ListBullet"/>
      </w:pPr>
      <w:r w:rsidRPr="00D45BE3">
        <w:t>Carlton Gardens Master Plan</w:t>
      </w:r>
    </w:p>
    <w:p w14:paraId="17DD8931" w14:textId="673E6219" w:rsidR="00D45BE3" w:rsidRPr="00D45BE3" w:rsidRDefault="00D45BE3" w:rsidP="00D45BE3">
      <w:pPr>
        <w:pStyle w:val="ListBullet"/>
      </w:pPr>
      <w:r w:rsidRPr="00D45BE3">
        <w:t>Financial and Assets Plans 2021–31</w:t>
      </w:r>
    </w:p>
    <w:p w14:paraId="28E4D8E5" w14:textId="5F463D69" w:rsidR="00D45BE3" w:rsidRPr="00D45BE3" w:rsidRDefault="00D45BE3" w:rsidP="00D45BE3">
      <w:pPr>
        <w:pStyle w:val="ListBullet"/>
      </w:pPr>
      <w:r w:rsidRPr="00D45BE3">
        <w:t>Domestic Animal Management Plan</w:t>
      </w:r>
    </w:p>
    <w:p w14:paraId="6E619697" w14:textId="24AEC74D" w:rsidR="00D45BE3" w:rsidRPr="00D45BE3" w:rsidRDefault="00D45BE3" w:rsidP="00D45BE3">
      <w:pPr>
        <w:pStyle w:val="ListBullet"/>
      </w:pPr>
      <w:r w:rsidRPr="00D45BE3">
        <w:t>Food and Garden Waste Service</w:t>
      </w:r>
    </w:p>
    <w:p w14:paraId="30DB110C" w14:textId="6020ACDD" w:rsidR="00D45BE3" w:rsidRPr="00D45BE3" w:rsidRDefault="00D45BE3" w:rsidP="00D45BE3">
      <w:pPr>
        <w:pStyle w:val="ListBullet"/>
      </w:pPr>
      <w:r w:rsidRPr="00D45BE3">
        <w:t>Kensington Stock Route Food Walk</w:t>
      </w:r>
    </w:p>
    <w:p w14:paraId="5F29CC4E" w14:textId="60947698" w:rsidR="00D45BE3" w:rsidRPr="00D45BE3" w:rsidRDefault="00D45BE3" w:rsidP="00D45BE3">
      <w:pPr>
        <w:pStyle w:val="ListBullet"/>
      </w:pPr>
      <w:r w:rsidRPr="00D45BE3">
        <w:t>New Bike Lanes</w:t>
      </w:r>
    </w:p>
    <w:p w14:paraId="5354733B" w14:textId="4FA9AB31" w:rsidR="00B60CD2" w:rsidRDefault="00D45BE3" w:rsidP="00D45BE3">
      <w:pPr>
        <w:pStyle w:val="ListBullet"/>
      </w:pPr>
      <w:r w:rsidRPr="00D45BE3">
        <w:lastRenderedPageBreak/>
        <w:t>Transforming our Little Streets</w:t>
      </w:r>
    </w:p>
    <w:p w14:paraId="3B19683E" w14:textId="7935D8BA" w:rsidR="00D45BE3" w:rsidRDefault="00D45BE3" w:rsidP="00D45BE3">
      <w:pPr>
        <w:pStyle w:val="Heading3"/>
        <w:rPr>
          <w:rFonts w:hint="eastAsia"/>
        </w:rPr>
      </w:pPr>
      <w:bookmarkStart w:id="282" w:name="_Toc118967657"/>
      <w:r w:rsidRPr="00D45BE3">
        <w:t>Participate Melbourne metrics</w:t>
      </w:r>
      <w:bookmarkEnd w:id="282"/>
    </w:p>
    <w:tbl>
      <w:tblPr>
        <w:tblStyle w:val="TableGrid"/>
        <w:tblW w:w="5000" w:type="pct"/>
        <w:tblLook w:val="04A0" w:firstRow="1" w:lastRow="0" w:firstColumn="1" w:lastColumn="0" w:noHBand="0" w:noVBand="1"/>
      </w:tblPr>
      <w:tblGrid>
        <w:gridCol w:w="2356"/>
        <w:gridCol w:w="1776"/>
        <w:gridCol w:w="1416"/>
        <w:gridCol w:w="1451"/>
        <w:gridCol w:w="1455"/>
        <w:gridCol w:w="1168"/>
      </w:tblGrid>
      <w:tr w:rsidR="00D45BE3" w:rsidRPr="00863274" w14:paraId="3FD2214A"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pct"/>
          </w:tcPr>
          <w:p w14:paraId="76449F29" w14:textId="77777777" w:rsidR="00D45BE3" w:rsidRPr="00863274" w:rsidRDefault="00D45BE3" w:rsidP="001B2810">
            <w:r w:rsidRPr="00863274">
              <w:t>Financial year</w:t>
            </w:r>
          </w:p>
        </w:tc>
        <w:tc>
          <w:tcPr>
            <w:tcW w:w="923" w:type="pct"/>
          </w:tcPr>
          <w:p w14:paraId="419AE34D" w14:textId="77777777" w:rsidR="00D45BE3" w:rsidRPr="00863274" w:rsidRDefault="00D45BE3" w:rsidP="001B2810">
            <w:pPr>
              <w:cnfStyle w:val="100000000000" w:firstRow="1" w:lastRow="0" w:firstColumn="0" w:lastColumn="0" w:oddVBand="0" w:evenVBand="0" w:oddHBand="0" w:evenHBand="0" w:firstRowFirstColumn="0" w:firstRowLastColumn="0" w:lastRowFirstColumn="0" w:lastRowLastColumn="0"/>
            </w:pPr>
            <w:r w:rsidRPr="00863274">
              <w:t>2017–18</w:t>
            </w:r>
          </w:p>
        </w:tc>
        <w:tc>
          <w:tcPr>
            <w:tcW w:w="736" w:type="pct"/>
          </w:tcPr>
          <w:p w14:paraId="6E0EE11A" w14:textId="77777777" w:rsidR="00D45BE3" w:rsidRPr="00863274" w:rsidRDefault="00D45BE3" w:rsidP="001B2810">
            <w:pPr>
              <w:cnfStyle w:val="100000000000" w:firstRow="1" w:lastRow="0" w:firstColumn="0" w:lastColumn="0" w:oddVBand="0" w:evenVBand="0" w:oddHBand="0" w:evenHBand="0" w:firstRowFirstColumn="0" w:firstRowLastColumn="0" w:lastRowFirstColumn="0" w:lastRowLastColumn="0"/>
            </w:pPr>
            <w:r w:rsidRPr="00863274">
              <w:t>2018–19</w:t>
            </w:r>
          </w:p>
        </w:tc>
        <w:tc>
          <w:tcPr>
            <w:tcW w:w="754" w:type="pct"/>
          </w:tcPr>
          <w:p w14:paraId="4BDEA45F" w14:textId="77777777" w:rsidR="00D45BE3" w:rsidRPr="00863274" w:rsidRDefault="00D45BE3" w:rsidP="001B2810">
            <w:pPr>
              <w:cnfStyle w:val="100000000000" w:firstRow="1" w:lastRow="0" w:firstColumn="0" w:lastColumn="0" w:oddVBand="0" w:evenVBand="0" w:oddHBand="0" w:evenHBand="0" w:firstRowFirstColumn="0" w:firstRowLastColumn="0" w:lastRowFirstColumn="0" w:lastRowLastColumn="0"/>
            </w:pPr>
            <w:r w:rsidRPr="00863274">
              <w:t>2019–20</w:t>
            </w:r>
          </w:p>
        </w:tc>
        <w:tc>
          <w:tcPr>
            <w:tcW w:w="756" w:type="pct"/>
          </w:tcPr>
          <w:p w14:paraId="3754A927" w14:textId="77777777" w:rsidR="00D45BE3" w:rsidRPr="00863274" w:rsidRDefault="00D45BE3" w:rsidP="001B2810">
            <w:pPr>
              <w:cnfStyle w:val="100000000000" w:firstRow="1" w:lastRow="0" w:firstColumn="0" w:lastColumn="0" w:oddVBand="0" w:evenVBand="0" w:oddHBand="0" w:evenHBand="0" w:firstRowFirstColumn="0" w:firstRowLastColumn="0" w:lastRowFirstColumn="0" w:lastRowLastColumn="0"/>
            </w:pPr>
            <w:r w:rsidRPr="00863274">
              <w:t>2020–21</w:t>
            </w:r>
          </w:p>
        </w:tc>
        <w:tc>
          <w:tcPr>
            <w:tcW w:w="607" w:type="pct"/>
          </w:tcPr>
          <w:p w14:paraId="45EA1270" w14:textId="77777777" w:rsidR="00D45BE3" w:rsidRPr="00863274" w:rsidRDefault="00D45BE3" w:rsidP="001B2810">
            <w:pPr>
              <w:cnfStyle w:val="100000000000" w:firstRow="1" w:lastRow="0" w:firstColumn="0" w:lastColumn="0" w:oddVBand="0" w:evenVBand="0" w:oddHBand="0" w:evenHBand="0" w:firstRowFirstColumn="0" w:firstRowLastColumn="0" w:lastRowFirstColumn="0" w:lastRowLastColumn="0"/>
            </w:pPr>
            <w:r w:rsidRPr="00863274">
              <w:t>2021–22</w:t>
            </w:r>
          </w:p>
        </w:tc>
      </w:tr>
      <w:tr w:rsidR="00D45BE3" w:rsidRPr="00863274" w14:paraId="5FDD0262" w14:textId="77777777" w:rsidTr="00D23EF6">
        <w:tc>
          <w:tcPr>
            <w:cnfStyle w:val="001000000000" w:firstRow="0" w:lastRow="0" w:firstColumn="1" w:lastColumn="0" w:oddVBand="0" w:evenVBand="0" w:oddHBand="0" w:evenHBand="0" w:firstRowFirstColumn="0" w:firstRowLastColumn="0" w:lastRowFirstColumn="0" w:lastRowLastColumn="0"/>
            <w:tcW w:w="1224" w:type="pct"/>
          </w:tcPr>
          <w:p w14:paraId="7B53DC1C" w14:textId="77777777" w:rsidR="00D45BE3" w:rsidRPr="00863274" w:rsidRDefault="00D45BE3" w:rsidP="001B2810">
            <w:r w:rsidRPr="00863274">
              <w:t>Website visitors</w:t>
            </w:r>
          </w:p>
        </w:tc>
        <w:tc>
          <w:tcPr>
            <w:tcW w:w="923" w:type="pct"/>
          </w:tcPr>
          <w:p w14:paraId="5B302245" w14:textId="77777777" w:rsidR="00D45BE3" w:rsidRPr="00863274" w:rsidRDefault="00D45BE3" w:rsidP="001B2810">
            <w:pPr>
              <w:cnfStyle w:val="000000000000" w:firstRow="0" w:lastRow="0" w:firstColumn="0" w:lastColumn="0" w:oddVBand="0" w:evenVBand="0" w:oddHBand="0" w:evenHBand="0" w:firstRowFirstColumn="0" w:firstRowLastColumn="0" w:lastRowFirstColumn="0" w:lastRowLastColumn="0"/>
            </w:pPr>
            <w:r w:rsidRPr="00863274">
              <w:t>109,696</w:t>
            </w:r>
          </w:p>
        </w:tc>
        <w:tc>
          <w:tcPr>
            <w:tcW w:w="736" w:type="pct"/>
          </w:tcPr>
          <w:p w14:paraId="609F93E5" w14:textId="77777777" w:rsidR="00D45BE3" w:rsidRPr="00863274" w:rsidRDefault="00D45BE3" w:rsidP="001B2810">
            <w:pPr>
              <w:cnfStyle w:val="000000000000" w:firstRow="0" w:lastRow="0" w:firstColumn="0" w:lastColumn="0" w:oddVBand="0" w:evenVBand="0" w:oddHBand="0" w:evenHBand="0" w:firstRowFirstColumn="0" w:firstRowLastColumn="0" w:lastRowFirstColumn="0" w:lastRowLastColumn="0"/>
            </w:pPr>
            <w:r w:rsidRPr="00863274">
              <w:t>145,093</w:t>
            </w:r>
          </w:p>
        </w:tc>
        <w:tc>
          <w:tcPr>
            <w:tcW w:w="754" w:type="pct"/>
          </w:tcPr>
          <w:p w14:paraId="64F9A86F" w14:textId="77777777" w:rsidR="00D45BE3" w:rsidRPr="00863274" w:rsidRDefault="00D45BE3" w:rsidP="001B2810">
            <w:pPr>
              <w:cnfStyle w:val="000000000000" w:firstRow="0" w:lastRow="0" w:firstColumn="0" w:lastColumn="0" w:oddVBand="0" w:evenVBand="0" w:oddHBand="0" w:evenHBand="0" w:firstRowFirstColumn="0" w:firstRowLastColumn="0" w:lastRowFirstColumn="0" w:lastRowLastColumn="0"/>
            </w:pPr>
            <w:r w:rsidRPr="00863274">
              <w:t>125,179</w:t>
            </w:r>
          </w:p>
        </w:tc>
        <w:tc>
          <w:tcPr>
            <w:tcW w:w="756" w:type="pct"/>
          </w:tcPr>
          <w:p w14:paraId="58BF87E9" w14:textId="77777777" w:rsidR="00D45BE3" w:rsidRPr="00863274" w:rsidRDefault="00D45BE3" w:rsidP="001B2810">
            <w:pPr>
              <w:cnfStyle w:val="000000000000" w:firstRow="0" w:lastRow="0" w:firstColumn="0" w:lastColumn="0" w:oddVBand="0" w:evenVBand="0" w:oddHBand="0" w:evenHBand="0" w:firstRowFirstColumn="0" w:firstRowLastColumn="0" w:lastRowFirstColumn="0" w:lastRowLastColumn="0"/>
            </w:pPr>
            <w:r w:rsidRPr="00863274">
              <w:t>157,865</w:t>
            </w:r>
          </w:p>
        </w:tc>
        <w:tc>
          <w:tcPr>
            <w:tcW w:w="607" w:type="pct"/>
          </w:tcPr>
          <w:p w14:paraId="46CDCA77" w14:textId="77777777" w:rsidR="00D45BE3" w:rsidRPr="00863274" w:rsidRDefault="00D45BE3" w:rsidP="001B2810">
            <w:pPr>
              <w:cnfStyle w:val="000000000000" w:firstRow="0" w:lastRow="0" w:firstColumn="0" w:lastColumn="0" w:oddVBand="0" w:evenVBand="0" w:oddHBand="0" w:evenHBand="0" w:firstRowFirstColumn="0" w:firstRowLastColumn="0" w:lastRowFirstColumn="0" w:lastRowLastColumn="0"/>
            </w:pPr>
            <w:r w:rsidRPr="00863274">
              <w:t>179,103</w:t>
            </w:r>
          </w:p>
        </w:tc>
      </w:tr>
      <w:tr w:rsidR="00D45BE3" w:rsidRPr="00863274" w14:paraId="6256BCF4" w14:textId="77777777" w:rsidTr="00D23EF6">
        <w:tc>
          <w:tcPr>
            <w:cnfStyle w:val="001000000000" w:firstRow="0" w:lastRow="0" w:firstColumn="1" w:lastColumn="0" w:oddVBand="0" w:evenVBand="0" w:oddHBand="0" w:evenHBand="0" w:firstRowFirstColumn="0" w:firstRowLastColumn="0" w:lastRowFirstColumn="0" w:lastRowLastColumn="0"/>
            <w:tcW w:w="1224" w:type="pct"/>
          </w:tcPr>
          <w:p w14:paraId="3CB14A8F" w14:textId="77777777" w:rsidR="00D45BE3" w:rsidRPr="00863274" w:rsidRDefault="00D45BE3" w:rsidP="001B2810">
            <w:r w:rsidRPr="00863274">
              <w:t>Registered members</w:t>
            </w:r>
          </w:p>
        </w:tc>
        <w:tc>
          <w:tcPr>
            <w:tcW w:w="923" w:type="pct"/>
          </w:tcPr>
          <w:p w14:paraId="78862B6F" w14:textId="77777777" w:rsidR="00D45BE3" w:rsidRPr="00863274" w:rsidRDefault="00D45BE3" w:rsidP="001B2810">
            <w:pPr>
              <w:cnfStyle w:val="000000000000" w:firstRow="0" w:lastRow="0" w:firstColumn="0" w:lastColumn="0" w:oddVBand="0" w:evenVBand="0" w:oddHBand="0" w:evenHBand="0" w:firstRowFirstColumn="0" w:firstRowLastColumn="0" w:lastRowFirstColumn="0" w:lastRowLastColumn="0"/>
            </w:pPr>
            <w:r w:rsidRPr="00863274">
              <w:t>8409</w:t>
            </w:r>
          </w:p>
        </w:tc>
        <w:tc>
          <w:tcPr>
            <w:tcW w:w="736" w:type="pct"/>
          </w:tcPr>
          <w:p w14:paraId="4E3D3935" w14:textId="77777777" w:rsidR="00D45BE3" w:rsidRPr="00863274" w:rsidRDefault="00D45BE3" w:rsidP="001B2810">
            <w:pPr>
              <w:cnfStyle w:val="000000000000" w:firstRow="0" w:lastRow="0" w:firstColumn="0" w:lastColumn="0" w:oddVBand="0" w:evenVBand="0" w:oddHBand="0" w:evenHBand="0" w:firstRowFirstColumn="0" w:firstRowLastColumn="0" w:lastRowFirstColumn="0" w:lastRowLastColumn="0"/>
            </w:pPr>
            <w:r w:rsidRPr="00863274">
              <w:t>12,138</w:t>
            </w:r>
          </w:p>
        </w:tc>
        <w:tc>
          <w:tcPr>
            <w:tcW w:w="754" w:type="pct"/>
          </w:tcPr>
          <w:p w14:paraId="1DC89813" w14:textId="77777777" w:rsidR="00D45BE3" w:rsidRPr="00863274" w:rsidRDefault="00D45BE3" w:rsidP="001B2810">
            <w:pPr>
              <w:cnfStyle w:val="000000000000" w:firstRow="0" w:lastRow="0" w:firstColumn="0" w:lastColumn="0" w:oddVBand="0" w:evenVBand="0" w:oddHBand="0" w:evenHBand="0" w:firstRowFirstColumn="0" w:firstRowLastColumn="0" w:lastRowFirstColumn="0" w:lastRowLastColumn="0"/>
            </w:pPr>
            <w:r w:rsidRPr="00863274">
              <w:t>11,111</w:t>
            </w:r>
          </w:p>
        </w:tc>
        <w:tc>
          <w:tcPr>
            <w:tcW w:w="756" w:type="pct"/>
          </w:tcPr>
          <w:p w14:paraId="337EC102" w14:textId="77777777" w:rsidR="00D45BE3" w:rsidRPr="00863274" w:rsidRDefault="00D45BE3" w:rsidP="001B2810">
            <w:pPr>
              <w:cnfStyle w:val="000000000000" w:firstRow="0" w:lastRow="0" w:firstColumn="0" w:lastColumn="0" w:oddVBand="0" w:evenVBand="0" w:oddHBand="0" w:evenHBand="0" w:firstRowFirstColumn="0" w:firstRowLastColumn="0" w:lastRowFirstColumn="0" w:lastRowLastColumn="0"/>
            </w:pPr>
            <w:r w:rsidRPr="00863274">
              <w:t>13,419</w:t>
            </w:r>
          </w:p>
        </w:tc>
        <w:tc>
          <w:tcPr>
            <w:tcW w:w="607" w:type="pct"/>
          </w:tcPr>
          <w:p w14:paraId="20BF34BB" w14:textId="77777777" w:rsidR="00D45BE3" w:rsidRPr="00863274" w:rsidRDefault="00D45BE3" w:rsidP="001B2810">
            <w:pPr>
              <w:cnfStyle w:val="000000000000" w:firstRow="0" w:lastRow="0" w:firstColumn="0" w:lastColumn="0" w:oddVBand="0" w:evenVBand="0" w:oddHBand="0" w:evenHBand="0" w:firstRowFirstColumn="0" w:firstRowLastColumn="0" w:lastRowFirstColumn="0" w:lastRowLastColumn="0"/>
            </w:pPr>
            <w:r w:rsidRPr="00863274">
              <w:t>14,889</w:t>
            </w:r>
          </w:p>
        </w:tc>
      </w:tr>
    </w:tbl>
    <w:p w14:paraId="21C83D40" w14:textId="2718DD3B" w:rsidR="00D45BE3" w:rsidRDefault="00D45BE3" w:rsidP="00D45BE3">
      <w:pPr>
        <w:rPr>
          <w:lang w:val="en-US"/>
        </w:rPr>
      </w:pPr>
    </w:p>
    <w:p w14:paraId="7FEBFA45" w14:textId="77777777" w:rsidR="00D45BE3" w:rsidRDefault="00D45BE3">
      <w:pPr>
        <w:spacing w:before="0" w:after="0"/>
        <w:rPr>
          <w:lang w:val="en-US"/>
        </w:rPr>
      </w:pPr>
      <w:r>
        <w:rPr>
          <w:lang w:val="en-US"/>
        </w:rPr>
        <w:br w:type="page"/>
      </w:r>
    </w:p>
    <w:p w14:paraId="77E6F52A" w14:textId="31752610" w:rsidR="00D45BE3" w:rsidRPr="00D45BE3" w:rsidRDefault="00D45BE3" w:rsidP="00D45BE3">
      <w:pPr>
        <w:pStyle w:val="Heading1"/>
        <w:rPr>
          <w:rFonts w:hint="eastAsia"/>
        </w:rPr>
      </w:pPr>
      <w:bookmarkStart w:id="283" w:name="_Toc118967658"/>
      <w:bookmarkStart w:id="284" w:name="_Toc118993366"/>
      <w:r w:rsidRPr="00D45BE3">
        <w:lastRenderedPageBreak/>
        <w:t>Our environmental performance</w:t>
      </w:r>
      <w:bookmarkEnd w:id="283"/>
      <w:bookmarkEnd w:id="284"/>
    </w:p>
    <w:p w14:paraId="7A52BBBC" w14:textId="5FCD68EF" w:rsidR="00D45BE3" w:rsidRPr="00D45BE3" w:rsidRDefault="00D45BE3" w:rsidP="00D45BE3">
      <w:pPr>
        <w:rPr>
          <w:lang w:val="en-US"/>
        </w:rPr>
      </w:pPr>
      <w:r w:rsidRPr="00D45BE3">
        <w:rPr>
          <w:lang w:val="en-US"/>
        </w:rPr>
        <w:t>The Council Plan strategic objective to respond to the climate and biodiversity emergency – and related city-wide strategies and plans – drives our approach to reducing the environmental impact of our organisational and city. To lead and inspire action throughout the community, we continually reduce the impact of our own operations, with a current focus on three impact areas: greenhouse gas emissions, energy consumption and water management.</w:t>
      </w:r>
    </w:p>
    <w:p w14:paraId="52F91D39" w14:textId="5B9BB8BC" w:rsidR="00D45BE3" w:rsidRPr="00D45BE3" w:rsidRDefault="00D45BE3" w:rsidP="00D45BE3">
      <w:pPr>
        <w:rPr>
          <w:lang w:val="en-US"/>
        </w:rPr>
      </w:pPr>
      <w:r w:rsidRPr="00D45BE3">
        <w:rPr>
          <w:lang w:val="en-US"/>
        </w:rPr>
        <w:t>More information on our environmental approach, highlights and performance can be found in the ‘Performance against our measures’ section under Climate and biodiversity emergency.</w:t>
      </w:r>
    </w:p>
    <w:p w14:paraId="5D9E1C17" w14:textId="77777777" w:rsidR="00D45BE3" w:rsidRPr="00D45BE3" w:rsidRDefault="00D45BE3" w:rsidP="00D45BE3">
      <w:pPr>
        <w:pStyle w:val="Heading2"/>
        <w:rPr>
          <w:rFonts w:hint="eastAsia"/>
        </w:rPr>
      </w:pPr>
      <w:bookmarkStart w:id="285" w:name="_Toc118967659"/>
      <w:r w:rsidRPr="00D45BE3">
        <w:t>Energy and emissions</w:t>
      </w:r>
      <w:bookmarkEnd w:id="285"/>
    </w:p>
    <w:p w14:paraId="15A8811D" w14:textId="352F1E08" w:rsidR="00D45BE3" w:rsidRPr="00D45BE3" w:rsidRDefault="00D45BE3" w:rsidP="00D45BE3">
      <w:pPr>
        <w:rPr>
          <w:lang w:val="en-US"/>
        </w:rPr>
      </w:pPr>
      <w:r w:rsidRPr="00D45BE3">
        <w:rPr>
          <w:lang w:val="en-US"/>
        </w:rPr>
        <w:t>The City of Melbourne has set an ambitious target to become a zero emissions city by 2040. We recognise that we must lead by example to support the community to transition to a zero emissions future. Council has set corporate emissions reduction targets to reduce emissions from Council’s day-to-day operations in line with the Paris Agreement. We have exceeded our Paris</w:t>
      </w:r>
      <w:r>
        <w:rPr>
          <w:lang w:val="en-US"/>
        </w:rPr>
        <w:t>-</w:t>
      </w:r>
      <w:r w:rsidRPr="00D45BE3">
        <w:rPr>
          <w:lang w:val="en-US"/>
        </w:rPr>
        <w:t>aligned emissions reduction of 4.5 per cent, which represents our contribution to keep global temperature rise below 1.5 degrees.</w:t>
      </w:r>
    </w:p>
    <w:p w14:paraId="7C6DF871" w14:textId="227F3661" w:rsidR="00D45BE3" w:rsidRPr="00D45BE3" w:rsidRDefault="00D45BE3" w:rsidP="00D45BE3">
      <w:pPr>
        <w:rPr>
          <w:lang w:val="en-US"/>
        </w:rPr>
      </w:pPr>
      <w:r w:rsidRPr="00D45BE3">
        <w:rPr>
          <w:lang w:val="en-US"/>
        </w:rPr>
        <w:t>We are committed to maintaining our status as a certified carbon neutral organisation. Since 2012, we have calculated and publicly reported the emissions impact of our operations and supply chain through a submission to the Australian Government’s Climate Active Program. All residual emissions are offset by investing in projects that reduce or absorb emissions, allowing us to achieve this carbon neutrality status.</w:t>
      </w:r>
    </w:p>
    <w:p w14:paraId="21E10F1F" w14:textId="19801E9F" w:rsidR="00D45BE3" w:rsidRPr="00D45BE3" w:rsidRDefault="00D45BE3" w:rsidP="00D45BE3">
      <w:pPr>
        <w:rPr>
          <w:lang w:val="en-US"/>
        </w:rPr>
      </w:pPr>
      <w:r w:rsidRPr="00D45BE3">
        <w:rPr>
          <w:lang w:val="en-US"/>
        </w:rPr>
        <w:t>A new Emissions Reduction Plan 2021–26 was endorsed by Council in October 2021 and ratifies the increased ambition set when Council declared a climate and biodiversity emergency. With Council assets being powered by 100 per cent renewable energy, our focus now shifts to eliminating gas and fuel use through electrification of these assets. We have begun the work to measure and minimise the emissions from materials across our capital works and continue the work of reducing emissions from our supply chain, subsidiaries and major events.</w:t>
      </w:r>
    </w:p>
    <w:p w14:paraId="7B3EAA6D" w14:textId="77777777" w:rsidR="00D45BE3" w:rsidRPr="00D45BE3" w:rsidRDefault="00D45BE3" w:rsidP="00D45BE3">
      <w:pPr>
        <w:pStyle w:val="Heading3"/>
        <w:rPr>
          <w:rFonts w:hint="eastAsia"/>
        </w:rPr>
      </w:pPr>
      <w:bookmarkStart w:id="286" w:name="_Toc118967660"/>
      <w:r w:rsidRPr="00D45BE3">
        <w:t>2020–21 results</w:t>
      </w:r>
      <w:bookmarkEnd w:id="286"/>
    </w:p>
    <w:p w14:paraId="2E1D0D29" w14:textId="63238630" w:rsidR="00D45BE3" w:rsidRPr="00D45BE3" w:rsidRDefault="00D45BE3" w:rsidP="00D45BE3">
      <w:pPr>
        <w:rPr>
          <w:lang w:val="en-US"/>
        </w:rPr>
      </w:pPr>
      <w:r w:rsidRPr="00D45BE3">
        <w:rPr>
          <w:lang w:val="en-US"/>
        </w:rPr>
        <w:t>This is the second full year that all Council operations have been powered by 100 per cent renewable electricity through the Melbourne Renewable Energy Project. Our corporate fleet is also transitioning, with the number of hybrid and fully electric vehicles in our fleet increasing to 69 per cent. Upgrades were completed across several administration buildings, and a roadmap was developed to switch all City of Melbourne buildings assets from gas to electricity.</w:t>
      </w:r>
    </w:p>
    <w:p w14:paraId="2B8EB796" w14:textId="64DFC3C4" w:rsidR="00D45BE3" w:rsidRPr="00D45BE3" w:rsidRDefault="00D45BE3" w:rsidP="00D45BE3">
      <w:pPr>
        <w:rPr>
          <w:lang w:val="en-US"/>
        </w:rPr>
      </w:pPr>
      <w:r w:rsidRPr="00D45BE3">
        <w:rPr>
          <w:lang w:val="en-US"/>
        </w:rPr>
        <w:t>Our 2021–22 carbon report shows that operational emissions have decreased 9 per cent from the previous year to 11,209 tonnes of carbon dioxide (CO2) equivalent.</w:t>
      </w:r>
    </w:p>
    <w:p w14:paraId="1D25B93B" w14:textId="7766185B" w:rsidR="00D45BE3" w:rsidRPr="00D45BE3" w:rsidRDefault="00D45BE3" w:rsidP="00D45BE3">
      <w:pPr>
        <w:rPr>
          <w:lang w:val="en-US"/>
        </w:rPr>
      </w:pPr>
      <w:r w:rsidRPr="00D45BE3">
        <w:rPr>
          <w:lang w:val="en-US"/>
        </w:rPr>
        <w:t>Moomba and Firelight Festival joined Melbourne Fashion Week, Music Week and Melbourne Knowledge Week as certified carbon neutral events.</w:t>
      </w:r>
    </w:p>
    <w:p w14:paraId="4B3FC7B4" w14:textId="6B9FEC00" w:rsidR="00D45BE3" w:rsidRPr="00D45BE3" w:rsidRDefault="00D45BE3" w:rsidP="00D45BE3">
      <w:pPr>
        <w:rPr>
          <w:lang w:val="en-US"/>
        </w:rPr>
      </w:pPr>
      <w:r w:rsidRPr="00D45BE3">
        <w:rPr>
          <w:lang w:val="en-US"/>
        </w:rPr>
        <w:t>All offsets retired by the City of Melbourne have been independently verified and selected to maximise social, economic and environmental co</w:t>
      </w:r>
      <w:r>
        <w:rPr>
          <w:lang w:val="en-US"/>
        </w:rPr>
        <w:t>-</w:t>
      </w:r>
      <w:r w:rsidRPr="00D45BE3">
        <w:rPr>
          <w:lang w:val="en-US"/>
        </w:rPr>
        <w:t>benefits aligned to the United Nations Sustainable Development Goals.</w:t>
      </w:r>
    </w:p>
    <w:p w14:paraId="68DD11DD" w14:textId="0A24C5DA" w:rsidR="00D45BE3" w:rsidRPr="00D45BE3" w:rsidRDefault="00D45BE3" w:rsidP="00D45BE3">
      <w:pPr>
        <w:rPr>
          <w:lang w:val="en-US"/>
        </w:rPr>
      </w:pPr>
      <w:r w:rsidRPr="00D45BE3">
        <w:rPr>
          <w:lang w:val="en-US"/>
        </w:rPr>
        <w:t xml:space="preserve">To download the Emissions Reduction Plan 2021–26 and view our achievements to date, visit </w:t>
      </w:r>
      <w:hyperlink r:id="rId50" w:history="1">
        <w:r w:rsidR="008E3951" w:rsidRPr="008E3951">
          <w:rPr>
            <w:rStyle w:val="Hyperlink"/>
          </w:rPr>
          <w:t>melbourne.vic.gov.au</w:t>
        </w:r>
      </w:hyperlink>
      <w:r w:rsidR="0044502A">
        <w:rPr>
          <w:rStyle w:val="FootnoteReference"/>
          <w:color w:val="0000FF"/>
          <w:u w:val="single"/>
        </w:rPr>
        <w:footnoteReference w:id="15"/>
      </w:r>
      <w:r w:rsidRPr="00D45BE3">
        <w:rPr>
          <w:lang w:val="en-US"/>
        </w:rPr>
        <w:t xml:space="preserve"> and search for ‘emissions reduction plan’.</w:t>
      </w:r>
    </w:p>
    <w:p w14:paraId="7FD84696" w14:textId="58134434" w:rsidR="00D45BE3" w:rsidRDefault="00D45BE3" w:rsidP="00D45BE3">
      <w:pPr>
        <w:rPr>
          <w:lang w:val="en-US"/>
        </w:rPr>
      </w:pPr>
      <w:r w:rsidRPr="00D45BE3">
        <w:rPr>
          <w:lang w:val="en-US"/>
        </w:rPr>
        <w:t xml:space="preserve"> </w:t>
      </w:r>
    </w:p>
    <w:p w14:paraId="762C6B16" w14:textId="77777777" w:rsidR="00D45BE3" w:rsidRDefault="00D45BE3">
      <w:pPr>
        <w:spacing w:before="0" w:after="0"/>
        <w:rPr>
          <w:lang w:val="en-US"/>
        </w:rPr>
      </w:pPr>
      <w:r>
        <w:rPr>
          <w:lang w:val="en-US"/>
        </w:rPr>
        <w:br w:type="page"/>
      </w:r>
    </w:p>
    <w:p w14:paraId="08499265" w14:textId="30640AA8" w:rsidR="00D45BE3" w:rsidRPr="00D45BE3" w:rsidRDefault="00D45BE3" w:rsidP="00D45BE3">
      <w:pPr>
        <w:pStyle w:val="Heading1"/>
        <w:rPr>
          <w:rFonts w:hint="eastAsia"/>
        </w:rPr>
      </w:pPr>
      <w:bookmarkStart w:id="287" w:name="_Toc118967661"/>
      <w:bookmarkStart w:id="288" w:name="_Toc118993367"/>
      <w:r w:rsidRPr="00D45BE3">
        <w:lastRenderedPageBreak/>
        <w:t>Risk management</w:t>
      </w:r>
      <w:bookmarkEnd w:id="287"/>
      <w:bookmarkEnd w:id="288"/>
    </w:p>
    <w:p w14:paraId="455032E4" w14:textId="6D320BC9" w:rsidR="00D45BE3" w:rsidRPr="00D45BE3" w:rsidRDefault="00D45BE3" w:rsidP="00D45BE3">
      <w:pPr>
        <w:rPr>
          <w:lang w:val="en-US"/>
        </w:rPr>
      </w:pPr>
      <w:r w:rsidRPr="00D45BE3">
        <w:rPr>
          <w:lang w:val="en-US"/>
        </w:rPr>
        <w:t>Three policies help to guide our risk management approach:</w:t>
      </w:r>
    </w:p>
    <w:p w14:paraId="30BD2F45" w14:textId="77777777" w:rsidR="00D45BE3" w:rsidRPr="00D45BE3" w:rsidRDefault="00D45BE3" w:rsidP="00D45BE3">
      <w:pPr>
        <w:pStyle w:val="ListBullet"/>
      </w:pPr>
      <w:r w:rsidRPr="00D45BE3">
        <w:t>Risk Management Policy</w:t>
      </w:r>
    </w:p>
    <w:p w14:paraId="64CB26C2" w14:textId="77777777" w:rsidR="00D45BE3" w:rsidRPr="00D45BE3" w:rsidRDefault="00D45BE3" w:rsidP="00D45BE3">
      <w:pPr>
        <w:pStyle w:val="ListBullet"/>
      </w:pPr>
      <w:r w:rsidRPr="00D45BE3">
        <w:t>Crisis and Business Continuity Policy</w:t>
      </w:r>
    </w:p>
    <w:p w14:paraId="609ABF42" w14:textId="77777777" w:rsidR="00D45BE3" w:rsidRPr="00D45BE3" w:rsidRDefault="00D45BE3" w:rsidP="00D45BE3">
      <w:pPr>
        <w:pStyle w:val="ListBullet"/>
      </w:pPr>
      <w:r w:rsidRPr="00D45BE3">
        <w:t>Fraud and Corruption Policy.</w:t>
      </w:r>
    </w:p>
    <w:p w14:paraId="2BA83E90" w14:textId="4223E52E" w:rsidR="00D45BE3" w:rsidRPr="00D45BE3" w:rsidRDefault="00D45BE3" w:rsidP="00D45BE3">
      <w:pPr>
        <w:rPr>
          <w:lang w:val="en-US"/>
        </w:rPr>
      </w:pPr>
      <w:r w:rsidRPr="00D45BE3">
        <w:rPr>
          <w:lang w:val="en-US"/>
        </w:rPr>
        <w:t>These policies detail the objectives and key responsibilities, and outline timeframes for the review, reporting and approval of risks. We enact our policies through the Risk Management Framework and various processes and procedures. Our risk management approach is based on the international standard for risk management, ISO 31000:2018.</w:t>
      </w:r>
    </w:p>
    <w:p w14:paraId="5131D490" w14:textId="76EF9420" w:rsidR="00D45BE3" w:rsidRPr="00D45BE3" w:rsidRDefault="00D45BE3" w:rsidP="00D45BE3">
      <w:pPr>
        <w:rPr>
          <w:lang w:val="en-US"/>
        </w:rPr>
      </w:pPr>
      <w:r w:rsidRPr="00D45BE3">
        <w:rPr>
          <w:lang w:val="en-US"/>
        </w:rPr>
        <w:t>Risk management planning is an organisation</w:t>
      </w:r>
      <w:r>
        <w:rPr>
          <w:lang w:val="en-US"/>
        </w:rPr>
        <w:t>-</w:t>
      </w:r>
      <w:r w:rsidRPr="00D45BE3">
        <w:rPr>
          <w:lang w:val="en-US"/>
        </w:rPr>
        <w:t>wide exercise covering strategic risks as well as operational and project risks. It is also part of the daily business activities of individual branches and contractors.</w:t>
      </w:r>
    </w:p>
    <w:p w14:paraId="7FB48854" w14:textId="6012833D" w:rsidR="00D45BE3" w:rsidRPr="00D45BE3" w:rsidRDefault="00D45BE3" w:rsidP="00D45BE3">
      <w:pPr>
        <w:rPr>
          <w:lang w:val="en-US"/>
        </w:rPr>
      </w:pPr>
      <w:r w:rsidRPr="00D45BE3">
        <w:rPr>
          <w:lang w:val="en-US"/>
        </w:rPr>
        <w:t>Six</w:t>
      </w:r>
      <w:r>
        <w:rPr>
          <w:lang w:val="en-US"/>
        </w:rPr>
        <w:t>-</w:t>
      </w:r>
      <w:r w:rsidRPr="00D45BE3">
        <w:rPr>
          <w:lang w:val="en-US"/>
        </w:rPr>
        <w:t>monthly reporting on operational risks is provided to the CEO and general managers. Significant risks are reported to the executive leadership team and reported to the Audit and Risk Committee throughout the year.</w:t>
      </w:r>
    </w:p>
    <w:p w14:paraId="75A2AA2D" w14:textId="77777777" w:rsidR="00D45BE3" w:rsidRPr="00D45BE3" w:rsidRDefault="00D45BE3" w:rsidP="00D45BE3">
      <w:pPr>
        <w:pStyle w:val="Heading3"/>
        <w:rPr>
          <w:rFonts w:hint="eastAsia"/>
        </w:rPr>
      </w:pPr>
      <w:bookmarkStart w:id="289" w:name="_Toc118967662"/>
      <w:r w:rsidRPr="00D45BE3">
        <w:t>Exercise Torrent</w:t>
      </w:r>
      <w:bookmarkEnd w:id="289"/>
    </w:p>
    <w:p w14:paraId="33B23E78" w14:textId="4CCCA169" w:rsidR="00D45BE3" w:rsidRDefault="00D45BE3" w:rsidP="00D45BE3">
      <w:pPr>
        <w:rPr>
          <w:lang w:val="en-US"/>
        </w:rPr>
      </w:pPr>
      <w:r w:rsidRPr="00D45BE3">
        <w:rPr>
          <w:lang w:val="en-US"/>
        </w:rPr>
        <w:t>How do you prepare for an urgent and unexpected event? From extreme heat to severe fire or terrorist incident, the City of Melbourne has a vital role to play if or when these events happen in our city.</w:t>
      </w:r>
    </w:p>
    <w:p w14:paraId="2BCDB837" w14:textId="64B8D6A1" w:rsidR="00D45BE3" w:rsidRPr="00D45BE3" w:rsidRDefault="00D45BE3" w:rsidP="00D45BE3">
      <w:pPr>
        <w:rPr>
          <w:lang w:val="en-US"/>
        </w:rPr>
      </w:pPr>
      <w:r w:rsidRPr="00D45BE3">
        <w:rPr>
          <w:lang w:val="en-US"/>
        </w:rPr>
        <w:t>To understand how these events could play out, the City of Melbourne has long committed to running an annual exercise to strengthen our skills to respond to emergencies. Exercise Torrent was conducted on 17 June 2022 at Arts House, North Melbourne</w:t>
      </w:r>
      <w:r>
        <w:rPr>
          <w:lang w:val="en-US"/>
        </w:rPr>
        <w:t xml:space="preserve"> </w:t>
      </w:r>
      <w:r w:rsidRPr="00D45BE3">
        <w:rPr>
          <w:lang w:val="en-US"/>
        </w:rPr>
        <w:t>Town Hall.</w:t>
      </w:r>
    </w:p>
    <w:p w14:paraId="615908B7" w14:textId="1D05AF55" w:rsidR="00D45BE3" w:rsidRDefault="00D45BE3" w:rsidP="00D45BE3">
      <w:pPr>
        <w:rPr>
          <w:lang w:val="en-US"/>
        </w:rPr>
      </w:pPr>
      <w:r w:rsidRPr="00D45BE3">
        <w:rPr>
          <w:lang w:val="en-US"/>
        </w:rPr>
        <w:t>This year’s Exercise Torrent explored the response, relief and recovery needs of the local community when there is a significant flood incident in the Melbourne municipal area.</w:t>
      </w:r>
    </w:p>
    <w:p w14:paraId="7E240453" w14:textId="2C09D166" w:rsidR="00D45BE3" w:rsidRDefault="00D45BE3" w:rsidP="00D45BE3">
      <w:pPr>
        <w:rPr>
          <w:lang w:val="en-US"/>
        </w:rPr>
      </w:pPr>
      <w:r w:rsidRPr="00D45BE3">
        <w:rPr>
          <w:lang w:val="en-US"/>
        </w:rPr>
        <w:t>After a scene-setting presentation by Victoria State Emergency Service on recent flooding in New South Wales, participants worked in groups in response to a hypothetical scenario. Then they reported back</w:t>
      </w:r>
      <w:r>
        <w:rPr>
          <w:lang w:val="en-US"/>
        </w:rPr>
        <w:t xml:space="preserve"> </w:t>
      </w:r>
      <w:r w:rsidRPr="00D45BE3">
        <w:rPr>
          <w:lang w:val="en-US"/>
        </w:rPr>
        <w:t>to the group.</w:t>
      </w:r>
    </w:p>
    <w:p w14:paraId="34CD2218" w14:textId="77777777" w:rsidR="00D45BE3" w:rsidRPr="00D45BE3" w:rsidRDefault="00D45BE3" w:rsidP="00D45BE3">
      <w:pPr>
        <w:rPr>
          <w:lang w:val="en-US"/>
        </w:rPr>
      </w:pPr>
      <w:r w:rsidRPr="00D45BE3">
        <w:rPr>
          <w:lang w:val="en-US"/>
        </w:rPr>
        <w:t>About 80 participants took part in the exercise, including emergency services agencies, local residents and community leaders, business owners, and council and emergency management staff.</w:t>
      </w:r>
    </w:p>
    <w:p w14:paraId="28CDB232" w14:textId="374596F5" w:rsidR="00D45BE3" w:rsidRDefault="00D45BE3" w:rsidP="00D45BE3">
      <w:pPr>
        <w:rPr>
          <w:lang w:val="en-US"/>
        </w:rPr>
      </w:pPr>
      <w:r w:rsidRPr="00D45BE3">
        <w:rPr>
          <w:lang w:val="en-US"/>
        </w:rPr>
        <w:t>This exercise helped us to better understand the impact a natural disaster might have on our community, particularly marginalised people.</w:t>
      </w:r>
    </w:p>
    <w:p w14:paraId="03BD0F85" w14:textId="0FB30ED9" w:rsidR="00D45BE3" w:rsidRDefault="00D45BE3" w:rsidP="00D45BE3">
      <w:pPr>
        <w:rPr>
          <w:lang w:val="en-US"/>
        </w:rPr>
      </w:pPr>
      <w:r w:rsidRPr="00D45BE3">
        <w:rPr>
          <w:lang w:val="en-US"/>
        </w:rPr>
        <w:t>It also helped lay the foundations for more localised neighbourhood emergency plans, with North Melbourne as a case study for municipality.</w:t>
      </w:r>
    </w:p>
    <w:p w14:paraId="634D57AC" w14:textId="29294E35" w:rsidR="00D45BE3" w:rsidRDefault="00D45BE3">
      <w:pPr>
        <w:spacing w:before="0" w:after="0"/>
        <w:rPr>
          <w:lang w:val="en-US"/>
        </w:rPr>
      </w:pPr>
      <w:r>
        <w:rPr>
          <w:lang w:val="en-US"/>
        </w:rPr>
        <w:br w:type="page"/>
      </w:r>
    </w:p>
    <w:p w14:paraId="47CBFEAC" w14:textId="48B4DF2A" w:rsidR="00670957" w:rsidRPr="00670957" w:rsidRDefault="00670957" w:rsidP="00670957">
      <w:pPr>
        <w:pStyle w:val="Heading1"/>
        <w:rPr>
          <w:rFonts w:hint="eastAsia"/>
        </w:rPr>
      </w:pPr>
      <w:bookmarkStart w:id="290" w:name="_Toc118967663"/>
      <w:bookmarkStart w:id="291" w:name="_Toc118993368"/>
      <w:r w:rsidRPr="00670957">
        <w:lastRenderedPageBreak/>
        <w:t>Assurance program</w:t>
      </w:r>
      <w:bookmarkEnd w:id="290"/>
      <w:bookmarkEnd w:id="291"/>
    </w:p>
    <w:p w14:paraId="30DBF8B7" w14:textId="77777777" w:rsidR="00670957" w:rsidRPr="00670957" w:rsidRDefault="00670957" w:rsidP="00670957">
      <w:pPr>
        <w:pStyle w:val="Heading3"/>
        <w:rPr>
          <w:rFonts w:hint="eastAsia"/>
        </w:rPr>
      </w:pPr>
      <w:bookmarkStart w:id="292" w:name="_Toc118967664"/>
      <w:r w:rsidRPr="00670957">
        <w:t>Audit and risk committee</w:t>
      </w:r>
      <w:bookmarkEnd w:id="292"/>
    </w:p>
    <w:p w14:paraId="0BF2C12C" w14:textId="7476A339" w:rsidR="00670957" w:rsidRPr="00670957" w:rsidRDefault="00670957" w:rsidP="00670957">
      <w:pPr>
        <w:rPr>
          <w:lang w:val="en-US"/>
        </w:rPr>
      </w:pPr>
      <w:r w:rsidRPr="00670957">
        <w:rPr>
          <w:lang w:val="en-US"/>
        </w:rPr>
        <w:t>Melbourne City Council has operated an Audit and Risk Committee since 1999, in accordance with section</w:t>
      </w:r>
      <w:r>
        <w:rPr>
          <w:lang w:val="en-US"/>
        </w:rPr>
        <w:t xml:space="preserve"> </w:t>
      </w:r>
      <w:r w:rsidRPr="00670957">
        <w:rPr>
          <w:lang w:val="en-US"/>
        </w:rPr>
        <w:t xml:space="preserve">53 of the </w:t>
      </w:r>
      <w:r w:rsidR="002D2AA9" w:rsidRPr="002D2AA9">
        <w:rPr>
          <w:i/>
          <w:lang w:val="en-US"/>
        </w:rPr>
        <w:t>Local Government Act 2020</w:t>
      </w:r>
      <w:r w:rsidRPr="00670957">
        <w:rPr>
          <w:lang w:val="en-US"/>
        </w:rPr>
        <w:t>. The Committee oversees the activities of our external and internal auditors and gives us independent advice on appropriate accounting, auditing, internal control, risk management, compliance and reporting systems, processes</w:t>
      </w:r>
      <w:r>
        <w:rPr>
          <w:lang w:val="en-US"/>
        </w:rPr>
        <w:t xml:space="preserve"> </w:t>
      </w:r>
      <w:r w:rsidRPr="00670957">
        <w:rPr>
          <w:lang w:val="en-US"/>
        </w:rPr>
        <w:t>and practices.</w:t>
      </w:r>
    </w:p>
    <w:p w14:paraId="7AE96935" w14:textId="77CFD35B" w:rsidR="00670957" w:rsidRPr="00670957" w:rsidRDefault="00670957" w:rsidP="00670957">
      <w:pPr>
        <w:rPr>
          <w:lang w:val="en-US"/>
        </w:rPr>
      </w:pPr>
      <w:r w:rsidRPr="00670957">
        <w:rPr>
          <w:lang w:val="en-US"/>
        </w:rPr>
        <w:t>The Audit and Risk Committee met five times during 2021–22 and considered issues including our:</w:t>
      </w:r>
    </w:p>
    <w:p w14:paraId="6776073E" w14:textId="77777777" w:rsidR="00670957" w:rsidRPr="00670957" w:rsidRDefault="00670957" w:rsidP="00670957">
      <w:pPr>
        <w:pStyle w:val="ListBullet"/>
      </w:pPr>
      <w:r w:rsidRPr="00670957">
        <w:t>risk profile</w:t>
      </w:r>
    </w:p>
    <w:p w14:paraId="3600D26E" w14:textId="57F253F0" w:rsidR="00670957" w:rsidRPr="00670957" w:rsidRDefault="00670957" w:rsidP="00670957">
      <w:pPr>
        <w:pStyle w:val="ListBullet"/>
      </w:pPr>
      <w:r w:rsidRPr="00670957">
        <w:t>statement of annual accounts and performance report as well as reports on our wholly owned subsidiaries</w:t>
      </w:r>
    </w:p>
    <w:p w14:paraId="589597EE" w14:textId="77777777" w:rsidR="00670957" w:rsidRPr="00670957" w:rsidRDefault="00670957" w:rsidP="00670957">
      <w:pPr>
        <w:pStyle w:val="ListBullet"/>
      </w:pPr>
      <w:r w:rsidRPr="00670957">
        <w:t>occupational health and safety risks</w:t>
      </w:r>
    </w:p>
    <w:p w14:paraId="7DF27AB8" w14:textId="77777777" w:rsidR="00670957" w:rsidRPr="00670957" w:rsidRDefault="00670957" w:rsidP="00670957">
      <w:pPr>
        <w:pStyle w:val="ListBullet"/>
      </w:pPr>
      <w:r w:rsidRPr="00670957">
        <w:t>information technology risks</w:t>
      </w:r>
    </w:p>
    <w:p w14:paraId="5A5AEF4F" w14:textId="77777777" w:rsidR="00670957" w:rsidRPr="00670957" w:rsidRDefault="00670957" w:rsidP="00670957">
      <w:pPr>
        <w:pStyle w:val="ListBullet"/>
      </w:pPr>
      <w:r w:rsidRPr="00670957">
        <w:t>fraud and corruption risks</w:t>
      </w:r>
    </w:p>
    <w:p w14:paraId="6D9B9D50" w14:textId="068B1567" w:rsidR="00670957" w:rsidRPr="00670957" w:rsidRDefault="00670957" w:rsidP="00670957">
      <w:pPr>
        <w:pStyle w:val="ListBullet"/>
      </w:pPr>
      <w:r w:rsidRPr="00670957">
        <w:t>business continuity planning and exercises</w:t>
      </w:r>
    </w:p>
    <w:p w14:paraId="05EEEA52" w14:textId="77777777" w:rsidR="00670957" w:rsidRPr="00670957" w:rsidRDefault="00670957" w:rsidP="00670957">
      <w:pPr>
        <w:pStyle w:val="ListBullet"/>
      </w:pPr>
      <w:r w:rsidRPr="00670957">
        <w:t>governance responsibilities applicable to associated entities and trusts in which we have either an indirect interest or stake</w:t>
      </w:r>
    </w:p>
    <w:p w14:paraId="39A000C4" w14:textId="77777777" w:rsidR="00670957" w:rsidRPr="00670957" w:rsidRDefault="00670957" w:rsidP="00670957">
      <w:pPr>
        <w:pStyle w:val="ListBullet"/>
      </w:pPr>
      <w:r w:rsidRPr="00670957">
        <w:t>legal action reports</w:t>
      </w:r>
    </w:p>
    <w:p w14:paraId="4A4A22CA" w14:textId="77777777" w:rsidR="00670957" w:rsidRPr="00670957" w:rsidRDefault="00670957" w:rsidP="00670957">
      <w:pPr>
        <w:pStyle w:val="ListBullet"/>
      </w:pPr>
      <w:r w:rsidRPr="00670957">
        <w:t>internal and external audit reports.</w:t>
      </w:r>
    </w:p>
    <w:p w14:paraId="19257315" w14:textId="77777777" w:rsidR="00670957" w:rsidRPr="00670957" w:rsidRDefault="00670957" w:rsidP="00670957">
      <w:pPr>
        <w:pStyle w:val="Heading3"/>
        <w:rPr>
          <w:rFonts w:hint="eastAsia"/>
        </w:rPr>
      </w:pPr>
      <w:bookmarkStart w:id="293" w:name="_Toc118967665"/>
      <w:r w:rsidRPr="00670957">
        <w:t>Audit and risk committee members</w:t>
      </w:r>
      <w:bookmarkEnd w:id="293"/>
    </w:p>
    <w:p w14:paraId="4CBC9BFC" w14:textId="7AEC3607" w:rsidR="00670957" w:rsidRPr="00670957" w:rsidRDefault="00670957" w:rsidP="00670957">
      <w:pPr>
        <w:rPr>
          <w:lang w:val="en-US"/>
        </w:rPr>
      </w:pPr>
      <w:r w:rsidRPr="00670957">
        <w:rPr>
          <w:lang w:val="en-US"/>
        </w:rPr>
        <w:t>Our Audit and Risk Committee comprises two Council representatives and three independent members.</w:t>
      </w:r>
    </w:p>
    <w:p w14:paraId="7AB8E497" w14:textId="77777777" w:rsidR="00670957" w:rsidRPr="00670957" w:rsidRDefault="00670957" w:rsidP="00670957">
      <w:pPr>
        <w:rPr>
          <w:lang w:val="en-US"/>
        </w:rPr>
      </w:pPr>
      <w:r w:rsidRPr="00670957">
        <w:rPr>
          <w:lang w:val="en-US"/>
        </w:rPr>
        <w:t>In 2021–22 the independent members were: Geoff Harry (Chair), Therese Ryan and Stuart Hall.</w:t>
      </w:r>
    </w:p>
    <w:p w14:paraId="22267117" w14:textId="77777777" w:rsidR="00670957" w:rsidRPr="00670957" w:rsidRDefault="00670957" w:rsidP="00670957">
      <w:pPr>
        <w:rPr>
          <w:lang w:val="en-US"/>
        </w:rPr>
      </w:pPr>
      <w:r w:rsidRPr="00670957">
        <w:rPr>
          <w:lang w:val="en-US"/>
        </w:rPr>
        <w:t>Council representatives appointed to the Committee are Councillor Philip Le Liu and Councillor Jamal Hakim.</w:t>
      </w:r>
    </w:p>
    <w:p w14:paraId="37CD3920" w14:textId="20C0C385" w:rsidR="00670957" w:rsidRPr="00670957" w:rsidRDefault="00670957" w:rsidP="00670957">
      <w:pPr>
        <w:rPr>
          <w:lang w:val="en-US"/>
        </w:rPr>
      </w:pPr>
      <w:r w:rsidRPr="00670957">
        <w:rPr>
          <w:lang w:val="en-US"/>
        </w:rPr>
        <w:t>Their appointment commenced on 15 December 2020.</w:t>
      </w:r>
    </w:p>
    <w:p w14:paraId="697E75ED" w14:textId="77777777" w:rsidR="00670957" w:rsidRPr="00670957" w:rsidRDefault="00670957" w:rsidP="00670957">
      <w:pPr>
        <w:pStyle w:val="Heading4"/>
        <w:rPr>
          <w:rFonts w:hint="eastAsia"/>
        </w:rPr>
      </w:pPr>
      <w:r w:rsidRPr="00670957">
        <w:t>Geoff Harry – appointed July 2016 and as Committee Chair from July 2018</w:t>
      </w:r>
    </w:p>
    <w:p w14:paraId="28352C97" w14:textId="42331A76" w:rsidR="00670957" w:rsidRPr="00670957" w:rsidRDefault="00670957" w:rsidP="00670957">
      <w:pPr>
        <w:rPr>
          <w:lang w:val="en-US"/>
        </w:rPr>
      </w:pPr>
      <w:r w:rsidRPr="00670957">
        <w:rPr>
          <w:lang w:val="en-US"/>
        </w:rPr>
        <w:t>Geoff Harry, a Fellow of the Institute of Chartered Accountants, was an audit partner at</w:t>
      </w:r>
      <w:r>
        <w:rPr>
          <w:lang w:val="en-US"/>
        </w:rPr>
        <w:t xml:space="preserve"> </w:t>
      </w:r>
      <w:r w:rsidRPr="00670957">
        <w:rPr>
          <w:lang w:val="en-US"/>
        </w:rPr>
        <w:t>PricewaterhouseCoopers for 25 years, and more recently held Chief Risk Officer positions at Fortescue Metals Group Ltd and at Jemena Ltd.</w:t>
      </w:r>
    </w:p>
    <w:p w14:paraId="1AFC6457" w14:textId="77777777" w:rsidR="00670957" w:rsidRPr="00670957" w:rsidRDefault="00670957" w:rsidP="00670957">
      <w:pPr>
        <w:rPr>
          <w:lang w:val="en-US"/>
        </w:rPr>
      </w:pPr>
      <w:r w:rsidRPr="00670957">
        <w:rPr>
          <w:lang w:val="en-US"/>
        </w:rPr>
        <w:t>Geoff has a number of appointments as an independent member or chair of a range of audit committees, including the Department of Premier and Cabinet,</w:t>
      </w:r>
    </w:p>
    <w:p w14:paraId="5FA21C05" w14:textId="77777777" w:rsidR="00670957" w:rsidRPr="00670957" w:rsidRDefault="00670957" w:rsidP="00670957">
      <w:pPr>
        <w:rPr>
          <w:lang w:val="en-US"/>
        </w:rPr>
      </w:pPr>
      <w:r w:rsidRPr="00670957">
        <w:rPr>
          <w:lang w:val="en-US"/>
        </w:rPr>
        <w:t>City of Greater Geelong, Kingston City Council, City of Whittlesea, City of Greater Dandenong, IBAC, Agriculture Services Victoria and Orygen Mental Health.</w:t>
      </w:r>
    </w:p>
    <w:p w14:paraId="6919D16B" w14:textId="52E1A101" w:rsidR="00670957" w:rsidRPr="00670957" w:rsidRDefault="00670957" w:rsidP="00670957">
      <w:pPr>
        <w:rPr>
          <w:lang w:val="en-US"/>
        </w:rPr>
      </w:pPr>
      <w:r w:rsidRPr="00670957">
        <w:rPr>
          <w:lang w:val="en-US"/>
        </w:rPr>
        <w:t>Geoff has a Bachelor of Economics from Monash University and is a Fellow of both the Institute of Chartered Accountants and CPA Australia. Geoff is a graduate of the Australian Institute of Company Directors. In 2021 Geoff was reappointed to a new four-year term on the Committee.</w:t>
      </w:r>
    </w:p>
    <w:p w14:paraId="1E83DB67" w14:textId="77777777" w:rsidR="00670957" w:rsidRPr="00670957" w:rsidRDefault="00670957" w:rsidP="00670957">
      <w:pPr>
        <w:pStyle w:val="Heading4"/>
        <w:rPr>
          <w:rFonts w:hint="eastAsia"/>
        </w:rPr>
      </w:pPr>
      <w:r w:rsidRPr="00670957">
        <w:t>Therese Ryan – appointed July 2013</w:t>
      </w:r>
    </w:p>
    <w:p w14:paraId="4384B69D" w14:textId="77777777" w:rsidR="00670957" w:rsidRPr="00670957" w:rsidRDefault="00670957" w:rsidP="00670957">
      <w:pPr>
        <w:rPr>
          <w:lang w:val="en-US"/>
        </w:rPr>
      </w:pPr>
      <w:r w:rsidRPr="00670957">
        <w:rPr>
          <w:lang w:val="en-US"/>
        </w:rPr>
        <w:t>Therese Ryan is a professional non-executive director who sits on several listed, government and not-for-profit boards.</w:t>
      </w:r>
    </w:p>
    <w:p w14:paraId="555E87B7" w14:textId="57495B38" w:rsidR="00670957" w:rsidRPr="00670957" w:rsidRDefault="00670957" w:rsidP="00670957">
      <w:pPr>
        <w:rPr>
          <w:lang w:val="en-US"/>
        </w:rPr>
      </w:pPr>
      <w:r w:rsidRPr="00670957">
        <w:rPr>
          <w:lang w:val="en-US"/>
        </w:rPr>
        <w:t>Therese was Vice President and General Counsel of General Motors International Operations and has over 35 years’ experience as a business executive and commercial lawyer.</w:t>
      </w:r>
    </w:p>
    <w:p w14:paraId="268959CA" w14:textId="32812AD0" w:rsidR="00670957" w:rsidRPr="00670957" w:rsidRDefault="00670957" w:rsidP="00670957">
      <w:pPr>
        <w:rPr>
          <w:lang w:val="en-US"/>
        </w:rPr>
      </w:pPr>
      <w:r w:rsidRPr="00670957">
        <w:rPr>
          <w:lang w:val="en-US"/>
        </w:rPr>
        <w:t>She is a graduate of the Australian Institute of Company Directors and holds a law degree from the University of Melbourne.</w:t>
      </w:r>
    </w:p>
    <w:p w14:paraId="7E4659D8" w14:textId="77777777" w:rsidR="00670957" w:rsidRPr="00670957" w:rsidRDefault="00670957" w:rsidP="00670957">
      <w:pPr>
        <w:rPr>
          <w:lang w:val="en-US"/>
        </w:rPr>
      </w:pPr>
      <w:r w:rsidRPr="00670957">
        <w:rPr>
          <w:lang w:val="en-US"/>
        </w:rPr>
        <w:t>Therese’s appointment to the Committee ended on 30 June 2022.</w:t>
      </w:r>
    </w:p>
    <w:p w14:paraId="6BF1ADE6" w14:textId="77777777" w:rsidR="00670957" w:rsidRPr="00670957" w:rsidRDefault="00670957" w:rsidP="00670957">
      <w:pPr>
        <w:pStyle w:val="Heading4"/>
        <w:rPr>
          <w:rFonts w:hint="eastAsia"/>
        </w:rPr>
      </w:pPr>
      <w:r w:rsidRPr="00670957">
        <w:lastRenderedPageBreak/>
        <w:t>Stuart Hall – appointed August 2013</w:t>
      </w:r>
    </w:p>
    <w:p w14:paraId="31A94944" w14:textId="34EA83F2" w:rsidR="00670957" w:rsidRPr="00670957" w:rsidRDefault="00670957" w:rsidP="00670957">
      <w:pPr>
        <w:rPr>
          <w:lang w:val="en-US"/>
        </w:rPr>
      </w:pPr>
      <w:r w:rsidRPr="00670957">
        <w:rPr>
          <w:lang w:val="en-US"/>
        </w:rPr>
        <w:t>Stuart Hall is an independent mining consultant with more than 40 years’ experience in corporate roles in the mining industry, most recently as CEO at Crosslands Resources.</w:t>
      </w:r>
    </w:p>
    <w:p w14:paraId="466C8128" w14:textId="085BB275" w:rsidR="00670957" w:rsidRPr="00670957" w:rsidRDefault="00670957" w:rsidP="00670957">
      <w:pPr>
        <w:rPr>
          <w:lang w:val="en-US"/>
        </w:rPr>
      </w:pPr>
      <w:r w:rsidRPr="00670957">
        <w:rPr>
          <w:lang w:val="en-US"/>
        </w:rPr>
        <w:t>Prior senior management positions included roles at Marathon Resources, BHP Billiton and WMC Resources.</w:t>
      </w:r>
    </w:p>
    <w:p w14:paraId="4BA3B200" w14:textId="40D9F51E" w:rsidR="00670957" w:rsidRPr="00670957" w:rsidRDefault="00670957" w:rsidP="00670957">
      <w:pPr>
        <w:rPr>
          <w:lang w:val="en-US"/>
        </w:rPr>
      </w:pPr>
      <w:r w:rsidRPr="00670957">
        <w:rPr>
          <w:lang w:val="en-US"/>
        </w:rPr>
        <w:t>Stuart is a graduate of the Australian Institute of Company Directors and holds a Masters of Arts from Lancaster University and a Bachelor of Science from Sussex University.</w:t>
      </w:r>
    </w:p>
    <w:p w14:paraId="29BD0CF6" w14:textId="45EBF696" w:rsidR="00D45BE3" w:rsidRDefault="00670957" w:rsidP="00670957">
      <w:pPr>
        <w:pStyle w:val="Heading3"/>
        <w:rPr>
          <w:rFonts w:hint="eastAsia"/>
        </w:rPr>
      </w:pPr>
      <w:bookmarkStart w:id="294" w:name="_Toc118967666"/>
      <w:r w:rsidRPr="00670957">
        <w:t>Audit and risk committee</w:t>
      </w:r>
      <w:r>
        <w:t xml:space="preserve"> </w:t>
      </w:r>
      <w:r w:rsidRPr="00670957">
        <w:t>meeting attendance</w:t>
      </w:r>
      <w:bookmarkEnd w:id="294"/>
    </w:p>
    <w:tbl>
      <w:tblPr>
        <w:tblStyle w:val="TableGrid"/>
        <w:tblW w:w="5000" w:type="pct"/>
        <w:tblLook w:val="04A0" w:firstRow="1" w:lastRow="0" w:firstColumn="1" w:lastColumn="0" w:noHBand="0" w:noVBand="1"/>
      </w:tblPr>
      <w:tblGrid>
        <w:gridCol w:w="1785"/>
        <w:gridCol w:w="2137"/>
        <w:gridCol w:w="1140"/>
        <w:gridCol w:w="1140"/>
        <w:gridCol w:w="1140"/>
        <w:gridCol w:w="1141"/>
        <w:gridCol w:w="1139"/>
      </w:tblGrid>
      <w:tr w:rsidR="00670957" w:rsidRPr="00FC3F36" w14:paraId="6AF71900"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 w:type="pct"/>
          </w:tcPr>
          <w:p w14:paraId="773BAEF4" w14:textId="77777777" w:rsidR="00670957" w:rsidRPr="00FC3F36" w:rsidRDefault="00670957" w:rsidP="001B2810">
            <w:r w:rsidRPr="00FC3F36">
              <w:t>Attendee</w:t>
            </w:r>
          </w:p>
        </w:tc>
        <w:tc>
          <w:tcPr>
            <w:tcW w:w="1110" w:type="pct"/>
          </w:tcPr>
          <w:p w14:paraId="47B3C1F9" w14:textId="77777777" w:rsidR="00670957" w:rsidRPr="00FC3F36" w:rsidRDefault="00670957" w:rsidP="001B2810">
            <w:pPr>
              <w:cnfStyle w:val="100000000000" w:firstRow="1" w:lastRow="0" w:firstColumn="0" w:lastColumn="0" w:oddVBand="0" w:evenVBand="0" w:oddHBand="0" w:evenHBand="0" w:firstRowFirstColumn="0" w:firstRowLastColumn="0" w:lastRowFirstColumn="0" w:lastRowLastColumn="0"/>
            </w:pPr>
            <w:r w:rsidRPr="00FC3F36">
              <w:t>Role</w:t>
            </w:r>
          </w:p>
        </w:tc>
        <w:tc>
          <w:tcPr>
            <w:tcW w:w="592" w:type="pct"/>
          </w:tcPr>
          <w:p w14:paraId="562546B2" w14:textId="77777777" w:rsidR="00670957" w:rsidRPr="00FC3F36" w:rsidRDefault="00670957" w:rsidP="001B2810">
            <w:pPr>
              <w:cnfStyle w:val="100000000000" w:firstRow="1" w:lastRow="0" w:firstColumn="0" w:lastColumn="0" w:oddVBand="0" w:evenVBand="0" w:oddHBand="0" w:evenHBand="0" w:firstRowFirstColumn="0" w:firstRowLastColumn="0" w:lastRowFirstColumn="0" w:lastRowLastColumn="0"/>
            </w:pPr>
            <w:r w:rsidRPr="00FC3F36">
              <w:t>6.08.21 Quarterly</w:t>
            </w:r>
          </w:p>
        </w:tc>
        <w:tc>
          <w:tcPr>
            <w:tcW w:w="592" w:type="pct"/>
          </w:tcPr>
          <w:p w14:paraId="6F160150" w14:textId="77777777" w:rsidR="00670957" w:rsidRPr="00FC3F36" w:rsidRDefault="00670957" w:rsidP="001B2810">
            <w:pPr>
              <w:cnfStyle w:val="100000000000" w:firstRow="1" w:lastRow="0" w:firstColumn="0" w:lastColumn="0" w:oddVBand="0" w:evenVBand="0" w:oddHBand="0" w:evenHBand="0" w:firstRowFirstColumn="0" w:firstRowLastColumn="0" w:lastRowFirstColumn="0" w:lastRowLastColumn="0"/>
            </w:pPr>
            <w:r w:rsidRPr="00FC3F36">
              <w:t>3.09.21 Special</w:t>
            </w:r>
          </w:p>
        </w:tc>
        <w:tc>
          <w:tcPr>
            <w:tcW w:w="592" w:type="pct"/>
          </w:tcPr>
          <w:p w14:paraId="3A3D546C" w14:textId="77777777" w:rsidR="00670957" w:rsidRPr="00FC3F36" w:rsidRDefault="00670957" w:rsidP="001B2810">
            <w:pPr>
              <w:cnfStyle w:val="100000000000" w:firstRow="1" w:lastRow="0" w:firstColumn="0" w:lastColumn="0" w:oddVBand="0" w:evenVBand="0" w:oddHBand="0" w:evenHBand="0" w:firstRowFirstColumn="0" w:firstRowLastColumn="0" w:lastRowFirstColumn="0" w:lastRowLastColumn="0"/>
            </w:pPr>
            <w:r w:rsidRPr="00FC3F36">
              <w:t>12.11.21 Quarterly</w:t>
            </w:r>
          </w:p>
        </w:tc>
        <w:tc>
          <w:tcPr>
            <w:tcW w:w="593" w:type="pct"/>
          </w:tcPr>
          <w:p w14:paraId="5DDC7E89" w14:textId="77777777" w:rsidR="00670957" w:rsidRPr="00FC3F36" w:rsidRDefault="00670957" w:rsidP="001B2810">
            <w:pPr>
              <w:cnfStyle w:val="100000000000" w:firstRow="1" w:lastRow="0" w:firstColumn="0" w:lastColumn="0" w:oddVBand="0" w:evenVBand="0" w:oddHBand="0" w:evenHBand="0" w:firstRowFirstColumn="0" w:firstRowLastColumn="0" w:lastRowFirstColumn="0" w:lastRowLastColumn="0"/>
            </w:pPr>
            <w:r w:rsidRPr="00FC3F36">
              <w:t>11.02.22 Quarterly</w:t>
            </w:r>
          </w:p>
        </w:tc>
        <w:tc>
          <w:tcPr>
            <w:tcW w:w="592" w:type="pct"/>
          </w:tcPr>
          <w:p w14:paraId="6EEF3CA9" w14:textId="77777777" w:rsidR="00670957" w:rsidRPr="00FC3F36" w:rsidRDefault="00670957" w:rsidP="001B2810">
            <w:pPr>
              <w:cnfStyle w:val="100000000000" w:firstRow="1" w:lastRow="0" w:firstColumn="0" w:lastColumn="0" w:oddVBand="0" w:evenVBand="0" w:oddHBand="0" w:evenHBand="0" w:firstRowFirstColumn="0" w:firstRowLastColumn="0" w:lastRowFirstColumn="0" w:lastRowLastColumn="0"/>
            </w:pPr>
            <w:r w:rsidRPr="00FC3F36">
              <w:t>6.05.22 Quarterly</w:t>
            </w:r>
          </w:p>
        </w:tc>
      </w:tr>
      <w:tr w:rsidR="00670957" w:rsidRPr="00FC3F36" w14:paraId="4C00C768" w14:textId="77777777" w:rsidTr="00D23EF6">
        <w:tc>
          <w:tcPr>
            <w:cnfStyle w:val="001000000000" w:firstRow="0" w:lastRow="0" w:firstColumn="1" w:lastColumn="0" w:oddVBand="0" w:evenVBand="0" w:oddHBand="0" w:evenHBand="0" w:firstRowFirstColumn="0" w:firstRowLastColumn="0" w:lastRowFirstColumn="0" w:lastRowLastColumn="0"/>
            <w:tcW w:w="927" w:type="pct"/>
          </w:tcPr>
          <w:p w14:paraId="24870DB6" w14:textId="77777777" w:rsidR="00670957" w:rsidRPr="00FC3F36" w:rsidRDefault="00670957" w:rsidP="001B2810">
            <w:r w:rsidRPr="00FC3F36">
              <w:t>Geoff Harry</w:t>
            </w:r>
          </w:p>
        </w:tc>
        <w:tc>
          <w:tcPr>
            <w:tcW w:w="1110" w:type="pct"/>
          </w:tcPr>
          <w:p w14:paraId="6C25CA91" w14:textId="77777777" w:rsidR="00670957" w:rsidRPr="00FC3F36" w:rsidRDefault="00670957" w:rsidP="001B2810">
            <w:pPr>
              <w:cnfStyle w:val="000000000000" w:firstRow="0" w:lastRow="0" w:firstColumn="0" w:lastColumn="0" w:oddVBand="0" w:evenVBand="0" w:oddHBand="0" w:evenHBand="0" w:firstRowFirstColumn="0" w:firstRowLastColumn="0" w:lastRowFirstColumn="0" w:lastRowLastColumn="0"/>
            </w:pPr>
            <w:r w:rsidRPr="00FC3F36">
              <w:t>Chair</w:t>
            </w:r>
          </w:p>
        </w:tc>
        <w:tc>
          <w:tcPr>
            <w:tcW w:w="592" w:type="pct"/>
          </w:tcPr>
          <w:p w14:paraId="00D91983" w14:textId="77777777" w:rsidR="00670957" w:rsidRPr="00FC3F36" w:rsidRDefault="00670957" w:rsidP="001B2810">
            <w:pPr>
              <w:cnfStyle w:val="000000000000" w:firstRow="0" w:lastRow="0" w:firstColumn="0" w:lastColumn="0" w:oddVBand="0" w:evenVBand="0" w:oddHBand="0" w:evenHBand="0" w:firstRowFirstColumn="0" w:firstRowLastColumn="0" w:lastRowFirstColumn="0" w:lastRowLastColumn="0"/>
            </w:pPr>
            <w:r w:rsidRPr="00FC3F36">
              <w:t>Yes</w:t>
            </w:r>
          </w:p>
        </w:tc>
        <w:tc>
          <w:tcPr>
            <w:tcW w:w="592" w:type="pct"/>
          </w:tcPr>
          <w:p w14:paraId="23B45B62" w14:textId="77777777" w:rsidR="00670957" w:rsidRPr="00FC3F36" w:rsidRDefault="00670957" w:rsidP="001B2810">
            <w:pPr>
              <w:cnfStyle w:val="000000000000" w:firstRow="0" w:lastRow="0" w:firstColumn="0" w:lastColumn="0" w:oddVBand="0" w:evenVBand="0" w:oddHBand="0" w:evenHBand="0" w:firstRowFirstColumn="0" w:firstRowLastColumn="0" w:lastRowFirstColumn="0" w:lastRowLastColumn="0"/>
            </w:pPr>
            <w:r w:rsidRPr="00FC3F36">
              <w:t>Yes</w:t>
            </w:r>
          </w:p>
        </w:tc>
        <w:tc>
          <w:tcPr>
            <w:tcW w:w="592" w:type="pct"/>
          </w:tcPr>
          <w:p w14:paraId="59227932" w14:textId="77777777" w:rsidR="00670957" w:rsidRPr="00FC3F36" w:rsidRDefault="00670957" w:rsidP="001B2810">
            <w:pPr>
              <w:cnfStyle w:val="000000000000" w:firstRow="0" w:lastRow="0" w:firstColumn="0" w:lastColumn="0" w:oddVBand="0" w:evenVBand="0" w:oddHBand="0" w:evenHBand="0" w:firstRowFirstColumn="0" w:firstRowLastColumn="0" w:lastRowFirstColumn="0" w:lastRowLastColumn="0"/>
            </w:pPr>
            <w:r w:rsidRPr="00FC3F36">
              <w:t>Yes</w:t>
            </w:r>
          </w:p>
        </w:tc>
        <w:tc>
          <w:tcPr>
            <w:tcW w:w="593" w:type="pct"/>
          </w:tcPr>
          <w:p w14:paraId="1A905A28" w14:textId="77777777" w:rsidR="00670957" w:rsidRPr="00FC3F36" w:rsidRDefault="00670957" w:rsidP="001B2810">
            <w:pPr>
              <w:cnfStyle w:val="000000000000" w:firstRow="0" w:lastRow="0" w:firstColumn="0" w:lastColumn="0" w:oddVBand="0" w:evenVBand="0" w:oddHBand="0" w:evenHBand="0" w:firstRowFirstColumn="0" w:firstRowLastColumn="0" w:lastRowFirstColumn="0" w:lastRowLastColumn="0"/>
            </w:pPr>
            <w:r w:rsidRPr="00FC3F36">
              <w:t>Yes</w:t>
            </w:r>
          </w:p>
        </w:tc>
        <w:tc>
          <w:tcPr>
            <w:tcW w:w="592" w:type="pct"/>
          </w:tcPr>
          <w:p w14:paraId="2EDF6A61" w14:textId="77777777" w:rsidR="00670957" w:rsidRPr="00FC3F36" w:rsidRDefault="00670957" w:rsidP="001B2810">
            <w:pPr>
              <w:cnfStyle w:val="000000000000" w:firstRow="0" w:lastRow="0" w:firstColumn="0" w:lastColumn="0" w:oddVBand="0" w:evenVBand="0" w:oddHBand="0" w:evenHBand="0" w:firstRowFirstColumn="0" w:firstRowLastColumn="0" w:lastRowFirstColumn="0" w:lastRowLastColumn="0"/>
            </w:pPr>
            <w:r w:rsidRPr="00FC3F36">
              <w:t>Yes</w:t>
            </w:r>
          </w:p>
        </w:tc>
      </w:tr>
      <w:tr w:rsidR="00670957" w:rsidRPr="00FC3F36" w14:paraId="5C243E10" w14:textId="77777777" w:rsidTr="00D23EF6">
        <w:tc>
          <w:tcPr>
            <w:cnfStyle w:val="001000000000" w:firstRow="0" w:lastRow="0" w:firstColumn="1" w:lastColumn="0" w:oddVBand="0" w:evenVBand="0" w:oddHBand="0" w:evenHBand="0" w:firstRowFirstColumn="0" w:firstRowLastColumn="0" w:lastRowFirstColumn="0" w:lastRowLastColumn="0"/>
            <w:tcW w:w="927" w:type="pct"/>
          </w:tcPr>
          <w:p w14:paraId="54EEB526" w14:textId="77777777" w:rsidR="00670957" w:rsidRPr="00FC3F36" w:rsidRDefault="00670957" w:rsidP="001B2810">
            <w:r w:rsidRPr="00FC3F36">
              <w:t>Therese Ryan</w:t>
            </w:r>
          </w:p>
        </w:tc>
        <w:tc>
          <w:tcPr>
            <w:tcW w:w="1110" w:type="pct"/>
          </w:tcPr>
          <w:p w14:paraId="64A860DF" w14:textId="77777777" w:rsidR="00670957" w:rsidRPr="00FC3F36" w:rsidRDefault="00670957" w:rsidP="001B2810">
            <w:pPr>
              <w:cnfStyle w:val="000000000000" w:firstRow="0" w:lastRow="0" w:firstColumn="0" w:lastColumn="0" w:oddVBand="0" w:evenVBand="0" w:oddHBand="0" w:evenHBand="0" w:firstRowFirstColumn="0" w:firstRowLastColumn="0" w:lastRowFirstColumn="0" w:lastRowLastColumn="0"/>
            </w:pPr>
            <w:r w:rsidRPr="00FC3F36">
              <w:t>Member</w:t>
            </w:r>
          </w:p>
        </w:tc>
        <w:tc>
          <w:tcPr>
            <w:tcW w:w="592" w:type="pct"/>
          </w:tcPr>
          <w:p w14:paraId="2A9944B2" w14:textId="77777777" w:rsidR="00670957" w:rsidRPr="00FC3F36" w:rsidRDefault="00670957" w:rsidP="001B2810">
            <w:pPr>
              <w:cnfStyle w:val="000000000000" w:firstRow="0" w:lastRow="0" w:firstColumn="0" w:lastColumn="0" w:oddVBand="0" w:evenVBand="0" w:oddHBand="0" w:evenHBand="0" w:firstRowFirstColumn="0" w:firstRowLastColumn="0" w:lastRowFirstColumn="0" w:lastRowLastColumn="0"/>
            </w:pPr>
            <w:r w:rsidRPr="00FC3F36">
              <w:t>Yes</w:t>
            </w:r>
          </w:p>
        </w:tc>
        <w:tc>
          <w:tcPr>
            <w:tcW w:w="592" w:type="pct"/>
          </w:tcPr>
          <w:p w14:paraId="54ED39E7" w14:textId="77777777" w:rsidR="00670957" w:rsidRPr="00FC3F36" w:rsidRDefault="00670957" w:rsidP="001B2810">
            <w:pPr>
              <w:cnfStyle w:val="000000000000" w:firstRow="0" w:lastRow="0" w:firstColumn="0" w:lastColumn="0" w:oddVBand="0" w:evenVBand="0" w:oddHBand="0" w:evenHBand="0" w:firstRowFirstColumn="0" w:firstRowLastColumn="0" w:lastRowFirstColumn="0" w:lastRowLastColumn="0"/>
            </w:pPr>
            <w:r w:rsidRPr="00FC3F36">
              <w:t>Yes</w:t>
            </w:r>
          </w:p>
        </w:tc>
        <w:tc>
          <w:tcPr>
            <w:tcW w:w="592" w:type="pct"/>
          </w:tcPr>
          <w:p w14:paraId="2BD33992" w14:textId="77777777" w:rsidR="00670957" w:rsidRPr="00FC3F36" w:rsidRDefault="00670957" w:rsidP="001B2810">
            <w:pPr>
              <w:cnfStyle w:val="000000000000" w:firstRow="0" w:lastRow="0" w:firstColumn="0" w:lastColumn="0" w:oddVBand="0" w:evenVBand="0" w:oddHBand="0" w:evenHBand="0" w:firstRowFirstColumn="0" w:firstRowLastColumn="0" w:lastRowFirstColumn="0" w:lastRowLastColumn="0"/>
            </w:pPr>
            <w:r w:rsidRPr="00FC3F36">
              <w:t>Yes</w:t>
            </w:r>
          </w:p>
        </w:tc>
        <w:tc>
          <w:tcPr>
            <w:tcW w:w="593" w:type="pct"/>
          </w:tcPr>
          <w:p w14:paraId="61546A08" w14:textId="77777777" w:rsidR="00670957" w:rsidRPr="00FC3F36" w:rsidRDefault="00670957" w:rsidP="001B2810">
            <w:pPr>
              <w:cnfStyle w:val="000000000000" w:firstRow="0" w:lastRow="0" w:firstColumn="0" w:lastColumn="0" w:oddVBand="0" w:evenVBand="0" w:oddHBand="0" w:evenHBand="0" w:firstRowFirstColumn="0" w:firstRowLastColumn="0" w:lastRowFirstColumn="0" w:lastRowLastColumn="0"/>
            </w:pPr>
            <w:r w:rsidRPr="00FC3F36">
              <w:t>Yes</w:t>
            </w:r>
          </w:p>
        </w:tc>
        <w:tc>
          <w:tcPr>
            <w:tcW w:w="592" w:type="pct"/>
          </w:tcPr>
          <w:p w14:paraId="7E74A67E" w14:textId="77777777" w:rsidR="00670957" w:rsidRPr="00FC3F36" w:rsidRDefault="00670957" w:rsidP="001B2810">
            <w:pPr>
              <w:cnfStyle w:val="000000000000" w:firstRow="0" w:lastRow="0" w:firstColumn="0" w:lastColumn="0" w:oddVBand="0" w:evenVBand="0" w:oddHBand="0" w:evenHBand="0" w:firstRowFirstColumn="0" w:firstRowLastColumn="0" w:lastRowFirstColumn="0" w:lastRowLastColumn="0"/>
            </w:pPr>
            <w:r w:rsidRPr="00FC3F36">
              <w:t>Yes</w:t>
            </w:r>
          </w:p>
        </w:tc>
      </w:tr>
      <w:tr w:rsidR="00670957" w:rsidRPr="00FC3F36" w14:paraId="1D46D562" w14:textId="77777777" w:rsidTr="00D23EF6">
        <w:tc>
          <w:tcPr>
            <w:cnfStyle w:val="001000000000" w:firstRow="0" w:lastRow="0" w:firstColumn="1" w:lastColumn="0" w:oddVBand="0" w:evenVBand="0" w:oddHBand="0" w:evenHBand="0" w:firstRowFirstColumn="0" w:firstRowLastColumn="0" w:lastRowFirstColumn="0" w:lastRowLastColumn="0"/>
            <w:tcW w:w="927" w:type="pct"/>
          </w:tcPr>
          <w:p w14:paraId="756DC340" w14:textId="77777777" w:rsidR="00670957" w:rsidRPr="00FC3F36" w:rsidRDefault="00670957" w:rsidP="001B2810">
            <w:r w:rsidRPr="00FC3F36">
              <w:t>Stuart Hall</w:t>
            </w:r>
          </w:p>
        </w:tc>
        <w:tc>
          <w:tcPr>
            <w:tcW w:w="1110" w:type="pct"/>
          </w:tcPr>
          <w:p w14:paraId="0EE86D7B" w14:textId="77777777" w:rsidR="00670957" w:rsidRPr="00FC3F36" w:rsidRDefault="00670957" w:rsidP="001B2810">
            <w:pPr>
              <w:cnfStyle w:val="000000000000" w:firstRow="0" w:lastRow="0" w:firstColumn="0" w:lastColumn="0" w:oddVBand="0" w:evenVBand="0" w:oddHBand="0" w:evenHBand="0" w:firstRowFirstColumn="0" w:firstRowLastColumn="0" w:lastRowFirstColumn="0" w:lastRowLastColumn="0"/>
            </w:pPr>
            <w:r w:rsidRPr="00FC3F36">
              <w:t>Member</w:t>
            </w:r>
          </w:p>
        </w:tc>
        <w:tc>
          <w:tcPr>
            <w:tcW w:w="592" w:type="pct"/>
          </w:tcPr>
          <w:p w14:paraId="05BCCBA6" w14:textId="77777777" w:rsidR="00670957" w:rsidRPr="00FC3F36" w:rsidRDefault="00670957" w:rsidP="001B2810">
            <w:pPr>
              <w:cnfStyle w:val="000000000000" w:firstRow="0" w:lastRow="0" w:firstColumn="0" w:lastColumn="0" w:oddVBand="0" w:evenVBand="0" w:oddHBand="0" w:evenHBand="0" w:firstRowFirstColumn="0" w:firstRowLastColumn="0" w:lastRowFirstColumn="0" w:lastRowLastColumn="0"/>
            </w:pPr>
            <w:r w:rsidRPr="00FC3F36">
              <w:t>Yes</w:t>
            </w:r>
          </w:p>
        </w:tc>
        <w:tc>
          <w:tcPr>
            <w:tcW w:w="592" w:type="pct"/>
          </w:tcPr>
          <w:p w14:paraId="36DD491E" w14:textId="77777777" w:rsidR="00670957" w:rsidRPr="00FC3F36" w:rsidRDefault="00670957" w:rsidP="001B2810">
            <w:pPr>
              <w:cnfStyle w:val="000000000000" w:firstRow="0" w:lastRow="0" w:firstColumn="0" w:lastColumn="0" w:oddVBand="0" w:evenVBand="0" w:oddHBand="0" w:evenHBand="0" w:firstRowFirstColumn="0" w:firstRowLastColumn="0" w:lastRowFirstColumn="0" w:lastRowLastColumn="0"/>
            </w:pPr>
            <w:r w:rsidRPr="00FC3F36">
              <w:t>Yes</w:t>
            </w:r>
          </w:p>
        </w:tc>
        <w:tc>
          <w:tcPr>
            <w:tcW w:w="592" w:type="pct"/>
          </w:tcPr>
          <w:p w14:paraId="624AC502" w14:textId="77777777" w:rsidR="00670957" w:rsidRPr="00FC3F36" w:rsidRDefault="00670957" w:rsidP="001B2810">
            <w:pPr>
              <w:cnfStyle w:val="000000000000" w:firstRow="0" w:lastRow="0" w:firstColumn="0" w:lastColumn="0" w:oddVBand="0" w:evenVBand="0" w:oddHBand="0" w:evenHBand="0" w:firstRowFirstColumn="0" w:firstRowLastColumn="0" w:lastRowFirstColumn="0" w:lastRowLastColumn="0"/>
            </w:pPr>
            <w:r w:rsidRPr="00FC3F36">
              <w:t>Yes</w:t>
            </w:r>
          </w:p>
        </w:tc>
        <w:tc>
          <w:tcPr>
            <w:tcW w:w="593" w:type="pct"/>
          </w:tcPr>
          <w:p w14:paraId="6974D802" w14:textId="77777777" w:rsidR="00670957" w:rsidRPr="00FC3F36" w:rsidRDefault="00670957" w:rsidP="001B2810">
            <w:pPr>
              <w:cnfStyle w:val="000000000000" w:firstRow="0" w:lastRow="0" w:firstColumn="0" w:lastColumn="0" w:oddVBand="0" w:evenVBand="0" w:oddHBand="0" w:evenHBand="0" w:firstRowFirstColumn="0" w:firstRowLastColumn="0" w:lastRowFirstColumn="0" w:lastRowLastColumn="0"/>
            </w:pPr>
            <w:r w:rsidRPr="00FC3F36">
              <w:t>Yes</w:t>
            </w:r>
          </w:p>
        </w:tc>
        <w:tc>
          <w:tcPr>
            <w:tcW w:w="592" w:type="pct"/>
          </w:tcPr>
          <w:p w14:paraId="428FAF5A" w14:textId="77777777" w:rsidR="00670957" w:rsidRPr="00FC3F36" w:rsidRDefault="00670957" w:rsidP="001B2810">
            <w:pPr>
              <w:cnfStyle w:val="000000000000" w:firstRow="0" w:lastRow="0" w:firstColumn="0" w:lastColumn="0" w:oddVBand="0" w:evenVBand="0" w:oddHBand="0" w:evenHBand="0" w:firstRowFirstColumn="0" w:firstRowLastColumn="0" w:lastRowFirstColumn="0" w:lastRowLastColumn="0"/>
            </w:pPr>
            <w:r w:rsidRPr="00FC3F36">
              <w:t>Yes</w:t>
            </w:r>
          </w:p>
        </w:tc>
      </w:tr>
      <w:tr w:rsidR="00670957" w:rsidRPr="00FC3F36" w14:paraId="5AB2C3F8" w14:textId="77777777" w:rsidTr="00D23EF6">
        <w:tc>
          <w:tcPr>
            <w:cnfStyle w:val="001000000000" w:firstRow="0" w:lastRow="0" w:firstColumn="1" w:lastColumn="0" w:oddVBand="0" w:evenVBand="0" w:oddHBand="0" w:evenHBand="0" w:firstRowFirstColumn="0" w:firstRowLastColumn="0" w:lastRowFirstColumn="0" w:lastRowLastColumn="0"/>
            <w:tcW w:w="927" w:type="pct"/>
          </w:tcPr>
          <w:p w14:paraId="4174C13B" w14:textId="77777777" w:rsidR="00670957" w:rsidRPr="00FC3F36" w:rsidRDefault="00670957" w:rsidP="001B2810">
            <w:r w:rsidRPr="00FC3F36">
              <w:t xml:space="preserve">Councillor </w:t>
            </w:r>
            <w:r w:rsidRPr="00FC3F36">
              <w:br/>
              <w:t>Philip Le Liu</w:t>
            </w:r>
          </w:p>
        </w:tc>
        <w:tc>
          <w:tcPr>
            <w:tcW w:w="1110" w:type="pct"/>
          </w:tcPr>
          <w:p w14:paraId="3725C9DA" w14:textId="77777777" w:rsidR="00670957" w:rsidRPr="00FC3F36" w:rsidRDefault="00670957" w:rsidP="001B2810">
            <w:pPr>
              <w:cnfStyle w:val="000000000000" w:firstRow="0" w:lastRow="0" w:firstColumn="0" w:lastColumn="0" w:oddVBand="0" w:evenVBand="0" w:oddHBand="0" w:evenHBand="0" w:firstRowFirstColumn="0" w:firstRowLastColumn="0" w:lastRowFirstColumn="0" w:lastRowLastColumn="0"/>
            </w:pPr>
            <w:r w:rsidRPr="00FC3F36">
              <w:t>Council representative</w:t>
            </w:r>
          </w:p>
        </w:tc>
        <w:tc>
          <w:tcPr>
            <w:tcW w:w="592" w:type="pct"/>
          </w:tcPr>
          <w:p w14:paraId="3FBD8CBB" w14:textId="77777777" w:rsidR="00670957" w:rsidRPr="00FC3F36" w:rsidRDefault="00670957" w:rsidP="001B2810">
            <w:pPr>
              <w:cnfStyle w:val="000000000000" w:firstRow="0" w:lastRow="0" w:firstColumn="0" w:lastColumn="0" w:oddVBand="0" w:evenVBand="0" w:oddHBand="0" w:evenHBand="0" w:firstRowFirstColumn="0" w:firstRowLastColumn="0" w:lastRowFirstColumn="0" w:lastRowLastColumn="0"/>
            </w:pPr>
            <w:r w:rsidRPr="00FC3F36">
              <w:t>No</w:t>
            </w:r>
          </w:p>
        </w:tc>
        <w:tc>
          <w:tcPr>
            <w:tcW w:w="592" w:type="pct"/>
          </w:tcPr>
          <w:p w14:paraId="65CCC849" w14:textId="77777777" w:rsidR="00670957" w:rsidRPr="00FC3F36" w:rsidRDefault="00670957" w:rsidP="001B2810">
            <w:pPr>
              <w:cnfStyle w:val="000000000000" w:firstRow="0" w:lastRow="0" w:firstColumn="0" w:lastColumn="0" w:oddVBand="0" w:evenVBand="0" w:oddHBand="0" w:evenHBand="0" w:firstRowFirstColumn="0" w:firstRowLastColumn="0" w:lastRowFirstColumn="0" w:lastRowLastColumn="0"/>
            </w:pPr>
            <w:r w:rsidRPr="00FC3F36">
              <w:t>Yes</w:t>
            </w:r>
          </w:p>
        </w:tc>
        <w:tc>
          <w:tcPr>
            <w:tcW w:w="592" w:type="pct"/>
          </w:tcPr>
          <w:p w14:paraId="7C2C7700" w14:textId="77777777" w:rsidR="00670957" w:rsidRPr="00FC3F36" w:rsidRDefault="00670957" w:rsidP="001B2810">
            <w:pPr>
              <w:cnfStyle w:val="000000000000" w:firstRow="0" w:lastRow="0" w:firstColumn="0" w:lastColumn="0" w:oddVBand="0" w:evenVBand="0" w:oddHBand="0" w:evenHBand="0" w:firstRowFirstColumn="0" w:firstRowLastColumn="0" w:lastRowFirstColumn="0" w:lastRowLastColumn="0"/>
            </w:pPr>
            <w:r w:rsidRPr="00FC3F36">
              <w:t>Yes</w:t>
            </w:r>
          </w:p>
        </w:tc>
        <w:tc>
          <w:tcPr>
            <w:tcW w:w="593" w:type="pct"/>
          </w:tcPr>
          <w:p w14:paraId="50DE3D13" w14:textId="77777777" w:rsidR="00670957" w:rsidRPr="00FC3F36" w:rsidRDefault="00670957" w:rsidP="001B2810">
            <w:pPr>
              <w:cnfStyle w:val="000000000000" w:firstRow="0" w:lastRow="0" w:firstColumn="0" w:lastColumn="0" w:oddVBand="0" w:evenVBand="0" w:oddHBand="0" w:evenHBand="0" w:firstRowFirstColumn="0" w:firstRowLastColumn="0" w:lastRowFirstColumn="0" w:lastRowLastColumn="0"/>
            </w:pPr>
            <w:r w:rsidRPr="00FC3F36">
              <w:t>Yes</w:t>
            </w:r>
          </w:p>
        </w:tc>
        <w:tc>
          <w:tcPr>
            <w:tcW w:w="592" w:type="pct"/>
          </w:tcPr>
          <w:p w14:paraId="78D9E854" w14:textId="77777777" w:rsidR="00670957" w:rsidRPr="00FC3F36" w:rsidRDefault="00670957" w:rsidP="001B2810">
            <w:pPr>
              <w:cnfStyle w:val="000000000000" w:firstRow="0" w:lastRow="0" w:firstColumn="0" w:lastColumn="0" w:oddVBand="0" w:evenVBand="0" w:oddHBand="0" w:evenHBand="0" w:firstRowFirstColumn="0" w:firstRowLastColumn="0" w:lastRowFirstColumn="0" w:lastRowLastColumn="0"/>
            </w:pPr>
            <w:r w:rsidRPr="00FC3F36">
              <w:t>Yes</w:t>
            </w:r>
          </w:p>
        </w:tc>
      </w:tr>
      <w:tr w:rsidR="00670957" w:rsidRPr="00FC3F36" w14:paraId="36FEFA2A" w14:textId="77777777" w:rsidTr="00D23EF6">
        <w:tc>
          <w:tcPr>
            <w:cnfStyle w:val="001000000000" w:firstRow="0" w:lastRow="0" w:firstColumn="1" w:lastColumn="0" w:oddVBand="0" w:evenVBand="0" w:oddHBand="0" w:evenHBand="0" w:firstRowFirstColumn="0" w:firstRowLastColumn="0" w:lastRowFirstColumn="0" w:lastRowLastColumn="0"/>
            <w:tcW w:w="927" w:type="pct"/>
          </w:tcPr>
          <w:p w14:paraId="1714D8D6" w14:textId="77777777" w:rsidR="00670957" w:rsidRPr="00FC3F36" w:rsidRDefault="00670957" w:rsidP="001B2810">
            <w:r w:rsidRPr="00FC3F36">
              <w:t xml:space="preserve">Councillor </w:t>
            </w:r>
            <w:r w:rsidRPr="00FC3F36">
              <w:br/>
              <w:t>Jamal Hakim</w:t>
            </w:r>
          </w:p>
        </w:tc>
        <w:tc>
          <w:tcPr>
            <w:tcW w:w="1110" w:type="pct"/>
          </w:tcPr>
          <w:p w14:paraId="15CF581F" w14:textId="77777777" w:rsidR="00670957" w:rsidRPr="00FC3F36" w:rsidRDefault="00670957" w:rsidP="001B2810">
            <w:pPr>
              <w:cnfStyle w:val="000000000000" w:firstRow="0" w:lastRow="0" w:firstColumn="0" w:lastColumn="0" w:oddVBand="0" w:evenVBand="0" w:oddHBand="0" w:evenHBand="0" w:firstRowFirstColumn="0" w:firstRowLastColumn="0" w:lastRowFirstColumn="0" w:lastRowLastColumn="0"/>
            </w:pPr>
            <w:r w:rsidRPr="00FC3F36">
              <w:t>Council representative</w:t>
            </w:r>
          </w:p>
        </w:tc>
        <w:tc>
          <w:tcPr>
            <w:tcW w:w="592" w:type="pct"/>
          </w:tcPr>
          <w:p w14:paraId="4E745096" w14:textId="77777777" w:rsidR="00670957" w:rsidRPr="00FC3F36" w:rsidRDefault="00670957" w:rsidP="001B2810">
            <w:pPr>
              <w:cnfStyle w:val="000000000000" w:firstRow="0" w:lastRow="0" w:firstColumn="0" w:lastColumn="0" w:oddVBand="0" w:evenVBand="0" w:oddHBand="0" w:evenHBand="0" w:firstRowFirstColumn="0" w:firstRowLastColumn="0" w:lastRowFirstColumn="0" w:lastRowLastColumn="0"/>
            </w:pPr>
            <w:r w:rsidRPr="00FC3F36">
              <w:t>Yes</w:t>
            </w:r>
          </w:p>
        </w:tc>
        <w:tc>
          <w:tcPr>
            <w:tcW w:w="592" w:type="pct"/>
          </w:tcPr>
          <w:p w14:paraId="5F447497" w14:textId="77777777" w:rsidR="00670957" w:rsidRPr="00FC3F36" w:rsidRDefault="00670957" w:rsidP="001B2810">
            <w:pPr>
              <w:cnfStyle w:val="000000000000" w:firstRow="0" w:lastRow="0" w:firstColumn="0" w:lastColumn="0" w:oddVBand="0" w:evenVBand="0" w:oddHBand="0" w:evenHBand="0" w:firstRowFirstColumn="0" w:firstRowLastColumn="0" w:lastRowFirstColumn="0" w:lastRowLastColumn="0"/>
            </w:pPr>
            <w:r w:rsidRPr="00FC3F36">
              <w:t>Yes</w:t>
            </w:r>
          </w:p>
        </w:tc>
        <w:tc>
          <w:tcPr>
            <w:tcW w:w="592" w:type="pct"/>
          </w:tcPr>
          <w:p w14:paraId="6039A67C" w14:textId="77777777" w:rsidR="00670957" w:rsidRPr="00FC3F36" w:rsidRDefault="00670957" w:rsidP="001B2810">
            <w:pPr>
              <w:cnfStyle w:val="000000000000" w:firstRow="0" w:lastRow="0" w:firstColumn="0" w:lastColumn="0" w:oddVBand="0" w:evenVBand="0" w:oddHBand="0" w:evenHBand="0" w:firstRowFirstColumn="0" w:firstRowLastColumn="0" w:lastRowFirstColumn="0" w:lastRowLastColumn="0"/>
            </w:pPr>
            <w:r w:rsidRPr="00FC3F36">
              <w:t>Yes</w:t>
            </w:r>
          </w:p>
        </w:tc>
        <w:tc>
          <w:tcPr>
            <w:tcW w:w="593" w:type="pct"/>
          </w:tcPr>
          <w:p w14:paraId="1EB4D6E3" w14:textId="77777777" w:rsidR="00670957" w:rsidRPr="00FC3F36" w:rsidRDefault="00670957" w:rsidP="001B2810">
            <w:pPr>
              <w:cnfStyle w:val="000000000000" w:firstRow="0" w:lastRow="0" w:firstColumn="0" w:lastColumn="0" w:oddVBand="0" w:evenVBand="0" w:oddHBand="0" w:evenHBand="0" w:firstRowFirstColumn="0" w:firstRowLastColumn="0" w:lastRowFirstColumn="0" w:lastRowLastColumn="0"/>
            </w:pPr>
            <w:r w:rsidRPr="00FC3F36">
              <w:t>Yes</w:t>
            </w:r>
          </w:p>
        </w:tc>
        <w:tc>
          <w:tcPr>
            <w:tcW w:w="592" w:type="pct"/>
          </w:tcPr>
          <w:p w14:paraId="1AA49543" w14:textId="77777777" w:rsidR="00670957" w:rsidRPr="00FC3F36" w:rsidRDefault="00670957" w:rsidP="001B2810">
            <w:pPr>
              <w:cnfStyle w:val="000000000000" w:firstRow="0" w:lastRow="0" w:firstColumn="0" w:lastColumn="0" w:oddVBand="0" w:evenVBand="0" w:oddHBand="0" w:evenHBand="0" w:firstRowFirstColumn="0" w:firstRowLastColumn="0" w:lastRowFirstColumn="0" w:lastRowLastColumn="0"/>
            </w:pPr>
            <w:r w:rsidRPr="00FC3F36">
              <w:t>No</w:t>
            </w:r>
          </w:p>
        </w:tc>
      </w:tr>
    </w:tbl>
    <w:p w14:paraId="25B75174" w14:textId="77777777" w:rsidR="00670957" w:rsidRPr="00670957" w:rsidRDefault="00670957" w:rsidP="00670957">
      <w:pPr>
        <w:pStyle w:val="Heading3"/>
        <w:rPr>
          <w:rFonts w:hint="eastAsia"/>
        </w:rPr>
      </w:pPr>
      <w:bookmarkStart w:id="295" w:name="_Toc118967667"/>
      <w:r w:rsidRPr="00670957">
        <w:t>Internal audit</w:t>
      </w:r>
      <w:bookmarkEnd w:id="295"/>
    </w:p>
    <w:p w14:paraId="04BC9547" w14:textId="77777777" w:rsidR="00670957" w:rsidRPr="00670957" w:rsidRDefault="00670957" w:rsidP="00670957">
      <w:pPr>
        <w:rPr>
          <w:lang w:val="en-US"/>
        </w:rPr>
      </w:pPr>
      <w:r w:rsidRPr="00670957">
        <w:rPr>
          <w:lang w:val="en-US"/>
        </w:rPr>
        <w:t>Our internal audit service helps us and our subsidiaries, Citywide Service Solutions Pty Ltd and Queen Victoria Market Pty Ltd, maintain strong, relevant and effective internal controls.</w:t>
      </w:r>
    </w:p>
    <w:p w14:paraId="51B778DE" w14:textId="77777777" w:rsidR="00670957" w:rsidRPr="00670957" w:rsidRDefault="00670957" w:rsidP="00670957">
      <w:pPr>
        <w:rPr>
          <w:lang w:val="en-US"/>
        </w:rPr>
      </w:pPr>
      <w:r w:rsidRPr="00670957">
        <w:rPr>
          <w:lang w:val="en-US"/>
        </w:rPr>
        <w:t>PricewaterhouseCoopers was appointed on 1 July 2021 to deliver internal audit services for three years until June 2024.</w:t>
      </w:r>
    </w:p>
    <w:p w14:paraId="795B3B2C" w14:textId="77777777" w:rsidR="00670957" w:rsidRPr="00670957" w:rsidRDefault="00670957" w:rsidP="00670957">
      <w:pPr>
        <w:pStyle w:val="Heading3"/>
        <w:rPr>
          <w:rFonts w:hint="eastAsia"/>
        </w:rPr>
      </w:pPr>
      <w:bookmarkStart w:id="296" w:name="_Toc118967668"/>
      <w:r w:rsidRPr="00670957">
        <w:t>External audit</w:t>
      </w:r>
      <w:bookmarkEnd w:id="296"/>
    </w:p>
    <w:p w14:paraId="3BF9FE92" w14:textId="5F5249C0" w:rsidR="00670957" w:rsidRPr="00670957" w:rsidRDefault="00670957" w:rsidP="00670957">
      <w:pPr>
        <w:rPr>
          <w:lang w:val="en-US"/>
        </w:rPr>
      </w:pPr>
      <w:r w:rsidRPr="00670957">
        <w:rPr>
          <w:lang w:val="en-US"/>
        </w:rPr>
        <w:t>The Victorian Auditor</w:t>
      </w:r>
      <w:r w:rsidR="008467C1">
        <w:rPr>
          <w:lang w:val="en-US"/>
        </w:rPr>
        <w:t xml:space="preserve"> </w:t>
      </w:r>
      <w:r w:rsidRPr="00670957">
        <w:rPr>
          <w:lang w:val="en-US"/>
        </w:rPr>
        <w:t>General’s Office is responsible for our external audit and that of our subsidiary companies. It focuses on three key areas: strategic planning, detailed audit system testing and financial statements.</w:t>
      </w:r>
    </w:p>
    <w:p w14:paraId="77E97933" w14:textId="77777777" w:rsidR="00670957" w:rsidRDefault="00670957">
      <w:pPr>
        <w:spacing w:before="0" w:after="0"/>
        <w:rPr>
          <w:lang w:val="en-US"/>
        </w:rPr>
      </w:pPr>
      <w:r>
        <w:rPr>
          <w:lang w:val="en-US"/>
        </w:rPr>
        <w:br w:type="page"/>
      </w:r>
    </w:p>
    <w:p w14:paraId="2E9947C0" w14:textId="6C29CA8F" w:rsidR="00670957" w:rsidRPr="00670957" w:rsidRDefault="00670957" w:rsidP="00670957">
      <w:pPr>
        <w:pStyle w:val="Heading1"/>
        <w:rPr>
          <w:rFonts w:hint="eastAsia"/>
        </w:rPr>
      </w:pPr>
      <w:bookmarkStart w:id="297" w:name="_Toc118967669"/>
      <w:bookmarkStart w:id="298" w:name="_Toc118993369"/>
      <w:r w:rsidRPr="00670957">
        <w:lastRenderedPageBreak/>
        <w:t>Procurement and contracts</w:t>
      </w:r>
      <w:bookmarkEnd w:id="297"/>
      <w:bookmarkEnd w:id="298"/>
    </w:p>
    <w:p w14:paraId="5CB714B7" w14:textId="77777777" w:rsidR="00670957" w:rsidRPr="00670957" w:rsidRDefault="00670957" w:rsidP="00670957">
      <w:pPr>
        <w:rPr>
          <w:lang w:val="en-US"/>
        </w:rPr>
      </w:pPr>
      <w:r w:rsidRPr="00670957">
        <w:rPr>
          <w:lang w:val="en-US"/>
        </w:rPr>
        <w:t>The City of Melbourne operates a centre-led model for managing procurement and suppliers. The model aims to improve our focus on delivering value and commercial outcomes by:</w:t>
      </w:r>
    </w:p>
    <w:p w14:paraId="76A28F1D" w14:textId="77777777" w:rsidR="00670957" w:rsidRPr="00670957" w:rsidRDefault="00670957" w:rsidP="00670957">
      <w:pPr>
        <w:pStyle w:val="ListBullet"/>
      </w:pPr>
      <w:r w:rsidRPr="00670957">
        <w:t>simplifying the procurement process</w:t>
      </w:r>
    </w:p>
    <w:p w14:paraId="5559352F" w14:textId="72E42BEE" w:rsidR="00670957" w:rsidRPr="00670957" w:rsidRDefault="00670957" w:rsidP="00670957">
      <w:pPr>
        <w:pStyle w:val="ListBullet"/>
      </w:pPr>
      <w:r w:rsidRPr="00670957">
        <w:t>increasing the focus on sustainability within the procurement process</w:t>
      </w:r>
    </w:p>
    <w:p w14:paraId="5A5A2A68" w14:textId="77777777" w:rsidR="00670957" w:rsidRPr="00670957" w:rsidRDefault="00670957" w:rsidP="00670957">
      <w:pPr>
        <w:pStyle w:val="ListBullet"/>
      </w:pPr>
      <w:r w:rsidRPr="00670957">
        <w:t>introducing automation and efficiency through tools and systems</w:t>
      </w:r>
    </w:p>
    <w:p w14:paraId="5019CBEB" w14:textId="367639DB" w:rsidR="00670957" w:rsidRPr="00670957" w:rsidRDefault="00670957" w:rsidP="00670957">
      <w:pPr>
        <w:pStyle w:val="ListBullet"/>
      </w:pPr>
      <w:r w:rsidRPr="00670957">
        <w:t>implementing a supplier management framework to improve the overall benefit to the community, increasing value from contracts, enhancing the relationship and governance with our suppliers, and driving mutual benefits and innovation</w:t>
      </w:r>
    </w:p>
    <w:p w14:paraId="08B0E50B" w14:textId="77777777" w:rsidR="00670957" w:rsidRPr="00670957" w:rsidRDefault="00670957" w:rsidP="00670957">
      <w:pPr>
        <w:pStyle w:val="ListBullet"/>
      </w:pPr>
      <w:r w:rsidRPr="00670957">
        <w:t>strengthening the contract management process</w:t>
      </w:r>
    </w:p>
    <w:p w14:paraId="054F9557" w14:textId="77777777" w:rsidR="00670957" w:rsidRPr="00670957" w:rsidRDefault="00670957" w:rsidP="00670957">
      <w:pPr>
        <w:pStyle w:val="ListBullet"/>
      </w:pPr>
      <w:r w:rsidRPr="00670957">
        <w:t>centrally managing all tenders greater than $250,000.</w:t>
      </w:r>
    </w:p>
    <w:p w14:paraId="5920E2E0" w14:textId="77777777" w:rsidR="00670957" w:rsidRPr="00670957" w:rsidRDefault="00670957" w:rsidP="00670957">
      <w:pPr>
        <w:rPr>
          <w:lang w:val="en-US"/>
        </w:rPr>
      </w:pPr>
      <w:r w:rsidRPr="00670957">
        <w:rPr>
          <w:lang w:val="en-US"/>
        </w:rPr>
        <w:t>City of Melbourne is also implementing a new procurement system, COMBUY, to manage procurement activities and achieve:</w:t>
      </w:r>
    </w:p>
    <w:p w14:paraId="5DAC9506" w14:textId="77777777" w:rsidR="00670957" w:rsidRPr="00670957" w:rsidRDefault="00670957" w:rsidP="00670957">
      <w:pPr>
        <w:pStyle w:val="ListBullet"/>
      </w:pPr>
      <w:r w:rsidRPr="00670957">
        <w:t>efficiencies</w:t>
      </w:r>
    </w:p>
    <w:p w14:paraId="40DDE55D" w14:textId="77777777" w:rsidR="00670957" w:rsidRPr="00670957" w:rsidRDefault="00670957" w:rsidP="00670957">
      <w:pPr>
        <w:pStyle w:val="ListBullet"/>
      </w:pPr>
      <w:r w:rsidRPr="00670957">
        <w:t>automation</w:t>
      </w:r>
    </w:p>
    <w:p w14:paraId="1BB506FD" w14:textId="77777777" w:rsidR="00670957" w:rsidRPr="00670957" w:rsidRDefault="00670957" w:rsidP="00670957">
      <w:pPr>
        <w:pStyle w:val="ListBullet"/>
      </w:pPr>
      <w:r w:rsidRPr="00670957">
        <w:t>digitisation</w:t>
      </w:r>
    </w:p>
    <w:p w14:paraId="0AD9E876" w14:textId="77777777" w:rsidR="00670957" w:rsidRPr="00670957" w:rsidRDefault="00670957" w:rsidP="00670957">
      <w:pPr>
        <w:pStyle w:val="ListBullet"/>
      </w:pPr>
      <w:r w:rsidRPr="00670957">
        <w:t>compliance management</w:t>
      </w:r>
    </w:p>
    <w:p w14:paraId="64B7B475" w14:textId="77777777" w:rsidR="00670957" w:rsidRPr="00670957" w:rsidRDefault="00670957" w:rsidP="00670957">
      <w:pPr>
        <w:pStyle w:val="ListBullet"/>
      </w:pPr>
      <w:r w:rsidRPr="00670957">
        <w:t>reporting</w:t>
      </w:r>
    </w:p>
    <w:p w14:paraId="7692D22E" w14:textId="77777777" w:rsidR="00670957" w:rsidRPr="00670957" w:rsidRDefault="00670957" w:rsidP="00670957">
      <w:pPr>
        <w:pStyle w:val="ListBullet"/>
      </w:pPr>
      <w:r w:rsidRPr="00670957">
        <w:t>consistency of supplier process.</w:t>
      </w:r>
    </w:p>
    <w:p w14:paraId="79961B34" w14:textId="0E9B2833" w:rsidR="00670957" w:rsidRPr="00670957" w:rsidRDefault="00670957" w:rsidP="00670957">
      <w:pPr>
        <w:rPr>
          <w:lang w:val="en-US"/>
        </w:rPr>
      </w:pPr>
      <w:r w:rsidRPr="00670957">
        <w:rPr>
          <w:lang w:val="en-US"/>
        </w:rPr>
        <w:t>For service contracts with a value greater than $250,000, strategic reviews are carried out to determine:</w:t>
      </w:r>
    </w:p>
    <w:p w14:paraId="0E9E9AB2" w14:textId="77777777" w:rsidR="00670957" w:rsidRPr="00670957" w:rsidRDefault="00670957" w:rsidP="00670957">
      <w:pPr>
        <w:pStyle w:val="ListBullet"/>
      </w:pPr>
      <w:r w:rsidRPr="00670957">
        <w:t>whether the service is still required</w:t>
      </w:r>
    </w:p>
    <w:p w14:paraId="75A15B6E" w14:textId="77777777" w:rsidR="00670957" w:rsidRPr="00670957" w:rsidRDefault="00670957" w:rsidP="00670957">
      <w:pPr>
        <w:pStyle w:val="ListBullet"/>
      </w:pPr>
      <w:r w:rsidRPr="00670957">
        <w:t>the strategic approach for delivering and providing the service</w:t>
      </w:r>
    </w:p>
    <w:p w14:paraId="4A3D70B7" w14:textId="7161DCA1" w:rsidR="00670957" w:rsidRPr="00670957" w:rsidRDefault="00670957" w:rsidP="00670957">
      <w:pPr>
        <w:pStyle w:val="ListBullet"/>
      </w:pPr>
      <w:r w:rsidRPr="00670957">
        <w:t>how the service aligns to Council’s strategic objectives</w:t>
      </w:r>
    </w:p>
    <w:p w14:paraId="3219E9BC" w14:textId="77777777" w:rsidR="00670957" w:rsidRPr="00670957" w:rsidRDefault="00670957" w:rsidP="00670957">
      <w:pPr>
        <w:pStyle w:val="ListBullet"/>
      </w:pPr>
      <w:r w:rsidRPr="00670957">
        <w:t>analysis of the supplier market</w:t>
      </w:r>
    </w:p>
    <w:p w14:paraId="27288F31" w14:textId="77777777" w:rsidR="00670957" w:rsidRPr="00670957" w:rsidRDefault="00670957" w:rsidP="00670957">
      <w:pPr>
        <w:pStyle w:val="ListBullet"/>
      </w:pPr>
      <w:r w:rsidRPr="00670957">
        <w:t>the best procurement methodology and delivery.</w:t>
      </w:r>
    </w:p>
    <w:p w14:paraId="4CA07923" w14:textId="5259FDDB" w:rsidR="00670957" w:rsidRPr="00670957" w:rsidRDefault="00670957" w:rsidP="00670957">
      <w:pPr>
        <w:rPr>
          <w:lang w:val="en-US"/>
        </w:rPr>
      </w:pPr>
      <w:r w:rsidRPr="00670957">
        <w:rPr>
          <w:lang w:val="en-US"/>
        </w:rPr>
        <w:t>A total of 45 tenders were issued in 2021–22, covering the following service categories:</w:t>
      </w:r>
    </w:p>
    <w:p w14:paraId="43540FA7" w14:textId="77777777" w:rsidR="00670957" w:rsidRPr="00670957" w:rsidRDefault="00670957" w:rsidP="00670957">
      <w:pPr>
        <w:pStyle w:val="ListBullet"/>
      </w:pPr>
      <w:r w:rsidRPr="00670957">
        <w:t>events services</w:t>
      </w:r>
    </w:p>
    <w:p w14:paraId="0AE94EA4" w14:textId="77777777" w:rsidR="00670957" w:rsidRPr="00670957" w:rsidRDefault="00670957" w:rsidP="00670957">
      <w:pPr>
        <w:pStyle w:val="ListBullet"/>
      </w:pPr>
      <w:r w:rsidRPr="00670957">
        <w:t>marketing services</w:t>
      </w:r>
    </w:p>
    <w:p w14:paraId="337A9C4E" w14:textId="77777777" w:rsidR="00670957" w:rsidRPr="00670957" w:rsidRDefault="00670957" w:rsidP="00670957">
      <w:pPr>
        <w:pStyle w:val="ListBullet"/>
      </w:pPr>
      <w:r w:rsidRPr="00670957">
        <w:t>community services</w:t>
      </w:r>
    </w:p>
    <w:p w14:paraId="01CB350E" w14:textId="77777777" w:rsidR="00670957" w:rsidRPr="00670957" w:rsidRDefault="00670957" w:rsidP="00670957">
      <w:pPr>
        <w:pStyle w:val="ListBullet"/>
      </w:pPr>
      <w:r w:rsidRPr="00670957">
        <w:t>consultancy and other work</w:t>
      </w:r>
    </w:p>
    <w:p w14:paraId="6BBF0FF5" w14:textId="77777777" w:rsidR="00670957" w:rsidRPr="00670957" w:rsidRDefault="00670957" w:rsidP="00670957">
      <w:pPr>
        <w:pStyle w:val="ListBullet"/>
      </w:pPr>
      <w:r w:rsidRPr="00670957">
        <w:t>capital and infrastructure works</w:t>
      </w:r>
    </w:p>
    <w:p w14:paraId="1BD41ADA" w14:textId="77777777" w:rsidR="00670957" w:rsidRPr="00670957" w:rsidRDefault="00670957" w:rsidP="00670957">
      <w:pPr>
        <w:pStyle w:val="ListBullet"/>
      </w:pPr>
      <w:r w:rsidRPr="00670957">
        <w:t>operational services</w:t>
      </w:r>
    </w:p>
    <w:p w14:paraId="3316D684" w14:textId="77777777" w:rsidR="00670957" w:rsidRPr="00670957" w:rsidRDefault="00670957" w:rsidP="00670957">
      <w:pPr>
        <w:pStyle w:val="ListBullet"/>
      </w:pPr>
      <w:r w:rsidRPr="00670957">
        <w:t>technology.</w:t>
      </w:r>
    </w:p>
    <w:p w14:paraId="0E305E12" w14:textId="77777777" w:rsidR="00670957" w:rsidRPr="00670957" w:rsidRDefault="00670957" w:rsidP="00670957">
      <w:pPr>
        <w:pStyle w:val="Heading3"/>
        <w:rPr>
          <w:rFonts w:hint="eastAsia"/>
        </w:rPr>
      </w:pPr>
      <w:bookmarkStart w:id="299" w:name="_Toc118967670"/>
      <w:r w:rsidRPr="00670957">
        <w:t>Procurement policy updates</w:t>
      </w:r>
      <w:bookmarkEnd w:id="299"/>
    </w:p>
    <w:p w14:paraId="7095A364" w14:textId="70964BB7" w:rsidR="00670957" w:rsidRPr="00670957" w:rsidRDefault="00670957" w:rsidP="00670957">
      <w:pPr>
        <w:rPr>
          <w:lang w:val="en-US"/>
        </w:rPr>
      </w:pPr>
      <w:r w:rsidRPr="00670957">
        <w:rPr>
          <w:lang w:val="en-US"/>
        </w:rPr>
        <w:t xml:space="preserve">In line with the new </w:t>
      </w:r>
      <w:r w:rsidR="002D2AA9" w:rsidRPr="002D2AA9">
        <w:rPr>
          <w:i/>
          <w:lang w:val="en-US"/>
        </w:rPr>
        <w:t>Local Government Act 2020</w:t>
      </w:r>
      <w:r w:rsidRPr="00670957">
        <w:rPr>
          <w:lang w:val="en-US"/>
        </w:rPr>
        <w:t>, the City of Melbourne has updated its procurement policy. The policy also reflects the changing requirements of Council, the community and suppliers. The focus is to:</w:t>
      </w:r>
    </w:p>
    <w:p w14:paraId="37AA1EC7" w14:textId="77777777" w:rsidR="00670957" w:rsidRPr="00670957" w:rsidRDefault="00670957" w:rsidP="00670957">
      <w:pPr>
        <w:pStyle w:val="ListBullet"/>
      </w:pPr>
      <w:r w:rsidRPr="00670957">
        <w:t>clarify and simplify procurement</w:t>
      </w:r>
    </w:p>
    <w:p w14:paraId="146B7E0E" w14:textId="50E39E6B" w:rsidR="00670957" w:rsidRPr="00670957" w:rsidRDefault="00670957" w:rsidP="00670957">
      <w:pPr>
        <w:pStyle w:val="ListBullet"/>
      </w:pPr>
      <w:r w:rsidRPr="00670957">
        <w:t>remove obsolete and ineffective processes</w:t>
      </w:r>
    </w:p>
    <w:p w14:paraId="7ACF96AE" w14:textId="77777777" w:rsidR="00670957" w:rsidRPr="00670957" w:rsidRDefault="00670957" w:rsidP="00670957">
      <w:pPr>
        <w:pStyle w:val="ListBullet"/>
      </w:pPr>
      <w:r w:rsidRPr="00670957">
        <w:t>minimise risk</w:t>
      </w:r>
    </w:p>
    <w:p w14:paraId="08D488E0" w14:textId="77777777" w:rsidR="00670957" w:rsidRPr="00670957" w:rsidRDefault="00670957" w:rsidP="00670957">
      <w:pPr>
        <w:pStyle w:val="ListBullet"/>
      </w:pPr>
      <w:r w:rsidRPr="00670957">
        <w:t>maximise value</w:t>
      </w:r>
    </w:p>
    <w:p w14:paraId="5C93AFFF" w14:textId="616C8DA7" w:rsidR="00670957" w:rsidRPr="00670957" w:rsidRDefault="00670957" w:rsidP="00670957">
      <w:pPr>
        <w:pStyle w:val="ListBullet"/>
      </w:pPr>
      <w:r w:rsidRPr="00670957">
        <w:t>respond to City of Melbourne’s sustainability goals</w:t>
      </w:r>
    </w:p>
    <w:p w14:paraId="28D3B370" w14:textId="77777777" w:rsidR="00670957" w:rsidRPr="00670957" w:rsidRDefault="00670957" w:rsidP="00670957">
      <w:pPr>
        <w:pStyle w:val="ListBullet"/>
      </w:pPr>
      <w:r w:rsidRPr="00670957">
        <w:lastRenderedPageBreak/>
        <w:t>realign thresholds aligned to the risk and complexity of the procurement</w:t>
      </w:r>
    </w:p>
    <w:p w14:paraId="5C979572" w14:textId="77777777" w:rsidR="00670957" w:rsidRPr="00670957" w:rsidRDefault="00670957" w:rsidP="00670957">
      <w:pPr>
        <w:pStyle w:val="ListBullet"/>
      </w:pPr>
      <w:r w:rsidRPr="00670957">
        <w:t>concentrate on local economic benefits.</w:t>
      </w:r>
    </w:p>
    <w:p w14:paraId="3E4D1460" w14:textId="47416149" w:rsidR="00670957" w:rsidRPr="00670957" w:rsidRDefault="00670957" w:rsidP="00670957">
      <w:pPr>
        <w:rPr>
          <w:lang w:val="en-US"/>
        </w:rPr>
      </w:pPr>
      <w:r w:rsidRPr="00670957">
        <w:rPr>
          <w:lang w:val="en-US"/>
        </w:rPr>
        <w:t>The updated procurement policy was approved at a Council meeting on 29 June 2021, with a three-month window for implementation.</w:t>
      </w:r>
    </w:p>
    <w:p w14:paraId="2E13782C" w14:textId="6EFD24CC" w:rsidR="00670957" w:rsidRPr="00670957" w:rsidRDefault="00670957" w:rsidP="00670957">
      <w:pPr>
        <w:rPr>
          <w:lang w:val="en-US"/>
        </w:rPr>
      </w:pPr>
      <w:r w:rsidRPr="00670957">
        <w:rPr>
          <w:lang w:val="en-US"/>
        </w:rPr>
        <w:t>City of Melbourne did not enter into any other contracts valued at $250,000 or more for goods or services without engaging in a competitive process.</w:t>
      </w:r>
    </w:p>
    <w:p w14:paraId="3DCA1D09" w14:textId="77777777" w:rsidR="00670957" w:rsidRPr="00670957" w:rsidRDefault="00670957" w:rsidP="00670957">
      <w:pPr>
        <w:rPr>
          <w:lang w:val="en-US"/>
        </w:rPr>
      </w:pPr>
      <w:r w:rsidRPr="00670957">
        <w:rPr>
          <w:lang w:val="en-US"/>
        </w:rPr>
        <w:t>In line with the new procurement policy, the following exemptions from not going to tender were approved by the CEO:</w:t>
      </w:r>
    </w:p>
    <w:p w14:paraId="4EAEAB5F" w14:textId="2F73F492" w:rsidR="00885795" w:rsidRPr="00885795" w:rsidRDefault="00885795" w:rsidP="00885795">
      <w:pPr>
        <w:pStyle w:val="Heading4"/>
        <w:rPr>
          <w:rFonts w:hint="eastAsia"/>
        </w:rPr>
      </w:pPr>
      <w:r w:rsidRPr="00885795">
        <w:t>CEO exemptions</w:t>
      </w:r>
      <w:r>
        <w:t>:</w:t>
      </w:r>
      <w:r w:rsidRPr="00885795">
        <w:t xml:space="preserve"> </w:t>
      </w:r>
    </w:p>
    <w:p w14:paraId="1DF12F82" w14:textId="77777777" w:rsidR="00885795" w:rsidRPr="00885795" w:rsidRDefault="00885795" w:rsidP="00885795">
      <w:pPr>
        <w:pStyle w:val="ListBullet"/>
      </w:pPr>
      <w:r w:rsidRPr="00885795">
        <w:t xml:space="preserve">provision of outdoor dining infrastructure and maintenance services </w:t>
      </w:r>
    </w:p>
    <w:p w14:paraId="48B85974" w14:textId="77777777" w:rsidR="00885795" w:rsidRPr="00885795" w:rsidRDefault="00885795" w:rsidP="00885795">
      <w:pPr>
        <w:pStyle w:val="ListBullet"/>
      </w:pPr>
      <w:r w:rsidRPr="00885795">
        <w:t>revenue review</w:t>
      </w:r>
    </w:p>
    <w:p w14:paraId="634C9F10" w14:textId="77777777" w:rsidR="00885795" w:rsidRPr="00885795" w:rsidRDefault="00885795" w:rsidP="00885795">
      <w:pPr>
        <w:pStyle w:val="ListBullet"/>
      </w:pPr>
      <w:r w:rsidRPr="00885795">
        <w:t>eDocs support and maintenance renewal</w:t>
      </w:r>
    </w:p>
    <w:p w14:paraId="0D7F268C" w14:textId="77777777" w:rsidR="00885795" w:rsidRPr="00885795" w:rsidRDefault="00885795" w:rsidP="00885795">
      <w:pPr>
        <w:pStyle w:val="ListBullet"/>
      </w:pPr>
      <w:r w:rsidRPr="00885795">
        <w:t>legal exemption</w:t>
      </w:r>
    </w:p>
    <w:p w14:paraId="61F67464" w14:textId="77777777" w:rsidR="00885795" w:rsidRPr="00885795" w:rsidRDefault="00885795" w:rsidP="00885795">
      <w:pPr>
        <w:pStyle w:val="ListBullet"/>
      </w:pPr>
      <w:r w:rsidRPr="00885795">
        <w:t>street cleaning contract extension</w:t>
      </w:r>
    </w:p>
    <w:p w14:paraId="46DC0E9F" w14:textId="77777777" w:rsidR="00885795" w:rsidRPr="00885795" w:rsidRDefault="00885795" w:rsidP="00885795">
      <w:pPr>
        <w:pStyle w:val="ListBullet"/>
      </w:pPr>
      <w:r w:rsidRPr="00885795">
        <w:t>Midweek Melbourne Money</w:t>
      </w:r>
    </w:p>
    <w:p w14:paraId="0329D1FE" w14:textId="77777777" w:rsidR="00885795" w:rsidRPr="00885795" w:rsidRDefault="00885795" w:rsidP="00885795">
      <w:pPr>
        <w:pStyle w:val="ListBullet"/>
      </w:pPr>
      <w:r w:rsidRPr="00885795">
        <w:t>relocation of Testing Grounds infrastructure and activation to Market Square</w:t>
      </w:r>
    </w:p>
    <w:p w14:paraId="7669A3C9" w14:textId="77777777" w:rsidR="00885795" w:rsidRPr="00885795" w:rsidRDefault="00885795" w:rsidP="00885795">
      <w:pPr>
        <w:pStyle w:val="ListBullet"/>
      </w:pPr>
      <w:r w:rsidRPr="00885795">
        <w:t>home care packages</w:t>
      </w:r>
    </w:p>
    <w:p w14:paraId="4DBD3DCC" w14:textId="77777777" w:rsidR="00885795" w:rsidRPr="00885795" w:rsidRDefault="00885795" w:rsidP="00885795">
      <w:pPr>
        <w:pStyle w:val="ListBullet"/>
      </w:pPr>
      <w:r w:rsidRPr="00885795">
        <w:t>media buying services</w:t>
      </w:r>
    </w:p>
    <w:p w14:paraId="085FBDF3" w14:textId="0E7A4D33" w:rsidR="00670957" w:rsidRDefault="00885795" w:rsidP="00885795">
      <w:pPr>
        <w:pStyle w:val="ListBullet"/>
      </w:pPr>
      <w:r w:rsidRPr="00885795">
        <w:t>CIS contract extension.</w:t>
      </w:r>
    </w:p>
    <w:p w14:paraId="78D699F7" w14:textId="77777777" w:rsidR="00885795" w:rsidRDefault="00885795" w:rsidP="00885795">
      <w:pPr>
        <w:pStyle w:val="Heading3"/>
        <w:rPr>
          <w:rFonts w:hint="eastAsia"/>
        </w:rPr>
      </w:pPr>
      <w:bookmarkStart w:id="300" w:name="_Toc118967671"/>
      <w:r w:rsidRPr="005D2BE1">
        <w:t>Procurement Australia</w:t>
      </w:r>
      <w:bookmarkEnd w:id="300"/>
      <w:r w:rsidRPr="005D2BE1">
        <w:t xml:space="preserve"> </w:t>
      </w:r>
    </w:p>
    <w:p w14:paraId="5BDD9243" w14:textId="77777777" w:rsidR="00885795" w:rsidRPr="005D2BE1" w:rsidRDefault="00885795" w:rsidP="00885795">
      <w:pPr>
        <w:pStyle w:val="ListBullet"/>
      </w:pPr>
      <w:r w:rsidRPr="005D2BE1">
        <w:t xml:space="preserve">recruitment training and associated services </w:t>
      </w:r>
    </w:p>
    <w:p w14:paraId="5E410628" w14:textId="77777777" w:rsidR="00885795" w:rsidRPr="005D2BE1" w:rsidRDefault="00885795" w:rsidP="00885795">
      <w:pPr>
        <w:pStyle w:val="ListBullet"/>
      </w:pPr>
      <w:r w:rsidRPr="005D2BE1">
        <w:t xml:space="preserve">courier services </w:t>
      </w:r>
    </w:p>
    <w:p w14:paraId="7F9602FF" w14:textId="77777777" w:rsidR="00885795" w:rsidRPr="005D2BE1" w:rsidRDefault="00885795" w:rsidP="00885795">
      <w:pPr>
        <w:pStyle w:val="ListBullet"/>
      </w:pPr>
      <w:r w:rsidRPr="005D2BE1">
        <w:t xml:space="preserve">office library furniture </w:t>
      </w:r>
    </w:p>
    <w:p w14:paraId="38FDE201" w14:textId="77777777" w:rsidR="00885795" w:rsidRPr="005D2BE1" w:rsidRDefault="00885795" w:rsidP="00885795">
      <w:pPr>
        <w:pStyle w:val="ListBullet"/>
      </w:pPr>
      <w:r w:rsidRPr="005D2BE1">
        <w:t xml:space="preserve">stationery, office and workplace supplies </w:t>
      </w:r>
    </w:p>
    <w:p w14:paraId="7ED41375" w14:textId="77777777" w:rsidR="00885795" w:rsidRPr="005D2BE1" w:rsidRDefault="00885795" w:rsidP="00885795">
      <w:pPr>
        <w:pStyle w:val="ListBullet"/>
      </w:pPr>
      <w:r w:rsidRPr="005D2BE1">
        <w:t xml:space="preserve">library collections, furniture, equipment and associated requirements </w:t>
      </w:r>
    </w:p>
    <w:p w14:paraId="28FB5A34" w14:textId="77777777" w:rsidR="00885795" w:rsidRPr="005D2BE1" w:rsidRDefault="00885795" w:rsidP="00885795">
      <w:pPr>
        <w:pStyle w:val="ListBullet"/>
      </w:pPr>
      <w:r w:rsidRPr="005D2BE1">
        <w:t xml:space="preserve">debt collection services </w:t>
      </w:r>
    </w:p>
    <w:p w14:paraId="4DC0498B" w14:textId="77777777" w:rsidR="00885795" w:rsidRPr="005D2BE1" w:rsidRDefault="00885795" w:rsidP="00885795">
      <w:pPr>
        <w:pStyle w:val="ListBullet"/>
      </w:pPr>
      <w:r w:rsidRPr="005D2BE1">
        <w:t xml:space="preserve">electricity and associated services </w:t>
      </w:r>
    </w:p>
    <w:p w14:paraId="64D22C5D" w14:textId="77777777" w:rsidR="00885795" w:rsidRPr="005D2BE1" w:rsidRDefault="00885795" w:rsidP="00885795">
      <w:pPr>
        <w:pStyle w:val="ListBullet"/>
      </w:pPr>
      <w:r w:rsidRPr="005D2BE1">
        <w:t xml:space="preserve">provision of printing and related services </w:t>
      </w:r>
    </w:p>
    <w:p w14:paraId="6DFCE7F0" w14:textId="77777777" w:rsidR="00885795" w:rsidRPr="005D2BE1" w:rsidRDefault="00885795" w:rsidP="00885795">
      <w:pPr>
        <w:pStyle w:val="ListBullet"/>
      </w:pPr>
      <w:r w:rsidRPr="005D2BE1">
        <w:t xml:space="preserve">IT products and services </w:t>
      </w:r>
    </w:p>
    <w:p w14:paraId="1A5AE191" w14:textId="77777777" w:rsidR="00885795" w:rsidRPr="005D2BE1" w:rsidRDefault="00885795" w:rsidP="00885795">
      <w:pPr>
        <w:pStyle w:val="ListBullet"/>
      </w:pPr>
      <w:r w:rsidRPr="005D2BE1">
        <w:t xml:space="preserve">fleet management services </w:t>
      </w:r>
    </w:p>
    <w:p w14:paraId="2B8C496D" w14:textId="77777777" w:rsidR="00885795" w:rsidRPr="005D2BE1" w:rsidRDefault="00885795" w:rsidP="00885795">
      <w:pPr>
        <w:pStyle w:val="ListBullet"/>
      </w:pPr>
      <w:r w:rsidRPr="005D2BE1">
        <w:t xml:space="preserve">metered electricity services </w:t>
      </w:r>
    </w:p>
    <w:p w14:paraId="3FE99498" w14:textId="77777777" w:rsidR="00885795" w:rsidRPr="005D2BE1" w:rsidRDefault="00885795" w:rsidP="00885795">
      <w:pPr>
        <w:pStyle w:val="ListBullet"/>
      </w:pPr>
      <w:r w:rsidRPr="005D2BE1">
        <w:t xml:space="preserve">recruitment learning and development </w:t>
      </w:r>
    </w:p>
    <w:p w14:paraId="7EF65552" w14:textId="77777777" w:rsidR="00885795" w:rsidRPr="005D2BE1" w:rsidRDefault="00885795" w:rsidP="00885795">
      <w:pPr>
        <w:pStyle w:val="ListBullet"/>
      </w:pPr>
      <w:r w:rsidRPr="005D2BE1">
        <w:t xml:space="preserve">commercial furniture </w:t>
      </w:r>
    </w:p>
    <w:p w14:paraId="4B341D47" w14:textId="77777777" w:rsidR="00885795" w:rsidRPr="005D2BE1" w:rsidRDefault="00885795" w:rsidP="00885795">
      <w:pPr>
        <w:pStyle w:val="ListBullet"/>
      </w:pPr>
      <w:r w:rsidRPr="005D2BE1">
        <w:t xml:space="preserve">deﬁned facilities management services and products </w:t>
      </w:r>
    </w:p>
    <w:p w14:paraId="29541B9D" w14:textId="77777777" w:rsidR="00885795" w:rsidRPr="005D2BE1" w:rsidRDefault="00885795" w:rsidP="00885795">
      <w:pPr>
        <w:pStyle w:val="ListBullet"/>
      </w:pPr>
      <w:r w:rsidRPr="005D2BE1">
        <w:t xml:space="preserve">natural gas to City of Melbourne-owned buildings </w:t>
      </w:r>
    </w:p>
    <w:p w14:paraId="1AB42251" w14:textId="77777777" w:rsidR="00885795" w:rsidRPr="005D2BE1" w:rsidRDefault="00885795" w:rsidP="00885795">
      <w:pPr>
        <w:pStyle w:val="ListBullet"/>
      </w:pPr>
      <w:r w:rsidRPr="005D2BE1">
        <w:t xml:space="preserve">security and cash collection services </w:t>
      </w:r>
    </w:p>
    <w:p w14:paraId="0B952D75" w14:textId="5C025DA1" w:rsidR="00885795" w:rsidRDefault="00885795" w:rsidP="00885795">
      <w:pPr>
        <w:pStyle w:val="ListBullet"/>
      </w:pPr>
      <w:r w:rsidRPr="005D2BE1">
        <w:t xml:space="preserve">Melbourne Renewable Energy Project </w:t>
      </w:r>
    </w:p>
    <w:p w14:paraId="61CEC99F" w14:textId="77777777" w:rsidR="00885795" w:rsidRPr="00885795" w:rsidRDefault="00885795" w:rsidP="00885795"/>
    <w:p w14:paraId="74FDA589" w14:textId="77777777" w:rsidR="00885795" w:rsidRDefault="00885795" w:rsidP="00885795">
      <w:pPr>
        <w:pStyle w:val="Heading3"/>
        <w:rPr>
          <w:rFonts w:hint="eastAsia"/>
        </w:rPr>
      </w:pPr>
      <w:bookmarkStart w:id="301" w:name="_Toc118967672"/>
      <w:r w:rsidRPr="005D2BE1">
        <w:t>State Purchase Contract</w:t>
      </w:r>
      <w:bookmarkEnd w:id="301"/>
      <w:r w:rsidRPr="005D2BE1">
        <w:t xml:space="preserve"> </w:t>
      </w:r>
    </w:p>
    <w:p w14:paraId="41C47646" w14:textId="77777777" w:rsidR="00885795" w:rsidRPr="005D2BE1" w:rsidRDefault="00885795" w:rsidP="00885795">
      <w:pPr>
        <w:pStyle w:val="ListBullet"/>
      </w:pPr>
      <w:r w:rsidRPr="005D2BE1">
        <w:t xml:space="preserve">computing equipment panel contract </w:t>
      </w:r>
    </w:p>
    <w:p w14:paraId="28FA3EDC" w14:textId="77777777" w:rsidR="00885795" w:rsidRPr="005D2BE1" w:rsidRDefault="00885795" w:rsidP="00885795">
      <w:pPr>
        <w:pStyle w:val="ListBullet"/>
      </w:pPr>
      <w:r w:rsidRPr="005D2BE1">
        <w:lastRenderedPageBreak/>
        <w:t xml:space="preserve">Wog Cloud Services Panel </w:t>
      </w:r>
    </w:p>
    <w:p w14:paraId="234A5930" w14:textId="77777777" w:rsidR="00885795" w:rsidRPr="005D2BE1" w:rsidRDefault="00885795" w:rsidP="00885795">
      <w:pPr>
        <w:pStyle w:val="ListBullet"/>
      </w:pPr>
      <w:r w:rsidRPr="005D2BE1">
        <w:t xml:space="preserve">Wog ICT Panel </w:t>
      </w:r>
    </w:p>
    <w:p w14:paraId="764C430D" w14:textId="77777777" w:rsidR="00885795" w:rsidRPr="005D2BE1" w:rsidRDefault="00885795" w:rsidP="00885795">
      <w:pPr>
        <w:pStyle w:val="ListBullet"/>
      </w:pPr>
      <w:r w:rsidRPr="005D2BE1">
        <w:t xml:space="preserve">Eservices Register State Purchase Contract </w:t>
      </w:r>
    </w:p>
    <w:p w14:paraId="66B547E6" w14:textId="77777777" w:rsidR="00885795" w:rsidRPr="005D2BE1" w:rsidRDefault="00885795" w:rsidP="00885795">
      <w:pPr>
        <w:pStyle w:val="ListBullet"/>
      </w:pPr>
      <w:r w:rsidRPr="005D2BE1">
        <w:t xml:space="preserve">Media Buying (MAMS) </w:t>
      </w:r>
    </w:p>
    <w:p w14:paraId="53943E43" w14:textId="77777777" w:rsidR="00885795" w:rsidRPr="005D2BE1" w:rsidRDefault="00885795" w:rsidP="00885795">
      <w:pPr>
        <w:pStyle w:val="ListBullet"/>
      </w:pPr>
      <w:r w:rsidRPr="005D2BE1">
        <w:t xml:space="preserve">Print Management and Associated Services </w:t>
      </w:r>
    </w:p>
    <w:p w14:paraId="792565E8" w14:textId="77777777" w:rsidR="00885795" w:rsidRPr="005D2BE1" w:rsidRDefault="00885795" w:rsidP="00885795">
      <w:pPr>
        <w:pStyle w:val="ListBullet"/>
      </w:pPr>
      <w:r w:rsidRPr="005D2BE1">
        <w:t>Marketing Services Register</w:t>
      </w:r>
    </w:p>
    <w:p w14:paraId="2AC35FC2" w14:textId="77777777" w:rsidR="00885795" w:rsidRPr="005D2BE1" w:rsidRDefault="00885795" w:rsidP="00885795">
      <w:pPr>
        <w:pStyle w:val="ListBullet"/>
      </w:pPr>
      <w:r w:rsidRPr="005D2BE1">
        <w:t xml:space="preserve">Salesforce </w:t>
      </w:r>
    </w:p>
    <w:p w14:paraId="243D4D4D" w14:textId="77777777" w:rsidR="00885795" w:rsidRPr="005D2BE1" w:rsidRDefault="00885795" w:rsidP="00885795">
      <w:pPr>
        <w:pStyle w:val="ListBullet"/>
      </w:pPr>
      <w:r w:rsidRPr="005D2BE1">
        <w:t xml:space="preserve">Construction Supplier Register </w:t>
      </w:r>
    </w:p>
    <w:p w14:paraId="5ECB42CF" w14:textId="77777777" w:rsidR="00885795" w:rsidRPr="005D2BE1" w:rsidRDefault="00885795" w:rsidP="00885795">
      <w:pPr>
        <w:pStyle w:val="ListBullet"/>
      </w:pPr>
      <w:r w:rsidRPr="005D2BE1">
        <w:t xml:space="preserve">Professional Advisory Services Panel </w:t>
      </w:r>
    </w:p>
    <w:p w14:paraId="36CEF61C" w14:textId="77777777" w:rsidR="00885795" w:rsidRPr="005D2BE1" w:rsidRDefault="00885795" w:rsidP="00885795">
      <w:pPr>
        <w:pStyle w:val="ListBullet"/>
      </w:pPr>
      <w:r w:rsidRPr="005D2BE1">
        <w:t xml:space="preserve">Mail and postal services </w:t>
      </w:r>
    </w:p>
    <w:p w14:paraId="3CC47420" w14:textId="77777777" w:rsidR="00885795" w:rsidRPr="005D2BE1" w:rsidRDefault="00885795" w:rsidP="00885795">
      <w:pPr>
        <w:pStyle w:val="ListBullet"/>
      </w:pPr>
      <w:r w:rsidRPr="005D2BE1">
        <w:t xml:space="preserve">VIC Fleet Contracts </w:t>
      </w:r>
    </w:p>
    <w:p w14:paraId="57A7D54D" w14:textId="77777777" w:rsidR="00885795" w:rsidRPr="005D2BE1" w:rsidRDefault="00885795" w:rsidP="00885795">
      <w:pPr>
        <w:pStyle w:val="ListBullet"/>
      </w:pPr>
      <w:r w:rsidRPr="005D2BE1">
        <w:t xml:space="preserve">CAMMS Interplan Renewal DTA 02836 </w:t>
      </w:r>
    </w:p>
    <w:p w14:paraId="5CAED778" w14:textId="77777777" w:rsidR="00885795" w:rsidRPr="005D2BE1" w:rsidRDefault="00885795" w:rsidP="00885795">
      <w:pPr>
        <w:pStyle w:val="ListBullet"/>
      </w:pPr>
      <w:r w:rsidRPr="005D2BE1">
        <w:t xml:space="preserve">Cloud Marketplace (CMP) </w:t>
      </w:r>
    </w:p>
    <w:p w14:paraId="3A8CF108" w14:textId="77777777" w:rsidR="00885795" w:rsidRPr="005D2BE1" w:rsidRDefault="00885795" w:rsidP="00885795">
      <w:pPr>
        <w:pStyle w:val="ListBullet"/>
      </w:pPr>
      <w:r w:rsidRPr="005D2BE1">
        <w:t xml:space="preserve">Adobe Licences </w:t>
      </w:r>
    </w:p>
    <w:p w14:paraId="4C07A2F6" w14:textId="77777777" w:rsidR="00885795" w:rsidRDefault="00885795" w:rsidP="00885795">
      <w:pPr>
        <w:pStyle w:val="Heading3"/>
        <w:rPr>
          <w:rFonts w:hint="eastAsia"/>
        </w:rPr>
      </w:pPr>
      <w:bookmarkStart w:id="302" w:name="_Toc118967673"/>
      <w:r w:rsidRPr="005D2BE1">
        <w:t>Municipal Association of Victoria</w:t>
      </w:r>
      <w:bookmarkEnd w:id="302"/>
      <w:r w:rsidRPr="005D2BE1">
        <w:t xml:space="preserve"> </w:t>
      </w:r>
    </w:p>
    <w:p w14:paraId="5C039626" w14:textId="77777777" w:rsidR="00885795" w:rsidRPr="005D2BE1" w:rsidRDefault="00885795" w:rsidP="00885795">
      <w:pPr>
        <w:pStyle w:val="ListBullet"/>
      </w:pPr>
      <w:r w:rsidRPr="005D2BE1">
        <w:t xml:space="preserve">Vmware – vm4323 (thomas dureya) </w:t>
      </w:r>
    </w:p>
    <w:p w14:paraId="10A42765" w14:textId="77777777" w:rsidR="00885795" w:rsidRPr="005D2BE1" w:rsidRDefault="00885795" w:rsidP="00885795">
      <w:pPr>
        <w:pStyle w:val="ListBullet"/>
      </w:pPr>
      <w:r w:rsidRPr="005D2BE1">
        <w:t xml:space="preserve">Telecommunications – npn1.18 </w:t>
      </w:r>
    </w:p>
    <w:p w14:paraId="0487FD46" w14:textId="77777777" w:rsidR="00885795" w:rsidRPr="005D2BE1" w:rsidRDefault="00885795" w:rsidP="00885795">
      <w:pPr>
        <w:pStyle w:val="ListBullet"/>
      </w:pPr>
      <w:r w:rsidRPr="005D2BE1">
        <w:t xml:space="preserve">Energy efficient street lighting contract – sl3911 </w:t>
      </w:r>
    </w:p>
    <w:p w14:paraId="700C2704" w14:textId="77777777" w:rsidR="00885795" w:rsidRPr="005D2BE1" w:rsidRDefault="00885795" w:rsidP="00885795">
      <w:pPr>
        <w:pStyle w:val="ListBullet"/>
      </w:pPr>
      <w:r w:rsidRPr="005D2BE1">
        <w:t xml:space="preserve">Autodesk renewal – insight enterprise </w:t>
      </w:r>
    </w:p>
    <w:p w14:paraId="1D41B453" w14:textId="77777777" w:rsidR="00885795" w:rsidRPr="005D2BE1" w:rsidRDefault="00885795" w:rsidP="00885795">
      <w:pPr>
        <w:pStyle w:val="ListBullet"/>
      </w:pPr>
      <w:r w:rsidRPr="005D2BE1">
        <w:t xml:space="preserve">Office supplies, products, equipment and accessories – os4400 </w:t>
      </w:r>
    </w:p>
    <w:p w14:paraId="7CAF8EF8" w14:textId="77777777" w:rsidR="00885795" w:rsidRPr="005D2BE1" w:rsidRDefault="00885795" w:rsidP="00885795">
      <w:pPr>
        <w:pStyle w:val="ListBullet"/>
      </w:pPr>
      <w:r w:rsidRPr="005D2BE1">
        <w:t xml:space="preserve">Easyweb internet and support services </w:t>
      </w:r>
    </w:p>
    <w:p w14:paraId="5FDB7091" w14:textId="77777777" w:rsidR="00885795" w:rsidRDefault="00885795" w:rsidP="00885795">
      <w:pPr>
        <w:pStyle w:val="Heading3"/>
        <w:rPr>
          <w:rFonts w:hint="eastAsia"/>
        </w:rPr>
      </w:pPr>
      <w:bookmarkStart w:id="303" w:name="_Toc118967674"/>
      <w:r w:rsidRPr="005D2BE1">
        <w:t>City of Melbourne</w:t>
      </w:r>
      <w:bookmarkEnd w:id="303"/>
      <w:r w:rsidRPr="005D2BE1">
        <w:t xml:space="preserve"> </w:t>
      </w:r>
    </w:p>
    <w:p w14:paraId="007A5DB2" w14:textId="77777777" w:rsidR="00885795" w:rsidRPr="005D2BE1" w:rsidRDefault="00885795" w:rsidP="00885795">
      <w:pPr>
        <w:pStyle w:val="ListBullet"/>
      </w:pPr>
      <w:r w:rsidRPr="005D2BE1">
        <w:t xml:space="preserve">Active Melbourne recreation facilities – YMCA </w:t>
      </w:r>
    </w:p>
    <w:p w14:paraId="7169222B" w14:textId="77777777" w:rsidR="00885795" w:rsidRPr="005D2BE1" w:rsidRDefault="00885795" w:rsidP="00885795">
      <w:pPr>
        <w:pStyle w:val="ListBullet"/>
      </w:pPr>
      <w:r w:rsidRPr="005D2BE1">
        <w:t xml:space="preserve">eDocs maintenance renewal – Konika Minolta </w:t>
      </w:r>
    </w:p>
    <w:p w14:paraId="6950C7C7" w14:textId="77777777" w:rsidR="00885795" w:rsidRPr="005D2BE1" w:rsidRDefault="00885795" w:rsidP="00885795">
      <w:pPr>
        <w:pStyle w:val="ListBullet"/>
      </w:pPr>
      <w:r w:rsidRPr="005D2BE1">
        <w:t xml:space="preserve">Accela licensing, maintenance and support services agreement </w:t>
      </w:r>
    </w:p>
    <w:p w14:paraId="5B0D01EC" w14:textId="77777777" w:rsidR="00885795" w:rsidRPr="005D2BE1" w:rsidRDefault="00885795" w:rsidP="00885795">
      <w:pPr>
        <w:pStyle w:val="ListBullet"/>
      </w:pPr>
      <w:r w:rsidRPr="005D2BE1">
        <w:t xml:space="preserve">Melbourne rewards program - waivpay </w:t>
      </w:r>
    </w:p>
    <w:p w14:paraId="1D0F9267" w14:textId="77777777" w:rsidR="00885795" w:rsidRPr="005D2BE1" w:rsidRDefault="00885795" w:rsidP="00885795">
      <w:pPr>
        <w:pStyle w:val="ListBullet"/>
      </w:pPr>
      <w:r w:rsidRPr="005D2BE1">
        <w:t xml:space="preserve">Daily Support Team – Launch Housing </w:t>
      </w:r>
    </w:p>
    <w:p w14:paraId="797040D2" w14:textId="77777777" w:rsidR="00885795" w:rsidRPr="005D2BE1" w:rsidRDefault="00885795" w:rsidP="00885795">
      <w:pPr>
        <w:pStyle w:val="ListBullet"/>
      </w:pPr>
      <w:r w:rsidRPr="005D2BE1">
        <w:t xml:space="preserve">Integrated night safe space program – Salvation Army </w:t>
      </w:r>
    </w:p>
    <w:p w14:paraId="04F04DEF" w14:textId="396CEB15" w:rsidR="00885795" w:rsidRDefault="00885795">
      <w:pPr>
        <w:spacing w:before="0" w:after="0"/>
      </w:pPr>
      <w:r>
        <w:br w:type="page"/>
      </w:r>
    </w:p>
    <w:p w14:paraId="3D4DA558" w14:textId="5D4B6A97" w:rsidR="00885795" w:rsidRDefault="00885795" w:rsidP="00885795">
      <w:pPr>
        <w:pStyle w:val="Heading1"/>
        <w:rPr>
          <w:rFonts w:hint="eastAsia"/>
        </w:rPr>
      </w:pPr>
      <w:bookmarkStart w:id="304" w:name="_Toc118967675"/>
      <w:bookmarkStart w:id="305" w:name="_Toc118993370"/>
      <w:r>
        <w:lastRenderedPageBreak/>
        <w:t>Property holdings</w:t>
      </w:r>
      <w:bookmarkEnd w:id="304"/>
      <w:bookmarkEnd w:id="305"/>
    </w:p>
    <w:tbl>
      <w:tblPr>
        <w:tblStyle w:val="TableGrid"/>
        <w:tblW w:w="5000" w:type="pct"/>
        <w:tblLook w:val="04A0" w:firstRow="1" w:lastRow="0" w:firstColumn="1" w:lastColumn="0" w:noHBand="0" w:noVBand="1"/>
      </w:tblPr>
      <w:tblGrid>
        <w:gridCol w:w="6295"/>
        <w:gridCol w:w="3327"/>
      </w:tblGrid>
      <w:tr w:rsidR="00885795" w:rsidRPr="00885795" w14:paraId="34B4ED6A"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pct"/>
          </w:tcPr>
          <w:p w14:paraId="1A02C599" w14:textId="77777777" w:rsidR="00885795" w:rsidRPr="00885795" w:rsidRDefault="00885795" w:rsidP="00335F48">
            <w:pPr>
              <w:spacing w:before="60" w:after="60"/>
            </w:pPr>
            <w:r w:rsidRPr="00885795">
              <w:t>Asset</w:t>
            </w:r>
          </w:p>
        </w:tc>
        <w:tc>
          <w:tcPr>
            <w:tcW w:w="1729" w:type="pct"/>
          </w:tcPr>
          <w:p w14:paraId="776339FF" w14:textId="77777777" w:rsidR="00885795" w:rsidRPr="00885795" w:rsidRDefault="00885795" w:rsidP="00335F48">
            <w:pPr>
              <w:spacing w:before="60" w:after="60"/>
              <w:cnfStyle w:val="100000000000" w:firstRow="1" w:lastRow="0" w:firstColumn="0" w:lastColumn="0" w:oddVBand="0" w:evenVBand="0" w:oddHBand="0" w:evenHBand="0" w:firstRowFirstColumn="0" w:firstRowLastColumn="0" w:lastRowFirstColumn="0" w:lastRowLastColumn="0"/>
            </w:pPr>
            <w:r w:rsidRPr="00885795">
              <w:t>Consolidated Value</w:t>
            </w:r>
          </w:p>
        </w:tc>
      </w:tr>
      <w:tr w:rsidR="00885795" w:rsidRPr="00885795" w14:paraId="716D630E" w14:textId="77777777" w:rsidTr="00D23EF6">
        <w:tc>
          <w:tcPr>
            <w:cnfStyle w:val="001000000000" w:firstRow="0" w:lastRow="0" w:firstColumn="1" w:lastColumn="0" w:oddVBand="0" w:evenVBand="0" w:oddHBand="0" w:evenHBand="0" w:firstRowFirstColumn="0" w:firstRowLastColumn="0" w:lastRowFirstColumn="0" w:lastRowLastColumn="0"/>
            <w:tcW w:w="3271" w:type="pct"/>
          </w:tcPr>
          <w:p w14:paraId="1C04C610" w14:textId="77777777" w:rsidR="00885795" w:rsidRPr="00885795" w:rsidRDefault="00885795" w:rsidP="00335F48">
            <w:pPr>
              <w:spacing w:before="60" w:after="60"/>
            </w:pPr>
            <w:r w:rsidRPr="00885795">
              <w:t>Royal Park, Flemington Road, Parkville</w:t>
            </w:r>
          </w:p>
        </w:tc>
        <w:tc>
          <w:tcPr>
            <w:tcW w:w="1729" w:type="pct"/>
          </w:tcPr>
          <w:p w14:paraId="7E2F2362" w14:textId="77777777" w:rsidR="00885795" w:rsidRPr="00885795" w:rsidRDefault="00885795" w:rsidP="00335F48">
            <w:pPr>
              <w:spacing w:before="60" w:after="60"/>
              <w:cnfStyle w:val="000000000000" w:firstRow="0" w:lastRow="0" w:firstColumn="0" w:lastColumn="0" w:oddVBand="0" w:evenVBand="0" w:oddHBand="0" w:evenHBand="0" w:firstRowFirstColumn="0" w:firstRowLastColumn="0" w:lastRowFirstColumn="0" w:lastRowLastColumn="0"/>
            </w:pPr>
            <w:r w:rsidRPr="00885795">
              <w:t>$352,197,000</w:t>
            </w:r>
          </w:p>
        </w:tc>
      </w:tr>
      <w:tr w:rsidR="00885795" w:rsidRPr="00885795" w14:paraId="32CCCD3F" w14:textId="77777777" w:rsidTr="00D23EF6">
        <w:tc>
          <w:tcPr>
            <w:cnfStyle w:val="001000000000" w:firstRow="0" w:lastRow="0" w:firstColumn="1" w:lastColumn="0" w:oddVBand="0" w:evenVBand="0" w:oddHBand="0" w:evenHBand="0" w:firstRowFirstColumn="0" w:firstRowLastColumn="0" w:lastRowFirstColumn="0" w:lastRowLastColumn="0"/>
            <w:tcW w:w="3271" w:type="pct"/>
          </w:tcPr>
          <w:p w14:paraId="0C7E050D" w14:textId="77777777" w:rsidR="00885795" w:rsidRPr="00885795" w:rsidRDefault="00885795" w:rsidP="00335F48">
            <w:pPr>
              <w:spacing w:before="60" w:after="60"/>
            </w:pPr>
            <w:r w:rsidRPr="00885795">
              <w:t>Fitzroy Gardens, Wellington Parade, East Melbourne</w:t>
            </w:r>
          </w:p>
        </w:tc>
        <w:tc>
          <w:tcPr>
            <w:tcW w:w="1729" w:type="pct"/>
          </w:tcPr>
          <w:p w14:paraId="59948C07" w14:textId="77777777" w:rsidR="00885795" w:rsidRPr="00885795" w:rsidRDefault="00885795" w:rsidP="00335F48">
            <w:pPr>
              <w:spacing w:before="60" w:after="60"/>
              <w:cnfStyle w:val="000000000000" w:firstRow="0" w:lastRow="0" w:firstColumn="0" w:lastColumn="0" w:oddVBand="0" w:evenVBand="0" w:oddHBand="0" w:evenHBand="0" w:firstRowFirstColumn="0" w:firstRowLastColumn="0" w:lastRowFirstColumn="0" w:lastRowLastColumn="0"/>
            </w:pPr>
            <w:r w:rsidRPr="00885795">
              <w:t>$243,491,000</w:t>
            </w:r>
          </w:p>
        </w:tc>
      </w:tr>
      <w:tr w:rsidR="00885795" w:rsidRPr="00885795" w14:paraId="79090510" w14:textId="77777777" w:rsidTr="00D23EF6">
        <w:tc>
          <w:tcPr>
            <w:cnfStyle w:val="001000000000" w:firstRow="0" w:lastRow="0" w:firstColumn="1" w:lastColumn="0" w:oddVBand="0" w:evenVBand="0" w:oddHBand="0" w:evenHBand="0" w:firstRowFirstColumn="0" w:firstRowLastColumn="0" w:lastRowFirstColumn="0" w:lastRowLastColumn="0"/>
            <w:tcW w:w="3271" w:type="pct"/>
          </w:tcPr>
          <w:p w14:paraId="75EAC885" w14:textId="77777777" w:rsidR="00885795" w:rsidRPr="00885795" w:rsidRDefault="00885795" w:rsidP="00335F48">
            <w:pPr>
              <w:spacing w:before="60" w:after="60"/>
            </w:pPr>
            <w:r w:rsidRPr="00885795">
              <w:t>Fawkner Park, Commercial Road, South Yarra</w:t>
            </w:r>
          </w:p>
        </w:tc>
        <w:tc>
          <w:tcPr>
            <w:tcW w:w="1729" w:type="pct"/>
          </w:tcPr>
          <w:p w14:paraId="4B1B7FF7" w14:textId="77777777" w:rsidR="00885795" w:rsidRPr="00885795" w:rsidRDefault="00885795" w:rsidP="00335F48">
            <w:pPr>
              <w:spacing w:before="60" w:after="60"/>
              <w:cnfStyle w:val="000000000000" w:firstRow="0" w:lastRow="0" w:firstColumn="0" w:lastColumn="0" w:oddVBand="0" w:evenVBand="0" w:oddHBand="0" w:evenHBand="0" w:firstRowFirstColumn="0" w:firstRowLastColumn="0" w:lastRowFirstColumn="0" w:lastRowLastColumn="0"/>
            </w:pPr>
            <w:r w:rsidRPr="00885795">
              <w:t>$233,010,000</w:t>
            </w:r>
          </w:p>
        </w:tc>
      </w:tr>
      <w:tr w:rsidR="00885795" w:rsidRPr="00885795" w14:paraId="520ADA5C" w14:textId="77777777" w:rsidTr="00D23EF6">
        <w:tc>
          <w:tcPr>
            <w:cnfStyle w:val="001000000000" w:firstRow="0" w:lastRow="0" w:firstColumn="1" w:lastColumn="0" w:oddVBand="0" w:evenVBand="0" w:oddHBand="0" w:evenHBand="0" w:firstRowFirstColumn="0" w:firstRowLastColumn="0" w:lastRowFirstColumn="0" w:lastRowLastColumn="0"/>
            <w:tcW w:w="3271" w:type="pct"/>
          </w:tcPr>
          <w:p w14:paraId="6A142AF3" w14:textId="77777777" w:rsidR="00885795" w:rsidRPr="00885795" w:rsidRDefault="00885795" w:rsidP="00335F48">
            <w:pPr>
              <w:spacing w:before="60" w:after="60"/>
            </w:pPr>
            <w:r w:rsidRPr="00885795">
              <w:t>Kings Domain, St Kilda Road, South Yarra</w:t>
            </w:r>
          </w:p>
        </w:tc>
        <w:tc>
          <w:tcPr>
            <w:tcW w:w="1729" w:type="pct"/>
          </w:tcPr>
          <w:p w14:paraId="22C09B19" w14:textId="77777777" w:rsidR="00885795" w:rsidRPr="00885795" w:rsidRDefault="00885795" w:rsidP="00335F48">
            <w:pPr>
              <w:spacing w:before="60" w:after="60"/>
              <w:cnfStyle w:val="000000000000" w:firstRow="0" w:lastRow="0" w:firstColumn="0" w:lastColumn="0" w:oddVBand="0" w:evenVBand="0" w:oddHBand="0" w:evenHBand="0" w:firstRowFirstColumn="0" w:firstRowLastColumn="0" w:lastRowFirstColumn="0" w:lastRowLastColumn="0"/>
            </w:pPr>
            <w:r w:rsidRPr="00885795">
              <w:t>$214,387,000</w:t>
            </w:r>
          </w:p>
        </w:tc>
      </w:tr>
      <w:tr w:rsidR="00885795" w:rsidRPr="00885795" w14:paraId="58236E82" w14:textId="77777777" w:rsidTr="00D23EF6">
        <w:tc>
          <w:tcPr>
            <w:cnfStyle w:val="001000000000" w:firstRow="0" w:lastRow="0" w:firstColumn="1" w:lastColumn="0" w:oddVBand="0" w:evenVBand="0" w:oddHBand="0" w:evenHBand="0" w:firstRowFirstColumn="0" w:firstRowLastColumn="0" w:lastRowFirstColumn="0" w:lastRowLastColumn="0"/>
            <w:tcW w:w="3271" w:type="pct"/>
          </w:tcPr>
          <w:p w14:paraId="0567D1D1" w14:textId="77777777" w:rsidR="00885795" w:rsidRPr="00885795" w:rsidRDefault="00885795" w:rsidP="00335F48">
            <w:pPr>
              <w:spacing w:before="60" w:after="60"/>
            </w:pPr>
            <w:r w:rsidRPr="00885795">
              <w:t>Flagstaff Gardens, William Street, West Melbourne</w:t>
            </w:r>
          </w:p>
        </w:tc>
        <w:tc>
          <w:tcPr>
            <w:tcW w:w="1729" w:type="pct"/>
          </w:tcPr>
          <w:p w14:paraId="7AE902F5" w14:textId="77777777" w:rsidR="00885795" w:rsidRPr="00885795" w:rsidRDefault="00885795" w:rsidP="00335F48">
            <w:pPr>
              <w:spacing w:before="60" w:after="60"/>
              <w:cnfStyle w:val="000000000000" w:firstRow="0" w:lastRow="0" w:firstColumn="0" w:lastColumn="0" w:oddVBand="0" w:evenVBand="0" w:oddHBand="0" w:evenHBand="0" w:firstRowFirstColumn="0" w:firstRowLastColumn="0" w:lastRowFirstColumn="0" w:lastRowLastColumn="0"/>
            </w:pPr>
            <w:r w:rsidRPr="00885795">
              <w:t>$154,093,000</w:t>
            </w:r>
          </w:p>
        </w:tc>
      </w:tr>
      <w:tr w:rsidR="00885795" w:rsidRPr="00885795" w14:paraId="0189FC3B" w14:textId="77777777" w:rsidTr="00D23EF6">
        <w:tc>
          <w:tcPr>
            <w:cnfStyle w:val="001000000000" w:firstRow="0" w:lastRow="0" w:firstColumn="1" w:lastColumn="0" w:oddVBand="0" w:evenVBand="0" w:oddHBand="0" w:evenHBand="0" w:firstRowFirstColumn="0" w:firstRowLastColumn="0" w:lastRowFirstColumn="0" w:lastRowLastColumn="0"/>
            <w:tcW w:w="3271" w:type="pct"/>
          </w:tcPr>
          <w:p w14:paraId="625354A8" w14:textId="77777777" w:rsidR="00885795" w:rsidRPr="00885795" w:rsidRDefault="00885795" w:rsidP="00335F48">
            <w:pPr>
              <w:spacing w:before="60" w:after="60"/>
            </w:pPr>
            <w:r w:rsidRPr="00885795">
              <w:t>Town Hall, Swanston Street, Melbourne</w:t>
            </w:r>
          </w:p>
        </w:tc>
        <w:tc>
          <w:tcPr>
            <w:tcW w:w="1729" w:type="pct"/>
          </w:tcPr>
          <w:p w14:paraId="31E38C4C" w14:textId="77777777" w:rsidR="00885795" w:rsidRPr="00885795" w:rsidRDefault="00885795" w:rsidP="00335F48">
            <w:pPr>
              <w:spacing w:before="60" w:after="60"/>
              <w:cnfStyle w:val="000000000000" w:firstRow="0" w:lastRow="0" w:firstColumn="0" w:lastColumn="0" w:oddVBand="0" w:evenVBand="0" w:oddHBand="0" w:evenHBand="0" w:firstRowFirstColumn="0" w:firstRowLastColumn="0" w:lastRowFirstColumn="0" w:lastRowLastColumn="0"/>
            </w:pPr>
            <w:r w:rsidRPr="00885795">
              <w:t>$133,750,000</w:t>
            </w:r>
          </w:p>
        </w:tc>
      </w:tr>
      <w:tr w:rsidR="00885795" w:rsidRPr="00885795" w14:paraId="19486F46" w14:textId="77777777" w:rsidTr="00D23EF6">
        <w:tc>
          <w:tcPr>
            <w:cnfStyle w:val="001000000000" w:firstRow="0" w:lastRow="0" w:firstColumn="1" w:lastColumn="0" w:oddVBand="0" w:evenVBand="0" w:oddHBand="0" w:evenHBand="0" w:firstRowFirstColumn="0" w:firstRowLastColumn="0" w:lastRowFirstColumn="0" w:lastRowLastColumn="0"/>
            <w:tcW w:w="3271" w:type="pct"/>
          </w:tcPr>
          <w:p w14:paraId="259E14E3" w14:textId="77777777" w:rsidR="00885795" w:rsidRPr="00885795" w:rsidRDefault="00885795" w:rsidP="00335F48">
            <w:pPr>
              <w:spacing w:before="60" w:after="60"/>
            </w:pPr>
            <w:r w:rsidRPr="00885795">
              <w:t>Princes Park, Royal Parade, Carlton</w:t>
            </w:r>
          </w:p>
        </w:tc>
        <w:tc>
          <w:tcPr>
            <w:tcW w:w="1729" w:type="pct"/>
          </w:tcPr>
          <w:p w14:paraId="3C941DCF" w14:textId="77777777" w:rsidR="00885795" w:rsidRPr="00885795" w:rsidRDefault="00885795" w:rsidP="00335F48">
            <w:pPr>
              <w:spacing w:before="60" w:after="60"/>
              <w:cnfStyle w:val="000000000000" w:firstRow="0" w:lastRow="0" w:firstColumn="0" w:lastColumn="0" w:oddVBand="0" w:evenVBand="0" w:oddHBand="0" w:evenHBand="0" w:firstRowFirstColumn="0" w:firstRowLastColumn="0" w:lastRowFirstColumn="0" w:lastRowLastColumn="0"/>
            </w:pPr>
            <w:r w:rsidRPr="00885795">
              <w:t>$115,837,000</w:t>
            </w:r>
          </w:p>
        </w:tc>
      </w:tr>
      <w:tr w:rsidR="00885795" w:rsidRPr="00885795" w14:paraId="653E1A6A" w14:textId="77777777" w:rsidTr="00D23EF6">
        <w:tc>
          <w:tcPr>
            <w:cnfStyle w:val="001000000000" w:firstRow="0" w:lastRow="0" w:firstColumn="1" w:lastColumn="0" w:oddVBand="0" w:evenVBand="0" w:oddHBand="0" w:evenHBand="0" w:firstRowFirstColumn="0" w:firstRowLastColumn="0" w:lastRowFirstColumn="0" w:lastRowLastColumn="0"/>
            <w:tcW w:w="3271" w:type="pct"/>
          </w:tcPr>
          <w:p w14:paraId="0AE17CCA" w14:textId="77777777" w:rsidR="00885795" w:rsidRPr="00885795" w:rsidRDefault="00885795" w:rsidP="00335F48">
            <w:pPr>
              <w:spacing w:before="60" w:after="60"/>
            </w:pPr>
            <w:r w:rsidRPr="00885795">
              <w:t>Queen Victoria Market, Victoria Street, Melbourne</w:t>
            </w:r>
          </w:p>
        </w:tc>
        <w:tc>
          <w:tcPr>
            <w:tcW w:w="1729" w:type="pct"/>
          </w:tcPr>
          <w:p w14:paraId="077D193E" w14:textId="77777777" w:rsidR="00885795" w:rsidRPr="00885795" w:rsidRDefault="00885795" w:rsidP="00335F48">
            <w:pPr>
              <w:spacing w:before="60" w:after="60"/>
              <w:cnfStyle w:val="000000000000" w:firstRow="0" w:lastRow="0" w:firstColumn="0" w:lastColumn="0" w:oddVBand="0" w:evenVBand="0" w:oddHBand="0" w:evenHBand="0" w:firstRowFirstColumn="0" w:firstRowLastColumn="0" w:lastRowFirstColumn="0" w:lastRowLastColumn="0"/>
            </w:pPr>
            <w:r w:rsidRPr="00885795">
              <w:t>$114,339,000</w:t>
            </w:r>
          </w:p>
        </w:tc>
      </w:tr>
      <w:tr w:rsidR="00885795" w:rsidRPr="00885795" w14:paraId="3EBE9EAD" w14:textId="77777777" w:rsidTr="00D23EF6">
        <w:tc>
          <w:tcPr>
            <w:cnfStyle w:val="001000000000" w:firstRow="0" w:lastRow="0" w:firstColumn="1" w:lastColumn="0" w:oddVBand="0" w:evenVBand="0" w:oddHBand="0" w:evenHBand="0" w:firstRowFirstColumn="0" w:firstRowLastColumn="0" w:lastRowFirstColumn="0" w:lastRowLastColumn="0"/>
            <w:tcW w:w="3271" w:type="pct"/>
          </w:tcPr>
          <w:p w14:paraId="1A884BDF" w14:textId="77777777" w:rsidR="00885795" w:rsidRPr="00885795" w:rsidRDefault="00885795" w:rsidP="00335F48">
            <w:pPr>
              <w:spacing w:before="60" w:after="60"/>
            </w:pPr>
            <w:r w:rsidRPr="00885795">
              <w:t>Munro Building, Queen &amp; Therry Street, Melbourne</w:t>
            </w:r>
          </w:p>
        </w:tc>
        <w:tc>
          <w:tcPr>
            <w:tcW w:w="1729" w:type="pct"/>
          </w:tcPr>
          <w:p w14:paraId="79D36B0C" w14:textId="77777777" w:rsidR="00885795" w:rsidRPr="00885795" w:rsidRDefault="00885795" w:rsidP="00335F48">
            <w:pPr>
              <w:spacing w:before="60" w:after="60"/>
              <w:cnfStyle w:val="000000000000" w:firstRow="0" w:lastRow="0" w:firstColumn="0" w:lastColumn="0" w:oddVBand="0" w:evenVBand="0" w:oddHBand="0" w:evenHBand="0" w:firstRowFirstColumn="0" w:firstRowLastColumn="0" w:lastRowFirstColumn="0" w:lastRowLastColumn="0"/>
            </w:pPr>
            <w:r w:rsidRPr="00885795">
              <w:t>$74,982,000</w:t>
            </w:r>
          </w:p>
        </w:tc>
      </w:tr>
      <w:tr w:rsidR="00885795" w:rsidRPr="00885795" w14:paraId="649F9C6D" w14:textId="77777777" w:rsidTr="00D23EF6">
        <w:tc>
          <w:tcPr>
            <w:cnfStyle w:val="001000000000" w:firstRow="0" w:lastRow="0" w:firstColumn="1" w:lastColumn="0" w:oddVBand="0" w:evenVBand="0" w:oddHBand="0" w:evenHBand="0" w:firstRowFirstColumn="0" w:firstRowLastColumn="0" w:lastRowFirstColumn="0" w:lastRowLastColumn="0"/>
            <w:tcW w:w="3271" w:type="pct"/>
          </w:tcPr>
          <w:p w14:paraId="31DA1B4E" w14:textId="77777777" w:rsidR="00885795" w:rsidRPr="00885795" w:rsidRDefault="00885795" w:rsidP="00335F48">
            <w:pPr>
              <w:spacing w:before="60" w:after="60"/>
            </w:pPr>
            <w:r w:rsidRPr="00885795">
              <w:t>Council House 2, Little Collins Street, Melbourne</w:t>
            </w:r>
          </w:p>
        </w:tc>
        <w:tc>
          <w:tcPr>
            <w:tcW w:w="1729" w:type="pct"/>
          </w:tcPr>
          <w:p w14:paraId="17564B9E" w14:textId="77777777" w:rsidR="00885795" w:rsidRPr="00885795" w:rsidRDefault="00885795" w:rsidP="00335F48">
            <w:pPr>
              <w:spacing w:before="60" w:after="60"/>
              <w:cnfStyle w:val="000000000000" w:firstRow="0" w:lastRow="0" w:firstColumn="0" w:lastColumn="0" w:oddVBand="0" w:evenVBand="0" w:oddHBand="0" w:evenHBand="0" w:firstRowFirstColumn="0" w:firstRowLastColumn="0" w:lastRowFirstColumn="0" w:lastRowLastColumn="0"/>
            </w:pPr>
            <w:r w:rsidRPr="00885795">
              <w:t>$63,500,000</w:t>
            </w:r>
          </w:p>
        </w:tc>
      </w:tr>
      <w:tr w:rsidR="00885795" w:rsidRPr="00885795" w14:paraId="301BF1A6" w14:textId="77777777" w:rsidTr="00D23EF6">
        <w:tc>
          <w:tcPr>
            <w:cnfStyle w:val="001000000000" w:firstRow="0" w:lastRow="0" w:firstColumn="1" w:lastColumn="0" w:oddVBand="0" w:evenVBand="0" w:oddHBand="0" w:evenHBand="0" w:firstRowFirstColumn="0" w:firstRowLastColumn="0" w:lastRowFirstColumn="0" w:lastRowLastColumn="0"/>
            <w:tcW w:w="3271" w:type="pct"/>
          </w:tcPr>
          <w:p w14:paraId="5A40EBFF" w14:textId="77777777" w:rsidR="00885795" w:rsidRPr="00885795" w:rsidRDefault="00885795" w:rsidP="00335F48">
            <w:pPr>
              <w:spacing w:before="60" w:after="60"/>
            </w:pPr>
            <w:r w:rsidRPr="00885795">
              <w:t>Council House 1, Little Collins Street, Melbourne</w:t>
            </w:r>
          </w:p>
        </w:tc>
        <w:tc>
          <w:tcPr>
            <w:tcW w:w="1729" w:type="pct"/>
          </w:tcPr>
          <w:p w14:paraId="07AA6CC8" w14:textId="77777777" w:rsidR="00885795" w:rsidRPr="00885795" w:rsidRDefault="00885795" w:rsidP="00335F48">
            <w:pPr>
              <w:spacing w:before="60" w:after="60"/>
              <w:cnfStyle w:val="000000000000" w:firstRow="0" w:lastRow="0" w:firstColumn="0" w:lastColumn="0" w:oddVBand="0" w:evenVBand="0" w:oddHBand="0" w:evenHBand="0" w:firstRowFirstColumn="0" w:firstRowLastColumn="0" w:lastRowFirstColumn="0" w:lastRowLastColumn="0"/>
            </w:pPr>
            <w:r w:rsidRPr="00885795">
              <w:t>$62,279,000</w:t>
            </w:r>
          </w:p>
        </w:tc>
      </w:tr>
      <w:tr w:rsidR="00885795" w:rsidRPr="00885795" w14:paraId="22F51E05" w14:textId="77777777" w:rsidTr="00D23EF6">
        <w:tc>
          <w:tcPr>
            <w:cnfStyle w:val="001000000000" w:firstRow="0" w:lastRow="0" w:firstColumn="1" w:lastColumn="0" w:oddVBand="0" w:evenVBand="0" w:oddHBand="0" w:evenHBand="0" w:firstRowFirstColumn="0" w:firstRowLastColumn="0" w:lastRowFirstColumn="0" w:lastRowLastColumn="0"/>
            <w:tcW w:w="3271" w:type="pct"/>
          </w:tcPr>
          <w:p w14:paraId="3B12419A" w14:textId="77777777" w:rsidR="00885795" w:rsidRPr="00885795" w:rsidRDefault="00885795" w:rsidP="00335F48">
            <w:pPr>
              <w:spacing w:before="60" w:after="60"/>
            </w:pPr>
            <w:r w:rsidRPr="00885795">
              <w:t>Treasury Gardens, Spring Street, East Melbourne</w:t>
            </w:r>
          </w:p>
        </w:tc>
        <w:tc>
          <w:tcPr>
            <w:tcW w:w="1729" w:type="pct"/>
          </w:tcPr>
          <w:p w14:paraId="466B71AF" w14:textId="77777777" w:rsidR="00885795" w:rsidRPr="00885795" w:rsidRDefault="00885795" w:rsidP="00335F48">
            <w:pPr>
              <w:spacing w:before="60" w:after="60"/>
              <w:cnfStyle w:val="000000000000" w:firstRow="0" w:lastRow="0" w:firstColumn="0" w:lastColumn="0" w:oddVBand="0" w:evenVBand="0" w:oddHBand="0" w:evenHBand="0" w:firstRowFirstColumn="0" w:firstRowLastColumn="0" w:lastRowFirstColumn="0" w:lastRowLastColumn="0"/>
            </w:pPr>
            <w:r w:rsidRPr="00885795">
              <w:t>$50,168,000</w:t>
            </w:r>
          </w:p>
        </w:tc>
      </w:tr>
      <w:tr w:rsidR="00885795" w:rsidRPr="00885795" w14:paraId="4C1DA72E" w14:textId="77777777" w:rsidTr="00D23EF6">
        <w:tc>
          <w:tcPr>
            <w:cnfStyle w:val="001000000000" w:firstRow="0" w:lastRow="0" w:firstColumn="1" w:lastColumn="0" w:oddVBand="0" w:evenVBand="0" w:oddHBand="0" w:evenHBand="0" w:firstRowFirstColumn="0" w:firstRowLastColumn="0" w:lastRowFirstColumn="0" w:lastRowLastColumn="0"/>
            <w:tcW w:w="3271" w:type="pct"/>
          </w:tcPr>
          <w:p w14:paraId="308D5852" w14:textId="77777777" w:rsidR="00885795" w:rsidRPr="00885795" w:rsidRDefault="00885795" w:rsidP="00335F48">
            <w:pPr>
              <w:spacing w:before="60" w:after="60"/>
            </w:pPr>
            <w:r w:rsidRPr="00885795">
              <w:t>Carlton Gardens South, Rathdowne Street, Carlton</w:t>
            </w:r>
          </w:p>
        </w:tc>
        <w:tc>
          <w:tcPr>
            <w:tcW w:w="1729" w:type="pct"/>
          </w:tcPr>
          <w:p w14:paraId="3982059A" w14:textId="77777777" w:rsidR="00885795" w:rsidRPr="00885795" w:rsidRDefault="00885795" w:rsidP="00335F48">
            <w:pPr>
              <w:spacing w:before="60" w:after="60"/>
              <w:cnfStyle w:val="000000000000" w:firstRow="0" w:lastRow="0" w:firstColumn="0" w:lastColumn="0" w:oddVBand="0" w:evenVBand="0" w:oddHBand="0" w:evenHBand="0" w:firstRowFirstColumn="0" w:firstRowLastColumn="0" w:lastRowFirstColumn="0" w:lastRowLastColumn="0"/>
            </w:pPr>
            <w:r w:rsidRPr="00885795">
              <w:t>$45,638,000</w:t>
            </w:r>
          </w:p>
        </w:tc>
      </w:tr>
      <w:tr w:rsidR="00885795" w:rsidRPr="00885795" w14:paraId="2C934DA8" w14:textId="77777777" w:rsidTr="00D23EF6">
        <w:tc>
          <w:tcPr>
            <w:cnfStyle w:val="001000000000" w:firstRow="0" w:lastRow="0" w:firstColumn="1" w:lastColumn="0" w:oddVBand="0" w:evenVBand="0" w:oddHBand="0" w:evenHBand="0" w:firstRowFirstColumn="0" w:firstRowLastColumn="0" w:lastRowFirstColumn="0" w:lastRowLastColumn="0"/>
            <w:tcW w:w="3271" w:type="pct"/>
          </w:tcPr>
          <w:p w14:paraId="28A37F6E" w14:textId="77777777" w:rsidR="00885795" w:rsidRPr="00885795" w:rsidRDefault="00885795" w:rsidP="00335F48">
            <w:pPr>
              <w:spacing w:before="60" w:after="60"/>
            </w:pPr>
            <w:r w:rsidRPr="00885795">
              <w:t>Carlton Gardens North, Carlton Street, Carlton</w:t>
            </w:r>
          </w:p>
        </w:tc>
        <w:tc>
          <w:tcPr>
            <w:tcW w:w="1729" w:type="pct"/>
          </w:tcPr>
          <w:p w14:paraId="235C7222" w14:textId="77777777" w:rsidR="00885795" w:rsidRPr="00885795" w:rsidRDefault="00885795" w:rsidP="00335F48">
            <w:pPr>
              <w:spacing w:before="60" w:after="60"/>
              <w:cnfStyle w:val="000000000000" w:firstRow="0" w:lastRow="0" w:firstColumn="0" w:lastColumn="0" w:oddVBand="0" w:evenVBand="0" w:oddHBand="0" w:evenHBand="0" w:firstRowFirstColumn="0" w:firstRowLastColumn="0" w:lastRowFirstColumn="0" w:lastRowLastColumn="0"/>
            </w:pPr>
            <w:r w:rsidRPr="00885795">
              <w:t>$39,585,000</w:t>
            </w:r>
          </w:p>
        </w:tc>
      </w:tr>
      <w:tr w:rsidR="00885795" w:rsidRPr="00885795" w14:paraId="1DA28939" w14:textId="77777777" w:rsidTr="00D23EF6">
        <w:tc>
          <w:tcPr>
            <w:cnfStyle w:val="001000000000" w:firstRow="0" w:lastRow="0" w:firstColumn="1" w:lastColumn="0" w:oddVBand="0" w:evenVBand="0" w:oddHBand="0" w:evenHBand="0" w:firstRowFirstColumn="0" w:firstRowLastColumn="0" w:lastRowFirstColumn="0" w:lastRowLastColumn="0"/>
            <w:tcW w:w="3271" w:type="pct"/>
          </w:tcPr>
          <w:p w14:paraId="2A16EE90" w14:textId="77777777" w:rsidR="00885795" w:rsidRPr="00885795" w:rsidRDefault="00885795" w:rsidP="00335F48">
            <w:pPr>
              <w:spacing w:before="60" w:after="60"/>
            </w:pPr>
            <w:r w:rsidRPr="00885795">
              <w:t>Birrarung Marr, Batman Avenue, Melbourne</w:t>
            </w:r>
          </w:p>
        </w:tc>
        <w:tc>
          <w:tcPr>
            <w:tcW w:w="1729" w:type="pct"/>
          </w:tcPr>
          <w:p w14:paraId="4CCADD8F" w14:textId="77777777" w:rsidR="00885795" w:rsidRPr="00885795" w:rsidRDefault="00885795" w:rsidP="00335F48">
            <w:pPr>
              <w:spacing w:before="60" w:after="60"/>
              <w:cnfStyle w:val="000000000000" w:firstRow="0" w:lastRow="0" w:firstColumn="0" w:lastColumn="0" w:oddVBand="0" w:evenVBand="0" w:oddHBand="0" w:evenHBand="0" w:firstRowFirstColumn="0" w:firstRowLastColumn="0" w:lastRowFirstColumn="0" w:lastRowLastColumn="0"/>
            </w:pPr>
            <w:r w:rsidRPr="00885795">
              <w:t>$38,850,000</w:t>
            </w:r>
          </w:p>
        </w:tc>
      </w:tr>
      <w:tr w:rsidR="00885795" w:rsidRPr="00885795" w14:paraId="6CDA3B10" w14:textId="77777777" w:rsidTr="00D23EF6">
        <w:tc>
          <w:tcPr>
            <w:cnfStyle w:val="001000000000" w:firstRow="0" w:lastRow="0" w:firstColumn="1" w:lastColumn="0" w:oddVBand="0" w:evenVBand="0" w:oddHBand="0" w:evenHBand="0" w:firstRowFirstColumn="0" w:firstRowLastColumn="0" w:lastRowFirstColumn="0" w:lastRowLastColumn="0"/>
            <w:tcW w:w="3271" w:type="pct"/>
          </w:tcPr>
          <w:p w14:paraId="7F77141D" w14:textId="77777777" w:rsidR="00885795" w:rsidRPr="00885795" w:rsidRDefault="00885795" w:rsidP="00335F48">
            <w:pPr>
              <w:spacing w:before="60" w:after="60"/>
            </w:pPr>
            <w:r w:rsidRPr="00885795">
              <w:t>Alexandra Park, Alexandra Avenue, Melbourne</w:t>
            </w:r>
          </w:p>
        </w:tc>
        <w:tc>
          <w:tcPr>
            <w:tcW w:w="1729" w:type="pct"/>
          </w:tcPr>
          <w:p w14:paraId="164B9685" w14:textId="77777777" w:rsidR="00885795" w:rsidRPr="00885795" w:rsidRDefault="00885795" w:rsidP="00335F48">
            <w:pPr>
              <w:spacing w:before="60" w:after="60"/>
              <w:cnfStyle w:val="000000000000" w:firstRow="0" w:lastRow="0" w:firstColumn="0" w:lastColumn="0" w:oddVBand="0" w:evenVBand="0" w:oddHBand="0" w:evenHBand="0" w:firstRowFirstColumn="0" w:firstRowLastColumn="0" w:lastRowFirstColumn="0" w:lastRowLastColumn="0"/>
            </w:pPr>
            <w:r w:rsidRPr="00885795">
              <w:t>$37,697,000</w:t>
            </w:r>
          </w:p>
        </w:tc>
      </w:tr>
      <w:tr w:rsidR="00885795" w:rsidRPr="00885795" w14:paraId="481F3C1D" w14:textId="77777777" w:rsidTr="00D23EF6">
        <w:tc>
          <w:tcPr>
            <w:cnfStyle w:val="001000000000" w:firstRow="0" w:lastRow="0" w:firstColumn="1" w:lastColumn="0" w:oddVBand="0" w:evenVBand="0" w:oddHBand="0" w:evenHBand="0" w:firstRowFirstColumn="0" w:firstRowLastColumn="0" w:lastRowFirstColumn="0" w:lastRowLastColumn="0"/>
            <w:tcW w:w="3271" w:type="pct"/>
          </w:tcPr>
          <w:p w14:paraId="0B18D159" w14:textId="77777777" w:rsidR="00885795" w:rsidRPr="00885795" w:rsidRDefault="00885795" w:rsidP="00335F48">
            <w:pPr>
              <w:spacing w:before="60" w:after="60"/>
            </w:pPr>
            <w:r w:rsidRPr="00885795">
              <w:t>Argyle Square, Lygon Street, Carlton</w:t>
            </w:r>
          </w:p>
        </w:tc>
        <w:tc>
          <w:tcPr>
            <w:tcW w:w="1729" w:type="pct"/>
          </w:tcPr>
          <w:p w14:paraId="5223F29C" w14:textId="77777777" w:rsidR="00885795" w:rsidRPr="00885795" w:rsidRDefault="00885795" w:rsidP="00335F48">
            <w:pPr>
              <w:spacing w:before="60" w:after="60"/>
              <w:cnfStyle w:val="000000000000" w:firstRow="0" w:lastRow="0" w:firstColumn="0" w:lastColumn="0" w:oddVBand="0" w:evenVBand="0" w:oddHBand="0" w:evenHBand="0" w:firstRowFirstColumn="0" w:firstRowLastColumn="0" w:lastRowFirstColumn="0" w:lastRowLastColumn="0"/>
            </w:pPr>
            <w:r w:rsidRPr="00885795">
              <w:t>$35,003,000</w:t>
            </w:r>
          </w:p>
        </w:tc>
      </w:tr>
      <w:tr w:rsidR="00885795" w:rsidRPr="00885795" w14:paraId="5E2EFA07" w14:textId="77777777" w:rsidTr="00D23EF6">
        <w:tc>
          <w:tcPr>
            <w:cnfStyle w:val="001000000000" w:firstRow="0" w:lastRow="0" w:firstColumn="1" w:lastColumn="0" w:oddVBand="0" w:evenVBand="0" w:oddHBand="0" w:evenHBand="0" w:firstRowFirstColumn="0" w:firstRowLastColumn="0" w:lastRowFirstColumn="0" w:lastRowLastColumn="0"/>
            <w:tcW w:w="3271" w:type="pct"/>
          </w:tcPr>
          <w:p w14:paraId="7151FE85" w14:textId="77777777" w:rsidR="00885795" w:rsidRPr="00885795" w:rsidRDefault="00885795" w:rsidP="00335F48">
            <w:pPr>
              <w:spacing w:before="60" w:after="60"/>
            </w:pPr>
            <w:r w:rsidRPr="00885795">
              <w:t>Queen Victoria Gardens, St Kilda Road, South Yarra</w:t>
            </w:r>
          </w:p>
        </w:tc>
        <w:tc>
          <w:tcPr>
            <w:tcW w:w="1729" w:type="pct"/>
          </w:tcPr>
          <w:p w14:paraId="719E3A49" w14:textId="77777777" w:rsidR="00885795" w:rsidRPr="00885795" w:rsidRDefault="00885795" w:rsidP="00335F48">
            <w:pPr>
              <w:spacing w:before="60" w:after="60"/>
              <w:cnfStyle w:val="000000000000" w:firstRow="0" w:lastRow="0" w:firstColumn="0" w:lastColumn="0" w:oddVBand="0" w:evenVBand="0" w:oddHBand="0" w:evenHBand="0" w:firstRowFirstColumn="0" w:firstRowLastColumn="0" w:lastRowFirstColumn="0" w:lastRowLastColumn="0"/>
            </w:pPr>
            <w:r w:rsidRPr="00885795">
              <w:t>$33,249,000</w:t>
            </w:r>
          </w:p>
        </w:tc>
      </w:tr>
      <w:tr w:rsidR="00885795" w:rsidRPr="00885795" w14:paraId="4165E395" w14:textId="77777777" w:rsidTr="00D23EF6">
        <w:tc>
          <w:tcPr>
            <w:cnfStyle w:val="001000000000" w:firstRow="0" w:lastRow="0" w:firstColumn="1" w:lastColumn="0" w:oddVBand="0" w:evenVBand="0" w:oddHBand="0" w:evenHBand="0" w:firstRowFirstColumn="0" w:firstRowLastColumn="0" w:lastRowFirstColumn="0" w:lastRowLastColumn="0"/>
            <w:tcW w:w="3271" w:type="pct"/>
          </w:tcPr>
          <w:p w14:paraId="4B3AD3F5" w14:textId="77777777" w:rsidR="00885795" w:rsidRPr="00885795" w:rsidRDefault="00885795" w:rsidP="00335F48">
            <w:pPr>
              <w:spacing w:before="60" w:after="60"/>
            </w:pPr>
            <w:r w:rsidRPr="00885795">
              <w:t>University Square, 190 Pelham Street, Carlton</w:t>
            </w:r>
          </w:p>
        </w:tc>
        <w:tc>
          <w:tcPr>
            <w:tcW w:w="1729" w:type="pct"/>
          </w:tcPr>
          <w:p w14:paraId="2AE229AF" w14:textId="77777777" w:rsidR="00885795" w:rsidRPr="00885795" w:rsidRDefault="00885795" w:rsidP="00335F48">
            <w:pPr>
              <w:spacing w:before="60" w:after="60"/>
              <w:cnfStyle w:val="000000000000" w:firstRow="0" w:lastRow="0" w:firstColumn="0" w:lastColumn="0" w:oddVBand="0" w:evenVBand="0" w:oddHBand="0" w:evenHBand="0" w:firstRowFirstColumn="0" w:firstRowLastColumn="0" w:lastRowFirstColumn="0" w:lastRowLastColumn="0"/>
            </w:pPr>
            <w:r w:rsidRPr="00885795">
              <w:t>$31,818,000</w:t>
            </w:r>
          </w:p>
        </w:tc>
      </w:tr>
      <w:tr w:rsidR="00885795" w:rsidRPr="00885795" w14:paraId="69BCCD60" w14:textId="77777777" w:rsidTr="00D23EF6">
        <w:tc>
          <w:tcPr>
            <w:cnfStyle w:val="001000000000" w:firstRow="0" w:lastRow="0" w:firstColumn="1" w:lastColumn="0" w:oddVBand="0" w:evenVBand="0" w:oddHBand="0" w:evenHBand="0" w:firstRowFirstColumn="0" w:firstRowLastColumn="0" w:lastRowFirstColumn="0" w:lastRowLastColumn="0"/>
            <w:tcW w:w="3271" w:type="pct"/>
          </w:tcPr>
          <w:p w14:paraId="7CD8B021" w14:textId="77777777" w:rsidR="00885795" w:rsidRPr="00885795" w:rsidRDefault="00885795" w:rsidP="00335F48">
            <w:pPr>
              <w:spacing w:before="60" w:after="60"/>
            </w:pPr>
            <w:r w:rsidRPr="00885795">
              <w:t>Lincoln Square, Swanston Street, Carlton</w:t>
            </w:r>
          </w:p>
        </w:tc>
        <w:tc>
          <w:tcPr>
            <w:tcW w:w="1729" w:type="pct"/>
          </w:tcPr>
          <w:p w14:paraId="1FE9DC80" w14:textId="77777777" w:rsidR="00885795" w:rsidRPr="00885795" w:rsidRDefault="00885795" w:rsidP="00335F48">
            <w:pPr>
              <w:spacing w:before="60" w:after="60"/>
              <w:cnfStyle w:val="000000000000" w:firstRow="0" w:lastRow="0" w:firstColumn="0" w:lastColumn="0" w:oddVBand="0" w:evenVBand="0" w:oddHBand="0" w:evenHBand="0" w:firstRowFirstColumn="0" w:firstRowLastColumn="0" w:lastRowFirstColumn="0" w:lastRowLastColumn="0"/>
            </w:pPr>
            <w:r w:rsidRPr="00885795">
              <w:t>$28,461,000</w:t>
            </w:r>
          </w:p>
        </w:tc>
      </w:tr>
    </w:tbl>
    <w:p w14:paraId="74822BD8" w14:textId="77777777" w:rsidR="00885795" w:rsidRDefault="00885795" w:rsidP="00885795">
      <w:pPr>
        <w:pStyle w:val="ListBullet"/>
      </w:pPr>
      <w:r>
        <w:t>All valuations are as of 30 June of the respective year.</w:t>
      </w:r>
    </w:p>
    <w:p w14:paraId="40D8ED56" w14:textId="77777777" w:rsidR="00885795" w:rsidRDefault="00885795" w:rsidP="00885795">
      <w:pPr>
        <w:pStyle w:val="ListBullet"/>
      </w:pPr>
      <w:r>
        <w:t>The consolidated values in this list include land and building asset values applicable to the specific sites.</w:t>
      </w:r>
    </w:p>
    <w:p w14:paraId="5D15DD6C" w14:textId="77777777" w:rsidR="00885795" w:rsidRDefault="00885795" w:rsidP="00885795">
      <w:pPr>
        <w:pStyle w:val="ListBullet"/>
      </w:pPr>
      <w:r>
        <w:t>The land values included in the Council Asset Register relate to land holdings both owned and controlled by the Council.</w:t>
      </w:r>
    </w:p>
    <w:p w14:paraId="2ADC68A1" w14:textId="323E155F" w:rsidR="00885795" w:rsidRDefault="00885795" w:rsidP="00885795">
      <w:pPr>
        <w:pStyle w:val="ListBullet"/>
      </w:pPr>
      <w:r>
        <w:t>The City of Melbourne has significant Crown land holdings controlled on behalf of the Crown via various structures, including Crown grants, committees of management and other reservations.</w:t>
      </w:r>
    </w:p>
    <w:p w14:paraId="64A6ADA5" w14:textId="77777777" w:rsidR="00885795" w:rsidRDefault="00885795" w:rsidP="00885795">
      <w:pPr>
        <w:pStyle w:val="ListBullet"/>
      </w:pPr>
      <w:r>
        <w:t>The Council is required to value land and building assets pursuant to the provisions of AASB 116 and AASB 13. The ‘fair value’ applicable to land value assessments, specifically parks and alike, are significantly adjusted against full market value, reflecting legislative provisions, site control, use restrictions and other limitations directly associated with their public use. The valuations are done in accordance with International Valuation Standard 2020 (released 31 January 2020), which aligns with the AASB.</w:t>
      </w:r>
    </w:p>
    <w:p w14:paraId="3736EFCC" w14:textId="70E7426B" w:rsidR="00885795" w:rsidRDefault="00885795" w:rsidP="00885795">
      <w:pPr>
        <w:pStyle w:val="Heading1"/>
        <w:rPr>
          <w:rFonts w:hint="eastAsia"/>
        </w:rPr>
      </w:pPr>
      <w:bookmarkStart w:id="306" w:name="_Toc118967676"/>
      <w:bookmarkStart w:id="307" w:name="_Toc118993371"/>
      <w:r>
        <w:lastRenderedPageBreak/>
        <w:t>Governance and management checklist 2021–22</w:t>
      </w:r>
      <w:bookmarkEnd w:id="306"/>
      <w:bookmarkEnd w:id="307"/>
    </w:p>
    <w:p w14:paraId="72EBEFF7" w14:textId="3ECD6781" w:rsidR="00885795" w:rsidRDefault="0000787A" w:rsidP="00885795">
      <w:pPr>
        <w:rPr>
          <w:lang w:val="en-US"/>
        </w:rPr>
      </w:pPr>
      <w:r w:rsidRPr="0000787A">
        <w:rPr>
          <w:lang w:val="en-US"/>
        </w:rPr>
        <w:t>The following are the results in the prescribed form of council’s assessment against the prescribed governance and management checklist.</w:t>
      </w:r>
    </w:p>
    <w:tbl>
      <w:tblPr>
        <w:tblStyle w:val="TableGrid"/>
        <w:tblW w:w="5000" w:type="pct"/>
        <w:tblLook w:val="04A0" w:firstRow="1" w:lastRow="0" w:firstColumn="1" w:lastColumn="0" w:noHBand="0" w:noVBand="1"/>
      </w:tblPr>
      <w:tblGrid>
        <w:gridCol w:w="752"/>
        <w:gridCol w:w="3843"/>
        <w:gridCol w:w="5027"/>
      </w:tblGrid>
      <w:tr w:rsidR="0000787A" w:rsidRPr="000418A8" w14:paraId="272C3A65"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 w:type="pct"/>
          </w:tcPr>
          <w:p w14:paraId="0911AAAC" w14:textId="77777777" w:rsidR="0000787A" w:rsidRPr="000418A8" w:rsidRDefault="0000787A" w:rsidP="001B2810">
            <w:r>
              <w:t>Item No.</w:t>
            </w:r>
          </w:p>
        </w:tc>
        <w:tc>
          <w:tcPr>
            <w:tcW w:w="1997" w:type="pct"/>
          </w:tcPr>
          <w:p w14:paraId="05CD342C" w14:textId="77777777" w:rsidR="0000787A" w:rsidRPr="000418A8" w:rsidRDefault="0000787A" w:rsidP="001B2810">
            <w:pPr>
              <w:cnfStyle w:val="100000000000" w:firstRow="1" w:lastRow="0" w:firstColumn="0" w:lastColumn="0" w:oddVBand="0" w:evenVBand="0" w:oddHBand="0" w:evenHBand="0" w:firstRowFirstColumn="0" w:firstRowLastColumn="0" w:lastRowFirstColumn="0" w:lastRowLastColumn="0"/>
            </w:pPr>
            <w:r w:rsidRPr="000418A8">
              <w:t>Governance and management items</w:t>
            </w:r>
          </w:p>
        </w:tc>
        <w:tc>
          <w:tcPr>
            <w:tcW w:w="2612" w:type="pct"/>
          </w:tcPr>
          <w:p w14:paraId="2C572B7E" w14:textId="77777777" w:rsidR="0000787A" w:rsidRPr="000418A8" w:rsidRDefault="0000787A" w:rsidP="001B2810">
            <w:pPr>
              <w:cnfStyle w:val="100000000000" w:firstRow="1" w:lastRow="0" w:firstColumn="0" w:lastColumn="0" w:oddVBand="0" w:evenVBand="0" w:oddHBand="0" w:evenHBand="0" w:firstRowFirstColumn="0" w:firstRowLastColumn="0" w:lastRowFirstColumn="0" w:lastRowLastColumn="0"/>
            </w:pPr>
            <w:r w:rsidRPr="000418A8">
              <w:t>Assessment</w:t>
            </w:r>
          </w:p>
        </w:tc>
      </w:tr>
      <w:tr w:rsidR="0000787A" w:rsidRPr="000418A8" w14:paraId="7B7DAF28" w14:textId="77777777" w:rsidTr="00D23EF6">
        <w:tc>
          <w:tcPr>
            <w:cnfStyle w:val="001000000000" w:firstRow="0" w:lastRow="0" w:firstColumn="1" w:lastColumn="0" w:oddVBand="0" w:evenVBand="0" w:oddHBand="0" w:evenHBand="0" w:firstRowFirstColumn="0" w:firstRowLastColumn="0" w:lastRowFirstColumn="0" w:lastRowLastColumn="0"/>
            <w:tcW w:w="391" w:type="pct"/>
          </w:tcPr>
          <w:p w14:paraId="66C90251" w14:textId="77777777" w:rsidR="0000787A" w:rsidRPr="000418A8" w:rsidRDefault="0000787A" w:rsidP="001B2810">
            <w:r w:rsidRPr="000418A8">
              <w:t>1</w:t>
            </w:r>
          </w:p>
        </w:tc>
        <w:tc>
          <w:tcPr>
            <w:tcW w:w="1997" w:type="pct"/>
          </w:tcPr>
          <w:p w14:paraId="486ABE28" w14:textId="77777777" w:rsidR="0000787A" w:rsidRDefault="0000787A" w:rsidP="001B2810">
            <w:pPr>
              <w:cnfStyle w:val="000000000000" w:firstRow="0" w:lastRow="0" w:firstColumn="0" w:lastColumn="0" w:oddVBand="0" w:evenVBand="0" w:oddHBand="0" w:evenHBand="0" w:firstRowFirstColumn="0" w:firstRowLastColumn="0" w:lastRowFirstColumn="0" w:lastRowLastColumn="0"/>
            </w:pPr>
            <w:r w:rsidRPr="000418A8">
              <w:t xml:space="preserve">Community engagement policy </w:t>
            </w:r>
          </w:p>
          <w:p w14:paraId="420DF17A" w14:textId="57EF10F5"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 xml:space="preserve">(policy under section 55 of the </w:t>
            </w:r>
            <w:r w:rsidR="002D2AA9" w:rsidRPr="002D2AA9">
              <w:rPr>
                <w:i/>
              </w:rPr>
              <w:t>Local Government Act 2020</w:t>
            </w:r>
            <w:r w:rsidRPr="000418A8">
              <w:t xml:space="preserve"> outlining Council’s commitment to engaging with</w:t>
            </w:r>
            <w:r>
              <w:t xml:space="preserve"> </w:t>
            </w:r>
            <w:r w:rsidRPr="000418A8">
              <w:t xml:space="preserve">the community on matters of public interest) </w:t>
            </w:r>
          </w:p>
        </w:tc>
        <w:tc>
          <w:tcPr>
            <w:tcW w:w="2612" w:type="pct"/>
          </w:tcPr>
          <w:p w14:paraId="2BF5B335"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Adopted in accordance with section 55</w:t>
            </w:r>
            <w:r>
              <w:t xml:space="preserve"> </w:t>
            </w:r>
            <w:r w:rsidRPr="000418A8">
              <w:t>of the 2020 Act</w:t>
            </w:r>
          </w:p>
          <w:p w14:paraId="0BE8C296"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Date of adoption:</w:t>
            </w:r>
            <w:r>
              <w:t xml:space="preserve"> </w:t>
            </w:r>
            <w:r w:rsidRPr="000418A8">
              <w:t>23 February 2021</w:t>
            </w:r>
          </w:p>
        </w:tc>
      </w:tr>
      <w:tr w:rsidR="0000787A" w:rsidRPr="000418A8" w14:paraId="6C73AD07" w14:textId="77777777" w:rsidTr="00D23EF6">
        <w:tc>
          <w:tcPr>
            <w:cnfStyle w:val="001000000000" w:firstRow="0" w:lastRow="0" w:firstColumn="1" w:lastColumn="0" w:oddVBand="0" w:evenVBand="0" w:oddHBand="0" w:evenHBand="0" w:firstRowFirstColumn="0" w:firstRowLastColumn="0" w:lastRowFirstColumn="0" w:lastRowLastColumn="0"/>
            <w:tcW w:w="391" w:type="pct"/>
          </w:tcPr>
          <w:p w14:paraId="1FB59A5A" w14:textId="77777777" w:rsidR="0000787A" w:rsidRPr="000418A8" w:rsidRDefault="0000787A" w:rsidP="001B2810">
            <w:r w:rsidRPr="000418A8">
              <w:t>2</w:t>
            </w:r>
          </w:p>
        </w:tc>
        <w:tc>
          <w:tcPr>
            <w:tcW w:w="1997" w:type="pct"/>
          </w:tcPr>
          <w:p w14:paraId="14EF3C40" w14:textId="77777777" w:rsidR="0000787A" w:rsidRDefault="0000787A" w:rsidP="001B2810">
            <w:pPr>
              <w:cnfStyle w:val="000000000000" w:firstRow="0" w:lastRow="0" w:firstColumn="0" w:lastColumn="0" w:oddVBand="0" w:evenVBand="0" w:oddHBand="0" w:evenHBand="0" w:firstRowFirstColumn="0" w:firstRowLastColumn="0" w:lastRowFirstColumn="0" w:lastRowLastColumn="0"/>
            </w:pPr>
            <w:r w:rsidRPr="000418A8">
              <w:t>Community engagement guidelines</w:t>
            </w:r>
          </w:p>
          <w:p w14:paraId="38E716A7"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(guidelines to assist staff to determine when and</w:t>
            </w:r>
            <w:r>
              <w:t xml:space="preserve"> </w:t>
            </w:r>
            <w:r w:rsidRPr="000418A8">
              <w:t xml:space="preserve">how to engage with the community) </w:t>
            </w:r>
          </w:p>
        </w:tc>
        <w:tc>
          <w:tcPr>
            <w:tcW w:w="2612" w:type="pct"/>
          </w:tcPr>
          <w:p w14:paraId="145CCF60"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Guidelines</w:t>
            </w:r>
          </w:p>
          <w:p w14:paraId="478C4D06"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Date of adoption:</w:t>
            </w:r>
            <w:r>
              <w:t xml:space="preserve"> </w:t>
            </w:r>
            <w:r w:rsidRPr="000418A8">
              <w:t>23 February 2021</w:t>
            </w:r>
          </w:p>
        </w:tc>
      </w:tr>
      <w:tr w:rsidR="0000787A" w:rsidRPr="000418A8" w14:paraId="0556BFC3" w14:textId="77777777" w:rsidTr="00D23EF6">
        <w:tc>
          <w:tcPr>
            <w:cnfStyle w:val="001000000000" w:firstRow="0" w:lastRow="0" w:firstColumn="1" w:lastColumn="0" w:oddVBand="0" w:evenVBand="0" w:oddHBand="0" w:evenHBand="0" w:firstRowFirstColumn="0" w:firstRowLastColumn="0" w:lastRowFirstColumn="0" w:lastRowLastColumn="0"/>
            <w:tcW w:w="391" w:type="pct"/>
          </w:tcPr>
          <w:p w14:paraId="2CC1DB2F" w14:textId="77777777" w:rsidR="0000787A" w:rsidRPr="000418A8" w:rsidRDefault="0000787A" w:rsidP="001B2810">
            <w:r w:rsidRPr="000418A8">
              <w:t>3</w:t>
            </w:r>
          </w:p>
        </w:tc>
        <w:tc>
          <w:tcPr>
            <w:tcW w:w="1997" w:type="pct"/>
          </w:tcPr>
          <w:p w14:paraId="24025472" w14:textId="77777777" w:rsidR="0000787A" w:rsidRDefault="0000787A" w:rsidP="001B2810">
            <w:pPr>
              <w:cnfStyle w:val="000000000000" w:firstRow="0" w:lastRow="0" w:firstColumn="0" w:lastColumn="0" w:oddVBand="0" w:evenVBand="0" w:oddHBand="0" w:evenHBand="0" w:firstRowFirstColumn="0" w:firstRowLastColumn="0" w:lastRowFirstColumn="0" w:lastRowLastColumn="0"/>
            </w:pPr>
            <w:r w:rsidRPr="000418A8">
              <w:t>Financial Plan</w:t>
            </w:r>
          </w:p>
          <w:p w14:paraId="086E6000"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(plan under section 91 of the 2020 Act outlining the</w:t>
            </w:r>
            <w:r>
              <w:t xml:space="preserve"> </w:t>
            </w:r>
            <w:r w:rsidRPr="000418A8">
              <w:t>financial and non-financial resources required for at</w:t>
            </w:r>
            <w:r>
              <w:t xml:space="preserve"> </w:t>
            </w:r>
            <w:r w:rsidRPr="000418A8">
              <w:t xml:space="preserve">least the next 10 financial years) </w:t>
            </w:r>
          </w:p>
        </w:tc>
        <w:tc>
          <w:tcPr>
            <w:tcW w:w="2612" w:type="pct"/>
          </w:tcPr>
          <w:p w14:paraId="0D659786"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Adopted in accordance with section 91</w:t>
            </w:r>
            <w:r>
              <w:t xml:space="preserve"> </w:t>
            </w:r>
            <w:r w:rsidRPr="000418A8">
              <w:t>of the 2020 Act</w:t>
            </w:r>
          </w:p>
          <w:p w14:paraId="0D72BA03"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Date of adoption:</w:t>
            </w:r>
            <w:r>
              <w:t xml:space="preserve"> </w:t>
            </w:r>
            <w:r w:rsidRPr="000418A8">
              <w:t>26 October 2021</w:t>
            </w:r>
          </w:p>
        </w:tc>
      </w:tr>
      <w:tr w:rsidR="0000787A" w:rsidRPr="000418A8" w14:paraId="2FF0A754" w14:textId="77777777" w:rsidTr="00D23EF6">
        <w:tc>
          <w:tcPr>
            <w:cnfStyle w:val="001000000000" w:firstRow="0" w:lastRow="0" w:firstColumn="1" w:lastColumn="0" w:oddVBand="0" w:evenVBand="0" w:oddHBand="0" w:evenHBand="0" w:firstRowFirstColumn="0" w:firstRowLastColumn="0" w:lastRowFirstColumn="0" w:lastRowLastColumn="0"/>
            <w:tcW w:w="391" w:type="pct"/>
          </w:tcPr>
          <w:p w14:paraId="6C0757EE" w14:textId="77777777" w:rsidR="0000787A" w:rsidRPr="000418A8" w:rsidRDefault="0000787A" w:rsidP="001B2810">
            <w:r w:rsidRPr="000418A8">
              <w:t>4</w:t>
            </w:r>
          </w:p>
        </w:tc>
        <w:tc>
          <w:tcPr>
            <w:tcW w:w="1997" w:type="pct"/>
          </w:tcPr>
          <w:p w14:paraId="70C53939" w14:textId="77777777" w:rsidR="0000787A" w:rsidRDefault="0000787A" w:rsidP="001B2810">
            <w:pPr>
              <w:cnfStyle w:val="000000000000" w:firstRow="0" w:lastRow="0" w:firstColumn="0" w:lastColumn="0" w:oddVBand="0" w:evenVBand="0" w:oddHBand="0" w:evenHBand="0" w:firstRowFirstColumn="0" w:firstRowLastColumn="0" w:lastRowFirstColumn="0" w:lastRowLastColumn="0"/>
            </w:pPr>
            <w:r w:rsidRPr="000418A8">
              <w:t>Asset Plan</w:t>
            </w:r>
          </w:p>
          <w:p w14:paraId="593131F9"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(plan under section 92 of the 2020 Act setting out the</w:t>
            </w:r>
            <w:r>
              <w:t xml:space="preserve"> </w:t>
            </w:r>
            <w:r w:rsidRPr="000418A8">
              <w:t>asset maintenance and renewal needs for key infrastructure asset classes for at least the next 10 years)</w:t>
            </w:r>
          </w:p>
        </w:tc>
        <w:tc>
          <w:tcPr>
            <w:tcW w:w="2612" w:type="pct"/>
          </w:tcPr>
          <w:p w14:paraId="4F56F772"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Adopted in accordance with section 92</w:t>
            </w:r>
            <w:r>
              <w:t xml:space="preserve"> </w:t>
            </w:r>
            <w:r w:rsidRPr="000418A8">
              <w:t>of the 2020 Act</w:t>
            </w:r>
          </w:p>
          <w:p w14:paraId="565FB006"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Date of adoption:</w:t>
            </w:r>
            <w:r>
              <w:t xml:space="preserve"> </w:t>
            </w:r>
            <w:r w:rsidRPr="000418A8">
              <w:t>26 October 2021</w:t>
            </w:r>
          </w:p>
        </w:tc>
      </w:tr>
      <w:tr w:rsidR="0000787A" w:rsidRPr="000418A8" w14:paraId="128A36D2" w14:textId="77777777" w:rsidTr="00D23EF6">
        <w:tc>
          <w:tcPr>
            <w:cnfStyle w:val="001000000000" w:firstRow="0" w:lastRow="0" w:firstColumn="1" w:lastColumn="0" w:oddVBand="0" w:evenVBand="0" w:oddHBand="0" w:evenHBand="0" w:firstRowFirstColumn="0" w:firstRowLastColumn="0" w:lastRowFirstColumn="0" w:lastRowLastColumn="0"/>
            <w:tcW w:w="391" w:type="pct"/>
          </w:tcPr>
          <w:p w14:paraId="3E50107E" w14:textId="77777777" w:rsidR="0000787A" w:rsidRPr="000418A8" w:rsidRDefault="0000787A" w:rsidP="001B2810">
            <w:r w:rsidRPr="000418A8">
              <w:t>5</w:t>
            </w:r>
          </w:p>
        </w:tc>
        <w:tc>
          <w:tcPr>
            <w:tcW w:w="1997" w:type="pct"/>
          </w:tcPr>
          <w:p w14:paraId="2095767C" w14:textId="77777777" w:rsidR="0000787A" w:rsidRDefault="0000787A" w:rsidP="001B2810">
            <w:pPr>
              <w:cnfStyle w:val="000000000000" w:firstRow="0" w:lastRow="0" w:firstColumn="0" w:lastColumn="0" w:oddVBand="0" w:evenVBand="0" w:oddHBand="0" w:evenHBand="0" w:firstRowFirstColumn="0" w:firstRowLastColumn="0" w:lastRowFirstColumn="0" w:lastRowLastColumn="0"/>
            </w:pPr>
            <w:r w:rsidRPr="000418A8">
              <w:t>Revenue and Rating Plan</w:t>
            </w:r>
          </w:p>
          <w:p w14:paraId="20EF3C2E"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(plan under section 93 of the 2020 Act setting out the</w:t>
            </w:r>
            <w:r>
              <w:t xml:space="preserve"> </w:t>
            </w:r>
            <w:r w:rsidRPr="000418A8">
              <w:t>rating structure of Council to levy rates and charges)</w:t>
            </w:r>
          </w:p>
        </w:tc>
        <w:tc>
          <w:tcPr>
            <w:tcW w:w="2612" w:type="pct"/>
          </w:tcPr>
          <w:p w14:paraId="14E46EFB"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Adopted in accordance with section 93</w:t>
            </w:r>
            <w:r>
              <w:t xml:space="preserve"> </w:t>
            </w:r>
            <w:r w:rsidRPr="000418A8">
              <w:t>of the 2020 Act</w:t>
            </w:r>
          </w:p>
          <w:p w14:paraId="1A82447D"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Date of adoption:</w:t>
            </w:r>
            <w:r>
              <w:t xml:space="preserve"> </w:t>
            </w:r>
            <w:r w:rsidRPr="000418A8">
              <w:t>28 June 2021</w:t>
            </w:r>
          </w:p>
        </w:tc>
      </w:tr>
      <w:tr w:rsidR="0000787A" w:rsidRPr="000418A8" w14:paraId="7BB73D26" w14:textId="77777777" w:rsidTr="00D23EF6">
        <w:tc>
          <w:tcPr>
            <w:cnfStyle w:val="001000000000" w:firstRow="0" w:lastRow="0" w:firstColumn="1" w:lastColumn="0" w:oddVBand="0" w:evenVBand="0" w:oddHBand="0" w:evenHBand="0" w:firstRowFirstColumn="0" w:firstRowLastColumn="0" w:lastRowFirstColumn="0" w:lastRowLastColumn="0"/>
            <w:tcW w:w="391" w:type="pct"/>
          </w:tcPr>
          <w:p w14:paraId="5B65CDBC" w14:textId="77777777" w:rsidR="0000787A" w:rsidRPr="000418A8" w:rsidRDefault="0000787A" w:rsidP="001B2810">
            <w:r w:rsidRPr="000418A8">
              <w:t>6</w:t>
            </w:r>
          </w:p>
        </w:tc>
        <w:tc>
          <w:tcPr>
            <w:tcW w:w="1997" w:type="pct"/>
          </w:tcPr>
          <w:p w14:paraId="6B928F05" w14:textId="77777777" w:rsidR="0000787A" w:rsidRDefault="0000787A" w:rsidP="001B2810">
            <w:pPr>
              <w:cnfStyle w:val="000000000000" w:firstRow="0" w:lastRow="0" w:firstColumn="0" w:lastColumn="0" w:oddVBand="0" w:evenVBand="0" w:oddHBand="0" w:evenHBand="0" w:firstRowFirstColumn="0" w:firstRowLastColumn="0" w:lastRowFirstColumn="0" w:lastRowLastColumn="0"/>
            </w:pPr>
            <w:r w:rsidRPr="000418A8">
              <w:t>Annual Budget</w:t>
            </w:r>
          </w:p>
          <w:p w14:paraId="708597F8"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(plan under section 94 of the 2020 Act setting out</w:t>
            </w:r>
            <w:r>
              <w:t xml:space="preserve"> </w:t>
            </w:r>
            <w:r w:rsidRPr="000418A8">
              <w:t>the services to be provided and initiatives to be undertaken during the budget year and the funding and other</w:t>
            </w:r>
            <w:r>
              <w:t xml:space="preserve"> </w:t>
            </w:r>
            <w:r w:rsidRPr="000418A8">
              <w:t xml:space="preserve">resources required) </w:t>
            </w:r>
          </w:p>
        </w:tc>
        <w:tc>
          <w:tcPr>
            <w:tcW w:w="2612" w:type="pct"/>
          </w:tcPr>
          <w:p w14:paraId="5023E753"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Adopted in accordance with section 94</w:t>
            </w:r>
            <w:r>
              <w:t xml:space="preserve"> </w:t>
            </w:r>
            <w:r w:rsidRPr="000418A8">
              <w:t>of the 2020 Act</w:t>
            </w:r>
          </w:p>
          <w:p w14:paraId="0C6E3A17"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Date of adoption:</w:t>
            </w:r>
            <w:r>
              <w:t xml:space="preserve"> </w:t>
            </w:r>
            <w:r w:rsidRPr="000418A8">
              <w:t>28 June 2022</w:t>
            </w:r>
          </w:p>
        </w:tc>
      </w:tr>
      <w:tr w:rsidR="0000787A" w:rsidRPr="000418A8" w14:paraId="051FAE89" w14:textId="77777777" w:rsidTr="00D23EF6">
        <w:tc>
          <w:tcPr>
            <w:cnfStyle w:val="001000000000" w:firstRow="0" w:lastRow="0" w:firstColumn="1" w:lastColumn="0" w:oddVBand="0" w:evenVBand="0" w:oddHBand="0" w:evenHBand="0" w:firstRowFirstColumn="0" w:firstRowLastColumn="0" w:lastRowFirstColumn="0" w:lastRowLastColumn="0"/>
            <w:tcW w:w="391" w:type="pct"/>
          </w:tcPr>
          <w:p w14:paraId="3FB1CEDE" w14:textId="77777777" w:rsidR="0000787A" w:rsidRPr="000418A8" w:rsidRDefault="0000787A" w:rsidP="001B2810">
            <w:r w:rsidRPr="000418A8">
              <w:t>7</w:t>
            </w:r>
          </w:p>
        </w:tc>
        <w:tc>
          <w:tcPr>
            <w:tcW w:w="1997" w:type="pct"/>
          </w:tcPr>
          <w:p w14:paraId="235A026D" w14:textId="77777777" w:rsidR="0000787A" w:rsidRDefault="0000787A" w:rsidP="001B2810">
            <w:pPr>
              <w:cnfStyle w:val="000000000000" w:firstRow="0" w:lastRow="0" w:firstColumn="0" w:lastColumn="0" w:oddVBand="0" w:evenVBand="0" w:oddHBand="0" w:evenHBand="0" w:firstRowFirstColumn="0" w:firstRowLastColumn="0" w:lastRowFirstColumn="0" w:lastRowLastColumn="0"/>
            </w:pPr>
            <w:r w:rsidRPr="000418A8">
              <w:t>Risk policy</w:t>
            </w:r>
          </w:p>
          <w:p w14:paraId="4F1BD907"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(policy outlining Council’s commitment and approach</w:t>
            </w:r>
            <w:r>
              <w:t xml:space="preserve"> </w:t>
            </w:r>
            <w:r w:rsidRPr="000418A8">
              <w:t>to minimising the risks to Council’s operations)</w:t>
            </w:r>
          </w:p>
        </w:tc>
        <w:tc>
          <w:tcPr>
            <w:tcW w:w="2612" w:type="pct"/>
          </w:tcPr>
          <w:p w14:paraId="7A61BBAE"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Policy</w:t>
            </w:r>
          </w:p>
          <w:p w14:paraId="1269EFC2"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Date of commencement of current policy:</w:t>
            </w:r>
            <w:r>
              <w:t xml:space="preserve"> </w:t>
            </w:r>
            <w:r w:rsidRPr="000418A8">
              <w:t>Last revised 28 February 2020</w:t>
            </w:r>
          </w:p>
        </w:tc>
      </w:tr>
      <w:tr w:rsidR="0000787A" w:rsidRPr="000418A8" w14:paraId="364B64B5" w14:textId="77777777" w:rsidTr="00D23EF6">
        <w:tc>
          <w:tcPr>
            <w:cnfStyle w:val="001000000000" w:firstRow="0" w:lastRow="0" w:firstColumn="1" w:lastColumn="0" w:oddVBand="0" w:evenVBand="0" w:oddHBand="0" w:evenHBand="0" w:firstRowFirstColumn="0" w:firstRowLastColumn="0" w:lastRowFirstColumn="0" w:lastRowLastColumn="0"/>
            <w:tcW w:w="391" w:type="pct"/>
          </w:tcPr>
          <w:p w14:paraId="2B777511" w14:textId="77777777" w:rsidR="0000787A" w:rsidRPr="000418A8" w:rsidRDefault="0000787A" w:rsidP="001B2810">
            <w:r w:rsidRPr="000418A8">
              <w:t>8</w:t>
            </w:r>
          </w:p>
        </w:tc>
        <w:tc>
          <w:tcPr>
            <w:tcW w:w="1997" w:type="pct"/>
          </w:tcPr>
          <w:p w14:paraId="20D2E8F7" w14:textId="77777777" w:rsidR="0000787A" w:rsidRDefault="0000787A" w:rsidP="001B2810">
            <w:pPr>
              <w:cnfStyle w:val="000000000000" w:firstRow="0" w:lastRow="0" w:firstColumn="0" w:lastColumn="0" w:oddVBand="0" w:evenVBand="0" w:oddHBand="0" w:evenHBand="0" w:firstRowFirstColumn="0" w:firstRowLastColumn="0" w:lastRowFirstColumn="0" w:lastRowLastColumn="0"/>
            </w:pPr>
            <w:r w:rsidRPr="000418A8">
              <w:t>Fraud policy</w:t>
            </w:r>
          </w:p>
          <w:p w14:paraId="564012C3"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(policy outlining Council’s commitment and</w:t>
            </w:r>
            <w:r>
              <w:t xml:space="preserve"> </w:t>
            </w:r>
            <w:r w:rsidRPr="000418A8">
              <w:t xml:space="preserve">approach to minimising the risk of fraud) </w:t>
            </w:r>
          </w:p>
        </w:tc>
        <w:tc>
          <w:tcPr>
            <w:tcW w:w="2612" w:type="pct"/>
          </w:tcPr>
          <w:p w14:paraId="731CA42B"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Policy</w:t>
            </w:r>
          </w:p>
          <w:p w14:paraId="2CD303F4"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Date of commencement of current policy:</w:t>
            </w:r>
            <w:r>
              <w:t xml:space="preserve"> </w:t>
            </w:r>
            <w:r w:rsidRPr="000418A8">
              <w:t>31 December 2019</w:t>
            </w:r>
          </w:p>
        </w:tc>
      </w:tr>
      <w:tr w:rsidR="0000787A" w:rsidRPr="000418A8" w14:paraId="7C3041D0" w14:textId="77777777" w:rsidTr="00D23EF6">
        <w:tc>
          <w:tcPr>
            <w:cnfStyle w:val="001000000000" w:firstRow="0" w:lastRow="0" w:firstColumn="1" w:lastColumn="0" w:oddVBand="0" w:evenVBand="0" w:oddHBand="0" w:evenHBand="0" w:firstRowFirstColumn="0" w:firstRowLastColumn="0" w:lastRowFirstColumn="0" w:lastRowLastColumn="0"/>
            <w:tcW w:w="391" w:type="pct"/>
          </w:tcPr>
          <w:p w14:paraId="05634F05" w14:textId="77777777" w:rsidR="0000787A" w:rsidRPr="000418A8" w:rsidRDefault="0000787A" w:rsidP="001B2810">
            <w:r w:rsidRPr="000418A8">
              <w:lastRenderedPageBreak/>
              <w:t>9</w:t>
            </w:r>
          </w:p>
        </w:tc>
        <w:tc>
          <w:tcPr>
            <w:tcW w:w="1997" w:type="pct"/>
          </w:tcPr>
          <w:p w14:paraId="4DDB2F6F" w14:textId="77777777" w:rsidR="0000787A" w:rsidRDefault="0000787A" w:rsidP="001B2810">
            <w:pPr>
              <w:cnfStyle w:val="000000000000" w:firstRow="0" w:lastRow="0" w:firstColumn="0" w:lastColumn="0" w:oddVBand="0" w:evenVBand="0" w:oddHBand="0" w:evenHBand="0" w:firstRowFirstColumn="0" w:firstRowLastColumn="0" w:lastRowFirstColumn="0" w:lastRowLastColumn="0"/>
            </w:pPr>
            <w:r w:rsidRPr="000418A8">
              <w:t>Municipal emergency management plan</w:t>
            </w:r>
          </w:p>
          <w:p w14:paraId="6CB78D23"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 xml:space="preserve">(plan under section 20 of the </w:t>
            </w:r>
            <w:r w:rsidRPr="00827F1F">
              <w:rPr>
                <w:i/>
                <w:iCs/>
              </w:rPr>
              <w:t>Emergency Management Act 2013</w:t>
            </w:r>
            <w:r w:rsidRPr="000418A8">
              <w:t xml:space="preserve"> for emergency prevention,</w:t>
            </w:r>
            <w:r>
              <w:t xml:space="preserve"> </w:t>
            </w:r>
            <w:r w:rsidRPr="000418A8">
              <w:t xml:space="preserve">response and recovery) </w:t>
            </w:r>
          </w:p>
        </w:tc>
        <w:tc>
          <w:tcPr>
            <w:tcW w:w="2612" w:type="pct"/>
          </w:tcPr>
          <w:p w14:paraId="58AE736C"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Complies with the requirements of the</w:t>
            </w:r>
            <w:r>
              <w:t xml:space="preserve"> </w:t>
            </w:r>
            <w:r w:rsidRPr="00827F1F">
              <w:rPr>
                <w:i/>
                <w:iCs/>
              </w:rPr>
              <w:t>Emergency Management Act 2013</w:t>
            </w:r>
            <w:r w:rsidRPr="000418A8">
              <w:t>, including</w:t>
            </w:r>
            <w:r>
              <w:t xml:space="preserve"> </w:t>
            </w:r>
            <w:r w:rsidRPr="000418A8">
              <w:t>having regard to any of the relevant guidelines</w:t>
            </w:r>
            <w:r>
              <w:t xml:space="preserve"> </w:t>
            </w:r>
            <w:r w:rsidRPr="000418A8">
              <w:t>under section 77 of that Act</w:t>
            </w:r>
          </w:p>
          <w:p w14:paraId="378ECBE1"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Date of preparation:</w:t>
            </w:r>
            <w:r>
              <w:t xml:space="preserve"> </w:t>
            </w:r>
            <w:r w:rsidRPr="000418A8">
              <w:t>May 2021</w:t>
            </w:r>
          </w:p>
        </w:tc>
      </w:tr>
      <w:tr w:rsidR="0000787A" w:rsidRPr="000418A8" w14:paraId="2A901FA4" w14:textId="77777777" w:rsidTr="00D23EF6">
        <w:tc>
          <w:tcPr>
            <w:cnfStyle w:val="001000000000" w:firstRow="0" w:lastRow="0" w:firstColumn="1" w:lastColumn="0" w:oddVBand="0" w:evenVBand="0" w:oddHBand="0" w:evenHBand="0" w:firstRowFirstColumn="0" w:firstRowLastColumn="0" w:lastRowFirstColumn="0" w:lastRowLastColumn="0"/>
            <w:tcW w:w="391" w:type="pct"/>
          </w:tcPr>
          <w:p w14:paraId="6259C8EA" w14:textId="77777777" w:rsidR="0000787A" w:rsidRPr="000418A8" w:rsidRDefault="0000787A" w:rsidP="001B2810">
            <w:r w:rsidRPr="000418A8">
              <w:t>10</w:t>
            </w:r>
          </w:p>
        </w:tc>
        <w:tc>
          <w:tcPr>
            <w:tcW w:w="1997" w:type="pct"/>
          </w:tcPr>
          <w:p w14:paraId="297D98B1" w14:textId="77777777" w:rsidR="0000787A" w:rsidRDefault="0000787A" w:rsidP="001B2810">
            <w:pPr>
              <w:cnfStyle w:val="000000000000" w:firstRow="0" w:lastRow="0" w:firstColumn="0" w:lastColumn="0" w:oddVBand="0" w:evenVBand="0" w:oddHBand="0" w:evenHBand="0" w:firstRowFirstColumn="0" w:firstRowLastColumn="0" w:lastRowFirstColumn="0" w:lastRowLastColumn="0"/>
            </w:pPr>
            <w:r w:rsidRPr="000418A8">
              <w:t>Procurement policy</w:t>
            </w:r>
          </w:p>
          <w:p w14:paraId="5257966A"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(policy under section 108 of the 2020 Act outlining the principles, processes and procedures that will apply to</w:t>
            </w:r>
            <w:r>
              <w:t xml:space="preserve"> </w:t>
            </w:r>
            <w:r w:rsidRPr="000418A8">
              <w:t xml:space="preserve">the purchase of goods and services by the Council) </w:t>
            </w:r>
          </w:p>
        </w:tc>
        <w:tc>
          <w:tcPr>
            <w:tcW w:w="2612" w:type="pct"/>
          </w:tcPr>
          <w:p w14:paraId="053251BA"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Adopted in accordance with section 108</w:t>
            </w:r>
            <w:r>
              <w:t xml:space="preserve"> </w:t>
            </w:r>
            <w:r w:rsidRPr="000418A8">
              <w:t>of the 2020 Act</w:t>
            </w:r>
          </w:p>
          <w:p w14:paraId="767611A7"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Date of approval:</w:t>
            </w:r>
            <w:r>
              <w:t xml:space="preserve"> </w:t>
            </w:r>
            <w:r w:rsidRPr="000418A8">
              <w:t>29 June 2021</w:t>
            </w:r>
          </w:p>
        </w:tc>
      </w:tr>
      <w:tr w:rsidR="0000787A" w:rsidRPr="000418A8" w14:paraId="0BB52BFE" w14:textId="77777777" w:rsidTr="00D23EF6">
        <w:tc>
          <w:tcPr>
            <w:cnfStyle w:val="001000000000" w:firstRow="0" w:lastRow="0" w:firstColumn="1" w:lastColumn="0" w:oddVBand="0" w:evenVBand="0" w:oddHBand="0" w:evenHBand="0" w:firstRowFirstColumn="0" w:firstRowLastColumn="0" w:lastRowFirstColumn="0" w:lastRowLastColumn="0"/>
            <w:tcW w:w="391" w:type="pct"/>
          </w:tcPr>
          <w:p w14:paraId="761AA6AC" w14:textId="77777777" w:rsidR="0000787A" w:rsidRPr="000418A8" w:rsidRDefault="0000787A" w:rsidP="001B2810">
            <w:r w:rsidRPr="000418A8">
              <w:t>11</w:t>
            </w:r>
          </w:p>
        </w:tc>
        <w:tc>
          <w:tcPr>
            <w:tcW w:w="1997" w:type="pct"/>
          </w:tcPr>
          <w:p w14:paraId="77791B5A" w14:textId="77777777" w:rsidR="0000787A" w:rsidRDefault="0000787A" w:rsidP="001B2810">
            <w:pPr>
              <w:cnfStyle w:val="000000000000" w:firstRow="0" w:lastRow="0" w:firstColumn="0" w:lastColumn="0" w:oddVBand="0" w:evenVBand="0" w:oddHBand="0" w:evenHBand="0" w:firstRowFirstColumn="0" w:firstRowLastColumn="0" w:lastRowFirstColumn="0" w:lastRowLastColumn="0"/>
            </w:pPr>
            <w:r w:rsidRPr="000418A8">
              <w:t>Business Continuity Plan</w:t>
            </w:r>
          </w:p>
          <w:p w14:paraId="7C1B4A19"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(plan setting out the actions that will be undertaken</w:t>
            </w:r>
            <w:r>
              <w:t xml:space="preserve"> </w:t>
            </w:r>
            <w:r w:rsidRPr="000418A8">
              <w:t>to ensure that key services continue to operate</w:t>
            </w:r>
            <w:r>
              <w:t xml:space="preserve"> </w:t>
            </w:r>
            <w:r w:rsidRPr="000418A8">
              <w:t xml:space="preserve">in the event of a disaster) </w:t>
            </w:r>
          </w:p>
        </w:tc>
        <w:tc>
          <w:tcPr>
            <w:tcW w:w="2612" w:type="pct"/>
          </w:tcPr>
          <w:p w14:paraId="3DF68B68"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Date of operation of current plan:</w:t>
            </w:r>
            <w:r>
              <w:t xml:space="preserve"> </w:t>
            </w:r>
            <w:r w:rsidRPr="000418A8">
              <w:t>31 January 2020</w:t>
            </w:r>
          </w:p>
          <w:p w14:paraId="364EE508"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New plan scheduled for July 2022</w:t>
            </w:r>
          </w:p>
        </w:tc>
      </w:tr>
      <w:tr w:rsidR="0000787A" w:rsidRPr="000418A8" w14:paraId="68BC1B1B" w14:textId="77777777" w:rsidTr="00D23EF6">
        <w:tc>
          <w:tcPr>
            <w:cnfStyle w:val="001000000000" w:firstRow="0" w:lastRow="0" w:firstColumn="1" w:lastColumn="0" w:oddVBand="0" w:evenVBand="0" w:oddHBand="0" w:evenHBand="0" w:firstRowFirstColumn="0" w:firstRowLastColumn="0" w:lastRowFirstColumn="0" w:lastRowLastColumn="0"/>
            <w:tcW w:w="391" w:type="pct"/>
          </w:tcPr>
          <w:p w14:paraId="406558B6" w14:textId="77777777" w:rsidR="0000787A" w:rsidRPr="000418A8" w:rsidRDefault="0000787A" w:rsidP="001B2810">
            <w:r w:rsidRPr="000418A8">
              <w:t>12</w:t>
            </w:r>
          </w:p>
        </w:tc>
        <w:tc>
          <w:tcPr>
            <w:tcW w:w="1997" w:type="pct"/>
          </w:tcPr>
          <w:p w14:paraId="0B0902C1" w14:textId="77777777" w:rsidR="0000787A" w:rsidRDefault="0000787A" w:rsidP="001B2810">
            <w:pPr>
              <w:cnfStyle w:val="000000000000" w:firstRow="0" w:lastRow="0" w:firstColumn="0" w:lastColumn="0" w:oddVBand="0" w:evenVBand="0" w:oddHBand="0" w:evenHBand="0" w:firstRowFirstColumn="0" w:firstRowLastColumn="0" w:lastRowFirstColumn="0" w:lastRowLastColumn="0"/>
            </w:pPr>
            <w:r w:rsidRPr="000418A8">
              <w:t>Disaster Recovery Plan</w:t>
            </w:r>
          </w:p>
          <w:p w14:paraId="73BB6846"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(plan setting out the actions that will be undertaken</w:t>
            </w:r>
            <w:r>
              <w:t xml:space="preserve"> </w:t>
            </w:r>
            <w:r w:rsidRPr="000418A8">
              <w:t>to recover and restore business capability in the event</w:t>
            </w:r>
            <w:r>
              <w:t xml:space="preserve"> </w:t>
            </w:r>
            <w:r w:rsidRPr="000418A8">
              <w:t>of a disaster)</w:t>
            </w:r>
          </w:p>
        </w:tc>
        <w:tc>
          <w:tcPr>
            <w:tcW w:w="2612" w:type="pct"/>
          </w:tcPr>
          <w:p w14:paraId="779C2E2D"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Plan</w:t>
            </w:r>
          </w:p>
          <w:p w14:paraId="3DA47227"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Date of operation of current plan:</w:t>
            </w:r>
            <w:r>
              <w:t xml:space="preserve"> </w:t>
            </w:r>
            <w:r w:rsidRPr="000418A8">
              <w:t>24 May 2021</w:t>
            </w:r>
          </w:p>
        </w:tc>
      </w:tr>
      <w:tr w:rsidR="0000787A" w:rsidRPr="000418A8" w14:paraId="1D046297" w14:textId="77777777" w:rsidTr="00D23EF6">
        <w:tc>
          <w:tcPr>
            <w:cnfStyle w:val="001000000000" w:firstRow="0" w:lastRow="0" w:firstColumn="1" w:lastColumn="0" w:oddVBand="0" w:evenVBand="0" w:oddHBand="0" w:evenHBand="0" w:firstRowFirstColumn="0" w:firstRowLastColumn="0" w:lastRowFirstColumn="0" w:lastRowLastColumn="0"/>
            <w:tcW w:w="391" w:type="pct"/>
          </w:tcPr>
          <w:p w14:paraId="1368CBF4" w14:textId="77777777" w:rsidR="0000787A" w:rsidRPr="000418A8" w:rsidRDefault="0000787A" w:rsidP="001B2810">
            <w:r w:rsidRPr="000418A8">
              <w:t>13</w:t>
            </w:r>
          </w:p>
        </w:tc>
        <w:tc>
          <w:tcPr>
            <w:tcW w:w="1997" w:type="pct"/>
          </w:tcPr>
          <w:p w14:paraId="36650DC2" w14:textId="77777777" w:rsidR="0000787A" w:rsidRDefault="0000787A" w:rsidP="001B2810">
            <w:pPr>
              <w:cnfStyle w:val="000000000000" w:firstRow="0" w:lastRow="0" w:firstColumn="0" w:lastColumn="0" w:oddVBand="0" w:evenVBand="0" w:oddHBand="0" w:evenHBand="0" w:firstRowFirstColumn="0" w:firstRowLastColumn="0" w:lastRowFirstColumn="0" w:lastRowLastColumn="0"/>
            </w:pPr>
            <w:r w:rsidRPr="000418A8">
              <w:t>Risk management framework</w:t>
            </w:r>
          </w:p>
          <w:p w14:paraId="5DCD9534"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(framework outlining council’s approach to managing</w:t>
            </w:r>
            <w:r>
              <w:t xml:space="preserve"> </w:t>
            </w:r>
            <w:r w:rsidRPr="000418A8">
              <w:t>risks to the Council’s operations)</w:t>
            </w:r>
          </w:p>
        </w:tc>
        <w:tc>
          <w:tcPr>
            <w:tcW w:w="2612" w:type="pct"/>
          </w:tcPr>
          <w:p w14:paraId="32E1E1E7"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Framework</w:t>
            </w:r>
          </w:p>
          <w:p w14:paraId="1EA437FB"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Date of operation of current framework:</w:t>
            </w:r>
            <w:r>
              <w:t xml:space="preserve"> </w:t>
            </w:r>
            <w:r w:rsidRPr="000418A8">
              <w:t>31 May 2021</w:t>
            </w:r>
          </w:p>
        </w:tc>
      </w:tr>
      <w:tr w:rsidR="0000787A" w:rsidRPr="000418A8" w14:paraId="1B26A5A2" w14:textId="77777777" w:rsidTr="00D23EF6">
        <w:tc>
          <w:tcPr>
            <w:cnfStyle w:val="001000000000" w:firstRow="0" w:lastRow="0" w:firstColumn="1" w:lastColumn="0" w:oddVBand="0" w:evenVBand="0" w:oddHBand="0" w:evenHBand="0" w:firstRowFirstColumn="0" w:firstRowLastColumn="0" w:lastRowFirstColumn="0" w:lastRowLastColumn="0"/>
            <w:tcW w:w="391" w:type="pct"/>
          </w:tcPr>
          <w:p w14:paraId="4C46FC7E" w14:textId="77777777" w:rsidR="0000787A" w:rsidRPr="000418A8" w:rsidRDefault="0000787A" w:rsidP="001B2810">
            <w:r w:rsidRPr="000418A8">
              <w:t>14</w:t>
            </w:r>
          </w:p>
        </w:tc>
        <w:tc>
          <w:tcPr>
            <w:tcW w:w="1997" w:type="pct"/>
          </w:tcPr>
          <w:p w14:paraId="5A514C1B" w14:textId="77777777" w:rsidR="0000787A" w:rsidRDefault="0000787A" w:rsidP="001B2810">
            <w:pPr>
              <w:cnfStyle w:val="000000000000" w:firstRow="0" w:lastRow="0" w:firstColumn="0" w:lastColumn="0" w:oddVBand="0" w:evenVBand="0" w:oddHBand="0" w:evenHBand="0" w:firstRowFirstColumn="0" w:firstRowLastColumn="0" w:lastRowFirstColumn="0" w:lastRowLastColumn="0"/>
            </w:pPr>
            <w:r w:rsidRPr="000418A8">
              <w:t>Audit and Risk Committee</w:t>
            </w:r>
          </w:p>
          <w:p w14:paraId="7BE19BF2"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 xml:space="preserve">(advisory committee of Council under sections 53 and 54 of the 2020 Act whose role is to oversee the integrity of a council’s financial reporting, processes to manage risks to the council’s operations and for compliance with applicable legal, ethical, and regulatory requirements) </w:t>
            </w:r>
          </w:p>
        </w:tc>
        <w:tc>
          <w:tcPr>
            <w:tcW w:w="2612" w:type="pct"/>
          </w:tcPr>
          <w:p w14:paraId="19288196"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Established in accordance with sections 53 and 54</w:t>
            </w:r>
            <w:r>
              <w:t xml:space="preserve"> </w:t>
            </w:r>
            <w:r w:rsidRPr="000418A8">
              <w:t>of the 2020 Act</w:t>
            </w:r>
          </w:p>
          <w:p w14:paraId="420015E8"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Date of establishment:</w:t>
            </w:r>
            <w:r>
              <w:t xml:space="preserve"> </w:t>
            </w:r>
            <w:r w:rsidRPr="000418A8">
              <w:t>28 July 2020</w:t>
            </w:r>
          </w:p>
          <w:p w14:paraId="18554AE3"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Original date of establishment:</w:t>
            </w:r>
            <w:r>
              <w:t xml:space="preserve"> </w:t>
            </w:r>
            <w:r w:rsidRPr="000418A8">
              <w:t xml:space="preserve">1 July 1999 </w:t>
            </w:r>
          </w:p>
        </w:tc>
      </w:tr>
      <w:tr w:rsidR="0000787A" w:rsidRPr="000418A8" w14:paraId="4CA98D2E" w14:textId="77777777" w:rsidTr="00D23EF6">
        <w:tc>
          <w:tcPr>
            <w:cnfStyle w:val="001000000000" w:firstRow="0" w:lastRow="0" w:firstColumn="1" w:lastColumn="0" w:oddVBand="0" w:evenVBand="0" w:oddHBand="0" w:evenHBand="0" w:firstRowFirstColumn="0" w:firstRowLastColumn="0" w:lastRowFirstColumn="0" w:lastRowLastColumn="0"/>
            <w:tcW w:w="391" w:type="pct"/>
          </w:tcPr>
          <w:p w14:paraId="34ACF00C" w14:textId="77777777" w:rsidR="0000787A" w:rsidRPr="000418A8" w:rsidRDefault="0000787A" w:rsidP="001B2810">
            <w:r w:rsidRPr="000418A8">
              <w:t>15</w:t>
            </w:r>
          </w:p>
        </w:tc>
        <w:tc>
          <w:tcPr>
            <w:tcW w:w="1997" w:type="pct"/>
          </w:tcPr>
          <w:p w14:paraId="6981DF0A" w14:textId="77777777" w:rsidR="0000787A" w:rsidRDefault="0000787A" w:rsidP="001B2810">
            <w:pPr>
              <w:cnfStyle w:val="000000000000" w:firstRow="0" w:lastRow="0" w:firstColumn="0" w:lastColumn="0" w:oddVBand="0" w:evenVBand="0" w:oddHBand="0" w:evenHBand="0" w:firstRowFirstColumn="0" w:firstRowLastColumn="0" w:lastRowFirstColumn="0" w:lastRowLastColumn="0"/>
            </w:pPr>
            <w:r w:rsidRPr="000418A8">
              <w:t>Internal audit</w:t>
            </w:r>
          </w:p>
          <w:p w14:paraId="365664F1"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(independent accounting professionals engaged by</w:t>
            </w:r>
            <w:r>
              <w:t xml:space="preserve"> </w:t>
            </w:r>
            <w:r w:rsidRPr="000418A8">
              <w:t>the council to provide analyses and recommendations</w:t>
            </w:r>
            <w:r>
              <w:t xml:space="preserve"> </w:t>
            </w:r>
            <w:r w:rsidRPr="000418A8">
              <w:t xml:space="preserve">aimed at improving council’s governance, risk and management controls) </w:t>
            </w:r>
          </w:p>
        </w:tc>
        <w:tc>
          <w:tcPr>
            <w:tcW w:w="2612" w:type="pct"/>
          </w:tcPr>
          <w:p w14:paraId="2B6B3104"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 xml:space="preserve">Internal auditor engaged. </w:t>
            </w:r>
          </w:p>
          <w:p w14:paraId="4A443A86"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Date of engagement of current provider:</w:t>
            </w:r>
            <w:r>
              <w:t xml:space="preserve"> </w:t>
            </w:r>
            <w:r w:rsidRPr="000418A8">
              <w:t>16 June 2021</w:t>
            </w:r>
          </w:p>
          <w:p w14:paraId="3685F8E0"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p>
        </w:tc>
      </w:tr>
      <w:tr w:rsidR="0000787A" w:rsidRPr="000418A8" w14:paraId="429EC70D" w14:textId="77777777" w:rsidTr="00D23EF6">
        <w:tc>
          <w:tcPr>
            <w:cnfStyle w:val="001000000000" w:firstRow="0" w:lastRow="0" w:firstColumn="1" w:lastColumn="0" w:oddVBand="0" w:evenVBand="0" w:oddHBand="0" w:evenHBand="0" w:firstRowFirstColumn="0" w:firstRowLastColumn="0" w:lastRowFirstColumn="0" w:lastRowLastColumn="0"/>
            <w:tcW w:w="391" w:type="pct"/>
          </w:tcPr>
          <w:p w14:paraId="1F99F574" w14:textId="77777777" w:rsidR="0000787A" w:rsidRPr="000418A8" w:rsidRDefault="0000787A" w:rsidP="001B2810">
            <w:r w:rsidRPr="000418A8">
              <w:t>16</w:t>
            </w:r>
          </w:p>
        </w:tc>
        <w:tc>
          <w:tcPr>
            <w:tcW w:w="1997" w:type="pct"/>
          </w:tcPr>
          <w:p w14:paraId="706A3183" w14:textId="77777777" w:rsidR="0000787A" w:rsidRDefault="0000787A" w:rsidP="001B2810">
            <w:pPr>
              <w:cnfStyle w:val="000000000000" w:firstRow="0" w:lastRow="0" w:firstColumn="0" w:lastColumn="0" w:oddVBand="0" w:evenVBand="0" w:oddHBand="0" w:evenHBand="0" w:firstRowFirstColumn="0" w:firstRowLastColumn="0" w:lastRowFirstColumn="0" w:lastRowLastColumn="0"/>
            </w:pPr>
            <w:r w:rsidRPr="000418A8">
              <w:t>Performance reporting framework</w:t>
            </w:r>
          </w:p>
          <w:p w14:paraId="34FA6EA5"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(a set of indicators measuring financial and non-financial performance, including the performance indicators</w:t>
            </w:r>
            <w:r>
              <w:t xml:space="preserve"> </w:t>
            </w:r>
            <w:r w:rsidRPr="000418A8">
              <w:t xml:space="preserve">referred to in section 131 of the 1989 Act) </w:t>
            </w:r>
          </w:p>
        </w:tc>
        <w:tc>
          <w:tcPr>
            <w:tcW w:w="2612" w:type="pct"/>
          </w:tcPr>
          <w:p w14:paraId="067373C1"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Current framework in operation</w:t>
            </w:r>
          </w:p>
          <w:p w14:paraId="162C755A"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Date of operation of current framework:</w:t>
            </w:r>
            <w:r>
              <w:t xml:space="preserve"> </w:t>
            </w:r>
            <w:r w:rsidRPr="000418A8">
              <w:t>1 July 2014</w:t>
            </w:r>
          </w:p>
        </w:tc>
      </w:tr>
      <w:tr w:rsidR="0000787A" w:rsidRPr="000418A8" w14:paraId="77C8F173" w14:textId="77777777" w:rsidTr="00D23EF6">
        <w:tc>
          <w:tcPr>
            <w:cnfStyle w:val="001000000000" w:firstRow="0" w:lastRow="0" w:firstColumn="1" w:lastColumn="0" w:oddVBand="0" w:evenVBand="0" w:oddHBand="0" w:evenHBand="0" w:firstRowFirstColumn="0" w:firstRowLastColumn="0" w:lastRowFirstColumn="0" w:lastRowLastColumn="0"/>
            <w:tcW w:w="391" w:type="pct"/>
          </w:tcPr>
          <w:p w14:paraId="604710E4" w14:textId="77777777" w:rsidR="0000787A" w:rsidRPr="000418A8" w:rsidRDefault="0000787A" w:rsidP="001B2810">
            <w:r w:rsidRPr="000418A8">
              <w:t>17</w:t>
            </w:r>
          </w:p>
        </w:tc>
        <w:tc>
          <w:tcPr>
            <w:tcW w:w="1997" w:type="pct"/>
          </w:tcPr>
          <w:p w14:paraId="215FEC7F" w14:textId="77777777" w:rsidR="0000787A" w:rsidRDefault="0000787A" w:rsidP="001B2810">
            <w:pPr>
              <w:cnfStyle w:val="000000000000" w:firstRow="0" w:lastRow="0" w:firstColumn="0" w:lastColumn="0" w:oddVBand="0" w:evenVBand="0" w:oddHBand="0" w:evenHBand="0" w:firstRowFirstColumn="0" w:firstRowLastColumn="0" w:lastRowFirstColumn="0" w:lastRowLastColumn="0"/>
            </w:pPr>
            <w:r w:rsidRPr="000418A8">
              <w:t>Council Plan report</w:t>
            </w:r>
          </w:p>
          <w:p w14:paraId="78008CAA"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lastRenderedPageBreak/>
              <w:t>(report reviewing the performance of the council against</w:t>
            </w:r>
            <w:r>
              <w:t xml:space="preserve"> </w:t>
            </w:r>
            <w:r w:rsidRPr="000418A8">
              <w:t>the Council Plan, including the results in relation to the strategic indicators, for the first six months of the</w:t>
            </w:r>
            <w:r>
              <w:t xml:space="preserve"> </w:t>
            </w:r>
            <w:r w:rsidRPr="000418A8">
              <w:t>financial year)</w:t>
            </w:r>
          </w:p>
        </w:tc>
        <w:tc>
          <w:tcPr>
            <w:tcW w:w="2612" w:type="pct"/>
          </w:tcPr>
          <w:p w14:paraId="48214F5E"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lastRenderedPageBreak/>
              <w:t>Report</w:t>
            </w:r>
          </w:p>
          <w:p w14:paraId="40EE9B7F"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lastRenderedPageBreak/>
              <w:t>Date of report:</w:t>
            </w:r>
            <w:r>
              <w:t xml:space="preserve"> </w:t>
            </w:r>
            <w:r w:rsidRPr="000418A8">
              <w:t>14 June 2022</w:t>
            </w:r>
          </w:p>
          <w:p w14:paraId="1CD02284"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p>
        </w:tc>
      </w:tr>
      <w:tr w:rsidR="0000787A" w:rsidRPr="000418A8" w14:paraId="23682A0C" w14:textId="77777777" w:rsidTr="00D23EF6">
        <w:tc>
          <w:tcPr>
            <w:cnfStyle w:val="001000000000" w:firstRow="0" w:lastRow="0" w:firstColumn="1" w:lastColumn="0" w:oddVBand="0" w:evenVBand="0" w:oddHBand="0" w:evenHBand="0" w:firstRowFirstColumn="0" w:firstRowLastColumn="0" w:lastRowFirstColumn="0" w:lastRowLastColumn="0"/>
            <w:tcW w:w="391" w:type="pct"/>
          </w:tcPr>
          <w:p w14:paraId="72E3BE43" w14:textId="77777777" w:rsidR="0000787A" w:rsidRPr="000418A8" w:rsidRDefault="0000787A" w:rsidP="001B2810">
            <w:r w:rsidRPr="000418A8">
              <w:lastRenderedPageBreak/>
              <w:t>18</w:t>
            </w:r>
          </w:p>
        </w:tc>
        <w:tc>
          <w:tcPr>
            <w:tcW w:w="1997" w:type="pct"/>
          </w:tcPr>
          <w:p w14:paraId="2607095A" w14:textId="77777777" w:rsidR="0000787A" w:rsidRDefault="0000787A" w:rsidP="001B2810">
            <w:pPr>
              <w:cnfStyle w:val="000000000000" w:firstRow="0" w:lastRow="0" w:firstColumn="0" w:lastColumn="0" w:oddVBand="0" w:evenVBand="0" w:oddHBand="0" w:evenHBand="0" w:firstRowFirstColumn="0" w:firstRowLastColumn="0" w:lastRowFirstColumn="0" w:lastRowLastColumn="0"/>
            </w:pPr>
            <w:r w:rsidRPr="000418A8">
              <w:t>Financial reporting</w:t>
            </w:r>
          </w:p>
          <w:p w14:paraId="76FE82A8"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(quarterly statements to Council under section 97 (1)of</w:t>
            </w:r>
            <w:r>
              <w:t xml:space="preserve"> </w:t>
            </w:r>
            <w:r w:rsidRPr="000418A8">
              <w:t>the 2020 Act comparing budgeted revenue and</w:t>
            </w:r>
            <w:r>
              <w:t xml:space="preserve"> </w:t>
            </w:r>
            <w:r w:rsidRPr="000418A8">
              <w:t>expenditure with actual revenue and expenditure)</w:t>
            </w:r>
          </w:p>
        </w:tc>
        <w:tc>
          <w:tcPr>
            <w:tcW w:w="2612" w:type="pct"/>
          </w:tcPr>
          <w:p w14:paraId="1CE75361"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Quarterly statements presented to Council in accordance with section 138(1) of the 1989 Act</w:t>
            </w:r>
          </w:p>
          <w:p w14:paraId="71767CE3"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Date statements presented:</w:t>
            </w:r>
          </w:p>
          <w:p w14:paraId="69A209B2"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31 August 2021 (Quarterly Financial Performance</w:t>
            </w:r>
            <w:r>
              <w:t xml:space="preserve"> </w:t>
            </w:r>
            <w:r w:rsidRPr="000418A8">
              <w:t>Report &amp; Budget)</w:t>
            </w:r>
          </w:p>
          <w:p w14:paraId="085AEDF9"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Quarterly performance reporting:</w:t>
            </w:r>
            <w:r>
              <w:t xml:space="preserve"> </w:t>
            </w:r>
            <w:r w:rsidRPr="000418A8">
              <w:t>23 November 2021, 22 February 2022, 31 May 2022</w:t>
            </w:r>
          </w:p>
        </w:tc>
      </w:tr>
      <w:tr w:rsidR="0000787A" w:rsidRPr="000418A8" w14:paraId="57DA66B0" w14:textId="77777777" w:rsidTr="00D23EF6">
        <w:tc>
          <w:tcPr>
            <w:cnfStyle w:val="001000000000" w:firstRow="0" w:lastRow="0" w:firstColumn="1" w:lastColumn="0" w:oddVBand="0" w:evenVBand="0" w:oddHBand="0" w:evenHBand="0" w:firstRowFirstColumn="0" w:firstRowLastColumn="0" w:lastRowFirstColumn="0" w:lastRowLastColumn="0"/>
            <w:tcW w:w="391" w:type="pct"/>
          </w:tcPr>
          <w:p w14:paraId="6E21D7DD" w14:textId="77777777" w:rsidR="0000787A" w:rsidRPr="000418A8" w:rsidRDefault="0000787A" w:rsidP="001B2810">
            <w:r w:rsidRPr="000418A8">
              <w:t>19</w:t>
            </w:r>
          </w:p>
        </w:tc>
        <w:tc>
          <w:tcPr>
            <w:tcW w:w="1997" w:type="pct"/>
          </w:tcPr>
          <w:p w14:paraId="23631A65" w14:textId="77777777" w:rsidR="0000787A" w:rsidRDefault="0000787A" w:rsidP="001B2810">
            <w:pPr>
              <w:cnfStyle w:val="000000000000" w:firstRow="0" w:lastRow="0" w:firstColumn="0" w:lastColumn="0" w:oddVBand="0" w:evenVBand="0" w:oddHBand="0" w:evenHBand="0" w:firstRowFirstColumn="0" w:firstRowLastColumn="0" w:lastRowFirstColumn="0" w:lastRowLastColumn="0"/>
            </w:pPr>
            <w:r w:rsidRPr="000418A8">
              <w:t>Risk reporting</w:t>
            </w:r>
          </w:p>
          <w:p w14:paraId="2BF857C1"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(six-monthly reports of strategic risks to council’s operations, their likelihood and consequences of</w:t>
            </w:r>
            <w:r>
              <w:t xml:space="preserve"> </w:t>
            </w:r>
            <w:r w:rsidRPr="000418A8">
              <w:t xml:space="preserve">occurring and risk minimisation strategies) </w:t>
            </w:r>
          </w:p>
        </w:tc>
        <w:tc>
          <w:tcPr>
            <w:tcW w:w="2612" w:type="pct"/>
          </w:tcPr>
          <w:p w14:paraId="714B5064"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Reports</w:t>
            </w:r>
          </w:p>
          <w:p w14:paraId="7157FEE4"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Date of reports:</w:t>
            </w:r>
            <w:r>
              <w:t xml:space="preserve"> </w:t>
            </w:r>
            <w:r w:rsidRPr="000418A8">
              <w:t>18 March 2022</w:t>
            </w:r>
          </w:p>
        </w:tc>
      </w:tr>
      <w:tr w:rsidR="0000787A" w:rsidRPr="000418A8" w14:paraId="485E73D4" w14:textId="77777777" w:rsidTr="00D23EF6">
        <w:tc>
          <w:tcPr>
            <w:cnfStyle w:val="001000000000" w:firstRow="0" w:lastRow="0" w:firstColumn="1" w:lastColumn="0" w:oddVBand="0" w:evenVBand="0" w:oddHBand="0" w:evenHBand="0" w:firstRowFirstColumn="0" w:firstRowLastColumn="0" w:lastRowFirstColumn="0" w:lastRowLastColumn="0"/>
            <w:tcW w:w="391" w:type="pct"/>
          </w:tcPr>
          <w:p w14:paraId="70A2637F" w14:textId="77777777" w:rsidR="0000787A" w:rsidRPr="000418A8" w:rsidRDefault="0000787A" w:rsidP="001B2810">
            <w:r w:rsidRPr="000418A8">
              <w:t>20</w:t>
            </w:r>
          </w:p>
        </w:tc>
        <w:tc>
          <w:tcPr>
            <w:tcW w:w="1997" w:type="pct"/>
          </w:tcPr>
          <w:p w14:paraId="20CFFF1E" w14:textId="77777777" w:rsidR="0000787A" w:rsidRDefault="0000787A" w:rsidP="001B2810">
            <w:pPr>
              <w:cnfStyle w:val="000000000000" w:firstRow="0" w:lastRow="0" w:firstColumn="0" w:lastColumn="0" w:oddVBand="0" w:evenVBand="0" w:oddHBand="0" w:evenHBand="0" w:firstRowFirstColumn="0" w:firstRowLastColumn="0" w:lastRowFirstColumn="0" w:lastRowLastColumn="0"/>
            </w:pPr>
            <w:r w:rsidRPr="000418A8">
              <w:t>Performance reporting</w:t>
            </w:r>
          </w:p>
          <w:p w14:paraId="667ADEAA"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(six-monthly reports of indicators measuring the results against financial and non-financial performance, including performance indicators referred to in section 98 of the</w:t>
            </w:r>
            <w:r>
              <w:t xml:space="preserve"> </w:t>
            </w:r>
            <w:r w:rsidRPr="000418A8">
              <w:t>2020 Act)</w:t>
            </w:r>
          </w:p>
        </w:tc>
        <w:tc>
          <w:tcPr>
            <w:tcW w:w="2612" w:type="pct"/>
          </w:tcPr>
          <w:p w14:paraId="12BD0583"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Reports</w:t>
            </w:r>
          </w:p>
          <w:p w14:paraId="78893FB0"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Date of reports:</w:t>
            </w:r>
            <w:r>
              <w:t xml:space="preserve"> </w:t>
            </w:r>
            <w:r w:rsidRPr="000418A8">
              <w:t>23 November 2021, 22 February 2022, 31 May 2022</w:t>
            </w:r>
          </w:p>
          <w:p w14:paraId="445D3F9E"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p>
        </w:tc>
      </w:tr>
      <w:tr w:rsidR="0000787A" w:rsidRPr="000418A8" w14:paraId="4B6E0BF9" w14:textId="77777777" w:rsidTr="00D23EF6">
        <w:tc>
          <w:tcPr>
            <w:cnfStyle w:val="001000000000" w:firstRow="0" w:lastRow="0" w:firstColumn="1" w:lastColumn="0" w:oddVBand="0" w:evenVBand="0" w:oddHBand="0" w:evenHBand="0" w:firstRowFirstColumn="0" w:firstRowLastColumn="0" w:lastRowFirstColumn="0" w:lastRowLastColumn="0"/>
            <w:tcW w:w="391" w:type="pct"/>
          </w:tcPr>
          <w:p w14:paraId="6A8E6747" w14:textId="77777777" w:rsidR="0000787A" w:rsidRPr="000418A8" w:rsidRDefault="0000787A" w:rsidP="001B2810">
            <w:r w:rsidRPr="000418A8">
              <w:t>21</w:t>
            </w:r>
          </w:p>
        </w:tc>
        <w:tc>
          <w:tcPr>
            <w:tcW w:w="1997" w:type="pct"/>
          </w:tcPr>
          <w:p w14:paraId="741CF1C5" w14:textId="77777777" w:rsidR="0000787A" w:rsidRDefault="0000787A" w:rsidP="001B2810">
            <w:pPr>
              <w:cnfStyle w:val="000000000000" w:firstRow="0" w:lastRow="0" w:firstColumn="0" w:lastColumn="0" w:oddVBand="0" w:evenVBand="0" w:oddHBand="0" w:evenHBand="0" w:firstRowFirstColumn="0" w:firstRowLastColumn="0" w:lastRowFirstColumn="0" w:lastRowLastColumn="0"/>
            </w:pPr>
            <w:r w:rsidRPr="000418A8">
              <w:t>Annual report</w:t>
            </w:r>
          </w:p>
          <w:p w14:paraId="157410C0"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(annual report under sections 98 and 99 of the 2020 Act to the community containing a report of operations and audited financial and performance statements)</w:t>
            </w:r>
          </w:p>
        </w:tc>
        <w:tc>
          <w:tcPr>
            <w:tcW w:w="2612" w:type="pct"/>
          </w:tcPr>
          <w:p w14:paraId="20B344BB"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Considered at a meeting of Council in</w:t>
            </w:r>
            <w:r>
              <w:t xml:space="preserve"> </w:t>
            </w:r>
            <w:r w:rsidRPr="000418A8">
              <w:t>accordance with section 100 of the 2020 Act</w:t>
            </w:r>
          </w:p>
          <w:p w14:paraId="18608F81"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Date statements presented:</w:t>
            </w:r>
            <w:r>
              <w:t xml:space="preserve"> </w:t>
            </w:r>
            <w:r w:rsidRPr="000418A8">
              <w:t>26 October 2021</w:t>
            </w:r>
          </w:p>
        </w:tc>
      </w:tr>
      <w:tr w:rsidR="0000787A" w:rsidRPr="000418A8" w14:paraId="09F8E609" w14:textId="77777777" w:rsidTr="00D23EF6">
        <w:tc>
          <w:tcPr>
            <w:cnfStyle w:val="001000000000" w:firstRow="0" w:lastRow="0" w:firstColumn="1" w:lastColumn="0" w:oddVBand="0" w:evenVBand="0" w:oddHBand="0" w:evenHBand="0" w:firstRowFirstColumn="0" w:firstRowLastColumn="0" w:lastRowFirstColumn="0" w:lastRowLastColumn="0"/>
            <w:tcW w:w="391" w:type="pct"/>
          </w:tcPr>
          <w:p w14:paraId="57CE2D91" w14:textId="77777777" w:rsidR="0000787A" w:rsidRPr="000418A8" w:rsidRDefault="0000787A" w:rsidP="001B2810">
            <w:r w:rsidRPr="000418A8">
              <w:t>22</w:t>
            </w:r>
          </w:p>
        </w:tc>
        <w:tc>
          <w:tcPr>
            <w:tcW w:w="1997" w:type="pct"/>
          </w:tcPr>
          <w:p w14:paraId="1BB6F2EA" w14:textId="77777777" w:rsidR="0000787A" w:rsidRDefault="0000787A" w:rsidP="001B2810">
            <w:pPr>
              <w:cnfStyle w:val="000000000000" w:firstRow="0" w:lastRow="0" w:firstColumn="0" w:lastColumn="0" w:oddVBand="0" w:evenVBand="0" w:oddHBand="0" w:evenHBand="0" w:firstRowFirstColumn="0" w:firstRowLastColumn="0" w:lastRowFirstColumn="0" w:lastRowLastColumn="0"/>
            </w:pPr>
            <w:r w:rsidRPr="000418A8">
              <w:t>Councillor Code of Conduct</w:t>
            </w:r>
          </w:p>
          <w:p w14:paraId="5491A950"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(Code under section 139 of the 2020 Act setting out the conduct principles and the dispute resolution processes</w:t>
            </w:r>
            <w:r>
              <w:t xml:space="preserve"> </w:t>
            </w:r>
            <w:r w:rsidRPr="000418A8">
              <w:t xml:space="preserve">to be followed by Councillors) </w:t>
            </w:r>
          </w:p>
        </w:tc>
        <w:tc>
          <w:tcPr>
            <w:tcW w:w="2612" w:type="pct"/>
          </w:tcPr>
          <w:p w14:paraId="731945A4"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Reviewed in accordance with section 139</w:t>
            </w:r>
            <w:r>
              <w:t xml:space="preserve"> </w:t>
            </w:r>
            <w:r w:rsidRPr="000418A8">
              <w:t>of the 2020 Act</w:t>
            </w:r>
          </w:p>
          <w:p w14:paraId="2B918DC7"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Date adopted:</w:t>
            </w:r>
            <w:r>
              <w:t xml:space="preserve"> </w:t>
            </w:r>
            <w:r w:rsidRPr="000418A8">
              <w:t>15 December 2020</w:t>
            </w:r>
          </w:p>
        </w:tc>
      </w:tr>
      <w:tr w:rsidR="0000787A" w:rsidRPr="000418A8" w14:paraId="46F00A6B" w14:textId="77777777" w:rsidTr="00D23EF6">
        <w:tc>
          <w:tcPr>
            <w:cnfStyle w:val="001000000000" w:firstRow="0" w:lastRow="0" w:firstColumn="1" w:lastColumn="0" w:oddVBand="0" w:evenVBand="0" w:oddHBand="0" w:evenHBand="0" w:firstRowFirstColumn="0" w:firstRowLastColumn="0" w:lastRowFirstColumn="0" w:lastRowLastColumn="0"/>
            <w:tcW w:w="391" w:type="pct"/>
          </w:tcPr>
          <w:p w14:paraId="2C9D9979" w14:textId="77777777" w:rsidR="0000787A" w:rsidRPr="000418A8" w:rsidRDefault="0000787A" w:rsidP="001B2810">
            <w:r w:rsidRPr="000418A8">
              <w:t>23</w:t>
            </w:r>
          </w:p>
        </w:tc>
        <w:tc>
          <w:tcPr>
            <w:tcW w:w="1997" w:type="pct"/>
          </w:tcPr>
          <w:p w14:paraId="35158542" w14:textId="77777777" w:rsidR="0000787A" w:rsidRDefault="0000787A" w:rsidP="001B2810">
            <w:pPr>
              <w:cnfStyle w:val="000000000000" w:firstRow="0" w:lastRow="0" w:firstColumn="0" w:lastColumn="0" w:oddVBand="0" w:evenVBand="0" w:oddHBand="0" w:evenHBand="0" w:firstRowFirstColumn="0" w:firstRowLastColumn="0" w:lastRowFirstColumn="0" w:lastRowLastColumn="0"/>
            </w:pPr>
            <w:r w:rsidRPr="000418A8">
              <w:t>Delegations</w:t>
            </w:r>
          </w:p>
          <w:p w14:paraId="15A607B3"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(documents setting out the powers, duties and functions of Council and the Chief Executive Officer that have been delegated to members of staff, in accordance with</w:t>
            </w:r>
            <w:r>
              <w:t xml:space="preserve"> </w:t>
            </w:r>
            <w:r w:rsidRPr="000418A8">
              <w:t xml:space="preserve">sections 11 and 47 of the 2020 Act) </w:t>
            </w:r>
          </w:p>
        </w:tc>
        <w:tc>
          <w:tcPr>
            <w:tcW w:w="2612" w:type="pct"/>
          </w:tcPr>
          <w:p w14:paraId="1D8225E3"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Reviewed in accordance with section 11(7) of the Act and a register kept in accordance with sections 11(8) and 47(7) of the 2020 Act</w:t>
            </w:r>
          </w:p>
          <w:p w14:paraId="24F4305C"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Date of review:</w:t>
            </w:r>
            <w:r>
              <w:t xml:space="preserve"> </w:t>
            </w:r>
            <w:r w:rsidRPr="000418A8">
              <w:t>28 July 2020</w:t>
            </w:r>
          </w:p>
        </w:tc>
      </w:tr>
      <w:tr w:rsidR="0000787A" w:rsidRPr="000418A8" w14:paraId="119AC400" w14:textId="77777777" w:rsidTr="00D23EF6">
        <w:tc>
          <w:tcPr>
            <w:cnfStyle w:val="001000000000" w:firstRow="0" w:lastRow="0" w:firstColumn="1" w:lastColumn="0" w:oddVBand="0" w:evenVBand="0" w:oddHBand="0" w:evenHBand="0" w:firstRowFirstColumn="0" w:firstRowLastColumn="0" w:lastRowFirstColumn="0" w:lastRowLastColumn="0"/>
            <w:tcW w:w="391" w:type="pct"/>
          </w:tcPr>
          <w:p w14:paraId="01CC9247" w14:textId="77777777" w:rsidR="0000787A" w:rsidRPr="000418A8" w:rsidRDefault="0000787A" w:rsidP="001B2810">
            <w:r w:rsidRPr="000418A8">
              <w:t>24</w:t>
            </w:r>
          </w:p>
        </w:tc>
        <w:tc>
          <w:tcPr>
            <w:tcW w:w="1997" w:type="pct"/>
          </w:tcPr>
          <w:p w14:paraId="20145462" w14:textId="77777777" w:rsidR="0000787A" w:rsidRDefault="0000787A" w:rsidP="001B2810">
            <w:pPr>
              <w:cnfStyle w:val="000000000000" w:firstRow="0" w:lastRow="0" w:firstColumn="0" w:lastColumn="0" w:oddVBand="0" w:evenVBand="0" w:oddHBand="0" w:evenHBand="0" w:firstRowFirstColumn="0" w:firstRowLastColumn="0" w:lastRowFirstColumn="0" w:lastRowLastColumn="0"/>
            </w:pPr>
            <w:r w:rsidRPr="000418A8">
              <w:t>Meeting procedures</w:t>
            </w:r>
          </w:p>
          <w:p w14:paraId="46F5FBFC"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 xml:space="preserve">(Governance Rules under section 60 of the 2020 Act governing the conduct of </w:t>
            </w:r>
            <w:r w:rsidRPr="000418A8">
              <w:lastRenderedPageBreak/>
              <w:t xml:space="preserve">meetings of Council and delegated committees) </w:t>
            </w:r>
          </w:p>
        </w:tc>
        <w:tc>
          <w:tcPr>
            <w:tcW w:w="2612" w:type="pct"/>
          </w:tcPr>
          <w:p w14:paraId="65D0CEDB"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lastRenderedPageBreak/>
              <w:t>Governance Rules adopted in accordance</w:t>
            </w:r>
            <w:r>
              <w:t xml:space="preserve"> </w:t>
            </w:r>
            <w:r w:rsidRPr="000418A8">
              <w:t>with section 60 of the 2020 Act</w:t>
            </w:r>
          </w:p>
          <w:p w14:paraId="169C9F5F" w14:textId="77777777" w:rsidR="0000787A" w:rsidRPr="000418A8" w:rsidRDefault="0000787A" w:rsidP="001B2810">
            <w:pPr>
              <w:cnfStyle w:val="000000000000" w:firstRow="0" w:lastRow="0" w:firstColumn="0" w:lastColumn="0" w:oddVBand="0" w:evenVBand="0" w:oddHBand="0" w:evenHBand="0" w:firstRowFirstColumn="0" w:firstRowLastColumn="0" w:lastRowFirstColumn="0" w:lastRowLastColumn="0"/>
            </w:pPr>
            <w:r w:rsidRPr="000418A8">
              <w:t>Date Governance Rules adopted:</w:t>
            </w:r>
            <w:r>
              <w:t xml:space="preserve"> </w:t>
            </w:r>
            <w:r w:rsidRPr="000418A8">
              <w:t>25 August 2020</w:t>
            </w:r>
          </w:p>
        </w:tc>
      </w:tr>
    </w:tbl>
    <w:p w14:paraId="517D5B13" w14:textId="77777777" w:rsidR="0000787A" w:rsidRPr="0000787A" w:rsidRDefault="0000787A" w:rsidP="0000787A">
      <w:pPr>
        <w:rPr>
          <w:lang w:val="en-US"/>
        </w:rPr>
      </w:pPr>
      <w:r w:rsidRPr="0000787A">
        <w:rPr>
          <w:lang w:val="en-US"/>
        </w:rPr>
        <w:t>I certify that this information presents fairly the status of Council’s governance and management arrangements.</w:t>
      </w:r>
    </w:p>
    <w:p w14:paraId="511BBE85" w14:textId="192FBFC9" w:rsidR="0000787A" w:rsidRPr="0000787A" w:rsidRDefault="0000787A" w:rsidP="0000787A">
      <w:pPr>
        <w:rPr>
          <w:lang w:val="en-US"/>
        </w:rPr>
      </w:pPr>
      <w:r>
        <w:rPr>
          <w:noProof/>
          <w:lang w:eastAsia="en-AU"/>
        </w:rPr>
        <w:drawing>
          <wp:inline distT="0" distB="0" distL="0" distR="0" wp14:anchorId="57DD50B1" wp14:editId="3FDBB521">
            <wp:extent cx="1328277" cy="257175"/>
            <wp:effectExtent l="0" t="0" r="5715" b="0"/>
            <wp:docPr id="259" name="image218.png"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218.png" descr="Text&#10;&#10;Description automatically generated with medium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28277" cy="257175"/>
                    </a:xfrm>
                    <a:prstGeom prst="rect">
                      <a:avLst/>
                    </a:prstGeom>
                  </pic:spPr>
                </pic:pic>
              </a:graphicData>
            </a:graphic>
          </wp:inline>
        </w:drawing>
      </w:r>
    </w:p>
    <w:p w14:paraId="1D8A240C" w14:textId="77777777" w:rsidR="0000787A" w:rsidRPr="0000787A" w:rsidRDefault="0000787A" w:rsidP="0000787A">
      <w:pPr>
        <w:rPr>
          <w:lang w:val="en-US"/>
        </w:rPr>
      </w:pPr>
      <w:r w:rsidRPr="0000787A">
        <w:rPr>
          <w:lang w:val="en-US"/>
        </w:rPr>
        <w:t>Justin Hanney</w:t>
      </w:r>
    </w:p>
    <w:p w14:paraId="57959D5A" w14:textId="786E84E1" w:rsidR="0000787A" w:rsidRDefault="0000787A" w:rsidP="0000787A">
      <w:pPr>
        <w:rPr>
          <w:lang w:val="en-US"/>
        </w:rPr>
      </w:pPr>
      <w:r w:rsidRPr="0000787A">
        <w:rPr>
          <w:lang w:val="en-US"/>
        </w:rPr>
        <w:t>Chief Executive Officer Dated: 27 September 2022</w:t>
      </w:r>
    </w:p>
    <w:p w14:paraId="42ECB36F" w14:textId="77777777" w:rsidR="0000787A" w:rsidRPr="0000787A" w:rsidRDefault="0000787A" w:rsidP="0000787A">
      <w:pPr>
        <w:rPr>
          <w:lang w:val="en-US"/>
        </w:rPr>
      </w:pPr>
    </w:p>
    <w:p w14:paraId="21C259FE" w14:textId="5AC3333E" w:rsidR="0000787A" w:rsidRPr="0000787A" w:rsidRDefault="0000787A" w:rsidP="0000787A">
      <w:pPr>
        <w:rPr>
          <w:lang w:val="en-US"/>
        </w:rPr>
      </w:pPr>
      <w:r>
        <w:rPr>
          <w:noProof/>
          <w:lang w:eastAsia="en-AU"/>
        </w:rPr>
        <w:drawing>
          <wp:inline distT="0" distB="0" distL="0" distR="0" wp14:anchorId="0D91C883" wp14:editId="4A09E3A1">
            <wp:extent cx="1195848" cy="461962"/>
            <wp:effectExtent l="0" t="0" r="4445" b="0"/>
            <wp:docPr id="261" name="image219.png"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219.png" descr="Text&#10;&#10;Description automatically generated with medium confidenc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95848" cy="461962"/>
                    </a:xfrm>
                    <a:prstGeom prst="rect">
                      <a:avLst/>
                    </a:prstGeom>
                  </pic:spPr>
                </pic:pic>
              </a:graphicData>
            </a:graphic>
          </wp:inline>
        </w:drawing>
      </w:r>
    </w:p>
    <w:p w14:paraId="38032603" w14:textId="77777777" w:rsidR="0000787A" w:rsidRPr="0000787A" w:rsidRDefault="0000787A" w:rsidP="0000787A">
      <w:pPr>
        <w:rPr>
          <w:lang w:val="en-US"/>
        </w:rPr>
      </w:pPr>
      <w:r w:rsidRPr="0000787A">
        <w:rPr>
          <w:lang w:val="en-US"/>
        </w:rPr>
        <w:t>Sally Capp</w:t>
      </w:r>
    </w:p>
    <w:p w14:paraId="6BD61887" w14:textId="77777777" w:rsidR="0000787A" w:rsidRPr="0000787A" w:rsidRDefault="0000787A" w:rsidP="0000787A">
      <w:pPr>
        <w:rPr>
          <w:lang w:val="en-US"/>
        </w:rPr>
      </w:pPr>
      <w:r w:rsidRPr="0000787A">
        <w:rPr>
          <w:lang w:val="en-US"/>
        </w:rPr>
        <w:t>Lord Mayor</w:t>
      </w:r>
    </w:p>
    <w:p w14:paraId="0F77F246" w14:textId="77777777" w:rsidR="0000787A" w:rsidRPr="0000787A" w:rsidRDefault="0000787A" w:rsidP="0000787A">
      <w:pPr>
        <w:rPr>
          <w:lang w:val="en-US"/>
        </w:rPr>
      </w:pPr>
      <w:r w:rsidRPr="0000787A">
        <w:rPr>
          <w:lang w:val="en-US"/>
        </w:rPr>
        <w:t>Dated: 27 September 2022</w:t>
      </w:r>
    </w:p>
    <w:p w14:paraId="7066B7C2" w14:textId="77777777" w:rsidR="00D23EF6" w:rsidRDefault="00D23EF6">
      <w:pPr>
        <w:spacing w:before="0" w:after="0"/>
        <w:rPr>
          <w:lang w:val="en-US"/>
        </w:rPr>
        <w:sectPr w:rsidR="00D23EF6" w:rsidSect="00335F48">
          <w:endnotePr>
            <w:numFmt w:val="decimal"/>
          </w:endnotePr>
          <w:pgSz w:w="11900" w:h="16840" w:code="9"/>
          <w:pgMar w:top="1134" w:right="1134" w:bottom="1134" w:left="1134" w:header="709" w:footer="284" w:gutter="0"/>
          <w:cols w:space="708"/>
          <w:docGrid w:linePitch="360"/>
        </w:sectPr>
      </w:pPr>
    </w:p>
    <w:p w14:paraId="5E63B10E" w14:textId="31F0D72F" w:rsidR="0000787A" w:rsidRPr="0000787A" w:rsidRDefault="0000787A" w:rsidP="0000787A">
      <w:pPr>
        <w:pStyle w:val="Heading1"/>
        <w:rPr>
          <w:rFonts w:hint="eastAsia"/>
        </w:rPr>
      </w:pPr>
      <w:bookmarkStart w:id="308" w:name="_Toc118967677"/>
      <w:bookmarkStart w:id="309" w:name="_Toc118993372"/>
      <w:r w:rsidRPr="0000787A">
        <w:lastRenderedPageBreak/>
        <w:t>Local government performance reporting framework</w:t>
      </w:r>
      <w:bookmarkEnd w:id="308"/>
      <w:bookmarkEnd w:id="309"/>
    </w:p>
    <w:p w14:paraId="7B1E6F6F" w14:textId="7F7C030F" w:rsidR="0000787A" w:rsidRDefault="0000787A" w:rsidP="0000787A">
      <w:pPr>
        <w:pStyle w:val="Heading3"/>
        <w:rPr>
          <w:rFonts w:hint="eastAsia"/>
        </w:rPr>
      </w:pPr>
      <w:bookmarkStart w:id="310" w:name="_Toc118967678"/>
      <w:r w:rsidRPr="0000787A">
        <w:t>Report of operations</w:t>
      </w:r>
      <w:bookmarkEnd w:id="310"/>
    </w:p>
    <w:p w14:paraId="10DAB1E5" w14:textId="77777777" w:rsidR="009F549E" w:rsidRDefault="009F549E" w:rsidP="009F549E">
      <w:pPr>
        <w:pStyle w:val="Heading3"/>
        <w:rPr>
          <w:rFonts w:hint="eastAsia"/>
        </w:rPr>
      </w:pPr>
      <w:bookmarkStart w:id="311" w:name="_Toc118967679"/>
      <w:r w:rsidRPr="000418A8">
        <w:t>Aquatic facilities</w:t>
      </w:r>
      <w:bookmarkEnd w:id="311"/>
    </w:p>
    <w:tbl>
      <w:tblPr>
        <w:tblStyle w:val="TableGrid"/>
        <w:tblW w:w="5000" w:type="pct"/>
        <w:tblLook w:val="04A0" w:firstRow="1" w:lastRow="0" w:firstColumn="1" w:lastColumn="0" w:noHBand="0" w:noVBand="1"/>
      </w:tblPr>
      <w:tblGrid>
        <w:gridCol w:w="1012"/>
        <w:gridCol w:w="4122"/>
        <w:gridCol w:w="1331"/>
        <w:gridCol w:w="1331"/>
        <w:gridCol w:w="1331"/>
        <w:gridCol w:w="1331"/>
        <w:gridCol w:w="4104"/>
      </w:tblGrid>
      <w:tr w:rsidR="009F549E" w:rsidRPr="000418A8" w14:paraId="4C10F60E"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14:paraId="30E75FAE" w14:textId="77777777" w:rsidR="009F549E" w:rsidRPr="000418A8" w:rsidRDefault="009F549E" w:rsidP="001B2810">
            <w:pPr>
              <w:rPr>
                <w:b w:val="0"/>
                <w:bCs/>
              </w:rPr>
            </w:pPr>
          </w:p>
        </w:tc>
        <w:tc>
          <w:tcPr>
            <w:tcW w:w="1415" w:type="pct"/>
          </w:tcPr>
          <w:p w14:paraId="374E669C" w14:textId="77777777" w:rsidR="009F549E" w:rsidRPr="000418A8" w:rsidRDefault="009F549E" w:rsidP="001B2810">
            <w:pPr>
              <w:cnfStyle w:val="100000000000" w:firstRow="1" w:lastRow="0" w:firstColumn="0" w:lastColumn="0" w:oddVBand="0" w:evenVBand="0" w:oddHBand="0" w:evenHBand="0" w:firstRowFirstColumn="0" w:firstRowLastColumn="0" w:lastRowFirstColumn="0" w:lastRowLastColumn="0"/>
              <w:rPr>
                <w:b w:val="0"/>
                <w:bCs/>
              </w:rPr>
            </w:pPr>
            <w:r w:rsidRPr="000418A8">
              <w:rPr>
                <w:bCs/>
              </w:rPr>
              <w:t>Service performance indicators Service / indicator / [measure]</w:t>
            </w:r>
          </w:p>
        </w:tc>
        <w:tc>
          <w:tcPr>
            <w:tcW w:w="457" w:type="pct"/>
          </w:tcPr>
          <w:p w14:paraId="55C344B0" w14:textId="77777777" w:rsidR="009F549E" w:rsidRPr="000418A8" w:rsidRDefault="009F549E" w:rsidP="001B2810">
            <w:pPr>
              <w:cnfStyle w:val="100000000000" w:firstRow="1" w:lastRow="0" w:firstColumn="0" w:lastColumn="0" w:oddVBand="0" w:evenVBand="0" w:oddHBand="0" w:evenHBand="0" w:firstRowFirstColumn="0" w:firstRowLastColumn="0" w:lastRowFirstColumn="0" w:lastRowLastColumn="0"/>
              <w:rPr>
                <w:b w:val="0"/>
                <w:bCs/>
              </w:rPr>
            </w:pPr>
            <w:r w:rsidRPr="000418A8">
              <w:rPr>
                <w:bCs/>
              </w:rPr>
              <w:t xml:space="preserve">Results </w:t>
            </w:r>
            <w:r>
              <w:rPr>
                <w:bCs/>
              </w:rPr>
              <w:br/>
            </w:r>
            <w:r w:rsidRPr="000418A8">
              <w:rPr>
                <w:bCs/>
              </w:rPr>
              <w:t>2019</w:t>
            </w:r>
          </w:p>
        </w:tc>
        <w:tc>
          <w:tcPr>
            <w:tcW w:w="457" w:type="pct"/>
          </w:tcPr>
          <w:p w14:paraId="3F2F01DC" w14:textId="77777777" w:rsidR="009F549E" w:rsidRPr="000418A8" w:rsidRDefault="009F549E" w:rsidP="001B2810">
            <w:pPr>
              <w:cnfStyle w:val="100000000000" w:firstRow="1" w:lastRow="0" w:firstColumn="0" w:lastColumn="0" w:oddVBand="0" w:evenVBand="0" w:oddHBand="0" w:evenHBand="0" w:firstRowFirstColumn="0" w:firstRowLastColumn="0" w:lastRowFirstColumn="0" w:lastRowLastColumn="0"/>
              <w:rPr>
                <w:b w:val="0"/>
                <w:bCs/>
              </w:rPr>
            </w:pPr>
            <w:r w:rsidRPr="000418A8">
              <w:rPr>
                <w:bCs/>
              </w:rPr>
              <w:t>Results</w:t>
            </w:r>
            <w:r>
              <w:rPr>
                <w:bCs/>
              </w:rPr>
              <w:br/>
            </w:r>
            <w:r w:rsidRPr="000418A8">
              <w:rPr>
                <w:bCs/>
              </w:rPr>
              <w:t>2020</w:t>
            </w:r>
          </w:p>
        </w:tc>
        <w:tc>
          <w:tcPr>
            <w:tcW w:w="457" w:type="pct"/>
          </w:tcPr>
          <w:p w14:paraId="09671A4F" w14:textId="77777777" w:rsidR="009F549E" w:rsidRPr="000418A8" w:rsidRDefault="009F549E" w:rsidP="001B2810">
            <w:pPr>
              <w:cnfStyle w:val="100000000000" w:firstRow="1" w:lastRow="0" w:firstColumn="0" w:lastColumn="0" w:oddVBand="0" w:evenVBand="0" w:oddHBand="0" w:evenHBand="0" w:firstRowFirstColumn="0" w:firstRowLastColumn="0" w:lastRowFirstColumn="0" w:lastRowLastColumn="0"/>
              <w:rPr>
                <w:b w:val="0"/>
                <w:bCs/>
              </w:rPr>
            </w:pPr>
            <w:r w:rsidRPr="000418A8">
              <w:rPr>
                <w:bCs/>
              </w:rPr>
              <w:t>Results</w:t>
            </w:r>
            <w:r>
              <w:rPr>
                <w:bCs/>
              </w:rPr>
              <w:br/>
            </w:r>
            <w:r w:rsidRPr="000418A8">
              <w:rPr>
                <w:bCs/>
              </w:rPr>
              <w:t>2021</w:t>
            </w:r>
          </w:p>
        </w:tc>
        <w:tc>
          <w:tcPr>
            <w:tcW w:w="457" w:type="pct"/>
          </w:tcPr>
          <w:p w14:paraId="536903D1" w14:textId="77777777" w:rsidR="009F549E" w:rsidRPr="000418A8" w:rsidRDefault="009F549E" w:rsidP="001B2810">
            <w:pPr>
              <w:cnfStyle w:val="100000000000" w:firstRow="1" w:lastRow="0" w:firstColumn="0" w:lastColumn="0" w:oddVBand="0" w:evenVBand="0" w:oddHBand="0" w:evenHBand="0" w:firstRowFirstColumn="0" w:firstRowLastColumn="0" w:lastRowFirstColumn="0" w:lastRowLastColumn="0"/>
              <w:rPr>
                <w:b w:val="0"/>
                <w:bCs/>
              </w:rPr>
            </w:pPr>
            <w:r w:rsidRPr="000418A8">
              <w:rPr>
                <w:bCs/>
              </w:rPr>
              <w:t>Results</w:t>
            </w:r>
            <w:r>
              <w:rPr>
                <w:bCs/>
              </w:rPr>
              <w:br/>
            </w:r>
            <w:r w:rsidRPr="000418A8">
              <w:rPr>
                <w:bCs/>
              </w:rPr>
              <w:t>2022</w:t>
            </w:r>
          </w:p>
        </w:tc>
        <w:tc>
          <w:tcPr>
            <w:tcW w:w="1409" w:type="pct"/>
          </w:tcPr>
          <w:p w14:paraId="7EC44ED3" w14:textId="77777777" w:rsidR="009F549E" w:rsidRPr="000418A8" w:rsidRDefault="009F549E" w:rsidP="001B2810">
            <w:pPr>
              <w:cnfStyle w:val="100000000000" w:firstRow="1" w:lastRow="0" w:firstColumn="0" w:lastColumn="0" w:oddVBand="0" w:evenVBand="0" w:oddHBand="0" w:evenHBand="0" w:firstRowFirstColumn="0" w:firstRowLastColumn="0" w:lastRowFirstColumn="0" w:lastRowLastColumn="0"/>
              <w:rPr>
                <w:b w:val="0"/>
                <w:bCs/>
              </w:rPr>
            </w:pPr>
            <w:r w:rsidRPr="000418A8">
              <w:rPr>
                <w:bCs/>
              </w:rPr>
              <w:t xml:space="preserve">Material variations </w:t>
            </w:r>
            <w:r>
              <w:rPr>
                <w:bCs/>
              </w:rPr>
              <w:br/>
            </w:r>
            <w:r w:rsidRPr="000418A8">
              <w:rPr>
                <w:bCs/>
              </w:rPr>
              <w:t>and comments</w:t>
            </w:r>
          </w:p>
        </w:tc>
      </w:tr>
      <w:tr w:rsidR="009F549E" w:rsidRPr="000418A8" w14:paraId="6EF0F2EA" w14:textId="77777777" w:rsidTr="00D23EF6">
        <w:tc>
          <w:tcPr>
            <w:cnfStyle w:val="001000000000" w:firstRow="0" w:lastRow="0" w:firstColumn="1" w:lastColumn="0" w:oddVBand="0" w:evenVBand="0" w:oddHBand="0" w:evenHBand="0" w:firstRowFirstColumn="0" w:firstRowLastColumn="0" w:lastRowFirstColumn="0" w:lastRowLastColumn="0"/>
            <w:tcW w:w="347" w:type="pct"/>
          </w:tcPr>
          <w:p w14:paraId="41BC453D" w14:textId="77777777" w:rsidR="009F549E" w:rsidRPr="000418A8" w:rsidRDefault="009F549E" w:rsidP="001B2810">
            <w:r w:rsidRPr="000418A8">
              <w:t>AF2</w:t>
            </w:r>
          </w:p>
        </w:tc>
        <w:tc>
          <w:tcPr>
            <w:tcW w:w="1415" w:type="pct"/>
          </w:tcPr>
          <w:p w14:paraId="6EB8F9F1" w14:textId="77777777" w:rsidR="009F549E" w:rsidRPr="007C27DC" w:rsidRDefault="009F549E" w:rsidP="001B2810">
            <w:pPr>
              <w:cnfStyle w:val="000000000000" w:firstRow="0" w:lastRow="0" w:firstColumn="0" w:lastColumn="0" w:oddVBand="0" w:evenVBand="0" w:oddHBand="0" w:evenHBand="0" w:firstRowFirstColumn="0" w:firstRowLastColumn="0" w:lastRowFirstColumn="0" w:lastRowLastColumn="0"/>
              <w:rPr>
                <w:i/>
                <w:iCs/>
              </w:rPr>
            </w:pPr>
            <w:r w:rsidRPr="007C27DC">
              <w:rPr>
                <w:b/>
                <w:bCs/>
              </w:rPr>
              <w:t>Service standard</w:t>
            </w:r>
            <w:r w:rsidRPr="000418A8">
              <w:t xml:space="preserve"> </w:t>
            </w:r>
            <w:r>
              <w:br/>
            </w:r>
            <w:r w:rsidRPr="007C27DC">
              <w:rPr>
                <w:i/>
                <w:iCs/>
              </w:rPr>
              <w:t xml:space="preserve">Health inspections </w:t>
            </w:r>
            <w:r w:rsidRPr="007C27DC">
              <w:rPr>
                <w:i/>
                <w:iCs/>
              </w:rPr>
              <w:br/>
              <w:t>of aquatic facilities</w:t>
            </w:r>
          </w:p>
          <w:p w14:paraId="49598903"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[Number of authorised officer inspections of Council aquatic facilities / Number of Council aquatic facilities]</w:t>
            </w:r>
          </w:p>
        </w:tc>
        <w:tc>
          <w:tcPr>
            <w:tcW w:w="457" w:type="pct"/>
          </w:tcPr>
          <w:p w14:paraId="0AEA18AD"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2</w:t>
            </w:r>
          </w:p>
        </w:tc>
        <w:tc>
          <w:tcPr>
            <w:tcW w:w="457" w:type="pct"/>
          </w:tcPr>
          <w:p w14:paraId="51C15D7E"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2</w:t>
            </w:r>
          </w:p>
        </w:tc>
        <w:tc>
          <w:tcPr>
            <w:tcW w:w="457" w:type="pct"/>
          </w:tcPr>
          <w:p w14:paraId="022C90E8"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1</w:t>
            </w:r>
          </w:p>
        </w:tc>
        <w:tc>
          <w:tcPr>
            <w:tcW w:w="457" w:type="pct"/>
          </w:tcPr>
          <w:p w14:paraId="02BFB780"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2</w:t>
            </w:r>
          </w:p>
        </w:tc>
        <w:tc>
          <w:tcPr>
            <w:tcW w:w="1409" w:type="pct"/>
          </w:tcPr>
          <w:p w14:paraId="0FEF6B38" w14:textId="7532CDEF"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There were three Council-owned aquatic facilities open during 2021–22, with one closed for renovations. All six inspections were compliant.</w:t>
            </w:r>
          </w:p>
        </w:tc>
      </w:tr>
      <w:tr w:rsidR="009F549E" w:rsidRPr="000418A8" w14:paraId="5468AB49" w14:textId="77777777" w:rsidTr="00D23EF6">
        <w:tc>
          <w:tcPr>
            <w:cnfStyle w:val="001000000000" w:firstRow="0" w:lastRow="0" w:firstColumn="1" w:lastColumn="0" w:oddVBand="0" w:evenVBand="0" w:oddHBand="0" w:evenHBand="0" w:firstRowFirstColumn="0" w:firstRowLastColumn="0" w:lastRowFirstColumn="0" w:lastRowLastColumn="0"/>
            <w:tcW w:w="347" w:type="pct"/>
          </w:tcPr>
          <w:p w14:paraId="2CA400B3" w14:textId="77777777" w:rsidR="009F549E" w:rsidRPr="000418A8" w:rsidRDefault="009F549E" w:rsidP="001B2810">
            <w:r w:rsidRPr="000418A8">
              <w:t>AF6</w:t>
            </w:r>
          </w:p>
        </w:tc>
        <w:tc>
          <w:tcPr>
            <w:tcW w:w="1415" w:type="pct"/>
          </w:tcPr>
          <w:p w14:paraId="2ABBA6E0" w14:textId="77777777" w:rsidR="009F549E" w:rsidRPr="007C27DC" w:rsidRDefault="009F549E" w:rsidP="001B2810">
            <w:pPr>
              <w:cnfStyle w:val="000000000000" w:firstRow="0" w:lastRow="0" w:firstColumn="0" w:lastColumn="0" w:oddVBand="0" w:evenVBand="0" w:oddHBand="0" w:evenHBand="0" w:firstRowFirstColumn="0" w:firstRowLastColumn="0" w:lastRowFirstColumn="0" w:lastRowLastColumn="0"/>
              <w:rPr>
                <w:i/>
                <w:iCs/>
              </w:rPr>
            </w:pPr>
            <w:r w:rsidRPr="007C27DC">
              <w:rPr>
                <w:b/>
                <w:bCs/>
              </w:rPr>
              <w:t>Utilisation</w:t>
            </w:r>
            <w:r>
              <w:br/>
            </w:r>
            <w:r w:rsidRPr="007C27DC">
              <w:rPr>
                <w:i/>
                <w:iCs/>
              </w:rPr>
              <w:t>Utilisation of aquatic facilities</w:t>
            </w:r>
          </w:p>
          <w:p w14:paraId="7BFD9CAA"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[Number of visits to aquatic facilities / Municipal population]</w:t>
            </w:r>
          </w:p>
        </w:tc>
        <w:tc>
          <w:tcPr>
            <w:tcW w:w="457" w:type="pct"/>
          </w:tcPr>
          <w:p w14:paraId="4B7015ED"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4.07</w:t>
            </w:r>
          </w:p>
        </w:tc>
        <w:tc>
          <w:tcPr>
            <w:tcW w:w="457" w:type="pct"/>
          </w:tcPr>
          <w:p w14:paraId="2605FBCB"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2.94</w:t>
            </w:r>
          </w:p>
        </w:tc>
        <w:tc>
          <w:tcPr>
            <w:tcW w:w="457" w:type="pct"/>
          </w:tcPr>
          <w:p w14:paraId="4E99544A"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1.33</w:t>
            </w:r>
          </w:p>
        </w:tc>
        <w:tc>
          <w:tcPr>
            <w:tcW w:w="457" w:type="pct"/>
          </w:tcPr>
          <w:p w14:paraId="6B4387E7"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1.69</w:t>
            </w:r>
          </w:p>
        </w:tc>
        <w:tc>
          <w:tcPr>
            <w:tcW w:w="1409" w:type="pct"/>
          </w:tcPr>
          <w:p w14:paraId="18C18DC6" w14:textId="39134156"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There were 286,280 visits to aquatic centres during 2021–22, an increase of 17%, from 244,797 in 2020–21.</w:t>
            </w:r>
          </w:p>
        </w:tc>
      </w:tr>
      <w:tr w:rsidR="009F549E" w:rsidRPr="000418A8" w14:paraId="55249EA1" w14:textId="77777777" w:rsidTr="00D23EF6">
        <w:tc>
          <w:tcPr>
            <w:cnfStyle w:val="001000000000" w:firstRow="0" w:lastRow="0" w:firstColumn="1" w:lastColumn="0" w:oddVBand="0" w:evenVBand="0" w:oddHBand="0" w:evenHBand="0" w:firstRowFirstColumn="0" w:firstRowLastColumn="0" w:lastRowFirstColumn="0" w:lastRowLastColumn="0"/>
            <w:tcW w:w="347" w:type="pct"/>
          </w:tcPr>
          <w:p w14:paraId="4E7FFEDD" w14:textId="77777777" w:rsidR="009F549E" w:rsidRPr="000418A8" w:rsidRDefault="009F549E" w:rsidP="001B2810">
            <w:r w:rsidRPr="000418A8">
              <w:t>AF7</w:t>
            </w:r>
          </w:p>
        </w:tc>
        <w:tc>
          <w:tcPr>
            <w:tcW w:w="1415" w:type="pct"/>
          </w:tcPr>
          <w:p w14:paraId="1F613AFB" w14:textId="77777777" w:rsidR="009F549E" w:rsidRPr="007C27DC" w:rsidRDefault="009F549E" w:rsidP="001B2810">
            <w:pPr>
              <w:cnfStyle w:val="000000000000" w:firstRow="0" w:lastRow="0" w:firstColumn="0" w:lastColumn="0" w:oddVBand="0" w:evenVBand="0" w:oddHBand="0" w:evenHBand="0" w:firstRowFirstColumn="0" w:firstRowLastColumn="0" w:lastRowFirstColumn="0" w:lastRowLastColumn="0"/>
              <w:rPr>
                <w:i/>
                <w:iCs/>
              </w:rPr>
            </w:pPr>
            <w:r w:rsidRPr="007C27DC">
              <w:rPr>
                <w:b/>
                <w:bCs/>
              </w:rPr>
              <w:t>Service cost</w:t>
            </w:r>
            <w:r w:rsidRPr="000418A8">
              <w:t xml:space="preserve"> </w:t>
            </w:r>
            <w:r>
              <w:br/>
            </w:r>
            <w:r w:rsidRPr="007C27DC">
              <w:rPr>
                <w:i/>
                <w:iCs/>
              </w:rPr>
              <w:t>Cost of aquatic facilities</w:t>
            </w:r>
          </w:p>
          <w:p w14:paraId="702068BA"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[Direct cost of aquatic facilities less income received / Number of visits to aquatic facilities]</w:t>
            </w:r>
          </w:p>
        </w:tc>
        <w:tc>
          <w:tcPr>
            <w:tcW w:w="457" w:type="pct"/>
          </w:tcPr>
          <w:p w14:paraId="265E9498"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New in 2020</w:t>
            </w:r>
          </w:p>
        </w:tc>
        <w:tc>
          <w:tcPr>
            <w:tcW w:w="457" w:type="pct"/>
          </w:tcPr>
          <w:p w14:paraId="157749C9"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$2.94</w:t>
            </w:r>
          </w:p>
        </w:tc>
        <w:tc>
          <w:tcPr>
            <w:tcW w:w="457" w:type="pct"/>
          </w:tcPr>
          <w:p w14:paraId="1C567133"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$8.08</w:t>
            </w:r>
          </w:p>
        </w:tc>
        <w:tc>
          <w:tcPr>
            <w:tcW w:w="457" w:type="pct"/>
          </w:tcPr>
          <w:p w14:paraId="3B416873"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$8.28</w:t>
            </w:r>
          </w:p>
        </w:tc>
        <w:tc>
          <w:tcPr>
            <w:tcW w:w="1409" w:type="pct"/>
          </w:tcPr>
          <w:p w14:paraId="5750E316"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In 2021–22, the cost per visit to aquatic centres increased by 2.5% to $8.28, due to COVID-19 restrictions on service and facility closures. This resulted in a higher net cost, with limited income to offset fixed costs – including maintenance, labour and utilities.</w:t>
            </w:r>
          </w:p>
        </w:tc>
      </w:tr>
    </w:tbl>
    <w:p w14:paraId="651B6CBA" w14:textId="77777777" w:rsidR="00705B0D" w:rsidRPr="00705B0D" w:rsidRDefault="00705B0D" w:rsidP="00705B0D"/>
    <w:p w14:paraId="3A428793" w14:textId="77777777" w:rsidR="00705B0D" w:rsidRDefault="00705B0D">
      <w:pPr>
        <w:spacing w:before="0" w:after="0"/>
        <w:rPr>
          <w:rFonts w:ascii="Arial Bold" w:eastAsia="MS Gothic" w:hAnsi="Arial Bold" w:hint="eastAsia"/>
          <w:sz w:val="22"/>
          <w:szCs w:val="26"/>
          <w:lang w:val="en-US"/>
        </w:rPr>
      </w:pPr>
      <w:r>
        <w:rPr>
          <w:rFonts w:hint="eastAsia"/>
        </w:rPr>
        <w:br w:type="page"/>
      </w:r>
    </w:p>
    <w:p w14:paraId="78E665F2" w14:textId="6826F99A" w:rsidR="009F549E" w:rsidRDefault="009F549E" w:rsidP="009F549E">
      <w:pPr>
        <w:pStyle w:val="Heading3"/>
        <w:rPr>
          <w:rFonts w:hint="eastAsia"/>
        </w:rPr>
      </w:pPr>
      <w:bookmarkStart w:id="312" w:name="_Toc118967680"/>
      <w:r w:rsidRPr="000418A8">
        <w:lastRenderedPageBreak/>
        <w:t>Animal management</w:t>
      </w:r>
      <w:bookmarkEnd w:id="312"/>
    </w:p>
    <w:tbl>
      <w:tblPr>
        <w:tblStyle w:val="TableGrid"/>
        <w:tblW w:w="5000" w:type="pct"/>
        <w:tblLook w:val="04A0" w:firstRow="1" w:lastRow="0" w:firstColumn="1" w:lastColumn="0" w:noHBand="0" w:noVBand="1"/>
      </w:tblPr>
      <w:tblGrid>
        <w:gridCol w:w="1012"/>
        <w:gridCol w:w="4122"/>
        <w:gridCol w:w="1331"/>
        <w:gridCol w:w="1331"/>
        <w:gridCol w:w="1331"/>
        <w:gridCol w:w="1331"/>
        <w:gridCol w:w="4104"/>
      </w:tblGrid>
      <w:tr w:rsidR="009F549E" w:rsidRPr="009F549E" w14:paraId="1149E636"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14:paraId="39E1DE7D" w14:textId="77777777" w:rsidR="009F549E" w:rsidRPr="009F549E" w:rsidRDefault="009F549E" w:rsidP="001B2810">
            <w:pPr>
              <w:rPr>
                <w:bCs/>
              </w:rPr>
            </w:pPr>
          </w:p>
        </w:tc>
        <w:tc>
          <w:tcPr>
            <w:tcW w:w="1415" w:type="pct"/>
          </w:tcPr>
          <w:p w14:paraId="292138B4"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rPr>
                <w:bCs/>
              </w:rPr>
            </w:pPr>
            <w:r w:rsidRPr="009F549E">
              <w:rPr>
                <w:bCs/>
              </w:rPr>
              <w:t>Service performance indicators Service / indicator / [measure]</w:t>
            </w:r>
          </w:p>
        </w:tc>
        <w:tc>
          <w:tcPr>
            <w:tcW w:w="457" w:type="pct"/>
          </w:tcPr>
          <w:p w14:paraId="7A891C51"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rPr>
                <w:bCs/>
              </w:rPr>
            </w:pPr>
            <w:r w:rsidRPr="009F549E">
              <w:rPr>
                <w:bCs/>
              </w:rPr>
              <w:t xml:space="preserve">Results </w:t>
            </w:r>
            <w:r w:rsidRPr="009F549E">
              <w:rPr>
                <w:bCs/>
              </w:rPr>
              <w:br/>
              <w:t>2019</w:t>
            </w:r>
          </w:p>
        </w:tc>
        <w:tc>
          <w:tcPr>
            <w:tcW w:w="457" w:type="pct"/>
          </w:tcPr>
          <w:p w14:paraId="791041D7"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rPr>
                <w:bCs/>
              </w:rPr>
            </w:pPr>
            <w:r w:rsidRPr="009F549E">
              <w:rPr>
                <w:bCs/>
              </w:rPr>
              <w:t>Results</w:t>
            </w:r>
            <w:r w:rsidRPr="009F549E">
              <w:rPr>
                <w:bCs/>
              </w:rPr>
              <w:br/>
              <w:t>2020</w:t>
            </w:r>
          </w:p>
        </w:tc>
        <w:tc>
          <w:tcPr>
            <w:tcW w:w="457" w:type="pct"/>
          </w:tcPr>
          <w:p w14:paraId="7FBABD07"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rPr>
                <w:bCs/>
              </w:rPr>
            </w:pPr>
            <w:r w:rsidRPr="009F549E">
              <w:rPr>
                <w:bCs/>
              </w:rPr>
              <w:t>Results</w:t>
            </w:r>
            <w:r w:rsidRPr="009F549E">
              <w:rPr>
                <w:bCs/>
              </w:rPr>
              <w:br/>
              <w:t>2021</w:t>
            </w:r>
          </w:p>
        </w:tc>
        <w:tc>
          <w:tcPr>
            <w:tcW w:w="457" w:type="pct"/>
          </w:tcPr>
          <w:p w14:paraId="39F2B359"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rPr>
                <w:bCs/>
              </w:rPr>
            </w:pPr>
            <w:r w:rsidRPr="009F549E">
              <w:rPr>
                <w:bCs/>
              </w:rPr>
              <w:t>Results</w:t>
            </w:r>
            <w:r w:rsidRPr="009F549E">
              <w:rPr>
                <w:bCs/>
              </w:rPr>
              <w:br/>
              <w:t>2022</w:t>
            </w:r>
          </w:p>
        </w:tc>
        <w:tc>
          <w:tcPr>
            <w:tcW w:w="1409" w:type="pct"/>
          </w:tcPr>
          <w:p w14:paraId="2ED73646"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rPr>
                <w:bCs/>
              </w:rPr>
            </w:pPr>
            <w:r w:rsidRPr="009F549E">
              <w:rPr>
                <w:bCs/>
              </w:rPr>
              <w:t xml:space="preserve">Material variations </w:t>
            </w:r>
            <w:r w:rsidRPr="009F549E">
              <w:rPr>
                <w:bCs/>
              </w:rPr>
              <w:br/>
              <w:t>and comments</w:t>
            </w:r>
          </w:p>
        </w:tc>
      </w:tr>
      <w:tr w:rsidR="009F549E" w:rsidRPr="000418A8" w14:paraId="3BFF83CF" w14:textId="77777777" w:rsidTr="00D23EF6">
        <w:tc>
          <w:tcPr>
            <w:cnfStyle w:val="001000000000" w:firstRow="0" w:lastRow="0" w:firstColumn="1" w:lastColumn="0" w:oddVBand="0" w:evenVBand="0" w:oddHBand="0" w:evenHBand="0" w:firstRowFirstColumn="0" w:firstRowLastColumn="0" w:lastRowFirstColumn="0" w:lastRowLastColumn="0"/>
            <w:tcW w:w="347" w:type="pct"/>
          </w:tcPr>
          <w:p w14:paraId="5B1163BB" w14:textId="77777777" w:rsidR="009F549E" w:rsidRPr="000418A8" w:rsidRDefault="009F549E" w:rsidP="001B2810">
            <w:r w:rsidRPr="000418A8">
              <w:t>AM1</w:t>
            </w:r>
          </w:p>
        </w:tc>
        <w:tc>
          <w:tcPr>
            <w:tcW w:w="1415" w:type="pct"/>
          </w:tcPr>
          <w:p w14:paraId="452BED07" w14:textId="77777777" w:rsidR="009F549E" w:rsidRPr="007C27DC" w:rsidRDefault="009F549E" w:rsidP="001B2810">
            <w:pPr>
              <w:cnfStyle w:val="000000000000" w:firstRow="0" w:lastRow="0" w:firstColumn="0" w:lastColumn="0" w:oddVBand="0" w:evenVBand="0" w:oddHBand="0" w:evenHBand="0" w:firstRowFirstColumn="0" w:firstRowLastColumn="0" w:lastRowFirstColumn="0" w:lastRowLastColumn="0"/>
              <w:rPr>
                <w:i/>
                <w:iCs/>
              </w:rPr>
            </w:pPr>
            <w:r w:rsidRPr="007C27DC">
              <w:rPr>
                <w:b/>
                <w:bCs/>
              </w:rPr>
              <w:t>Timeliness</w:t>
            </w:r>
            <w:r w:rsidRPr="000418A8">
              <w:t xml:space="preserve"> </w:t>
            </w:r>
            <w:r>
              <w:br/>
            </w:r>
            <w:r w:rsidRPr="007C27DC">
              <w:rPr>
                <w:i/>
                <w:iCs/>
              </w:rPr>
              <w:t>Time taken to action animal management requests</w:t>
            </w:r>
          </w:p>
          <w:p w14:paraId="4130F531"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 xml:space="preserve">[Number of days between receipt and first response action for all animal management requests / Number of animal </w:t>
            </w:r>
            <w:r>
              <w:br/>
            </w:r>
            <w:r w:rsidRPr="000418A8">
              <w:t>management requests]</w:t>
            </w:r>
          </w:p>
        </w:tc>
        <w:tc>
          <w:tcPr>
            <w:tcW w:w="457" w:type="pct"/>
          </w:tcPr>
          <w:p w14:paraId="0E3B35DD"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1.77</w:t>
            </w:r>
          </w:p>
        </w:tc>
        <w:tc>
          <w:tcPr>
            <w:tcW w:w="457" w:type="pct"/>
          </w:tcPr>
          <w:p w14:paraId="108E29B1"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1.92</w:t>
            </w:r>
          </w:p>
        </w:tc>
        <w:tc>
          <w:tcPr>
            <w:tcW w:w="457" w:type="pct"/>
          </w:tcPr>
          <w:p w14:paraId="38E22CF0"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2.09</w:t>
            </w:r>
          </w:p>
        </w:tc>
        <w:tc>
          <w:tcPr>
            <w:tcW w:w="457" w:type="pct"/>
          </w:tcPr>
          <w:p w14:paraId="57E2D185"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1.50</w:t>
            </w:r>
          </w:p>
        </w:tc>
        <w:tc>
          <w:tcPr>
            <w:tcW w:w="1409" w:type="pct"/>
          </w:tcPr>
          <w:p w14:paraId="338CCF75"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The reduced time taken to respond to requests, 1.49 days in 2021–22, down from 2.09 in 2020–21, was the result of service improvement work. Understanding how and when our customers want to be communicated with has assisted the ability to efficiently resolve matters.</w:t>
            </w:r>
          </w:p>
        </w:tc>
      </w:tr>
      <w:tr w:rsidR="009F549E" w:rsidRPr="000418A8" w14:paraId="0FDABF9F" w14:textId="77777777" w:rsidTr="00D23EF6">
        <w:tc>
          <w:tcPr>
            <w:cnfStyle w:val="001000000000" w:firstRow="0" w:lastRow="0" w:firstColumn="1" w:lastColumn="0" w:oddVBand="0" w:evenVBand="0" w:oddHBand="0" w:evenHBand="0" w:firstRowFirstColumn="0" w:firstRowLastColumn="0" w:lastRowFirstColumn="0" w:lastRowLastColumn="0"/>
            <w:tcW w:w="347" w:type="pct"/>
          </w:tcPr>
          <w:p w14:paraId="547080E7" w14:textId="77777777" w:rsidR="009F549E" w:rsidRPr="000418A8" w:rsidRDefault="009F549E" w:rsidP="001B2810">
            <w:r w:rsidRPr="000418A8">
              <w:t>AM2</w:t>
            </w:r>
          </w:p>
        </w:tc>
        <w:tc>
          <w:tcPr>
            <w:tcW w:w="1415" w:type="pct"/>
          </w:tcPr>
          <w:p w14:paraId="7B0DFC8D" w14:textId="77777777" w:rsidR="009F549E" w:rsidRPr="007C27DC" w:rsidRDefault="009F549E" w:rsidP="001B2810">
            <w:pPr>
              <w:cnfStyle w:val="000000000000" w:firstRow="0" w:lastRow="0" w:firstColumn="0" w:lastColumn="0" w:oddVBand="0" w:evenVBand="0" w:oddHBand="0" w:evenHBand="0" w:firstRowFirstColumn="0" w:firstRowLastColumn="0" w:lastRowFirstColumn="0" w:lastRowLastColumn="0"/>
              <w:rPr>
                <w:i/>
                <w:iCs/>
              </w:rPr>
            </w:pPr>
            <w:r w:rsidRPr="007C27DC">
              <w:rPr>
                <w:b/>
                <w:bCs/>
              </w:rPr>
              <w:t xml:space="preserve">Service standard </w:t>
            </w:r>
            <w:r w:rsidRPr="007C27DC">
              <w:rPr>
                <w:b/>
                <w:bCs/>
              </w:rPr>
              <w:br/>
            </w:r>
            <w:r w:rsidRPr="007C27DC">
              <w:rPr>
                <w:i/>
                <w:iCs/>
              </w:rPr>
              <w:t>Animals reclaimed</w:t>
            </w:r>
          </w:p>
          <w:p w14:paraId="629E96DF"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[Number of animals reclaimed / Number of animals collected] x100</w:t>
            </w:r>
          </w:p>
        </w:tc>
        <w:tc>
          <w:tcPr>
            <w:tcW w:w="457" w:type="pct"/>
          </w:tcPr>
          <w:p w14:paraId="790EC758"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43%</w:t>
            </w:r>
          </w:p>
        </w:tc>
        <w:tc>
          <w:tcPr>
            <w:tcW w:w="457" w:type="pct"/>
          </w:tcPr>
          <w:p w14:paraId="47026F1C"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52%</w:t>
            </w:r>
          </w:p>
        </w:tc>
        <w:tc>
          <w:tcPr>
            <w:tcW w:w="457" w:type="pct"/>
          </w:tcPr>
          <w:p w14:paraId="436D4DA1"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33%</w:t>
            </w:r>
          </w:p>
        </w:tc>
        <w:tc>
          <w:tcPr>
            <w:tcW w:w="457" w:type="pct"/>
          </w:tcPr>
          <w:p w14:paraId="5347E5C4"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44.62%</w:t>
            </w:r>
          </w:p>
        </w:tc>
        <w:tc>
          <w:tcPr>
            <w:tcW w:w="1409" w:type="pct"/>
          </w:tcPr>
          <w:p w14:paraId="08466699"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In 2021–22, 45% of impounded cats and dogs were reclaimed from Council, which is consistent with the 2018–19, and 2019–20 years. It is an 11% increase on 2020–21, and we are working with neighbouring councils and vet clinics to reduce the number of animals impounded in the City of Melbourne from other council areas.</w:t>
            </w:r>
          </w:p>
        </w:tc>
      </w:tr>
      <w:tr w:rsidR="009F549E" w:rsidRPr="000418A8" w14:paraId="3D080FD9" w14:textId="77777777" w:rsidTr="00D23EF6">
        <w:tc>
          <w:tcPr>
            <w:cnfStyle w:val="001000000000" w:firstRow="0" w:lastRow="0" w:firstColumn="1" w:lastColumn="0" w:oddVBand="0" w:evenVBand="0" w:oddHBand="0" w:evenHBand="0" w:firstRowFirstColumn="0" w:firstRowLastColumn="0" w:lastRowFirstColumn="0" w:lastRowLastColumn="0"/>
            <w:tcW w:w="347" w:type="pct"/>
          </w:tcPr>
          <w:p w14:paraId="55F5E78A" w14:textId="77777777" w:rsidR="009F549E" w:rsidRPr="000418A8" w:rsidRDefault="009F549E" w:rsidP="001B2810">
            <w:r w:rsidRPr="000418A8">
              <w:t>AM5</w:t>
            </w:r>
          </w:p>
        </w:tc>
        <w:tc>
          <w:tcPr>
            <w:tcW w:w="1415" w:type="pct"/>
          </w:tcPr>
          <w:p w14:paraId="55C07C7D" w14:textId="77777777" w:rsidR="009F549E" w:rsidRPr="007C27DC" w:rsidRDefault="009F549E" w:rsidP="001B2810">
            <w:pPr>
              <w:cnfStyle w:val="000000000000" w:firstRow="0" w:lastRow="0" w:firstColumn="0" w:lastColumn="0" w:oddVBand="0" w:evenVBand="0" w:oddHBand="0" w:evenHBand="0" w:firstRowFirstColumn="0" w:firstRowLastColumn="0" w:lastRowFirstColumn="0" w:lastRowLastColumn="0"/>
              <w:rPr>
                <w:i/>
                <w:iCs/>
              </w:rPr>
            </w:pPr>
            <w:r w:rsidRPr="007C27DC">
              <w:rPr>
                <w:b/>
                <w:bCs/>
              </w:rPr>
              <w:t>Service standard</w:t>
            </w:r>
            <w:r w:rsidRPr="000418A8">
              <w:t xml:space="preserve"> </w:t>
            </w:r>
            <w:r>
              <w:br/>
            </w:r>
            <w:r w:rsidRPr="007C27DC">
              <w:rPr>
                <w:i/>
                <w:iCs/>
              </w:rPr>
              <w:t>Animals rehomed</w:t>
            </w:r>
          </w:p>
          <w:p w14:paraId="54749BB4"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[Number of animals rehomed / Number of animals collected] x100</w:t>
            </w:r>
          </w:p>
        </w:tc>
        <w:tc>
          <w:tcPr>
            <w:tcW w:w="457" w:type="pct"/>
          </w:tcPr>
          <w:p w14:paraId="18862F7F"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New in</w:t>
            </w:r>
            <w:r>
              <w:br/>
            </w:r>
            <w:r w:rsidRPr="000418A8">
              <w:t>2020</w:t>
            </w:r>
          </w:p>
        </w:tc>
        <w:tc>
          <w:tcPr>
            <w:tcW w:w="457" w:type="pct"/>
          </w:tcPr>
          <w:p w14:paraId="6ED8CC36"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28%</w:t>
            </w:r>
          </w:p>
        </w:tc>
        <w:tc>
          <w:tcPr>
            <w:tcW w:w="457" w:type="pct"/>
          </w:tcPr>
          <w:p w14:paraId="0E1F32D9"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28%</w:t>
            </w:r>
          </w:p>
        </w:tc>
        <w:tc>
          <w:tcPr>
            <w:tcW w:w="457" w:type="pct"/>
          </w:tcPr>
          <w:p w14:paraId="5DEE72CA"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36.16%</w:t>
            </w:r>
          </w:p>
        </w:tc>
        <w:tc>
          <w:tcPr>
            <w:tcW w:w="1409" w:type="pct"/>
          </w:tcPr>
          <w:p w14:paraId="1FB6A5EC"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All avenues are explored to reunite animals with their owner prior to offering them up for adoption to new owners. In 2021–22, 36% of dogs and cats collected by Council were rehomed, which is 8% higher than 2020–21.</w:t>
            </w:r>
          </w:p>
        </w:tc>
      </w:tr>
      <w:tr w:rsidR="009F549E" w:rsidRPr="000418A8" w14:paraId="09C34677" w14:textId="77777777" w:rsidTr="00D23EF6">
        <w:tc>
          <w:tcPr>
            <w:cnfStyle w:val="001000000000" w:firstRow="0" w:lastRow="0" w:firstColumn="1" w:lastColumn="0" w:oddVBand="0" w:evenVBand="0" w:oddHBand="0" w:evenHBand="0" w:firstRowFirstColumn="0" w:firstRowLastColumn="0" w:lastRowFirstColumn="0" w:lastRowLastColumn="0"/>
            <w:tcW w:w="347" w:type="pct"/>
          </w:tcPr>
          <w:p w14:paraId="7954CBC0" w14:textId="77777777" w:rsidR="009F549E" w:rsidRPr="000418A8" w:rsidRDefault="009F549E" w:rsidP="001B2810">
            <w:r w:rsidRPr="000418A8">
              <w:t>AM6</w:t>
            </w:r>
          </w:p>
        </w:tc>
        <w:tc>
          <w:tcPr>
            <w:tcW w:w="1415" w:type="pct"/>
          </w:tcPr>
          <w:p w14:paraId="45196F5F" w14:textId="77777777" w:rsidR="009F549E" w:rsidRPr="007C27DC" w:rsidRDefault="009F549E" w:rsidP="001B2810">
            <w:pPr>
              <w:cnfStyle w:val="000000000000" w:firstRow="0" w:lastRow="0" w:firstColumn="0" w:lastColumn="0" w:oddVBand="0" w:evenVBand="0" w:oddHBand="0" w:evenHBand="0" w:firstRowFirstColumn="0" w:firstRowLastColumn="0" w:lastRowFirstColumn="0" w:lastRowLastColumn="0"/>
              <w:rPr>
                <w:i/>
                <w:iCs/>
              </w:rPr>
            </w:pPr>
            <w:r w:rsidRPr="007C27DC">
              <w:rPr>
                <w:b/>
                <w:bCs/>
              </w:rPr>
              <w:t>Service cost</w:t>
            </w:r>
            <w:r w:rsidRPr="000418A8">
              <w:t xml:space="preserve"> </w:t>
            </w:r>
            <w:r>
              <w:br/>
            </w:r>
            <w:r w:rsidRPr="007C27DC">
              <w:rPr>
                <w:i/>
                <w:iCs/>
              </w:rPr>
              <w:t>Cost of animal management service per population</w:t>
            </w:r>
          </w:p>
          <w:p w14:paraId="7BD27BA1"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[Direct cost of the animal management service / Population]</w:t>
            </w:r>
          </w:p>
        </w:tc>
        <w:tc>
          <w:tcPr>
            <w:tcW w:w="457" w:type="pct"/>
          </w:tcPr>
          <w:p w14:paraId="54DDD3D0"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New in 2020</w:t>
            </w:r>
          </w:p>
        </w:tc>
        <w:tc>
          <w:tcPr>
            <w:tcW w:w="457" w:type="pct"/>
          </w:tcPr>
          <w:p w14:paraId="5D13A402"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$4.62</w:t>
            </w:r>
          </w:p>
        </w:tc>
        <w:tc>
          <w:tcPr>
            <w:tcW w:w="457" w:type="pct"/>
          </w:tcPr>
          <w:p w14:paraId="5587CB93"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$4.25</w:t>
            </w:r>
          </w:p>
        </w:tc>
        <w:tc>
          <w:tcPr>
            <w:tcW w:w="457" w:type="pct"/>
          </w:tcPr>
          <w:p w14:paraId="5599A0FD"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$3.93</w:t>
            </w:r>
          </w:p>
        </w:tc>
        <w:tc>
          <w:tcPr>
            <w:tcW w:w="1409" w:type="pct"/>
          </w:tcPr>
          <w:p w14:paraId="01C1FAE8" w14:textId="32BE4F4B"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Council provides a consistently cost-effective service compared with similar Councils. During 2021–22 the service cost reduced by 7% on the previous year, due to temporary staff changes. Officers conduct proactive patrols in public places, promote responsible pet ownership and registration, and conduct audits on domestic animal businesses.</w:t>
            </w:r>
          </w:p>
        </w:tc>
      </w:tr>
      <w:tr w:rsidR="009F549E" w:rsidRPr="000418A8" w14:paraId="7BCBEE87" w14:textId="77777777" w:rsidTr="00D23EF6">
        <w:tc>
          <w:tcPr>
            <w:cnfStyle w:val="001000000000" w:firstRow="0" w:lastRow="0" w:firstColumn="1" w:lastColumn="0" w:oddVBand="0" w:evenVBand="0" w:oddHBand="0" w:evenHBand="0" w:firstRowFirstColumn="0" w:firstRowLastColumn="0" w:lastRowFirstColumn="0" w:lastRowLastColumn="0"/>
            <w:tcW w:w="347" w:type="pct"/>
          </w:tcPr>
          <w:p w14:paraId="2372EED8" w14:textId="77777777" w:rsidR="009F549E" w:rsidRPr="000418A8" w:rsidRDefault="009F549E" w:rsidP="001B2810">
            <w:r w:rsidRPr="000418A8">
              <w:lastRenderedPageBreak/>
              <w:t>AM7</w:t>
            </w:r>
          </w:p>
        </w:tc>
        <w:tc>
          <w:tcPr>
            <w:tcW w:w="1415" w:type="pct"/>
          </w:tcPr>
          <w:p w14:paraId="0B419401" w14:textId="77777777" w:rsidR="009F549E" w:rsidRPr="007C27DC" w:rsidRDefault="009F549E" w:rsidP="001B2810">
            <w:pPr>
              <w:cnfStyle w:val="000000000000" w:firstRow="0" w:lastRow="0" w:firstColumn="0" w:lastColumn="0" w:oddVBand="0" w:evenVBand="0" w:oddHBand="0" w:evenHBand="0" w:firstRowFirstColumn="0" w:firstRowLastColumn="0" w:lastRowFirstColumn="0" w:lastRowLastColumn="0"/>
              <w:rPr>
                <w:i/>
                <w:iCs/>
              </w:rPr>
            </w:pPr>
            <w:r w:rsidRPr="007C27DC">
              <w:rPr>
                <w:b/>
                <w:bCs/>
              </w:rPr>
              <w:t>Health and safety</w:t>
            </w:r>
            <w:r w:rsidRPr="000418A8">
              <w:t xml:space="preserve"> </w:t>
            </w:r>
            <w:r>
              <w:br/>
            </w:r>
            <w:r w:rsidRPr="007C27DC">
              <w:rPr>
                <w:i/>
                <w:iCs/>
              </w:rPr>
              <w:t>Animal management prosecutions</w:t>
            </w:r>
          </w:p>
          <w:p w14:paraId="6DD78FCA"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[Number of successful animal management prosecutions / Number of animal management prosecutions x100]</w:t>
            </w:r>
          </w:p>
        </w:tc>
        <w:tc>
          <w:tcPr>
            <w:tcW w:w="457" w:type="pct"/>
          </w:tcPr>
          <w:p w14:paraId="01B41B08"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New in 2020</w:t>
            </w:r>
          </w:p>
        </w:tc>
        <w:tc>
          <w:tcPr>
            <w:tcW w:w="457" w:type="pct"/>
          </w:tcPr>
          <w:p w14:paraId="757DA74B"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75%</w:t>
            </w:r>
          </w:p>
        </w:tc>
        <w:tc>
          <w:tcPr>
            <w:tcW w:w="457" w:type="pct"/>
          </w:tcPr>
          <w:p w14:paraId="7087DA96"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100%</w:t>
            </w:r>
          </w:p>
        </w:tc>
        <w:tc>
          <w:tcPr>
            <w:tcW w:w="457" w:type="pct"/>
          </w:tcPr>
          <w:p w14:paraId="26D9A474"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100%</w:t>
            </w:r>
          </w:p>
        </w:tc>
        <w:tc>
          <w:tcPr>
            <w:tcW w:w="1409" w:type="pct"/>
          </w:tcPr>
          <w:p w14:paraId="0686C8A4" w14:textId="4CDA381B"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In 2021–22 there were three animal management prosecutions, and each related to serious dog attacks on other dogs. All three were successfully prosecuted.</w:t>
            </w:r>
          </w:p>
        </w:tc>
      </w:tr>
    </w:tbl>
    <w:p w14:paraId="598A9EA9" w14:textId="77777777" w:rsidR="009F549E" w:rsidRDefault="009F549E" w:rsidP="009F549E">
      <w:pPr>
        <w:pStyle w:val="Heading3"/>
        <w:rPr>
          <w:rFonts w:hint="eastAsia"/>
        </w:rPr>
      </w:pPr>
      <w:bookmarkStart w:id="313" w:name="_Toc118967681"/>
      <w:r w:rsidRPr="000418A8">
        <w:t>Food safety</w:t>
      </w:r>
      <w:bookmarkEnd w:id="313"/>
    </w:p>
    <w:tbl>
      <w:tblPr>
        <w:tblStyle w:val="TableGrid"/>
        <w:tblW w:w="5000" w:type="pct"/>
        <w:tblLook w:val="04A0" w:firstRow="1" w:lastRow="0" w:firstColumn="1" w:lastColumn="0" w:noHBand="0" w:noVBand="1"/>
      </w:tblPr>
      <w:tblGrid>
        <w:gridCol w:w="1012"/>
        <w:gridCol w:w="4122"/>
        <w:gridCol w:w="1331"/>
        <w:gridCol w:w="1331"/>
        <w:gridCol w:w="1331"/>
        <w:gridCol w:w="1331"/>
        <w:gridCol w:w="4104"/>
      </w:tblGrid>
      <w:tr w:rsidR="009F549E" w:rsidRPr="009F549E" w14:paraId="34CF33ED"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14:paraId="35F5AFB5" w14:textId="77777777" w:rsidR="009F549E" w:rsidRPr="009F549E" w:rsidRDefault="009F549E" w:rsidP="001B2810"/>
        </w:tc>
        <w:tc>
          <w:tcPr>
            <w:tcW w:w="1415" w:type="pct"/>
          </w:tcPr>
          <w:p w14:paraId="2D628554"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pPr>
            <w:r w:rsidRPr="009F549E">
              <w:t>Service performance indicators Service / indicator / [measure]</w:t>
            </w:r>
          </w:p>
        </w:tc>
        <w:tc>
          <w:tcPr>
            <w:tcW w:w="457" w:type="pct"/>
          </w:tcPr>
          <w:p w14:paraId="37A1A170"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pPr>
            <w:r w:rsidRPr="009F549E">
              <w:t xml:space="preserve">Results </w:t>
            </w:r>
            <w:r w:rsidRPr="009F549E">
              <w:br/>
              <w:t>2019</w:t>
            </w:r>
          </w:p>
        </w:tc>
        <w:tc>
          <w:tcPr>
            <w:tcW w:w="457" w:type="pct"/>
          </w:tcPr>
          <w:p w14:paraId="4EBB08D3"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pPr>
            <w:r w:rsidRPr="009F549E">
              <w:t>Results</w:t>
            </w:r>
            <w:r w:rsidRPr="009F549E">
              <w:br/>
              <w:t>2020</w:t>
            </w:r>
          </w:p>
        </w:tc>
        <w:tc>
          <w:tcPr>
            <w:tcW w:w="457" w:type="pct"/>
          </w:tcPr>
          <w:p w14:paraId="784E56E6"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pPr>
            <w:r w:rsidRPr="009F549E">
              <w:t>Results</w:t>
            </w:r>
            <w:r w:rsidRPr="009F549E">
              <w:br/>
              <w:t>2021</w:t>
            </w:r>
          </w:p>
        </w:tc>
        <w:tc>
          <w:tcPr>
            <w:tcW w:w="457" w:type="pct"/>
          </w:tcPr>
          <w:p w14:paraId="7068A3FF"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pPr>
            <w:r w:rsidRPr="009F549E">
              <w:t>Results</w:t>
            </w:r>
            <w:r w:rsidRPr="009F549E">
              <w:br/>
              <w:t>2022</w:t>
            </w:r>
          </w:p>
        </w:tc>
        <w:tc>
          <w:tcPr>
            <w:tcW w:w="1409" w:type="pct"/>
          </w:tcPr>
          <w:p w14:paraId="796863F2"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pPr>
            <w:r w:rsidRPr="009F549E">
              <w:t xml:space="preserve">Material variations </w:t>
            </w:r>
            <w:r w:rsidRPr="009F549E">
              <w:br/>
              <w:t>and comments</w:t>
            </w:r>
          </w:p>
        </w:tc>
      </w:tr>
      <w:tr w:rsidR="009F549E" w:rsidRPr="000418A8" w14:paraId="37251A5B" w14:textId="77777777" w:rsidTr="00D23EF6">
        <w:tc>
          <w:tcPr>
            <w:cnfStyle w:val="001000000000" w:firstRow="0" w:lastRow="0" w:firstColumn="1" w:lastColumn="0" w:oddVBand="0" w:evenVBand="0" w:oddHBand="0" w:evenHBand="0" w:firstRowFirstColumn="0" w:firstRowLastColumn="0" w:lastRowFirstColumn="0" w:lastRowLastColumn="0"/>
            <w:tcW w:w="347" w:type="pct"/>
          </w:tcPr>
          <w:p w14:paraId="0C07CC10" w14:textId="77777777" w:rsidR="009F549E" w:rsidRPr="000418A8" w:rsidRDefault="009F549E" w:rsidP="001B2810">
            <w:r w:rsidRPr="000418A8">
              <w:t>FS1</w:t>
            </w:r>
          </w:p>
        </w:tc>
        <w:tc>
          <w:tcPr>
            <w:tcW w:w="1415" w:type="pct"/>
          </w:tcPr>
          <w:p w14:paraId="222C47CC" w14:textId="77777777" w:rsidR="009F549E" w:rsidRPr="007C27DC" w:rsidRDefault="009F549E" w:rsidP="001B2810">
            <w:pPr>
              <w:cnfStyle w:val="000000000000" w:firstRow="0" w:lastRow="0" w:firstColumn="0" w:lastColumn="0" w:oddVBand="0" w:evenVBand="0" w:oddHBand="0" w:evenHBand="0" w:firstRowFirstColumn="0" w:firstRowLastColumn="0" w:lastRowFirstColumn="0" w:lastRowLastColumn="0"/>
              <w:rPr>
                <w:i/>
                <w:iCs/>
              </w:rPr>
            </w:pPr>
            <w:r w:rsidRPr="007C27DC">
              <w:rPr>
                <w:b/>
                <w:bCs/>
              </w:rPr>
              <w:t>Timeliness</w:t>
            </w:r>
            <w:r w:rsidRPr="000418A8">
              <w:t xml:space="preserve"> </w:t>
            </w:r>
            <w:r>
              <w:br/>
            </w:r>
            <w:r w:rsidRPr="007C27DC">
              <w:rPr>
                <w:i/>
                <w:iCs/>
              </w:rPr>
              <w:t xml:space="preserve">Time taken to action </w:t>
            </w:r>
            <w:r w:rsidRPr="007C27DC">
              <w:rPr>
                <w:i/>
                <w:iCs/>
              </w:rPr>
              <w:br/>
              <w:t>food complaints</w:t>
            </w:r>
          </w:p>
          <w:p w14:paraId="17CB299D"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[Number of days between receipt and first response action for all food complaints / Number of food complaints]</w:t>
            </w:r>
          </w:p>
        </w:tc>
        <w:tc>
          <w:tcPr>
            <w:tcW w:w="457" w:type="pct"/>
          </w:tcPr>
          <w:p w14:paraId="680830F8"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2.5</w:t>
            </w:r>
          </w:p>
        </w:tc>
        <w:tc>
          <w:tcPr>
            <w:tcW w:w="457" w:type="pct"/>
          </w:tcPr>
          <w:p w14:paraId="1D4B7822"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2.5</w:t>
            </w:r>
          </w:p>
        </w:tc>
        <w:tc>
          <w:tcPr>
            <w:tcW w:w="457" w:type="pct"/>
          </w:tcPr>
          <w:p w14:paraId="734C6240"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2.4</w:t>
            </w:r>
          </w:p>
        </w:tc>
        <w:tc>
          <w:tcPr>
            <w:tcW w:w="457" w:type="pct"/>
          </w:tcPr>
          <w:p w14:paraId="54623067"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2.4</w:t>
            </w:r>
          </w:p>
        </w:tc>
        <w:tc>
          <w:tcPr>
            <w:tcW w:w="1409" w:type="pct"/>
          </w:tcPr>
          <w:p w14:paraId="55E7C2B2" w14:textId="6AA748CF"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Council's average response time of 2.4 days to action food complaints remains consistent with previous reporting periods. The five-year average is 2.42 days.</w:t>
            </w:r>
          </w:p>
        </w:tc>
      </w:tr>
      <w:tr w:rsidR="009F549E" w:rsidRPr="000418A8" w14:paraId="4E69BE54" w14:textId="77777777" w:rsidTr="00D23EF6">
        <w:tc>
          <w:tcPr>
            <w:cnfStyle w:val="001000000000" w:firstRow="0" w:lastRow="0" w:firstColumn="1" w:lastColumn="0" w:oddVBand="0" w:evenVBand="0" w:oddHBand="0" w:evenHBand="0" w:firstRowFirstColumn="0" w:firstRowLastColumn="0" w:lastRowFirstColumn="0" w:lastRowLastColumn="0"/>
            <w:tcW w:w="347" w:type="pct"/>
          </w:tcPr>
          <w:p w14:paraId="2570D9EB" w14:textId="77777777" w:rsidR="009F549E" w:rsidRPr="000418A8" w:rsidRDefault="009F549E" w:rsidP="001B2810">
            <w:r w:rsidRPr="000418A8">
              <w:t>FS2</w:t>
            </w:r>
          </w:p>
        </w:tc>
        <w:tc>
          <w:tcPr>
            <w:tcW w:w="1415" w:type="pct"/>
          </w:tcPr>
          <w:p w14:paraId="7564E36F" w14:textId="77777777" w:rsidR="009F549E" w:rsidRPr="007C27DC" w:rsidRDefault="009F549E" w:rsidP="001B2810">
            <w:pPr>
              <w:cnfStyle w:val="000000000000" w:firstRow="0" w:lastRow="0" w:firstColumn="0" w:lastColumn="0" w:oddVBand="0" w:evenVBand="0" w:oddHBand="0" w:evenHBand="0" w:firstRowFirstColumn="0" w:firstRowLastColumn="0" w:lastRowFirstColumn="0" w:lastRowLastColumn="0"/>
              <w:rPr>
                <w:i/>
                <w:iCs/>
              </w:rPr>
            </w:pPr>
            <w:r w:rsidRPr="007C27DC">
              <w:rPr>
                <w:b/>
                <w:bCs/>
              </w:rPr>
              <w:t>Service standard</w:t>
            </w:r>
            <w:r w:rsidRPr="000418A8">
              <w:t xml:space="preserve"> </w:t>
            </w:r>
            <w:r>
              <w:br/>
            </w:r>
            <w:r w:rsidRPr="007C27DC">
              <w:rPr>
                <w:i/>
                <w:iCs/>
              </w:rPr>
              <w:t>Food safety assessments</w:t>
            </w:r>
          </w:p>
          <w:p w14:paraId="3A761C13" w14:textId="7A59C315"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 xml:space="preserve">[Number of registered class 1 food premises and class 2 food premises that receive an annual food safety assessment in accordance with the </w:t>
            </w:r>
            <w:r w:rsidR="00C8131D" w:rsidRPr="00C8131D">
              <w:rPr>
                <w:i/>
              </w:rPr>
              <w:t>Food Act 1984</w:t>
            </w:r>
            <w:r w:rsidRPr="000418A8">
              <w:t xml:space="preserve"> / Number of registered class 1 food premises and class 2 food premises that require an annual food safety assessment in accordance with the </w:t>
            </w:r>
            <w:r w:rsidR="00C8131D" w:rsidRPr="00C8131D">
              <w:rPr>
                <w:i/>
              </w:rPr>
              <w:t>Food Act 1984</w:t>
            </w:r>
            <w:r w:rsidRPr="000418A8">
              <w:t>] x100</w:t>
            </w:r>
          </w:p>
        </w:tc>
        <w:tc>
          <w:tcPr>
            <w:tcW w:w="457" w:type="pct"/>
          </w:tcPr>
          <w:p w14:paraId="601FDD64"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100%</w:t>
            </w:r>
          </w:p>
        </w:tc>
        <w:tc>
          <w:tcPr>
            <w:tcW w:w="457" w:type="pct"/>
          </w:tcPr>
          <w:p w14:paraId="417D3306"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99.5%</w:t>
            </w:r>
          </w:p>
        </w:tc>
        <w:tc>
          <w:tcPr>
            <w:tcW w:w="457" w:type="pct"/>
          </w:tcPr>
          <w:p w14:paraId="7B1B4405"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36%</w:t>
            </w:r>
          </w:p>
        </w:tc>
        <w:tc>
          <w:tcPr>
            <w:tcW w:w="457" w:type="pct"/>
          </w:tcPr>
          <w:p w14:paraId="600D61A9"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85.05%</w:t>
            </w:r>
          </w:p>
        </w:tc>
        <w:tc>
          <w:tcPr>
            <w:tcW w:w="1409" w:type="pct"/>
          </w:tcPr>
          <w:p w14:paraId="7C687552"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During the reporting period, many businesses remained closed and were slow to reopen when COVID-19 restrictions eased, resulting in an 85% food safety assessment rate. All high-risk Class 1 premises were inspected.</w:t>
            </w:r>
          </w:p>
        </w:tc>
      </w:tr>
      <w:tr w:rsidR="009F549E" w:rsidRPr="000418A8" w14:paraId="5259F1D2" w14:textId="77777777" w:rsidTr="00D23EF6">
        <w:tc>
          <w:tcPr>
            <w:cnfStyle w:val="001000000000" w:firstRow="0" w:lastRow="0" w:firstColumn="1" w:lastColumn="0" w:oddVBand="0" w:evenVBand="0" w:oddHBand="0" w:evenHBand="0" w:firstRowFirstColumn="0" w:firstRowLastColumn="0" w:lastRowFirstColumn="0" w:lastRowLastColumn="0"/>
            <w:tcW w:w="347" w:type="pct"/>
          </w:tcPr>
          <w:p w14:paraId="49B779F3" w14:textId="77777777" w:rsidR="009F549E" w:rsidRPr="000418A8" w:rsidRDefault="009F549E" w:rsidP="001B2810">
            <w:r w:rsidRPr="000418A8">
              <w:t>FS3</w:t>
            </w:r>
          </w:p>
        </w:tc>
        <w:tc>
          <w:tcPr>
            <w:tcW w:w="1415" w:type="pct"/>
          </w:tcPr>
          <w:p w14:paraId="1ECE4C86" w14:textId="77777777" w:rsidR="009F549E" w:rsidRPr="007C27DC" w:rsidRDefault="009F549E" w:rsidP="001B2810">
            <w:pPr>
              <w:cnfStyle w:val="000000000000" w:firstRow="0" w:lastRow="0" w:firstColumn="0" w:lastColumn="0" w:oddVBand="0" w:evenVBand="0" w:oddHBand="0" w:evenHBand="0" w:firstRowFirstColumn="0" w:firstRowLastColumn="0" w:lastRowFirstColumn="0" w:lastRowLastColumn="0"/>
              <w:rPr>
                <w:i/>
                <w:iCs/>
              </w:rPr>
            </w:pPr>
            <w:r w:rsidRPr="007C27DC">
              <w:rPr>
                <w:b/>
                <w:bCs/>
              </w:rPr>
              <w:t xml:space="preserve">Service cost </w:t>
            </w:r>
            <w:r w:rsidRPr="007C27DC">
              <w:rPr>
                <w:b/>
                <w:bCs/>
              </w:rPr>
              <w:br/>
            </w:r>
            <w:r w:rsidRPr="007C27DC">
              <w:rPr>
                <w:i/>
                <w:iCs/>
              </w:rPr>
              <w:t>Cost of food safety service</w:t>
            </w:r>
          </w:p>
          <w:p w14:paraId="6B5A8413" w14:textId="2760F00F"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lastRenderedPageBreak/>
              <w:t xml:space="preserve">[Direct cost of the food safety service / Number of food premises registered or notified in accordance with the </w:t>
            </w:r>
            <w:r w:rsidR="00C8131D" w:rsidRPr="00C8131D">
              <w:rPr>
                <w:i/>
              </w:rPr>
              <w:t>Food Act 1984</w:t>
            </w:r>
            <w:r w:rsidRPr="000418A8">
              <w:t>]</w:t>
            </w:r>
          </w:p>
        </w:tc>
        <w:tc>
          <w:tcPr>
            <w:tcW w:w="457" w:type="pct"/>
          </w:tcPr>
          <w:p w14:paraId="0A89AD1D"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lastRenderedPageBreak/>
              <w:t>$932.67</w:t>
            </w:r>
          </w:p>
        </w:tc>
        <w:tc>
          <w:tcPr>
            <w:tcW w:w="457" w:type="pct"/>
          </w:tcPr>
          <w:p w14:paraId="5EC2EDB3"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$906.15</w:t>
            </w:r>
          </w:p>
        </w:tc>
        <w:tc>
          <w:tcPr>
            <w:tcW w:w="457" w:type="pct"/>
          </w:tcPr>
          <w:p w14:paraId="7725E6C2"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$718.30</w:t>
            </w:r>
          </w:p>
        </w:tc>
        <w:tc>
          <w:tcPr>
            <w:tcW w:w="457" w:type="pct"/>
          </w:tcPr>
          <w:p w14:paraId="04128E8D"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$956.22</w:t>
            </w:r>
          </w:p>
        </w:tc>
        <w:tc>
          <w:tcPr>
            <w:tcW w:w="1409" w:type="pct"/>
          </w:tcPr>
          <w:p w14:paraId="56F36441"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 xml:space="preserve">The cost per registered food business increased during the reporting period. Revenue declined with about 200 fewer food businesses registered with Council, while the </w:t>
            </w:r>
            <w:r w:rsidRPr="000418A8">
              <w:lastRenderedPageBreak/>
              <w:t>cost of providing the service remained the same, resulting in a higher unit cost.</w:t>
            </w:r>
          </w:p>
        </w:tc>
      </w:tr>
      <w:tr w:rsidR="009F549E" w:rsidRPr="000418A8" w14:paraId="013053A3" w14:textId="77777777" w:rsidTr="00D23EF6">
        <w:tc>
          <w:tcPr>
            <w:cnfStyle w:val="001000000000" w:firstRow="0" w:lastRow="0" w:firstColumn="1" w:lastColumn="0" w:oddVBand="0" w:evenVBand="0" w:oddHBand="0" w:evenHBand="0" w:firstRowFirstColumn="0" w:firstRowLastColumn="0" w:lastRowFirstColumn="0" w:lastRowLastColumn="0"/>
            <w:tcW w:w="347" w:type="pct"/>
          </w:tcPr>
          <w:p w14:paraId="5F9EE7D1" w14:textId="77777777" w:rsidR="009F549E" w:rsidRPr="000418A8" w:rsidRDefault="009F549E" w:rsidP="001B2810">
            <w:r w:rsidRPr="000418A8">
              <w:lastRenderedPageBreak/>
              <w:t>FS4</w:t>
            </w:r>
          </w:p>
        </w:tc>
        <w:tc>
          <w:tcPr>
            <w:tcW w:w="1415" w:type="pct"/>
          </w:tcPr>
          <w:p w14:paraId="6E3037A8" w14:textId="77777777" w:rsidR="009F549E" w:rsidRPr="007C27DC" w:rsidRDefault="009F549E" w:rsidP="001B2810">
            <w:pPr>
              <w:cnfStyle w:val="000000000000" w:firstRow="0" w:lastRow="0" w:firstColumn="0" w:lastColumn="0" w:oddVBand="0" w:evenVBand="0" w:oddHBand="0" w:evenHBand="0" w:firstRowFirstColumn="0" w:firstRowLastColumn="0" w:lastRowFirstColumn="0" w:lastRowLastColumn="0"/>
              <w:rPr>
                <w:i/>
                <w:iCs/>
              </w:rPr>
            </w:pPr>
            <w:r w:rsidRPr="007C27DC">
              <w:rPr>
                <w:b/>
                <w:bCs/>
              </w:rPr>
              <w:t>Health and safety</w:t>
            </w:r>
            <w:r w:rsidRPr="000418A8">
              <w:t xml:space="preserve"> </w:t>
            </w:r>
            <w:r>
              <w:br/>
            </w:r>
            <w:r w:rsidRPr="007C27DC">
              <w:rPr>
                <w:i/>
                <w:iCs/>
              </w:rPr>
              <w:t xml:space="preserve">Critical and Major </w:t>
            </w:r>
            <w:r w:rsidRPr="007C27DC">
              <w:rPr>
                <w:i/>
                <w:iCs/>
              </w:rPr>
              <w:br/>
              <w:t>non-compliance outcome notifications</w:t>
            </w:r>
          </w:p>
          <w:p w14:paraId="4AD4161A"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 xml:space="preserve">[Number of critical </w:t>
            </w:r>
            <w:r>
              <w:br/>
            </w:r>
            <w:r w:rsidRPr="000418A8">
              <w:t>non-compliance outcome notifications and major non-compliance notifications about a food premises followed up / Number of critical non-compliance outcome notifications and major non-compliance notifications about a food premises] x100</w:t>
            </w:r>
          </w:p>
        </w:tc>
        <w:tc>
          <w:tcPr>
            <w:tcW w:w="457" w:type="pct"/>
          </w:tcPr>
          <w:p w14:paraId="4560B6D7"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100%</w:t>
            </w:r>
          </w:p>
        </w:tc>
        <w:tc>
          <w:tcPr>
            <w:tcW w:w="457" w:type="pct"/>
          </w:tcPr>
          <w:p w14:paraId="2A533651"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100%</w:t>
            </w:r>
          </w:p>
        </w:tc>
        <w:tc>
          <w:tcPr>
            <w:tcW w:w="457" w:type="pct"/>
          </w:tcPr>
          <w:p w14:paraId="55577D98"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100%</w:t>
            </w:r>
          </w:p>
        </w:tc>
        <w:tc>
          <w:tcPr>
            <w:tcW w:w="457" w:type="pct"/>
          </w:tcPr>
          <w:p w14:paraId="187A0497"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100%</w:t>
            </w:r>
          </w:p>
        </w:tc>
        <w:tc>
          <w:tcPr>
            <w:tcW w:w="1409" w:type="pct"/>
          </w:tcPr>
          <w:p w14:paraId="1C0EDC90" w14:textId="2EA127B5"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During the 2021 calendar year, all major and critical non-compliances received a follow-up.</w:t>
            </w:r>
          </w:p>
        </w:tc>
      </w:tr>
    </w:tbl>
    <w:p w14:paraId="5358483D" w14:textId="77777777" w:rsidR="009F549E" w:rsidRDefault="009F549E" w:rsidP="009F549E"/>
    <w:p w14:paraId="36054718" w14:textId="0FBCA6D1" w:rsidR="009F549E" w:rsidRDefault="009F549E" w:rsidP="009F549E">
      <w:pPr>
        <w:pStyle w:val="Heading3"/>
        <w:rPr>
          <w:rFonts w:hint="eastAsia"/>
        </w:rPr>
      </w:pPr>
      <w:bookmarkStart w:id="314" w:name="_Toc118967682"/>
      <w:r w:rsidRPr="000418A8">
        <w:t>Governance</w:t>
      </w:r>
      <w:bookmarkEnd w:id="314"/>
    </w:p>
    <w:tbl>
      <w:tblPr>
        <w:tblStyle w:val="TableGrid"/>
        <w:tblW w:w="5000" w:type="pct"/>
        <w:tblLayout w:type="fixed"/>
        <w:tblLook w:val="04A0" w:firstRow="1" w:lastRow="0" w:firstColumn="1" w:lastColumn="0" w:noHBand="0" w:noVBand="1"/>
      </w:tblPr>
      <w:tblGrid>
        <w:gridCol w:w="1010"/>
        <w:gridCol w:w="4124"/>
        <w:gridCol w:w="1331"/>
        <w:gridCol w:w="1331"/>
        <w:gridCol w:w="1331"/>
        <w:gridCol w:w="1331"/>
        <w:gridCol w:w="4104"/>
      </w:tblGrid>
      <w:tr w:rsidR="009F549E" w:rsidRPr="009F549E" w14:paraId="722945E1"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14:paraId="03852403" w14:textId="77777777" w:rsidR="009F549E" w:rsidRPr="009F549E" w:rsidRDefault="009F549E" w:rsidP="001B2810"/>
        </w:tc>
        <w:tc>
          <w:tcPr>
            <w:tcW w:w="1416" w:type="pct"/>
          </w:tcPr>
          <w:p w14:paraId="25C34030"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pPr>
            <w:r w:rsidRPr="009F549E">
              <w:t>Service performance indicators Service / indicator / [measure]</w:t>
            </w:r>
          </w:p>
        </w:tc>
        <w:tc>
          <w:tcPr>
            <w:tcW w:w="457" w:type="pct"/>
          </w:tcPr>
          <w:p w14:paraId="4E8234A6"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pPr>
            <w:r w:rsidRPr="009F549E">
              <w:t xml:space="preserve">Results </w:t>
            </w:r>
            <w:r w:rsidRPr="009F549E">
              <w:br/>
              <w:t>2019</w:t>
            </w:r>
          </w:p>
        </w:tc>
        <w:tc>
          <w:tcPr>
            <w:tcW w:w="457" w:type="pct"/>
          </w:tcPr>
          <w:p w14:paraId="742A9B85"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pPr>
            <w:r w:rsidRPr="009F549E">
              <w:t>Results</w:t>
            </w:r>
            <w:r w:rsidRPr="009F549E">
              <w:br/>
              <w:t>2020</w:t>
            </w:r>
          </w:p>
        </w:tc>
        <w:tc>
          <w:tcPr>
            <w:tcW w:w="457" w:type="pct"/>
          </w:tcPr>
          <w:p w14:paraId="219D27A4"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pPr>
            <w:r w:rsidRPr="009F549E">
              <w:t>Results</w:t>
            </w:r>
            <w:r w:rsidRPr="009F549E">
              <w:br/>
              <w:t>2021</w:t>
            </w:r>
          </w:p>
        </w:tc>
        <w:tc>
          <w:tcPr>
            <w:tcW w:w="457" w:type="pct"/>
          </w:tcPr>
          <w:p w14:paraId="25068ED4"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pPr>
            <w:r w:rsidRPr="009F549E">
              <w:t>Results</w:t>
            </w:r>
            <w:r w:rsidRPr="009F549E">
              <w:br/>
              <w:t>2022</w:t>
            </w:r>
          </w:p>
        </w:tc>
        <w:tc>
          <w:tcPr>
            <w:tcW w:w="1409" w:type="pct"/>
          </w:tcPr>
          <w:p w14:paraId="07A2231A"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pPr>
            <w:r w:rsidRPr="009F549E">
              <w:t xml:space="preserve">Material variations </w:t>
            </w:r>
            <w:r w:rsidRPr="009F549E">
              <w:br/>
              <w:t>and comments</w:t>
            </w:r>
          </w:p>
        </w:tc>
      </w:tr>
      <w:tr w:rsidR="009F549E" w:rsidRPr="000418A8" w14:paraId="2BA1F918" w14:textId="77777777" w:rsidTr="00D23EF6">
        <w:tc>
          <w:tcPr>
            <w:cnfStyle w:val="001000000000" w:firstRow="0" w:lastRow="0" w:firstColumn="1" w:lastColumn="0" w:oddVBand="0" w:evenVBand="0" w:oddHBand="0" w:evenHBand="0" w:firstRowFirstColumn="0" w:firstRowLastColumn="0" w:lastRowFirstColumn="0" w:lastRowLastColumn="0"/>
            <w:tcW w:w="347" w:type="pct"/>
          </w:tcPr>
          <w:p w14:paraId="346AB3BD" w14:textId="77777777" w:rsidR="009F549E" w:rsidRPr="000418A8" w:rsidRDefault="009F549E" w:rsidP="001B2810">
            <w:r w:rsidRPr="000418A8">
              <w:t>G1</w:t>
            </w:r>
          </w:p>
        </w:tc>
        <w:tc>
          <w:tcPr>
            <w:tcW w:w="1416" w:type="pct"/>
          </w:tcPr>
          <w:p w14:paraId="7C7E1BD2" w14:textId="77777777" w:rsidR="009F549E" w:rsidRPr="007C27DC" w:rsidRDefault="009F549E" w:rsidP="001B2810">
            <w:pPr>
              <w:cnfStyle w:val="000000000000" w:firstRow="0" w:lastRow="0" w:firstColumn="0" w:lastColumn="0" w:oddVBand="0" w:evenVBand="0" w:oddHBand="0" w:evenHBand="0" w:firstRowFirstColumn="0" w:firstRowLastColumn="0" w:lastRowFirstColumn="0" w:lastRowLastColumn="0"/>
              <w:rPr>
                <w:i/>
                <w:iCs/>
              </w:rPr>
            </w:pPr>
            <w:r w:rsidRPr="007C27DC">
              <w:rPr>
                <w:b/>
                <w:bCs/>
              </w:rPr>
              <w:t xml:space="preserve">Transparency </w:t>
            </w:r>
            <w:r>
              <w:br/>
            </w:r>
            <w:r w:rsidRPr="007C27DC">
              <w:rPr>
                <w:i/>
                <w:iCs/>
              </w:rPr>
              <w:t>Council decisions made at meetings closed to the public</w:t>
            </w:r>
          </w:p>
          <w:p w14:paraId="0CFE300B"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[Number of Council resolutions made at ordinary or special meetings of Council, or at meetings of a special committee consisting only of Councillors, closed to the public / Number of Council resolutions made at ordinary or special meetings of Council or at meetings of a special committee consisting only of Councillors ] x100</w:t>
            </w:r>
          </w:p>
        </w:tc>
        <w:tc>
          <w:tcPr>
            <w:tcW w:w="457" w:type="pct"/>
          </w:tcPr>
          <w:p w14:paraId="0E85C714"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24%</w:t>
            </w:r>
          </w:p>
        </w:tc>
        <w:tc>
          <w:tcPr>
            <w:tcW w:w="457" w:type="pct"/>
          </w:tcPr>
          <w:p w14:paraId="3D32FCC5"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19%</w:t>
            </w:r>
          </w:p>
        </w:tc>
        <w:tc>
          <w:tcPr>
            <w:tcW w:w="457" w:type="pct"/>
          </w:tcPr>
          <w:p w14:paraId="6817D560"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17%</w:t>
            </w:r>
          </w:p>
        </w:tc>
        <w:tc>
          <w:tcPr>
            <w:tcW w:w="457" w:type="pct"/>
          </w:tcPr>
          <w:p w14:paraId="7561AC79"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20.6%</w:t>
            </w:r>
          </w:p>
        </w:tc>
        <w:tc>
          <w:tcPr>
            <w:tcW w:w="1409" w:type="pct"/>
          </w:tcPr>
          <w:p w14:paraId="3F228DAD"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Of the 55 Council decisions made at meetings closed to the public, 27 of these relate to grants and administrative matters, and commercial matters such as subsidiary trading results and contract procurement. Eighteen of the confidential decisions include resolutions for the matter to be made public following an operational process. Council is committed to improving public transparency, and is reviewing processes to increase the number of decisions made in open.</w:t>
            </w:r>
          </w:p>
        </w:tc>
      </w:tr>
      <w:tr w:rsidR="009F549E" w:rsidRPr="000418A8" w14:paraId="0C8566D7" w14:textId="77777777" w:rsidTr="00D23EF6">
        <w:tc>
          <w:tcPr>
            <w:cnfStyle w:val="001000000000" w:firstRow="0" w:lastRow="0" w:firstColumn="1" w:lastColumn="0" w:oddVBand="0" w:evenVBand="0" w:oddHBand="0" w:evenHBand="0" w:firstRowFirstColumn="0" w:firstRowLastColumn="0" w:lastRowFirstColumn="0" w:lastRowLastColumn="0"/>
            <w:tcW w:w="347" w:type="pct"/>
          </w:tcPr>
          <w:p w14:paraId="7FDDDFFD" w14:textId="77777777" w:rsidR="009F549E" w:rsidRPr="000418A8" w:rsidRDefault="009F549E" w:rsidP="001B2810">
            <w:r w:rsidRPr="000418A8">
              <w:lastRenderedPageBreak/>
              <w:t>G2</w:t>
            </w:r>
          </w:p>
        </w:tc>
        <w:tc>
          <w:tcPr>
            <w:tcW w:w="1416" w:type="pct"/>
          </w:tcPr>
          <w:p w14:paraId="7DE6D7AE" w14:textId="77777777" w:rsidR="009F549E" w:rsidRPr="007C27DC" w:rsidRDefault="009F549E" w:rsidP="001B2810">
            <w:pPr>
              <w:cnfStyle w:val="000000000000" w:firstRow="0" w:lastRow="0" w:firstColumn="0" w:lastColumn="0" w:oddVBand="0" w:evenVBand="0" w:oddHBand="0" w:evenHBand="0" w:firstRowFirstColumn="0" w:firstRowLastColumn="0" w:lastRowFirstColumn="0" w:lastRowLastColumn="0"/>
              <w:rPr>
                <w:i/>
                <w:iCs/>
              </w:rPr>
            </w:pPr>
            <w:r w:rsidRPr="007C27DC">
              <w:rPr>
                <w:b/>
                <w:bCs/>
              </w:rPr>
              <w:t xml:space="preserve">Consultation and engagement </w:t>
            </w:r>
            <w:r w:rsidRPr="007C27DC">
              <w:rPr>
                <w:b/>
                <w:bCs/>
              </w:rPr>
              <w:br/>
            </w:r>
            <w:r w:rsidRPr="007C27DC">
              <w:rPr>
                <w:i/>
                <w:iCs/>
              </w:rPr>
              <w:t>Satisfaction with community consultation and engagement</w:t>
            </w:r>
          </w:p>
          <w:p w14:paraId="1BED2846"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Community satisfaction rating out of 100 with how Council has performed on community consultation and engagement</w:t>
            </w:r>
          </w:p>
        </w:tc>
        <w:tc>
          <w:tcPr>
            <w:tcW w:w="457" w:type="pct"/>
          </w:tcPr>
          <w:p w14:paraId="742EB4DB"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62</w:t>
            </w:r>
          </w:p>
        </w:tc>
        <w:tc>
          <w:tcPr>
            <w:tcW w:w="457" w:type="pct"/>
          </w:tcPr>
          <w:p w14:paraId="3EDD34F0"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60</w:t>
            </w:r>
          </w:p>
        </w:tc>
        <w:tc>
          <w:tcPr>
            <w:tcW w:w="457" w:type="pct"/>
          </w:tcPr>
          <w:p w14:paraId="4744ACEF"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62</w:t>
            </w:r>
          </w:p>
        </w:tc>
        <w:tc>
          <w:tcPr>
            <w:tcW w:w="457" w:type="pct"/>
          </w:tcPr>
          <w:p w14:paraId="30AB2D2F"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61</w:t>
            </w:r>
          </w:p>
        </w:tc>
        <w:tc>
          <w:tcPr>
            <w:tcW w:w="1409" w:type="pct"/>
          </w:tcPr>
          <w:p w14:paraId="31F12E2E" w14:textId="777D23EA"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The level of community satisfaction with how Council has performed on community consultation and engagement in 2022 has remained consistent with previous years. The five-year average is 61.6% satisfaction.</w:t>
            </w:r>
          </w:p>
        </w:tc>
      </w:tr>
      <w:tr w:rsidR="009F549E" w:rsidRPr="000418A8" w14:paraId="2D554AD5" w14:textId="77777777" w:rsidTr="00D23EF6">
        <w:tc>
          <w:tcPr>
            <w:cnfStyle w:val="001000000000" w:firstRow="0" w:lastRow="0" w:firstColumn="1" w:lastColumn="0" w:oddVBand="0" w:evenVBand="0" w:oddHBand="0" w:evenHBand="0" w:firstRowFirstColumn="0" w:firstRowLastColumn="0" w:lastRowFirstColumn="0" w:lastRowLastColumn="0"/>
            <w:tcW w:w="347" w:type="pct"/>
          </w:tcPr>
          <w:p w14:paraId="74C70E8F" w14:textId="77777777" w:rsidR="009F549E" w:rsidRPr="000418A8" w:rsidRDefault="009F549E" w:rsidP="001B2810">
            <w:r w:rsidRPr="000418A8">
              <w:t>G3</w:t>
            </w:r>
          </w:p>
        </w:tc>
        <w:tc>
          <w:tcPr>
            <w:tcW w:w="1416" w:type="pct"/>
          </w:tcPr>
          <w:p w14:paraId="13867698" w14:textId="77777777" w:rsidR="009F549E" w:rsidRPr="007C27DC" w:rsidRDefault="009F549E" w:rsidP="001B2810">
            <w:pPr>
              <w:cnfStyle w:val="000000000000" w:firstRow="0" w:lastRow="0" w:firstColumn="0" w:lastColumn="0" w:oddVBand="0" w:evenVBand="0" w:oddHBand="0" w:evenHBand="0" w:firstRowFirstColumn="0" w:firstRowLastColumn="0" w:lastRowFirstColumn="0" w:lastRowLastColumn="0"/>
              <w:rPr>
                <w:i/>
                <w:iCs/>
              </w:rPr>
            </w:pPr>
            <w:r w:rsidRPr="007C27DC">
              <w:rPr>
                <w:b/>
                <w:bCs/>
              </w:rPr>
              <w:t xml:space="preserve">Attendance </w:t>
            </w:r>
            <w:r w:rsidRPr="007C27DC">
              <w:rPr>
                <w:b/>
                <w:bCs/>
              </w:rPr>
              <w:br/>
            </w:r>
            <w:r w:rsidRPr="007C27DC">
              <w:rPr>
                <w:i/>
                <w:iCs/>
              </w:rPr>
              <w:t xml:space="preserve">Councillor attendance </w:t>
            </w:r>
            <w:r w:rsidRPr="007C27DC">
              <w:rPr>
                <w:i/>
                <w:iCs/>
              </w:rPr>
              <w:br/>
              <w:t>at council meetings</w:t>
            </w:r>
          </w:p>
          <w:p w14:paraId="28805566"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[The sum of the number of Councillors who attended each ordinary and special Council meeting / (Number of ordinary and special Council meetings) × (Number of Councillors elected at the last Council general election)] x100</w:t>
            </w:r>
          </w:p>
        </w:tc>
        <w:tc>
          <w:tcPr>
            <w:tcW w:w="457" w:type="pct"/>
          </w:tcPr>
          <w:p w14:paraId="5E58FC06"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87%</w:t>
            </w:r>
          </w:p>
        </w:tc>
        <w:tc>
          <w:tcPr>
            <w:tcW w:w="457" w:type="pct"/>
          </w:tcPr>
          <w:p w14:paraId="16C96772"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85%</w:t>
            </w:r>
          </w:p>
        </w:tc>
        <w:tc>
          <w:tcPr>
            <w:tcW w:w="457" w:type="pct"/>
          </w:tcPr>
          <w:p w14:paraId="47923E28"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99%</w:t>
            </w:r>
          </w:p>
        </w:tc>
        <w:tc>
          <w:tcPr>
            <w:tcW w:w="457" w:type="pct"/>
          </w:tcPr>
          <w:p w14:paraId="506751C8"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92%</w:t>
            </w:r>
          </w:p>
        </w:tc>
        <w:tc>
          <w:tcPr>
            <w:tcW w:w="1409" w:type="pct"/>
          </w:tcPr>
          <w:p w14:paraId="26B949EA" w14:textId="7008C746"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Councillor attendance statistics reflect the current environment, with absences due to COVID and / or illness. Where Councillors have been unable to attend meetings, apologies have been provided.</w:t>
            </w:r>
          </w:p>
        </w:tc>
      </w:tr>
      <w:tr w:rsidR="009F549E" w:rsidRPr="000418A8" w14:paraId="5360C83E" w14:textId="77777777" w:rsidTr="00D23EF6">
        <w:tc>
          <w:tcPr>
            <w:cnfStyle w:val="001000000000" w:firstRow="0" w:lastRow="0" w:firstColumn="1" w:lastColumn="0" w:oddVBand="0" w:evenVBand="0" w:oddHBand="0" w:evenHBand="0" w:firstRowFirstColumn="0" w:firstRowLastColumn="0" w:lastRowFirstColumn="0" w:lastRowLastColumn="0"/>
            <w:tcW w:w="347" w:type="pct"/>
          </w:tcPr>
          <w:p w14:paraId="3C24A964" w14:textId="77777777" w:rsidR="009F549E" w:rsidRPr="000418A8" w:rsidRDefault="009F549E" w:rsidP="001B2810">
            <w:r w:rsidRPr="000418A8">
              <w:t>G4</w:t>
            </w:r>
          </w:p>
        </w:tc>
        <w:tc>
          <w:tcPr>
            <w:tcW w:w="1416" w:type="pct"/>
          </w:tcPr>
          <w:p w14:paraId="65833D43" w14:textId="77777777" w:rsidR="009F549E" w:rsidRPr="007C27DC" w:rsidRDefault="009F549E" w:rsidP="001B2810">
            <w:pPr>
              <w:cnfStyle w:val="000000000000" w:firstRow="0" w:lastRow="0" w:firstColumn="0" w:lastColumn="0" w:oddVBand="0" w:evenVBand="0" w:oddHBand="0" w:evenHBand="0" w:firstRowFirstColumn="0" w:firstRowLastColumn="0" w:lastRowFirstColumn="0" w:lastRowLastColumn="0"/>
              <w:rPr>
                <w:i/>
                <w:iCs/>
              </w:rPr>
            </w:pPr>
            <w:r w:rsidRPr="007C27DC">
              <w:rPr>
                <w:b/>
                <w:bCs/>
              </w:rPr>
              <w:t>Service cost</w:t>
            </w:r>
            <w:r w:rsidRPr="000418A8">
              <w:t xml:space="preserve"> </w:t>
            </w:r>
            <w:r>
              <w:br/>
            </w:r>
            <w:r w:rsidRPr="007C27DC">
              <w:rPr>
                <w:i/>
                <w:iCs/>
              </w:rPr>
              <w:t>Cost of elected representation</w:t>
            </w:r>
          </w:p>
          <w:p w14:paraId="76D22EAB"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[Direct cost of the governance service / Number of Councillors elected at the last Council general election]</w:t>
            </w:r>
          </w:p>
        </w:tc>
        <w:tc>
          <w:tcPr>
            <w:tcW w:w="457" w:type="pct"/>
          </w:tcPr>
          <w:p w14:paraId="78555592"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$85,697.20</w:t>
            </w:r>
          </w:p>
        </w:tc>
        <w:tc>
          <w:tcPr>
            <w:tcW w:w="457" w:type="pct"/>
          </w:tcPr>
          <w:p w14:paraId="7CC0C130"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$85,301.18</w:t>
            </w:r>
          </w:p>
        </w:tc>
        <w:tc>
          <w:tcPr>
            <w:tcW w:w="457" w:type="pct"/>
          </w:tcPr>
          <w:p w14:paraId="09C05816"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$80,664.73</w:t>
            </w:r>
          </w:p>
        </w:tc>
        <w:tc>
          <w:tcPr>
            <w:tcW w:w="457" w:type="pct"/>
          </w:tcPr>
          <w:p w14:paraId="32FFEB08"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$87,648.49</w:t>
            </w:r>
          </w:p>
        </w:tc>
        <w:tc>
          <w:tcPr>
            <w:tcW w:w="1409" w:type="pct"/>
          </w:tcPr>
          <w:p w14:paraId="1EE85DBC"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The allowances set by the Victorian Government for councillors (including the Lord Mayor and Deputy Lord Mayor) are higher for the capital city council than those for other municipalities. While costs decreased during the previous two years during COVID-19 restrictions, total costs have increased by $6984 as travel and other restrictions eased, and is consistent with the five-year average of $85,162.</w:t>
            </w:r>
          </w:p>
        </w:tc>
      </w:tr>
      <w:tr w:rsidR="009F549E" w:rsidRPr="000418A8" w14:paraId="4694C176" w14:textId="77777777" w:rsidTr="00D23EF6">
        <w:tc>
          <w:tcPr>
            <w:cnfStyle w:val="001000000000" w:firstRow="0" w:lastRow="0" w:firstColumn="1" w:lastColumn="0" w:oddVBand="0" w:evenVBand="0" w:oddHBand="0" w:evenHBand="0" w:firstRowFirstColumn="0" w:firstRowLastColumn="0" w:lastRowFirstColumn="0" w:lastRowLastColumn="0"/>
            <w:tcW w:w="347" w:type="pct"/>
          </w:tcPr>
          <w:p w14:paraId="42EECF49" w14:textId="77777777" w:rsidR="009F549E" w:rsidRPr="000418A8" w:rsidRDefault="009F549E" w:rsidP="001B2810">
            <w:r w:rsidRPr="000418A8">
              <w:t>G5</w:t>
            </w:r>
          </w:p>
        </w:tc>
        <w:tc>
          <w:tcPr>
            <w:tcW w:w="1416" w:type="pct"/>
          </w:tcPr>
          <w:p w14:paraId="5E92F869" w14:textId="77777777" w:rsidR="009F549E" w:rsidRPr="007C27DC" w:rsidRDefault="009F549E" w:rsidP="001B2810">
            <w:pPr>
              <w:cnfStyle w:val="000000000000" w:firstRow="0" w:lastRow="0" w:firstColumn="0" w:lastColumn="0" w:oddVBand="0" w:evenVBand="0" w:oddHBand="0" w:evenHBand="0" w:firstRowFirstColumn="0" w:firstRowLastColumn="0" w:lastRowFirstColumn="0" w:lastRowLastColumn="0"/>
              <w:rPr>
                <w:i/>
                <w:iCs/>
              </w:rPr>
            </w:pPr>
            <w:r w:rsidRPr="007C27DC">
              <w:rPr>
                <w:b/>
                <w:bCs/>
              </w:rPr>
              <w:t>Satisfaction</w:t>
            </w:r>
            <w:r w:rsidRPr="000418A8">
              <w:t xml:space="preserve"> </w:t>
            </w:r>
            <w:r>
              <w:br/>
            </w:r>
            <w:r w:rsidRPr="007C27DC">
              <w:rPr>
                <w:i/>
                <w:iCs/>
              </w:rPr>
              <w:t xml:space="preserve">Satisfaction with </w:t>
            </w:r>
            <w:r w:rsidRPr="007C27DC">
              <w:rPr>
                <w:i/>
                <w:iCs/>
              </w:rPr>
              <w:br/>
              <w:t>council decisions</w:t>
            </w:r>
          </w:p>
          <w:p w14:paraId="4750CCA1"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[Community satisfaction rating out of 100 with how council has performed in making decisions in the interest of the community]</w:t>
            </w:r>
          </w:p>
        </w:tc>
        <w:tc>
          <w:tcPr>
            <w:tcW w:w="457" w:type="pct"/>
          </w:tcPr>
          <w:p w14:paraId="01C71954"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65</w:t>
            </w:r>
          </w:p>
        </w:tc>
        <w:tc>
          <w:tcPr>
            <w:tcW w:w="457" w:type="pct"/>
          </w:tcPr>
          <w:p w14:paraId="4E236104"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65</w:t>
            </w:r>
          </w:p>
        </w:tc>
        <w:tc>
          <w:tcPr>
            <w:tcW w:w="457" w:type="pct"/>
          </w:tcPr>
          <w:p w14:paraId="3E4DA475"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68</w:t>
            </w:r>
          </w:p>
        </w:tc>
        <w:tc>
          <w:tcPr>
            <w:tcW w:w="457" w:type="pct"/>
          </w:tcPr>
          <w:p w14:paraId="43AAEA5B"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64</w:t>
            </w:r>
          </w:p>
        </w:tc>
        <w:tc>
          <w:tcPr>
            <w:tcW w:w="1409" w:type="pct"/>
          </w:tcPr>
          <w:p w14:paraId="0EED7456"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The level of community satisfaction with how Council has performed in making decisions in the interest of the community in 2022, at 64% satisfaction, is consistent with the five-year average of 65% satisfaction.</w:t>
            </w:r>
          </w:p>
        </w:tc>
      </w:tr>
    </w:tbl>
    <w:p w14:paraId="53CEAAE0" w14:textId="099E720A" w:rsidR="009F549E" w:rsidRDefault="009F549E" w:rsidP="009F549E">
      <w:pPr>
        <w:pStyle w:val="Heading3"/>
        <w:rPr>
          <w:rFonts w:hint="eastAsia"/>
        </w:rPr>
      </w:pPr>
      <w:bookmarkStart w:id="315" w:name="_Toc118967683"/>
      <w:r w:rsidRPr="000418A8">
        <w:lastRenderedPageBreak/>
        <w:t>Libraries</w:t>
      </w:r>
      <w:bookmarkEnd w:id="315"/>
    </w:p>
    <w:tbl>
      <w:tblPr>
        <w:tblStyle w:val="TableGrid"/>
        <w:tblW w:w="5000" w:type="pct"/>
        <w:tblLook w:val="04A0" w:firstRow="1" w:lastRow="0" w:firstColumn="1" w:lastColumn="0" w:noHBand="0" w:noVBand="1"/>
      </w:tblPr>
      <w:tblGrid>
        <w:gridCol w:w="1010"/>
        <w:gridCol w:w="4121"/>
        <w:gridCol w:w="1331"/>
        <w:gridCol w:w="1334"/>
        <w:gridCol w:w="1334"/>
        <w:gridCol w:w="1334"/>
        <w:gridCol w:w="4098"/>
      </w:tblGrid>
      <w:tr w:rsidR="009F549E" w:rsidRPr="009F549E" w14:paraId="1A3B1B9B"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14:paraId="3A7E3981" w14:textId="77777777" w:rsidR="009F549E" w:rsidRPr="009F549E" w:rsidRDefault="009F549E" w:rsidP="001B2810"/>
        </w:tc>
        <w:tc>
          <w:tcPr>
            <w:tcW w:w="1415" w:type="pct"/>
          </w:tcPr>
          <w:p w14:paraId="1770D372"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pPr>
            <w:r w:rsidRPr="009F549E">
              <w:t>Service performance indicators Service / indicator / [measure]</w:t>
            </w:r>
          </w:p>
        </w:tc>
        <w:tc>
          <w:tcPr>
            <w:tcW w:w="457" w:type="pct"/>
          </w:tcPr>
          <w:p w14:paraId="5E6C7E20"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pPr>
            <w:r w:rsidRPr="009F549E">
              <w:t xml:space="preserve">Results </w:t>
            </w:r>
            <w:r w:rsidRPr="009F549E">
              <w:br/>
              <w:t>2019</w:t>
            </w:r>
          </w:p>
        </w:tc>
        <w:tc>
          <w:tcPr>
            <w:tcW w:w="458" w:type="pct"/>
          </w:tcPr>
          <w:p w14:paraId="032F76EF"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pPr>
            <w:r w:rsidRPr="009F549E">
              <w:t>Results</w:t>
            </w:r>
            <w:r w:rsidRPr="009F549E">
              <w:br/>
              <w:t>2020</w:t>
            </w:r>
          </w:p>
        </w:tc>
        <w:tc>
          <w:tcPr>
            <w:tcW w:w="458" w:type="pct"/>
          </w:tcPr>
          <w:p w14:paraId="4EF2521D"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pPr>
            <w:r w:rsidRPr="009F549E">
              <w:t>Results</w:t>
            </w:r>
            <w:r w:rsidRPr="009F549E">
              <w:br/>
              <w:t>2021</w:t>
            </w:r>
          </w:p>
        </w:tc>
        <w:tc>
          <w:tcPr>
            <w:tcW w:w="458" w:type="pct"/>
          </w:tcPr>
          <w:p w14:paraId="41451195"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pPr>
            <w:r w:rsidRPr="009F549E">
              <w:t>Results</w:t>
            </w:r>
            <w:r w:rsidRPr="009F549E">
              <w:br/>
              <w:t>2022</w:t>
            </w:r>
          </w:p>
        </w:tc>
        <w:tc>
          <w:tcPr>
            <w:tcW w:w="1408" w:type="pct"/>
          </w:tcPr>
          <w:p w14:paraId="11C052F4"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pPr>
            <w:r w:rsidRPr="009F549E">
              <w:t xml:space="preserve">Material variations </w:t>
            </w:r>
            <w:r w:rsidRPr="009F549E">
              <w:br/>
              <w:t>and comments</w:t>
            </w:r>
          </w:p>
        </w:tc>
      </w:tr>
      <w:tr w:rsidR="009F549E" w:rsidRPr="000418A8" w14:paraId="23ABCEE6" w14:textId="77777777" w:rsidTr="00D23EF6">
        <w:tc>
          <w:tcPr>
            <w:cnfStyle w:val="001000000000" w:firstRow="0" w:lastRow="0" w:firstColumn="1" w:lastColumn="0" w:oddVBand="0" w:evenVBand="0" w:oddHBand="0" w:evenHBand="0" w:firstRowFirstColumn="0" w:firstRowLastColumn="0" w:lastRowFirstColumn="0" w:lastRowLastColumn="0"/>
            <w:tcW w:w="347" w:type="pct"/>
          </w:tcPr>
          <w:p w14:paraId="689ECF4A" w14:textId="77777777" w:rsidR="009F549E" w:rsidRPr="000418A8" w:rsidRDefault="009F549E" w:rsidP="001B2810">
            <w:r w:rsidRPr="000418A8">
              <w:t>LB1</w:t>
            </w:r>
          </w:p>
        </w:tc>
        <w:tc>
          <w:tcPr>
            <w:tcW w:w="1415" w:type="pct"/>
          </w:tcPr>
          <w:p w14:paraId="2F833CC0" w14:textId="77777777" w:rsidR="009F549E" w:rsidRPr="007C27DC" w:rsidRDefault="009F549E" w:rsidP="001B2810">
            <w:pPr>
              <w:cnfStyle w:val="000000000000" w:firstRow="0" w:lastRow="0" w:firstColumn="0" w:lastColumn="0" w:oddVBand="0" w:evenVBand="0" w:oddHBand="0" w:evenHBand="0" w:firstRowFirstColumn="0" w:firstRowLastColumn="0" w:lastRowFirstColumn="0" w:lastRowLastColumn="0"/>
              <w:rPr>
                <w:i/>
                <w:iCs/>
              </w:rPr>
            </w:pPr>
            <w:r w:rsidRPr="007C27DC">
              <w:rPr>
                <w:b/>
                <w:bCs/>
              </w:rPr>
              <w:t xml:space="preserve">Utilisation </w:t>
            </w:r>
            <w:r w:rsidRPr="007C27DC">
              <w:rPr>
                <w:b/>
                <w:bCs/>
              </w:rPr>
              <w:br/>
            </w:r>
            <w:r w:rsidRPr="007C27DC">
              <w:rPr>
                <w:i/>
                <w:iCs/>
              </w:rPr>
              <w:t>Physical library collection usage</w:t>
            </w:r>
          </w:p>
          <w:p w14:paraId="58BE56AF"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[Number of library collection item loans / Number of library collection items]</w:t>
            </w:r>
          </w:p>
        </w:tc>
        <w:tc>
          <w:tcPr>
            <w:tcW w:w="457" w:type="pct"/>
          </w:tcPr>
          <w:p w14:paraId="1910559D"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5.4</w:t>
            </w:r>
          </w:p>
        </w:tc>
        <w:tc>
          <w:tcPr>
            <w:tcW w:w="458" w:type="pct"/>
          </w:tcPr>
          <w:p w14:paraId="22B119F1"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4.3</w:t>
            </w:r>
          </w:p>
        </w:tc>
        <w:tc>
          <w:tcPr>
            <w:tcW w:w="458" w:type="pct"/>
          </w:tcPr>
          <w:p w14:paraId="7F3CE4F9"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2.2</w:t>
            </w:r>
          </w:p>
        </w:tc>
        <w:tc>
          <w:tcPr>
            <w:tcW w:w="458" w:type="pct"/>
          </w:tcPr>
          <w:p w14:paraId="5E292E06"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3.1</w:t>
            </w:r>
          </w:p>
        </w:tc>
        <w:tc>
          <w:tcPr>
            <w:tcW w:w="1408" w:type="pct"/>
          </w:tcPr>
          <w:p w14:paraId="6CD788E6"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There was an increased physical turnover from the previous year, with libraries open for longer periods of time than in the previous year, the community had increased access to borrow from the physical collections. In 2020–21 the collection averaged 2.22 loans per item, which reflected the impacts of COVID-19 restrictions.</w:t>
            </w:r>
          </w:p>
        </w:tc>
      </w:tr>
      <w:tr w:rsidR="009F549E" w:rsidRPr="000418A8" w14:paraId="7346DB07" w14:textId="77777777" w:rsidTr="00D23EF6">
        <w:tc>
          <w:tcPr>
            <w:cnfStyle w:val="001000000000" w:firstRow="0" w:lastRow="0" w:firstColumn="1" w:lastColumn="0" w:oddVBand="0" w:evenVBand="0" w:oddHBand="0" w:evenHBand="0" w:firstRowFirstColumn="0" w:firstRowLastColumn="0" w:lastRowFirstColumn="0" w:lastRowLastColumn="0"/>
            <w:tcW w:w="347" w:type="pct"/>
          </w:tcPr>
          <w:p w14:paraId="112D2466" w14:textId="77777777" w:rsidR="009F549E" w:rsidRPr="000418A8" w:rsidRDefault="009F549E" w:rsidP="001B2810">
            <w:r w:rsidRPr="000418A8">
              <w:t>LB2</w:t>
            </w:r>
          </w:p>
        </w:tc>
        <w:tc>
          <w:tcPr>
            <w:tcW w:w="1415" w:type="pct"/>
          </w:tcPr>
          <w:p w14:paraId="0BDA248A" w14:textId="77777777" w:rsidR="009F549E" w:rsidRPr="007C27DC" w:rsidRDefault="009F549E" w:rsidP="001B2810">
            <w:pPr>
              <w:cnfStyle w:val="000000000000" w:firstRow="0" w:lastRow="0" w:firstColumn="0" w:lastColumn="0" w:oddVBand="0" w:evenVBand="0" w:oddHBand="0" w:evenHBand="0" w:firstRowFirstColumn="0" w:firstRowLastColumn="0" w:lastRowFirstColumn="0" w:lastRowLastColumn="0"/>
              <w:rPr>
                <w:i/>
                <w:iCs/>
              </w:rPr>
            </w:pPr>
            <w:r w:rsidRPr="007C27DC">
              <w:rPr>
                <w:b/>
                <w:bCs/>
              </w:rPr>
              <w:t xml:space="preserve">Resource standard </w:t>
            </w:r>
            <w:r w:rsidRPr="007C27DC">
              <w:rPr>
                <w:b/>
                <w:bCs/>
              </w:rPr>
              <w:br/>
            </w:r>
            <w:r w:rsidRPr="007C27DC">
              <w:rPr>
                <w:i/>
                <w:iCs/>
              </w:rPr>
              <w:t xml:space="preserve">Recently purchased </w:t>
            </w:r>
            <w:r w:rsidRPr="007C27DC">
              <w:rPr>
                <w:i/>
                <w:iCs/>
              </w:rPr>
              <w:br/>
              <w:t>library collection</w:t>
            </w:r>
          </w:p>
          <w:p w14:paraId="4AB8808C"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[Number of library collection items purchased in the last 5 years / Number of library collection items] x100</w:t>
            </w:r>
          </w:p>
        </w:tc>
        <w:tc>
          <w:tcPr>
            <w:tcW w:w="457" w:type="pct"/>
          </w:tcPr>
          <w:p w14:paraId="23286077"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69%</w:t>
            </w:r>
          </w:p>
        </w:tc>
        <w:tc>
          <w:tcPr>
            <w:tcW w:w="458" w:type="pct"/>
          </w:tcPr>
          <w:p w14:paraId="5F097465"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62%</w:t>
            </w:r>
          </w:p>
        </w:tc>
        <w:tc>
          <w:tcPr>
            <w:tcW w:w="458" w:type="pct"/>
          </w:tcPr>
          <w:p w14:paraId="08C32541"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65%</w:t>
            </w:r>
          </w:p>
        </w:tc>
        <w:tc>
          <w:tcPr>
            <w:tcW w:w="458" w:type="pct"/>
          </w:tcPr>
          <w:p w14:paraId="4178EAEE"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62%</w:t>
            </w:r>
          </w:p>
        </w:tc>
        <w:tc>
          <w:tcPr>
            <w:tcW w:w="1408" w:type="pct"/>
          </w:tcPr>
          <w:p w14:paraId="56D98EC4"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 xml:space="preserve">The 2021–22 result for the recently purchased library collection is consistent with recent years, and </w:t>
            </w:r>
            <w:r>
              <w:br/>
            </w:r>
            <w:r w:rsidRPr="000418A8">
              <w:t xml:space="preserve">the 3.5% decrease is within the </w:t>
            </w:r>
            <w:r>
              <w:br/>
            </w:r>
            <w:r w:rsidRPr="000418A8">
              <w:t>acceptable range.</w:t>
            </w:r>
          </w:p>
        </w:tc>
      </w:tr>
      <w:tr w:rsidR="009F549E" w:rsidRPr="000418A8" w14:paraId="6F9008BC" w14:textId="77777777" w:rsidTr="00D23EF6">
        <w:tc>
          <w:tcPr>
            <w:cnfStyle w:val="001000000000" w:firstRow="0" w:lastRow="0" w:firstColumn="1" w:lastColumn="0" w:oddVBand="0" w:evenVBand="0" w:oddHBand="0" w:evenHBand="0" w:firstRowFirstColumn="0" w:firstRowLastColumn="0" w:lastRowFirstColumn="0" w:lastRowLastColumn="0"/>
            <w:tcW w:w="347" w:type="pct"/>
          </w:tcPr>
          <w:p w14:paraId="004D95FB" w14:textId="77777777" w:rsidR="009F549E" w:rsidRPr="000418A8" w:rsidRDefault="009F549E" w:rsidP="001B2810">
            <w:r w:rsidRPr="000418A8">
              <w:t>LB4</w:t>
            </w:r>
          </w:p>
        </w:tc>
        <w:tc>
          <w:tcPr>
            <w:tcW w:w="1415" w:type="pct"/>
          </w:tcPr>
          <w:p w14:paraId="3B7F6A2B" w14:textId="77777777" w:rsidR="009F549E" w:rsidRPr="007C27DC" w:rsidRDefault="009F549E" w:rsidP="001B2810">
            <w:pPr>
              <w:cnfStyle w:val="000000000000" w:firstRow="0" w:lastRow="0" w:firstColumn="0" w:lastColumn="0" w:oddVBand="0" w:evenVBand="0" w:oddHBand="0" w:evenHBand="0" w:firstRowFirstColumn="0" w:firstRowLastColumn="0" w:lastRowFirstColumn="0" w:lastRowLastColumn="0"/>
              <w:rPr>
                <w:i/>
                <w:iCs/>
              </w:rPr>
            </w:pPr>
            <w:r w:rsidRPr="007C27DC">
              <w:rPr>
                <w:b/>
                <w:bCs/>
              </w:rPr>
              <w:t>Participation</w:t>
            </w:r>
            <w:r w:rsidRPr="000418A8">
              <w:t xml:space="preserve"> </w:t>
            </w:r>
            <w:r>
              <w:br/>
            </w:r>
            <w:r w:rsidRPr="007C27DC">
              <w:rPr>
                <w:i/>
                <w:iCs/>
              </w:rPr>
              <w:t xml:space="preserve">Active library borrowers </w:t>
            </w:r>
            <w:r w:rsidRPr="007C27DC">
              <w:rPr>
                <w:i/>
                <w:iCs/>
              </w:rPr>
              <w:br/>
              <w:t>in municipality</w:t>
            </w:r>
          </w:p>
          <w:p w14:paraId="2218BF01"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 xml:space="preserve">[Number of active library borrowers in the last three years / The sum of the population for the last </w:t>
            </w:r>
            <w:r>
              <w:br/>
            </w:r>
            <w:r w:rsidRPr="000418A8">
              <w:t>three years] x100</w:t>
            </w:r>
          </w:p>
        </w:tc>
        <w:tc>
          <w:tcPr>
            <w:tcW w:w="457" w:type="pct"/>
          </w:tcPr>
          <w:p w14:paraId="2A6440E3"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28%</w:t>
            </w:r>
          </w:p>
        </w:tc>
        <w:tc>
          <w:tcPr>
            <w:tcW w:w="458" w:type="pct"/>
          </w:tcPr>
          <w:p w14:paraId="631A0ECB"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27%</w:t>
            </w:r>
          </w:p>
        </w:tc>
        <w:tc>
          <w:tcPr>
            <w:tcW w:w="458" w:type="pct"/>
          </w:tcPr>
          <w:p w14:paraId="79B662C6"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25%</w:t>
            </w:r>
          </w:p>
        </w:tc>
        <w:tc>
          <w:tcPr>
            <w:tcW w:w="458" w:type="pct"/>
          </w:tcPr>
          <w:p w14:paraId="64F84EBF"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21%</w:t>
            </w:r>
          </w:p>
        </w:tc>
        <w:tc>
          <w:tcPr>
            <w:tcW w:w="1408" w:type="pct"/>
          </w:tcPr>
          <w:p w14:paraId="24F1E94E"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 xml:space="preserve">The results for this indicator are based on the previous three years, creating a lag-effect. The previous two years of COVID-19 restrictions affected the result for 2021–22 most significantly, with 21% active library borrowers. </w:t>
            </w:r>
            <w:r>
              <w:br/>
            </w:r>
            <w:r w:rsidRPr="000418A8">
              <w:t>An issue with data cleansing across all library borrower subscription services prompted a revision of the result reported for 2020–21. The corrected active library data for 2020–21 was 24% (instead of the previously reported 25%). Prior year results are unable to be revised. The 2021–22 result of 21% was 3% less than 2020–21 (24%).</w:t>
            </w:r>
          </w:p>
        </w:tc>
      </w:tr>
      <w:tr w:rsidR="009F549E" w:rsidRPr="000418A8" w14:paraId="0F1B4C73" w14:textId="77777777" w:rsidTr="00D23EF6">
        <w:tc>
          <w:tcPr>
            <w:cnfStyle w:val="001000000000" w:firstRow="0" w:lastRow="0" w:firstColumn="1" w:lastColumn="0" w:oddVBand="0" w:evenVBand="0" w:oddHBand="0" w:evenHBand="0" w:firstRowFirstColumn="0" w:firstRowLastColumn="0" w:lastRowFirstColumn="0" w:lastRowLastColumn="0"/>
            <w:tcW w:w="347" w:type="pct"/>
          </w:tcPr>
          <w:p w14:paraId="03AC055E" w14:textId="77777777" w:rsidR="009F549E" w:rsidRPr="000418A8" w:rsidRDefault="009F549E" w:rsidP="001B2810">
            <w:r w:rsidRPr="000418A8">
              <w:lastRenderedPageBreak/>
              <w:t>LB5</w:t>
            </w:r>
          </w:p>
        </w:tc>
        <w:tc>
          <w:tcPr>
            <w:tcW w:w="1415" w:type="pct"/>
          </w:tcPr>
          <w:p w14:paraId="79569E5E" w14:textId="77777777" w:rsidR="009F549E" w:rsidRPr="007C27DC" w:rsidRDefault="009F549E" w:rsidP="001B2810">
            <w:pPr>
              <w:cnfStyle w:val="000000000000" w:firstRow="0" w:lastRow="0" w:firstColumn="0" w:lastColumn="0" w:oddVBand="0" w:evenVBand="0" w:oddHBand="0" w:evenHBand="0" w:firstRowFirstColumn="0" w:firstRowLastColumn="0" w:lastRowFirstColumn="0" w:lastRowLastColumn="0"/>
              <w:rPr>
                <w:i/>
                <w:iCs/>
              </w:rPr>
            </w:pPr>
            <w:r w:rsidRPr="007C27DC">
              <w:rPr>
                <w:b/>
                <w:bCs/>
              </w:rPr>
              <w:t>Service cost</w:t>
            </w:r>
            <w:r w:rsidRPr="000418A8">
              <w:t xml:space="preserve"> </w:t>
            </w:r>
            <w:r>
              <w:br/>
            </w:r>
            <w:r w:rsidRPr="007C27DC">
              <w:rPr>
                <w:i/>
                <w:iCs/>
              </w:rPr>
              <w:t xml:space="preserve">Cost of library service </w:t>
            </w:r>
            <w:r w:rsidRPr="007C27DC">
              <w:rPr>
                <w:i/>
                <w:iCs/>
              </w:rPr>
              <w:br/>
              <w:t>per population</w:t>
            </w:r>
          </w:p>
          <w:p w14:paraId="0B067756"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[Direct cost of the library service / Population]</w:t>
            </w:r>
          </w:p>
        </w:tc>
        <w:tc>
          <w:tcPr>
            <w:tcW w:w="457" w:type="pct"/>
          </w:tcPr>
          <w:p w14:paraId="121CC309"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New in 2020</w:t>
            </w:r>
          </w:p>
        </w:tc>
        <w:tc>
          <w:tcPr>
            <w:tcW w:w="458" w:type="pct"/>
          </w:tcPr>
          <w:p w14:paraId="7472EADC"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$65.28</w:t>
            </w:r>
          </w:p>
        </w:tc>
        <w:tc>
          <w:tcPr>
            <w:tcW w:w="458" w:type="pct"/>
          </w:tcPr>
          <w:p w14:paraId="77A8FBC5"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$62.60</w:t>
            </w:r>
          </w:p>
        </w:tc>
        <w:tc>
          <w:tcPr>
            <w:tcW w:w="458" w:type="pct"/>
          </w:tcPr>
          <w:p w14:paraId="28CFAC87"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$73.09</w:t>
            </w:r>
          </w:p>
        </w:tc>
        <w:tc>
          <w:tcPr>
            <w:tcW w:w="1408" w:type="pct"/>
          </w:tcPr>
          <w:p w14:paraId="421A898A" w14:textId="1BD1C09E"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There has been a statistically significant increase in the cost of library service per population, due to the population decrease from 183,756 in 2020–21, to 169,860 in 2021–22.</w:t>
            </w:r>
          </w:p>
        </w:tc>
      </w:tr>
    </w:tbl>
    <w:p w14:paraId="25509F09" w14:textId="77777777" w:rsidR="009F549E" w:rsidRDefault="009F549E" w:rsidP="009F549E">
      <w:pPr>
        <w:pStyle w:val="Heading3"/>
        <w:rPr>
          <w:rFonts w:hint="eastAsia"/>
        </w:rPr>
      </w:pPr>
      <w:bookmarkStart w:id="316" w:name="_Toc118967684"/>
      <w:r w:rsidRPr="000418A8">
        <w:t>Maternal and child health (MCH)</w:t>
      </w:r>
      <w:bookmarkEnd w:id="316"/>
    </w:p>
    <w:tbl>
      <w:tblPr>
        <w:tblStyle w:val="TableGrid"/>
        <w:tblW w:w="5000" w:type="pct"/>
        <w:tblLook w:val="04A0" w:firstRow="1" w:lastRow="0" w:firstColumn="1" w:lastColumn="0" w:noHBand="0" w:noVBand="1"/>
      </w:tblPr>
      <w:tblGrid>
        <w:gridCol w:w="1012"/>
        <w:gridCol w:w="4122"/>
        <w:gridCol w:w="1331"/>
        <w:gridCol w:w="1331"/>
        <w:gridCol w:w="1331"/>
        <w:gridCol w:w="1331"/>
        <w:gridCol w:w="4104"/>
      </w:tblGrid>
      <w:tr w:rsidR="009F549E" w:rsidRPr="009F549E" w14:paraId="2023FEB7"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14:paraId="20F1EC25" w14:textId="77777777" w:rsidR="009F549E" w:rsidRPr="009F549E" w:rsidRDefault="009F549E" w:rsidP="001B2810"/>
        </w:tc>
        <w:tc>
          <w:tcPr>
            <w:tcW w:w="1415" w:type="pct"/>
          </w:tcPr>
          <w:p w14:paraId="7BFD130A"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pPr>
            <w:r w:rsidRPr="009F549E">
              <w:t>Service performance indicators Service / indicator / [measure]</w:t>
            </w:r>
          </w:p>
        </w:tc>
        <w:tc>
          <w:tcPr>
            <w:tcW w:w="457" w:type="pct"/>
          </w:tcPr>
          <w:p w14:paraId="36D07167"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pPr>
            <w:r w:rsidRPr="009F549E">
              <w:t xml:space="preserve">Results </w:t>
            </w:r>
            <w:r w:rsidRPr="009F549E">
              <w:br/>
              <w:t>2019</w:t>
            </w:r>
          </w:p>
        </w:tc>
        <w:tc>
          <w:tcPr>
            <w:tcW w:w="457" w:type="pct"/>
          </w:tcPr>
          <w:p w14:paraId="759B3F2D"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pPr>
            <w:r w:rsidRPr="009F549E">
              <w:t>Results</w:t>
            </w:r>
            <w:r w:rsidRPr="009F549E">
              <w:br/>
              <w:t>2020</w:t>
            </w:r>
          </w:p>
        </w:tc>
        <w:tc>
          <w:tcPr>
            <w:tcW w:w="457" w:type="pct"/>
          </w:tcPr>
          <w:p w14:paraId="5FD39B7B"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pPr>
            <w:r w:rsidRPr="009F549E">
              <w:t>Results</w:t>
            </w:r>
            <w:r w:rsidRPr="009F549E">
              <w:br/>
              <w:t>2021</w:t>
            </w:r>
          </w:p>
        </w:tc>
        <w:tc>
          <w:tcPr>
            <w:tcW w:w="457" w:type="pct"/>
          </w:tcPr>
          <w:p w14:paraId="54009A85"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pPr>
            <w:r w:rsidRPr="009F549E">
              <w:t>Results</w:t>
            </w:r>
            <w:r w:rsidRPr="009F549E">
              <w:br/>
              <w:t>2022</w:t>
            </w:r>
          </w:p>
        </w:tc>
        <w:tc>
          <w:tcPr>
            <w:tcW w:w="1409" w:type="pct"/>
          </w:tcPr>
          <w:p w14:paraId="3634BC2E"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pPr>
            <w:r w:rsidRPr="009F549E">
              <w:t xml:space="preserve">Material variations </w:t>
            </w:r>
            <w:r w:rsidRPr="009F549E">
              <w:br/>
              <w:t>and comments</w:t>
            </w:r>
          </w:p>
        </w:tc>
      </w:tr>
      <w:tr w:rsidR="009F549E" w:rsidRPr="000418A8" w14:paraId="6727C026" w14:textId="77777777" w:rsidTr="00D23EF6">
        <w:tc>
          <w:tcPr>
            <w:cnfStyle w:val="001000000000" w:firstRow="0" w:lastRow="0" w:firstColumn="1" w:lastColumn="0" w:oddVBand="0" w:evenVBand="0" w:oddHBand="0" w:evenHBand="0" w:firstRowFirstColumn="0" w:firstRowLastColumn="0" w:lastRowFirstColumn="0" w:lastRowLastColumn="0"/>
            <w:tcW w:w="347" w:type="pct"/>
          </w:tcPr>
          <w:p w14:paraId="1FEF6955" w14:textId="77777777" w:rsidR="009F549E" w:rsidRPr="000418A8" w:rsidRDefault="009F549E" w:rsidP="001B2810">
            <w:r w:rsidRPr="000418A8">
              <w:t>MC2</w:t>
            </w:r>
          </w:p>
        </w:tc>
        <w:tc>
          <w:tcPr>
            <w:tcW w:w="1415" w:type="pct"/>
          </w:tcPr>
          <w:p w14:paraId="3EA893DB" w14:textId="0FD7A504" w:rsidR="009F549E" w:rsidRPr="007C27DC" w:rsidRDefault="009F549E" w:rsidP="001B2810">
            <w:pPr>
              <w:cnfStyle w:val="000000000000" w:firstRow="0" w:lastRow="0" w:firstColumn="0" w:lastColumn="0" w:oddVBand="0" w:evenVBand="0" w:oddHBand="0" w:evenHBand="0" w:firstRowFirstColumn="0" w:firstRowLastColumn="0" w:lastRowFirstColumn="0" w:lastRowLastColumn="0"/>
              <w:rPr>
                <w:i/>
                <w:iCs/>
              </w:rPr>
            </w:pPr>
            <w:r w:rsidRPr="007C27DC">
              <w:rPr>
                <w:b/>
                <w:bCs/>
              </w:rPr>
              <w:t>Service standard</w:t>
            </w:r>
            <w:r w:rsidRPr="000418A8">
              <w:t xml:space="preserve"> </w:t>
            </w:r>
            <w:r>
              <w:br/>
            </w:r>
            <w:r w:rsidRPr="007C27DC">
              <w:rPr>
                <w:i/>
                <w:iCs/>
              </w:rPr>
              <w:t>Infant enrolments in the MCH service</w:t>
            </w:r>
          </w:p>
          <w:p w14:paraId="643D1851"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[Number of infants enrolled in the MCH service (from birth notifications received) / Number of birth notifications received] x100</w:t>
            </w:r>
          </w:p>
        </w:tc>
        <w:tc>
          <w:tcPr>
            <w:tcW w:w="457" w:type="pct"/>
          </w:tcPr>
          <w:p w14:paraId="16DABA83"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99%</w:t>
            </w:r>
          </w:p>
        </w:tc>
        <w:tc>
          <w:tcPr>
            <w:tcW w:w="457" w:type="pct"/>
          </w:tcPr>
          <w:p w14:paraId="6031FA52"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99%</w:t>
            </w:r>
          </w:p>
        </w:tc>
        <w:tc>
          <w:tcPr>
            <w:tcW w:w="457" w:type="pct"/>
          </w:tcPr>
          <w:p w14:paraId="785D079C"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102%</w:t>
            </w:r>
          </w:p>
        </w:tc>
        <w:tc>
          <w:tcPr>
            <w:tcW w:w="457" w:type="pct"/>
          </w:tcPr>
          <w:p w14:paraId="23F9D420"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101%</w:t>
            </w:r>
          </w:p>
        </w:tc>
        <w:tc>
          <w:tcPr>
            <w:tcW w:w="1409" w:type="pct"/>
          </w:tcPr>
          <w:p w14:paraId="424B8B31"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The result demonstrates a high level of awareness of, and engagement with, the Maternal and Child Heath service. Council has successfully adapted its service delivery as per Department of Health guidelines during COVID-19.</w:t>
            </w:r>
          </w:p>
        </w:tc>
      </w:tr>
      <w:tr w:rsidR="009F549E" w:rsidRPr="000418A8" w14:paraId="35739B5E" w14:textId="77777777" w:rsidTr="00D23EF6">
        <w:tc>
          <w:tcPr>
            <w:cnfStyle w:val="001000000000" w:firstRow="0" w:lastRow="0" w:firstColumn="1" w:lastColumn="0" w:oddVBand="0" w:evenVBand="0" w:oddHBand="0" w:evenHBand="0" w:firstRowFirstColumn="0" w:firstRowLastColumn="0" w:lastRowFirstColumn="0" w:lastRowLastColumn="0"/>
            <w:tcW w:w="347" w:type="pct"/>
          </w:tcPr>
          <w:p w14:paraId="7B035A7A" w14:textId="77777777" w:rsidR="009F549E" w:rsidRPr="000418A8" w:rsidRDefault="009F549E" w:rsidP="001B2810">
            <w:r w:rsidRPr="000418A8">
              <w:t>MC3</w:t>
            </w:r>
          </w:p>
        </w:tc>
        <w:tc>
          <w:tcPr>
            <w:tcW w:w="1415" w:type="pct"/>
          </w:tcPr>
          <w:p w14:paraId="4AB2F102" w14:textId="77777777" w:rsidR="009F549E" w:rsidRPr="007C27DC" w:rsidRDefault="009F549E" w:rsidP="001B2810">
            <w:pPr>
              <w:cnfStyle w:val="000000000000" w:firstRow="0" w:lastRow="0" w:firstColumn="0" w:lastColumn="0" w:oddVBand="0" w:evenVBand="0" w:oddHBand="0" w:evenHBand="0" w:firstRowFirstColumn="0" w:firstRowLastColumn="0" w:lastRowFirstColumn="0" w:lastRowLastColumn="0"/>
              <w:rPr>
                <w:i/>
                <w:iCs/>
              </w:rPr>
            </w:pPr>
            <w:r w:rsidRPr="007C27DC">
              <w:rPr>
                <w:b/>
                <w:bCs/>
              </w:rPr>
              <w:t xml:space="preserve">Service cost </w:t>
            </w:r>
            <w:r w:rsidRPr="007C27DC">
              <w:rPr>
                <w:b/>
                <w:bCs/>
              </w:rPr>
              <w:br/>
            </w:r>
            <w:r w:rsidRPr="007C27DC">
              <w:rPr>
                <w:i/>
                <w:iCs/>
              </w:rPr>
              <w:t>Cost of the MCH service</w:t>
            </w:r>
          </w:p>
          <w:p w14:paraId="4DD4A8C7"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[Cost of the MCH service / Hours worked by MCH nurses]</w:t>
            </w:r>
          </w:p>
        </w:tc>
        <w:tc>
          <w:tcPr>
            <w:tcW w:w="457" w:type="pct"/>
          </w:tcPr>
          <w:p w14:paraId="725BA5F8"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$81.32</w:t>
            </w:r>
          </w:p>
        </w:tc>
        <w:tc>
          <w:tcPr>
            <w:tcW w:w="457" w:type="pct"/>
          </w:tcPr>
          <w:p w14:paraId="40FB0677"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$76.61</w:t>
            </w:r>
          </w:p>
        </w:tc>
        <w:tc>
          <w:tcPr>
            <w:tcW w:w="457" w:type="pct"/>
          </w:tcPr>
          <w:p w14:paraId="7933E84E"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$82.90</w:t>
            </w:r>
          </w:p>
        </w:tc>
        <w:tc>
          <w:tcPr>
            <w:tcW w:w="457" w:type="pct"/>
          </w:tcPr>
          <w:p w14:paraId="5763F9D0"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$82.03</w:t>
            </w:r>
          </w:p>
        </w:tc>
        <w:tc>
          <w:tcPr>
            <w:tcW w:w="1409" w:type="pct"/>
          </w:tcPr>
          <w:p w14:paraId="3173759B"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 xml:space="preserve">The result of $82.03 for 2021–22 is consistent with prior years. Maternal and Child Health hours have increased from last year, however there is a decrease in cost due to reduction in on-costs of supplies, training, venue hire and utilities as result of COVID-19. A mix of telehealth and face-to-face consultations were offered, and online resources were used in place of </w:t>
            </w:r>
            <w:r>
              <w:br/>
            </w:r>
            <w:r w:rsidRPr="000418A8">
              <w:t>printed materials.</w:t>
            </w:r>
          </w:p>
        </w:tc>
      </w:tr>
      <w:tr w:rsidR="009F549E" w:rsidRPr="000418A8" w14:paraId="50C6924C" w14:textId="77777777" w:rsidTr="00D23EF6">
        <w:tc>
          <w:tcPr>
            <w:cnfStyle w:val="001000000000" w:firstRow="0" w:lastRow="0" w:firstColumn="1" w:lastColumn="0" w:oddVBand="0" w:evenVBand="0" w:oddHBand="0" w:evenHBand="0" w:firstRowFirstColumn="0" w:firstRowLastColumn="0" w:lastRowFirstColumn="0" w:lastRowLastColumn="0"/>
            <w:tcW w:w="347" w:type="pct"/>
          </w:tcPr>
          <w:p w14:paraId="2F1C39BE" w14:textId="77777777" w:rsidR="009F549E" w:rsidRPr="000418A8" w:rsidRDefault="009F549E" w:rsidP="001B2810">
            <w:r w:rsidRPr="000418A8">
              <w:t>MC4</w:t>
            </w:r>
          </w:p>
        </w:tc>
        <w:tc>
          <w:tcPr>
            <w:tcW w:w="1415" w:type="pct"/>
          </w:tcPr>
          <w:p w14:paraId="68E00AA2" w14:textId="77777777" w:rsidR="009F549E" w:rsidRPr="007C27DC" w:rsidRDefault="009F549E" w:rsidP="001B2810">
            <w:pPr>
              <w:cnfStyle w:val="000000000000" w:firstRow="0" w:lastRow="0" w:firstColumn="0" w:lastColumn="0" w:oddVBand="0" w:evenVBand="0" w:oddHBand="0" w:evenHBand="0" w:firstRowFirstColumn="0" w:firstRowLastColumn="0" w:lastRowFirstColumn="0" w:lastRowLastColumn="0"/>
              <w:rPr>
                <w:i/>
                <w:iCs/>
              </w:rPr>
            </w:pPr>
            <w:r w:rsidRPr="007C27DC">
              <w:rPr>
                <w:b/>
                <w:bCs/>
              </w:rPr>
              <w:t>Participation</w:t>
            </w:r>
            <w:r w:rsidRPr="000418A8">
              <w:t xml:space="preserve"> </w:t>
            </w:r>
            <w:r>
              <w:br/>
            </w:r>
            <w:r w:rsidRPr="007C27DC">
              <w:rPr>
                <w:i/>
                <w:iCs/>
              </w:rPr>
              <w:t>Participation in the MCH service</w:t>
            </w:r>
          </w:p>
          <w:p w14:paraId="7604D62B"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lastRenderedPageBreak/>
              <w:t>[Number of children who attend the MCH service at least once (in the year) / Number of children enrolled in the MCH service] x100</w:t>
            </w:r>
          </w:p>
        </w:tc>
        <w:tc>
          <w:tcPr>
            <w:tcW w:w="457" w:type="pct"/>
          </w:tcPr>
          <w:p w14:paraId="32993059"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lastRenderedPageBreak/>
              <w:t>76%</w:t>
            </w:r>
          </w:p>
        </w:tc>
        <w:tc>
          <w:tcPr>
            <w:tcW w:w="457" w:type="pct"/>
          </w:tcPr>
          <w:p w14:paraId="39E0A292"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82%</w:t>
            </w:r>
          </w:p>
        </w:tc>
        <w:tc>
          <w:tcPr>
            <w:tcW w:w="457" w:type="pct"/>
          </w:tcPr>
          <w:p w14:paraId="79C98584"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85%</w:t>
            </w:r>
          </w:p>
        </w:tc>
        <w:tc>
          <w:tcPr>
            <w:tcW w:w="457" w:type="pct"/>
          </w:tcPr>
          <w:p w14:paraId="431407EC"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83%</w:t>
            </w:r>
          </w:p>
        </w:tc>
        <w:tc>
          <w:tcPr>
            <w:tcW w:w="1409" w:type="pct"/>
          </w:tcPr>
          <w:p w14:paraId="7280C305"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Participation in Maternal and Child Health Service is voluntary. Regular reminders for missed visits are sent and followed up. Family participation can vary between years.</w:t>
            </w:r>
          </w:p>
        </w:tc>
      </w:tr>
      <w:tr w:rsidR="009F549E" w:rsidRPr="000418A8" w14:paraId="63189B3B" w14:textId="77777777" w:rsidTr="00D23EF6">
        <w:tc>
          <w:tcPr>
            <w:cnfStyle w:val="001000000000" w:firstRow="0" w:lastRow="0" w:firstColumn="1" w:lastColumn="0" w:oddVBand="0" w:evenVBand="0" w:oddHBand="0" w:evenHBand="0" w:firstRowFirstColumn="0" w:firstRowLastColumn="0" w:lastRowFirstColumn="0" w:lastRowLastColumn="0"/>
            <w:tcW w:w="347" w:type="pct"/>
          </w:tcPr>
          <w:p w14:paraId="6CE754A2" w14:textId="77777777" w:rsidR="009F549E" w:rsidRPr="000418A8" w:rsidRDefault="009F549E" w:rsidP="001B2810">
            <w:r w:rsidRPr="000418A8">
              <w:t>MC5</w:t>
            </w:r>
          </w:p>
        </w:tc>
        <w:tc>
          <w:tcPr>
            <w:tcW w:w="1415" w:type="pct"/>
          </w:tcPr>
          <w:p w14:paraId="01A6C1B1" w14:textId="77777777" w:rsidR="009F549E" w:rsidRPr="007C27DC" w:rsidRDefault="009F549E" w:rsidP="001B2810">
            <w:pPr>
              <w:cnfStyle w:val="000000000000" w:firstRow="0" w:lastRow="0" w:firstColumn="0" w:lastColumn="0" w:oddVBand="0" w:evenVBand="0" w:oddHBand="0" w:evenHBand="0" w:firstRowFirstColumn="0" w:firstRowLastColumn="0" w:lastRowFirstColumn="0" w:lastRowLastColumn="0"/>
              <w:rPr>
                <w:i/>
                <w:iCs/>
              </w:rPr>
            </w:pPr>
            <w:r w:rsidRPr="007C27DC">
              <w:rPr>
                <w:b/>
                <w:bCs/>
              </w:rPr>
              <w:t>Participation</w:t>
            </w:r>
            <w:r w:rsidRPr="000418A8">
              <w:t xml:space="preserve"> </w:t>
            </w:r>
            <w:r>
              <w:br/>
            </w:r>
            <w:r w:rsidRPr="007C27DC">
              <w:rPr>
                <w:i/>
                <w:iCs/>
              </w:rPr>
              <w:t>Participation in the MCH service by Aboriginal children</w:t>
            </w:r>
          </w:p>
          <w:p w14:paraId="75615A12"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[Number of Aboriginal children who attend the MCH service at least once (in the year) / Number of Aboriginal children enrolled in the MCH service] x100</w:t>
            </w:r>
          </w:p>
        </w:tc>
        <w:tc>
          <w:tcPr>
            <w:tcW w:w="457" w:type="pct"/>
          </w:tcPr>
          <w:p w14:paraId="32C95C47"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70%</w:t>
            </w:r>
          </w:p>
        </w:tc>
        <w:tc>
          <w:tcPr>
            <w:tcW w:w="457" w:type="pct"/>
          </w:tcPr>
          <w:p w14:paraId="71E5D8D8"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79%</w:t>
            </w:r>
          </w:p>
        </w:tc>
        <w:tc>
          <w:tcPr>
            <w:tcW w:w="457" w:type="pct"/>
          </w:tcPr>
          <w:p w14:paraId="19BCDA7F"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85%</w:t>
            </w:r>
          </w:p>
        </w:tc>
        <w:tc>
          <w:tcPr>
            <w:tcW w:w="457" w:type="pct"/>
          </w:tcPr>
          <w:p w14:paraId="7D16EFB5"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92%</w:t>
            </w:r>
          </w:p>
        </w:tc>
        <w:tc>
          <w:tcPr>
            <w:tcW w:w="1409" w:type="pct"/>
          </w:tcPr>
          <w:p w14:paraId="73F6EE15"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The 92% participation for 2021–22 is a positive increase on recent years, and family participation in maternal and child health may vary significantly between years. The City of Melbourne has a small Aboriginal community and families are also able to attend Aboriginal Health Services to receive Maternal and Child Health, and many use both services depending on the age of the child.</w:t>
            </w:r>
          </w:p>
        </w:tc>
      </w:tr>
      <w:tr w:rsidR="009F549E" w:rsidRPr="000418A8" w14:paraId="029E1955" w14:textId="77777777" w:rsidTr="00D23EF6">
        <w:tc>
          <w:tcPr>
            <w:cnfStyle w:val="001000000000" w:firstRow="0" w:lastRow="0" w:firstColumn="1" w:lastColumn="0" w:oddVBand="0" w:evenVBand="0" w:oddHBand="0" w:evenHBand="0" w:firstRowFirstColumn="0" w:firstRowLastColumn="0" w:lastRowFirstColumn="0" w:lastRowLastColumn="0"/>
            <w:tcW w:w="347" w:type="pct"/>
          </w:tcPr>
          <w:p w14:paraId="42080D29" w14:textId="77777777" w:rsidR="009F549E" w:rsidRPr="000418A8" w:rsidRDefault="009F549E" w:rsidP="001B2810">
            <w:r w:rsidRPr="000418A8">
              <w:t>MC6</w:t>
            </w:r>
          </w:p>
        </w:tc>
        <w:tc>
          <w:tcPr>
            <w:tcW w:w="1415" w:type="pct"/>
          </w:tcPr>
          <w:p w14:paraId="49EDB8DB" w14:textId="5EE23D08" w:rsidR="009F549E" w:rsidRPr="007C27DC" w:rsidRDefault="009F549E" w:rsidP="001B2810">
            <w:pPr>
              <w:cnfStyle w:val="000000000000" w:firstRow="0" w:lastRow="0" w:firstColumn="0" w:lastColumn="0" w:oddVBand="0" w:evenVBand="0" w:oddHBand="0" w:evenHBand="0" w:firstRowFirstColumn="0" w:firstRowLastColumn="0" w:lastRowFirstColumn="0" w:lastRowLastColumn="0"/>
              <w:rPr>
                <w:i/>
                <w:iCs/>
              </w:rPr>
            </w:pPr>
            <w:r w:rsidRPr="007C27DC">
              <w:rPr>
                <w:b/>
                <w:bCs/>
              </w:rPr>
              <w:t>Satisfaction</w:t>
            </w:r>
            <w:r w:rsidRPr="000418A8">
              <w:t xml:space="preserve"> </w:t>
            </w:r>
            <w:r>
              <w:br/>
            </w:r>
            <w:r w:rsidRPr="007C27DC">
              <w:rPr>
                <w:i/>
                <w:iCs/>
              </w:rPr>
              <w:t>Participation in 4-week Key</w:t>
            </w:r>
            <w:r w:rsidRPr="000418A8">
              <w:t xml:space="preserve"> </w:t>
            </w:r>
            <w:r w:rsidRPr="007C27DC">
              <w:rPr>
                <w:i/>
                <w:iCs/>
              </w:rPr>
              <w:t>Age and Stage visit</w:t>
            </w:r>
          </w:p>
          <w:p w14:paraId="3FD99707"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[Number of 4-week key age and stage visits / Number of birth notifications received] x100</w:t>
            </w:r>
          </w:p>
        </w:tc>
        <w:tc>
          <w:tcPr>
            <w:tcW w:w="457" w:type="pct"/>
          </w:tcPr>
          <w:p w14:paraId="1983CFD9"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New in 2020</w:t>
            </w:r>
          </w:p>
        </w:tc>
        <w:tc>
          <w:tcPr>
            <w:tcW w:w="457" w:type="pct"/>
          </w:tcPr>
          <w:p w14:paraId="70C96550"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90%</w:t>
            </w:r>
          </w:p>
        </w:tc>
        <w:tc>
          <w:tcPr>
            <w:tcW w:w="457" w:type="pct"/>
          </w:tcPr>
          <w:p w14:paraId="794091B7"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89%</w:t>
            </w:r>
          </w:p>
        </w:tc>
        <w:tc>
          <w:tcPr>
            <w:tcW w:w="457" w:type="pct"/>
          </w:tcPr>
          <w:p w14:paraId="3D2309CC"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87%</w:t>
            </w:r>
          </w:p>
        </w:tc>
        <w:tc>
          <w:tcPr>
            <w:tcW w:w="1409" w:type="pct"/>
          </w:tcPr>
          <w:p w14:paraId="043BBBBE"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 xml:space="preserve">The 2021–22 result is consistent with recent years. The Maternal and Child Health Service makes contact with </w:t>
            </w:r>
            <w:r>
              <w:br/>
            </w:r>
            <w:r w:rsidRPr="000418A8">
              <w:t xml:space="preserve">100 per cent of families following a birth. In some cases, families choose to seek alternative family support services in the early days of parenting to meet their specific and cultural needs. </w:t>
            </w:r>
            <w:r>
              <w:br/>
            </w:r>
            <w:r w:rsidRPr="000418A8">
              <w:t>Our service assists these families to connect with other community support services and networks.</w:t>
            </w:r>
          </w:p>
        </w:tc>
      </w:tr>
    </w:tbl>
    <w:p w14:paraId="5F81EB18" w14:textId="0FD3542D" w:rsidR="00705B0D" w:rsidRDefault="00705B0D" w:rsidP="00705B0D"/>
    <w:p w14:paraId="3950F72C" w14:textId="77777777" w:rsidR="00705B0D" w:rsidRDefault="00705B0D">
      <w:pPr>
        <w:spacing w:before="0" w:after="0"/>
      </w:pPr>
      <w:r>
        <w:br w:type="page"/>
      </w:r>
    </w:p>
    <w:p w14:paraId="063E72ED" w14:textId="1B5D25DA" w:rsidR="009F549E" w:rsidRDefault="009F549E" w:rsidP="009F549E">
      <w:pPr>
        <w:pStyle w:val="Heading3"/>
        <w:rPr>
          <w:rFonts w:hint="eastAsia"/>
        </w:rPr>
      </w:pPr>
      <w:bookmarkStart w:id="317" w:name="_Toc118967685"/>
      <w:r w:rsidRPr="000418A8">
        <w:lastRenderedPageBreak/>
        <w:t>Roads</w:t>
      </w:r>
      <w:bookmarkEnd w:id="317"/>
    </w:p>
    <w:tbl>
      <w:tblPr>
        <w:tblStyle w:val="TableGrid"/>
        <w:tblW w:w="5000" w:type="pct"/>
        <w:tblLook w:val="04A0" w:firstRow="1" w:lastRow="0" w:firstColumn="1" w:lastColumn="0" w:noHBand="0" w:noVBand="1"/>
      </w:tblPr>
      <w:tblGrid>
        <w:gridCol w:w="1012"/>
        <w:gridCol w:w="4122"/>
        <w:gridCol w:w="1331"/>
        <w:gridCol w:w="1331"/>
        <w:gridCol w:w="1331"/>
        <w:gridCol w:w="1331"/>
        <w:gridCol w:w="4104"/>
      </w:tblGrid>
      <w:tr w:rsidR="009F549E" w:rsidRPr="009F549E" w14:paraId="49754033" w14:textId="77777777" w:rsidTr="00D2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14:paraId="24CBA58D" w14:textId="77777777" w:rsidR="009F549E" w:rsidRPr="009F549E" w:rsidRDefault="009F549E" w:rsidP="001B2810"/>
        </w:tc>
        <w:tc>
          <w:tcPr>
            <w:tcW w:w="1415" w:type="pct"/>
          </w:tcPr>
          <w:p w14:paraId="339AC637"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pPr>
            <w:r w:rsidRPr="009F549E">
              <w:t>Service performance indicators Service / indicator / [measure]</w:t>
            </w:r>
          </w:p>
        </w:tc>
        <w:tc>
          <w:tcPr>
            <w:tcW w:w="457" w:type="pct"/>
          </w:tcPr>
          <w:p w14:paraId="53B2F8D2"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pPr>
            <w:r w:rsidRPr="009F549E">
              <w:t xml:space="preserve">Results </w:t>
            </w:r>
            <w:r w:rsidRPr="009F549E">
              <w:br/>
              <w:t>2019</w:t>
            </w:r>
          </w:p>
        </w:tc>
        <w:tc>
          <w:tcPr>
            <w:tcW w:w="457" w:type="pct"/>
          </w:tcPr>
          <w:p w14:paraId="14006167"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pPr>
            <w:r w:rsidRPr="009F549E">
              <w:t>Results</w:t>
            </w:r>
            <w:r w:rsidRPr="009F549E">
              <w:br/>
              <w:t>2020</w:t>
            </w:r>
          </w:p>
        </w:tc>
        <w:tc>
          <w:tcPr>
            <w:tcW w:w="457" w:type="pct"/>
          </w:tcPr>
          <w:p w14:paraId="6DA564C3"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pPr>
            <w:r w:rsidRPr="009F549E">
              <w:t>Results</w:t>
            </w:r>
            <w:r w:rsidRPr="009F549E">
              <w:br/>
              <w:t>2021</w:t>
            </w:r>
          </w:p>
        </w:tc>
        <w:tc>
          <w:tcPr>
            <w:tcW w:w="457" w:type="pct"/>
          </w:tcPr>
          <w:p w14:paraId="7D177D74"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pPr>
            <w:r w:rsidRPr="009F549E">
              <w:t>Results</w:t>
            </w:r>
            <w:r w:rsidRPr="009F549E">
              <w:br/>
              <w:t>2022</w:t>
            </w:r>
          </w:p>
        </w:tc>
        <w:tc>
          <w:tcPr>
            <w:tcW w:w="1409" w:type="pct"/>
          </w:tcPr>
          <w:p w14:paraId="0934CBA5"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pPr>
            <w:r w:rsidRPr="009F549E">
              <w:t xml:space="preserve">Material variations </w:t>
            </w:r>
            <w:r w:rsidRPr="009F549E">
              <w:br/>
              <w:t>and comments</w:t>
            </w:r>
          </w:p>
        </w:tc>
      </w:tr>
      <w:tr w:rsidR="009F549E" w:rsidRPr="000418A8" w14:paraId="137ED453" w14:textId="77777777" w:rsidTr="00D23EF6">
        <w:tc>
          <w:tcPr>
            <w:cnfStyle w:val="001000000000" w:firstRow="0" w:lastRow="0" w:firstColumn="1" w:lastColumn="0" w:oddVBand="0" w:evenVBand="0" w:oddHBand="0" w:evenHBand="0" w:firstRowFirstColumn="0" w:firstRowLastColumn="0" w:lastRowFirstColumn="0" w:lastRowLastColumn="0"/>
            <w:tcW w:w="347" w:type="pct"/>
          </w:tcPr>
          <w:p w14:paraId="322CB467" w14:textId="77777777" w:rsidR="009F549E" w:rsidRPr="000418A8" w:rsidRDefault="009F549E" w:rsidP="001B2810">
            <w:r w:rsidRPr="000418A8">
              <w:t>R1</w:t>
            </w:r>
          </w:p>
        </w:tc>
        <w:tc>
          <w:tcPr>
            <w:tcW w:w="1415" w:type="pct"/>
          </w:tcPr>
          <w:p w14:paraId="78119F04" w14:textId="77777777" w:rsidR="009F549E" w:rsidRPr="007C27DC" w:rsidRDefault="009F549E" w:rsidP="001B2810">
            <w:pPr>
              <w:cnfStyle w:val="000000000000" w:firstRow="0" w:lastRow="0" w:firstColumn="0" w:lastColumn="0" w:oddVBand="0" w:evenVBand="0" w:oddHBand="0" w:evenHBand="0" w:firstRowFirstColumn="0" w:firstRowLastColumn="0" w:lastRowFirstColumn="0" w:lastRowLastColumn="0"/>
              <w:rPr>
                <w:i/>
                <w:iCs/>
              </w:rPr>
            </w:pPr>
            <w:r w:rsidRPr="007C27DC">
              <w:rPr>
                <w:b/>
                <w:bCs/>
              </w:rPr>
              <w:t>Satisfaction of use</w:t>
            </w:r>
            <w:r w:rsidRPr="000418A8">
              <w:t xml:space="preserve"> </w:t>
            </w:r>
            <w:r>
              <w:br/>
            </w:r>
            <w:r w:rsidRPr="007C27DC">
              <w:rPr>
                <w:i/>
                <w:iCs/>
              </w:rPr>
              <w:t>Sealed local road requests</w:t>
            </w:r>
          </w:p>
          <w:p w14:paraId="570E6738"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[Number of sealed local road requests / Kilometres of sealed local roads ] x100</w:t>
            </w:r>
          </w:p>
        </w:tc>
        <w:tc>
          <w:tcPr>
            <w:tcW w:w="457" w:type="pct"/>
          </w:tcPr>
          <w:p w14:paraId="5E9AB877"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192</w:t>
            </w:r>
          </w:p>
        </w:tc>
        <w:tc>
          <w:tcPr>
            <w:tcW w:w="457" w:type="pct"/>
          </w:tcPr>
          <w:p w14:paraId="70A3A75C"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230</w:t>
            </w:r>
          </w:p>
        </w:tc>
        <w:tc>
          <w:tcPr>
            <w:tcW w:w="457" w:type="pct"/>
          </w:tcPr>
          <w:p w14:paraId="51587779"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148</w:t>
            </w:r>
          </w:p>
        </w:tc>
        <w:tc>
          <w:tcPr>
            <w:tcW w:w="457" w:type="pct"/>
          </w:tcPr>
          <w:p w14:paraId="49EC2AF5"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189</w:t>
            </w:r>
          </w:p>
        </w:tc>
        <w:tc>
          <w:tcPr>
            <w:tcW w:w="1409" w:type="pct"/>
          </w:tcPr>
          <w:p w14:paraId="0438D638"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The number of service requests received for our sealed local roads during the 2021–22 financial year is higher than the previous year. This increase is due largely to the COVID-19 lockdown resulting in lower requests in the 2020–21 financial year. After the end of this lockdown period, reporting has increased to previous levels.</w:t>
            </w:r>
          </w:p>
        </w:tc>
      </w:tr>
      <w:tr w:rsidR="009F549E" w:rsidRPr="000418A8" w14:paraId="045B72B6" w14:textId="77777777" w:rsidTr="00D23EF6">
        <w:tc>
          <w:tcPr>
            <w:cnfStyle w:val="001000000000" w:firstRow="0" w:lastRow="0" w:firstColumn="1" w:lastColumn="0" w:oddVBand="0" w:evenVBand="0" w:oddHBand="0" w:evenHBand="0" w:firstRowFirstColumn="0" w:firstRowLastColumn="0" w:lastRowFirstColumn="0" w:lastRowLastColumn="0"/>
            <w:tcW w:w="347" w:type="pct"/>
          </w:tcPr>
          <w:p w14:paraId="03A42D8D" w14:textId="77777777" w:rsidR="009F549E" w:rsidRPr="000418A8" w:rsidRDefault="009F549E" w:rsidP="001B2810">
            <w:r w:rsidRPr="000418A8">
              <w:t>R2</w:t>
            </w:r>
          </w:p>
        </w:tc>
        <w:tc>
          <w:tcPr>
            <w:tcW w:w="1415" w:type="pct"/>
          </w:tcPr>
          <w:p w14:paraId="4C7432F1" w14:textId="77777777" w:rsidR="009F549E" w:rsidRPr="007C27DC" w:rsidRDefault="009F549E" w:rsidP="001B2810">
            <w:pPr>
              <w:cnfStyle w:val="000000000000" w:firstRow="0" w:lastRow="0" w:firstColumn="0" w:lastColumn="0" w:oddVBand="0" w:evenVBand="0" w:oddHBand="0" w:evenHBand="0" w:firstRowFirstColumn="0" w:firstRowLastColumn="0" w:lastRowFirstColumn="0" w:lastRowLastColumn="0"/>
              <w:rPr>
                <w:i/>
                <w:iCs/>
              </w:rPr>
            </w:pPr>
            <w:r w:rsidRPr="007C27DC">
              <w:rPr>
                <w:b/>
                <w:bCs/>
              </w:rPr>
              <w:t>Condition</w:t>
            </w:r>
            <w:r w:rsidRPr="000418A8">
              <w:t xml:space="preserve"> </w:t>
            </w:r>
            <w:r>
              <w:br/>
            </w:r>
            <w:r w:rsidRPr="007C27DC">
              <w:rPr>
                <w:i/>
                <w:iCs/>
              </w:rPr>
              <w:t>Sealed local roads maintained to condition standards</w:t>
            </w:r>
          </w:p>
          <w:p w14:paraId="20D334A6"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[Number of kilometres of sealed local roads below the renewal intervention level set by Council / Kilometres of sealed local roads] x100</w:t>
            </w:r>
          </w:p>
        </w:tc>
        <w:tc>
          <w:tcPr>
            <w:tcW w:w="457" w:type="pct"/>
          </w:tcPr>
          <w:p w14:paraId="619789C3"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79%</w:t>
            </w:r>
          </w:p>
        </w:tc>
        <w:tc>
          <w:tcPr>
            <w:tcW w:w="457" w:type="pct"/>
          </w:tcPr>
          <w:p w14:paraId="0D8CE64B"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95%</w:t>
            </w:r>
          </w:p>
        </w:tc>
        <w:tc>
          <w:tcPr>
            <w:tcW w:w="457" w:type="pct"/>
          </w:tcPr>
          <w:p w14:paraId="716B86A9"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95%</w:t>
            </w:r>
          </w:p>
        </w:tc>
        <w:tc>
          <w:tcPr>
            <w:tcW w:w="457" w:type="pct"/>
          </w:tcPr>
          <w:p w14:paraId="451A032C"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94%</w:t>
            </w:r>
          </w:p>
        </w:tc>
        <w:tc>
          <w:tcPr>
            <w:tcW w:w="1409" w:type="pct"/>
          </w:tcPr>
          <w:p w14:paraId="11F8798B"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The percentage of sealed local roads that are below the renewal intervention standard set by the Council and not requiring renewal has slightly reduced compared to the previous financial year. This is marginal and within the acceptable range.</w:t>
            </w:r>
          </w:p>
        </w:tc>
      </w:tr>
      <w:tr w:rsidR="009F549E" w:rsidRPr="000418A8" w14:paraId="7C889156" w14:textId="77777777" w:rsidTr="00D23EF6">
        <w:tc>
          <w:tcPr>
            <w:cnfStyle w:val="001000000000" w:firstRow="0" w:lastRow="0" w:firstColumn="1" w:lastColumn="0" w:oddVBand="0" w:evenVBand="0" w:oddHBand="0" w:evenHBand="0" w:firstRowFirstColumn="0" w:firstRowLastColumn="0" w:lastRowFirstColumn="0" w:lastRowLastColumn="0"/>
            <w:tcW w:w="347" w:type="pct"/>
          </w:tcPr>
          <w:p w14:paraId="434C5FD9" w14:textId="77777777" w:rsidR="009F549E" w:rsidRPr="000418A8" w:rsidRDefault="009F549E" w:rsidP="001B2810">
            <w:r w:rsidRPr="000418A8">
              <w:t>R3</w:t>
            </w:r>
          </w:p>
        </w:tc>
        <w:tc>
          <w:tcPr>
            <w:tcW w:w="1415" w:type="pct"/>
          </w:tcPr>
          <w:p w14:paraId="6405D65B" w14:textId="77777777" w:rsidR="009F549E" w:rsidRPr="007C27DC" w:rsidRDefault="009F549E" w:rsidP="001B2810">
            <w:pPr>
              <w:cnfStyle w:val="000000000000" w:firstRow="0" w:lastRow="0" w:firstColumn="0" w:lastColumn="0" w:oddVBand="0" w:evenVBand="0" w:oddHBand="0" w:evenHBand="0" w:firstRowFirstColumn="0" w:firstRowLastColumn="0" w:lastRowFirstColumn="0" w:lastRowLastColumn="0"/>
              <w:rPr>
                <w:i/>
                <w:iCs/>
              </w:rPr>
            </w:pPr>
            <w:r w:rsidRPr="007C27DC">
              <w:rPr>
                <w:b/>
                <w:bCs/>
              </w:rPr>
              <w:t xml:space="preserve">Service cost </w:t>
            </w:r>
            <w:r w:rsidRPr="007C27DC">
              <w:rPr>
                <w:b/>
                <w:bCs/>
              </w:rPr>
              <w:br/>
            </w:r>
            <w:r w:rsidRPr="007C27DC">
              <w:rPr>
                <w:i/>
                <w:iCs/>
              </w:rPr>
              <w:t>Cost of sealed local road reconstruction</w:t>
            </w:r>
          </w:p>
          <w:p w14:paraId="4EFD48AF"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[Direct cost of sealed local road reconstruction / Square metres of sealed local roads reconstructed]</w:t>
            </w:r>
          </w:p>
        </w:tc>
        <w:tc>
          <w:tcPr>
            <w:tcW w:w="457" w:type="pct"/>
          </w:tcPr>
          <w:p w14:paraId="65DA436E"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$265.85</w:t>
            </w:r>
          </w:p>
        </w:tc>
        <w:tc>
          <w:tcPr>
            <w:tcW w:w="457" w:type="pct"/>
          </w:tcPr>
          <w:p w14:paraId="0159B559"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$286.89</w:t>
            </w:r>
          </w:p>
        </w:tc>
        <w:tc>
          <w:tcPr>
            <w:tcW w:w="457" w:type="pct"/>
          </w:tcPr>
          <w:p w14:paraId="698EB766"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$261.31</w:t>
            </w:r>
          </w:p>
        </w:tc>
        <w:tc>
          <w:tcPr>
            <w:tcW w:w="457" w:type="pct"/>
          </w:tcPr>
          <w:p w14:paraId="231EBA5F"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$279.66</w:t>
            </w:r>
          </w:p>
        </w:tc>
        <w:tc>
          <w:tcPr>
            <w:tcW w:w="1409" w:type="pct"/>
          </w:tcPr>
          <w:p w14:paraId="6CE0862E"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The direct reconstruction cost per square metre of sealed local roads has increased compared to the previous financial year. This is due to the increase in schedule of rates (rise and fall) and cost of material due to supply</w:t>
            </w:r>
            <w:r>
              <w:br/>
            </w:r>
            <w:r w:rsidRPr="000418A8">
              <w:t>chain issues.</w:t>
            </w:r>
          </w:p>
        </w:tc>
      </w:tr>
      <w:tr w:rsidR="009F549E" w:rsidRPr="000418A8" w14:paraId="3858B378" w14:textId="77777777" w:rsidTr="00D23EF6">
        <w:tc>
          <w:tcPr>
            <w:cnfStyle w:val="001000000000" w:firstRow="0" w:lastRow="0" w:firstColumn="1" w:lastColumn="0" w:oddVBand="0" w:evenVBand="0" w:oddHBand="0" w:evenHBand="0" w:firstRowFirstColumn="0" w:firstRowLastColumn="0" w:lastRowFirstColumn="0" w:lastRowLastColumn="0"/>
            <w:tcW w:w="347" w:type="pct"/>
          </w:tcPr>
          <w:p w14:paraId="1E3C8F8C" w14:textId="77777777" w:rsidR="009F549E" w:rsidRPr="000418A8" w:rsidRDefault="009F549E" w:rsidP="001B2810">
            <w:r w:rsidRPr="000418A8">
              <w:t>R4</w:t>
            </w:r>
          </w:p>
        </w:tc>
        <w:tc>
          <w:tcPr>
            <w:tcW w:w="1415" w:type="pct"/>
          </w:tcPr>
          <w:p w14:paraId="145BB8B7" w14:textId="77777777" w:rsidR="009F549E" w:rsidRPr="007C27DC" w:rsidRDefault="009F549E" w:rsidP="001B2810">
            <w:pPr>
              <w:cnfStyle w:val="000000000000" w:firstRow="0" w:lastRow="0" w:firstColumn="0" w:lastColumn="0" w:oddVBand="0" w:evenVBand="0" w:oddHBand="0" w:evenHBand="0" w:firstRowFirstColumn="0" w:firstRowLastColumn="0" w:lastRowFirstColumn="0" w:lastRowLastColumn="0"/>
              <w:rPr>
                <w:i/>
                <w:iCs/>
              </w:rPr>
            </w:pPr>
            <w:r w:rsidRPr="007C27DC">
              <w:rPr>
                <w:b/>
                <w:bCs/>
              </w:rPr>
              <w:t>Service cost</w:t>
            </w:r>
            <w:r w:rsidRPr="000418A8">
              <w:t xml:space="preserve"> </w:t>
            </w:r>
            <w:r>
              <w:br/>
            </w:r>
            <w:r w:rsidRPr="007C27DC">
              <w:rPr>
                <w:i/>
                <w:iCs/>
              </w:rPr>
              <w:t xml:space="preserve">Cost of sealed local </w:t>
            </w:r>
            <w:r w:rsidRPr="007C27DC">
              <w:rPr>
                <w:i/>
                <w:iCs/>
              </w:rPr>
              <w:br/>
              <w:t>road resealing</w:t>
            </w:r>
          </w:p>
          <w:p w14:paraId="1DCA0991"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[Direct cost of sealed local road resealing / Square metres of sealed local roads resealed]</w:t>
            </w:r>
          </w:p>
        </w:tc>
        <w:tc>
          <w:tcPr>
            <w:tcW w:w="457" w:type="pct"/>
          </w:tcPr>
          <w:p w14:paraId="6ADDC548"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$53.88</w:t>
            </w:r>
          </w:p>
        </w:tc>
        <w:tc>
          <w:tcPr>
            <w:tcW w:w="457" w:type="pct"/>
          </w:tcPr>
          <w:p w14:paraId="58E6518B"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$48.94</w:t>
            </w:r>
          </w:p>
        </w:tc>
        <w:tc>
          <w:tcPr>
            <w:tcW w:w="457" w:type="pct"/>
          </w:tcPr>
          <w:p w14:paraId="16D31B0A"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$48.36</w:t>
            </w:r>
          </w:p>
        </w:tc>
        <w:tc>
          <w:tcPr>
            <w:tcW w:w="457" w:type="pct"/>
          </w:tcPr>
          <w:p w14:paraId="3BC1046F"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$49.97</w:t>
            </w:r>
          </w:p>
        </w:tc>
        <w:tc>
          <w:tcPr>
            <w:tcW w:w="1409" w:type="pct"/>
          </w:tcPr>
          <w:p w14:paraId="76D3D9D5" w14:textId="58D72E5C"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The direct resealing cost per square metre of sealed local roads has slightly increased during the year due the increase in schedule of rates (rise and fall).</w:t>
            </w:r>
          </w:p>
        </w:tc>
      </w:tr>
      <w:tr w:rsidR="009F549E" w:rsidRPr="000418A8" w14:paraId="2042C1E3" w14:textId="77777777" w:rsidTr="00D23EF6">
        <w:tc>
          <w:tcPr>
            <w:cnfStyle w:val="001000000000" w:firstRow="0" w:lastRow="0" w:firstColumn="1" w:lastColumn="0" w:oddVBand="0" w:evenVBand="0" w:oddHBand="0" w:evenHBand="0" w:firstRowFirstColumn="0" w:firstRowLastColumn="0" w:lastRowFirstColumn="0" w:lastRowLastColumn="0"/>
            <w:tcW w:w="347" w:type="pct"/>
          </w:tcPr>
          <w:p w14:paraId="3DE9DC6F" w14:textId="77777777" w:rsidR="009F549E" w:rsidRPr="000418A8" w:rsidRDefault="009F549E" w:rsidP="001B2810">
            <w:r w:rsidRPr="000418A8">
              <w:lastRenderedPageBreak/>
              <w:t>R5</w:t>
            </w:r>
          </w:p>
        </w:tc>
        <w:tc>
          <w:tcPr>
            <w:tcW w:w="1415" w:type="pct"/>
          </w:tcPr>
          <w:p w14:paraId="4FBA5FFF" w14:textId="77777777" w:rsidR="009F549E" w:rsidRPr="007C27DC" w:rsidRDefault="009F549E" w:rsidP="001B2810">
            <w:pPr>
              <w:cnfStyle w:val="000000000000" w:firstRow="0" w:lastRow="0" w:firstColumn="0" w:lastColumn="0" w:oddVBand="0" w:evenVBand="0" w:oddHBand="0" w:evenHBand="0" w:firstRowFirstColumn="0" w:firstRowLastColumn="0" w:lastRowFirstColumn="0" w:lastRowLastColumn="0"/>
              <w:rPr>
                <w:i/>
                <w:iCs/>
              </w:rPr>
            </w:pPr>
            <w:r w:rsidRPr="007C27DC">
              <w:rPr>
                <w:b/>
                <w:bCs/>
              </w:rPr>
              <w:t>Satisfaction</w:t>
            </w:r>
            <w:r w:rsidRPr="000418A8">
              <w:t xml:space="preserve"> </w:t>
            </w:r>
            <w:r>
              <w:br/>
            </w:r>
            <w:r w:rsidRPr="007C27DC">
              <w:rPr>
                <w:i/>
                <w:iCs/>
              </w:rPr>
              <w:t xml:space="preserve">Satisfaction with sealed </w:t>
            </w:r>
            <w:r w:rsidRPr="007C27DC">
              <w:rPr>
                <w:i/>
                <w:iCs/>
              </w:rPr>
              <w:br/>
              <w:t>local roads</w:t>
            </w:r>
          </w:p>
          <w:p w14:paraId="3C019307"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 xml:space="preserve">[Community satisfaction rating out of 100 with how council has performed on the condition </w:t>
            </w:r>
            <w:r>
              <w:br/>
            </w:r>
            <w:r w:rsidRPr="000418A8">
              <w:t>of sealed local roads]</w:t>
            </w:r>
          </w:p>
        </w:tc>
        <w:tc>
          <w:tcPr>
            <w:tcW w:w="457" w:type="pct"/>
          </w:tcPr>
          <w:p w14:paraId="237241C5"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73</w:t>
            </w:r>
          </w:p>
        </w:tc>
        <w:tc>
          <w:tcPr>
            <w:tcW w:w="457" w:type="pct"/>
          </w:tcPr>
          <w:p w14:paraId="7151EE51"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67</w:t>
            </w:r>
          </w:p>
        </w:tc>
        <w:tc>
          <w:tcPr>
            <w:tcW w:w="457" w:type="pct"/>
          </w:tcPr>
          <w:p w14:paraId="6F308BC4"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70</w:t>
            </w:r>
          </w:p>
        </w:tc>
        <w:tc>
          <w:tcPr>
            <w:tcW w:w="457" w:type="pct"/>
          </w:tcPr>
          <w:p w14:paraId="346EBF3C"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68</w:t>
            </w:r>
          </w:p>
        </w:tc>
        <w:tc>
          <w:tcPr>
            <w:tcW w:w="1409" w:type="pct"/>
          </w:tcPr>
          <w:p w14:paraId="17AB4355"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The level of community satisfaction with how the Council has performed on the condition of sealed local roads in 2021–22 is two points lower than the previous year. This reduction is likely due to the increase in traffic and construction activity in the city following the end of the COVID-19 lockdown period.</w:t>
            </w:r>
          </w:p>
        </w:tc>
      </w:tr>
    </w:tbl>
    <w:p w14:paraId="3C14E92C" w14:textId="77777777" w:rsidR="009F549E" w:rsidRDefault="009F549E" w:rsidP="009F549E">
      <w:pPr>
        <w:pStyle w:val="Heading3"/>
        <w:rPr>
          <w:rFonts w:hint="eastAsia"/>
        </w:rPr>
      </w:pPr>
      <w:bookmarkStart w:id="318" w:name="_Toc118967686"/>
      <w:r w:rsidRPr="000418A8">
        <w:t>Statutory planning</w:t>
      </w:r>
      <w:bookmarkEnd w:id="318"/>
    </w:p>
    <w:tbl>
      <w:tblPr>
        <w:tblStyle w:val="TableGrid"/>
        <w:tblW w:w="5000" w:type="pct"/>
        <w:tblLook w:val="04A0" w:firstRow="1" w:lastRow="0" w:firstColumn="1" w:lastColumn="0" w:noHBand="0" w:noVBand="1"/>
      </w:tblPr>
      <w:tblGrid>
        <w:gridCol w:w="989"/>
        <w:gridCol w:w="4109"/>
        <w:gridCol w:w="1340"/>
        <w:gridCol w:w="1340"/>
        <w:gridCol w:w="1340"/>
        <w:gridCol w:w="1340"/>
        <w:gridCol w:w="4104"/>
      </w:tblGrid>
      <w:tr w:rsidR="009F549E" w:rsidRPr="009F549E" w14:paraId="3393658E" w14:textId="77777777" w:rsidTr="00D051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 w:type="pct"/>
          </w:tcPr>
          <w:p w14:paraId="0942104F" w14:textId="77777777" w:rsidR="009F549E" w:rsidRPr="009F549E" w:rsidRDefault="009F549E" w:rsidP="001B2810"/>
        </w:tc>
        <w:tc>
          <w:tcPr>
            <w:tcW w:w="1410" w:type="pct"/>
          </w:tcPr>
          <w:p w14:paraId="46785993"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pPr>
            <w:r w:rsidRPr="009F549E">
              <w:t>Service performance indicators Service / indicator / [measure]</w:t>
            </w:r>
          </w:p>
        </w:tc>
        <w:tc>
          <w:tcPr>
            <w:tcW w:w="460" w:type="pct"/>
          </w:tcPr>
          <w:p w14:paraId="1211430F"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pPr>
            <w:r w:rsidRPr="009F549E">
              <w:t xml:space="preserve">Results </w:t>
            </w:r>
            <w:r w:rsidRPr="009F549E">
              <w:br/>
              <w:t>2019</w:t>
            </w:r>
          </w:p>
        </w:tc>
        <w:tc>
          <w:tcPr>
            <w:tcW w:w="460" w:type="pct"/>
          </w:tcPr>
          <w:p w14:paraId="3B464415"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pPr>
            <w:r w:rsidRPr="009F549E">
              <w:t>Results</w:t>
            </w:r>
            <w:r w:rsidRPr="009F549E">
              <w:br/>
              <w:t>2020</w:t>
            </w:r>
          </w:p>
        </w:tc>
        <w:tc>
          <w:tcPr>
            <w:tcW w:w="460" w:type="pct"/>
          </w:tcPr>
          <w:p w14:paraId="11AEA4DC"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pPr>
            <w:r w:rsidRPr="009F549E">
              <w:t>Results</w:t>
            </w:r>
            <w:r w:rsidRPr="009F549E">
              <w:br/>
              <w:t>2021</w:t>
            </w:r>
          </w:p>
        </w:tc>
        <w:tc>
          <w:tcPr>
            <w:tcW w:w="460" w:type="pct"/>
          </w:tcPr>
          <w:p w14:paraId="73F74D7B"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pPr>
            <w:r w:rsidRPr="009F549E">
              <w:t>Results</w:t>
            </w:r>
            <w:r w:rsidRPr="009F549E">
              <w:br/>
              <w:t>2022</w:t>
            </w:r>
          </w:p>
        </w:tc>
        <w:tc>
          <w:tcPr>
            <w:tcW w:w="1408" w:type="pct"/>
          </w:tcPr>
          <w:p w14:paraId="71646569"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pPr>
            <w:r w:rsidRPr="009F549E">
              <w:t xml:space="preserve">Material variations </w:t>
            </w:r>
            <w:r w:rsidRPr="009F549E">
              <w:br/>
              <w:t>and comments</w:t>
            </w:r>
          </w:p>
        </w:tc>
      </w:tr>
      <w:tr w:rsidR="009F549E" w:rsidRPr="000418A8" w14:paraId="73AC7106" w14:textId="77777777" w:rsidTr="00D05166">
        <w:tc>
          <w:tcPr>
            <w:cnfStyle w:val="001000000000" w:firstRow="0" w:lastRow="0" w:firstColumn="1" w:lastColumn="0" w:oddVBand="0" w:evenVBand="0" w:oddHBand="0" w:evenHBand="0" w:firstRowFirstColumn="0" w:firstRowLastColumn="0" w:lastRowFirstColumn="0" w:lastRowLastColumn="0"/>
            <w:tcW w:w="340" w:type="pct"/>
          </w:tcPr>
          <w:p w14:paraId="38ABCE88" w14:textId="77777777" w:rsidR="009F549E" w:rsidRPr="000418A8" w:rsidRDefault="009F549E" w:rsidP="001B2810">
            <w:r w:rsidRPr="000418A8">
              <w:t>SP1</w:t>
            </w:r>
          </w:p>
        </w:tc>
        <w:tc>
          <w:tcPr>
            <w:tcW w:w="1410" w:type="pct"/>
          </w:tcPr>
          <w:p w14:paraId="321EF7FF" w14:textId="77777777" w:rsidR="009F549E" w:rsidRPr="007C27DC" w:rsidRDefault="009F549E" w:rsidP="001B2810">
            <w:pPr>
              <w:cnfStyle w:val="000000000000" w:firstRow="0" w:lastRow="0" w:firstColumn="0" w:lastColumn="0" w:oddVBand="0" w:evenVBand="0" w:oddHBand="0" w:evenHBand="0" w:firstRowFirstColumn="0" w:firstRowLastColumn="0" w:lastRowFirstColumn="0" w:lastRowLastColumn="0"/>
              <w:rPr>
                <w:i/>
                <w:iCs/>
              </w:rPr>
            </w:pPr>
            <w:r w:rsidRPr="007C27DC">
              <w:rPr>
                <w:b/>
                <w:bCs/>
              </w:rPr>
              <w:t>Timeliness</w:t>
            </w:r>
            <w:r w:rsidRPr="000418A8">
              <w:t xml:space="preserve"> </w:t>
            </w:r>
            <w:r>
              <w:br/>
            </w:r>
            <w:r w:rsidRPr="007C27DC">
              <w:rPr>
                <w:i/>
                <w:iCs/>
              </w:rPr>
              <w:t xml:space="preserve">Time taken to decide </w:t>
            </w:r>
            <w:r w:rsidRPr="007C27DC">
              <w:rPr>
                <w:i/>
                <w:iCs/>
              </w:rPr>
              <w:br/>
              <w:t>planning applications</w:t>
            </w:r>
          </w:p>
          <w:p w14:paraId="691CBB24"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[The median number of days between receipt of a planning application and a decision on the application]</w:t>
            </w:r>
          </w:p>
        </w:tc>
        <w:tc>
          <w:tcPr>
            <w:tcW w:w="460" w:type="pct"/>
          </w:tcPr>
          <w:p w14:paraId="0E443530"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101</w:t>
            </w:r>
          </w:p>
        </w:tc>
        <w:tc>
          <w:tcPr>
            <w:tcW w:w="460" w:type="pct"/>
          </w:tcPr>
          <w:p w14:paraId="69B9357F"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99</w:t>
            </w:r>
          </w:p>
        </w:tc>
        <w:tc>
          <w:tcPr>
            <w:tcW w:w="460" w:type="pct"/>
          </w:tcPr>
          <w:p w14:paraId="014638C9"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107</w:t>
            </w:r>
          </w:p>
        </w:tc>
        <w:tc>
          <w:tcPr>
            <w:tcW w:w="460" w:type="pct"/>
          </w:tcPr>
          <w:p w14:paraId="7DFD1CDB"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103</w:t>
            </w:r>
          </w:p>
        </w:tc>
        <w:tc>
          <w:tcPr>
            <w:tcW w:w="1408" w:type="pct"/>
          </w:tcPr>
          <w:p w14:paraId="7248F358" w14:textId="521A6BC4"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In 2021–22, a median of 103 days to decide planning applications represents a 3% reduction from 2020–21 result of 107 days. Improvement from 2020–21 is reflected in the implementation of ongoing service improvement and staffing.</w:t>
            </w:r>
          </w:p>
        </w:tc>
      </w:tr>
      <w:tr w:rsidR="009F549E" w:rsidRPr="000418A8" w14:paraId="49A37023" w14:textId="77777777" w:rsidTr="00D05166">
        <w:tc>
          <w:tcPr>
            <w:cnfStyle w:val="001000000000" w:firstRow="0" w:lastRow="0" w:firstColumn="1" w:lastColumn="0" w:oddVBand="0" w:evenVBand="0" w:oddHBand="0" w:evenHBand="0" w:firstRowFirstColumn="0" w:firstRowLastColumn="0" w:lastRowFirstColumn="0" w:lastRowLastColumn="0"/>
            <w:tcW w:w="340" w:type="pct"/>
          </w:tcPr>
          <w:p w14:paraId="3978EF56" w14:textId="77777777" w:rsidR="009F549E" w:rsidRPr="000418A8" w:rsidRDefault="009F549E" w:rsidP="001B2810">
            <w:r w:rsidRPr="000418A8">
              <w:t>SP2</w:t>
            </w:r>
          </w:p>
        </w:tc>
        <w:tc>
          <w:tcPr>
            <w:tcW w:w="1410" w:type="pct"/>
          </w:tcPr>
          <w:p w14:paraId="6F828F54" w14:textId="77777777" w:rsidR="009F549E" w:rsidRPr="007C27DC" w:rsidRDefault="009F549E" w:rsidP="001B2810">
            <w:pPr>
              <w:cnfStyle w:val="000000000000" w:firstRow="0" w:lastRow="0" w:firstColumn="0" w:lastColumn="0" w:oddVBand="0" w:evenVBand="0" w:oddHBand="0" w:evenHBand="0" w:firstRowFirstColumn="0" w:firstRowLastColumn="0" w:lastRowFirstColumn="0" w:lastRowLastColumn="0"/>
              <w:rPr>
                <w:i/>
                <w:iCs/>
              </w:rPr>
            </w:pPr>
            <w:r w:rsidRPr="007C27DC">
              <w:rPr>
                <w:b/>
                <w:bCs/>
              </w:rPr>
              <w:t>Service standard</w:t>
            </w:r>
            <w:r w:rsidRPr="000418A8">
              <w:t xml:space="preserve"> </w:t>
            </w:r>
            <w:r>
              <w:br/>
            </w:r>
            <w:r w:rsidRPr="007C27DC">
              <w:rPr>
                <w:i/>
                <w:iCs/>
              </w:rPr>
              <w:t>Planning applications decided within required time frames</w:t>
            </w:r>
          </w:p>
          <w:p w14:paraId="7EC18897"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[(Number of regular planning application decisions made within 60 days) + (Number of VicSmart planning application decisions made within 10 days) / Number of planning application decisions made] x100</w:t>
            </w:r>
          </w:p>
        </w:tc>
        <w:tc>
          <w:tcPr>
            <w:tcW w:w="460" w:type="pct"/>
          </w:tcPr>
          <w:p w14:paraId="61A20B74"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66%</w:t>
            </w:r>
          </w:p>
        </w:tc>
        <w:tc>
          <w:tcPr>
            <w:tcW w:w="460" w:type="pct"/>
          </w:tcPr>
          <w:p w14:paraId="209E520F"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57%</w:t>
            </w:r>
          </w:p>
        </w:tc>
        <w:tc>
          <w:tcPr>
            <w:tcW w:w="460" w:type="pct"/>
          </w:tcPr>
          <w:p w14:paraId="74BED905"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52%</w:t>
            </w:r>
          </w:p>
        </w:tc>
        <w:tc>
          <w:tcPr>
            <w:tcW w:w="460" w:type="pct"/>
          </w:tcPr>
          <w:p w14:paraId="58989145"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60%</w:t>
            </w:r>
          </w:p>
        </w:tc>
        <w:tc>
          <w:tcPr>
            <w:tcW w:w="1408" w:type="pct"/>
          </w:tcPr>
          <w:p w14:paraId="7009F907"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In 2021–22 60% of planning applications were decided within the required time frame. This represents an 8% increase from the 2020–21 results of 52%.</w:t>
            </w:r>
          </w:p>
        </w:tc>
      </w:tr>
      <w:tr w:rsidR="009F549E" w:rsidRPr="000418A8" w14:paraId="39FAB36B" w14:textId="77777777" w:rsidTr="00D05166">
        <w:tc>
          <w:tcPr>
            <w:cnfStyle w:val="001000000000" w:firstRow="0" w:lastRow="0" w:firstColumn="1" w:lastColumn="0" w:oddVBand="0" w:evenVBand="0" w:oddHBand="0" w:evenHBand="0" w:firstRowFirstColumn="0" w:firstRowLastColumn="0" w:lastRowFirstColumn="0" w:lastRowLastColumn="0"/>
            <w:tcW w:w="340" w:type="pct"/>
          </w:tcPr>
          <w:p w14:paraId="1E11CC74" w14:textId="77777777" w:rsidR="009F549E" w:rsidRPr="000418A8" w:rsidRDefault="009F549E" w:rsidP="001B2810">
            <w:r w:rsidRPr="000418A8">
              <w:t>SP3</w:t>
            </w:r>
          </w:p>
        </w:tc>
        <w:tc>
          <w:tcPr>
            <w:tcW w:w="1410" w:type="pct"/>
          </w:tcPr>
          <w:p w14:paraId="2BDD3A89" w14:textId="77777777" w:rsidR="009F549E" w:rsidRPr="007C27DC" w:rsidRDefault="009F549E" w:rsidP="001B2810">
            <w:pPr>
              <w:cnfStyle w:val="000000000000" w:firstRow="0" w:lastRow="0" w:firstColumn="0" w:lastColumn="0" w:oddVBand="0" w:evenVBand="0" w:oddHBand="0" w:evenHBand="0" w:firstRowFirstColumn="0" w:firstRowLastColumn="0" w:lastRowFirstColumn="0" w:lastRowLastColumn="0"/>
              <w:rPr>
                <w:i/>
                <w:iCs/>
              </w:rPr>
            </w:pPr>
            <w:r w:rsidRPr="007C27DC">
              <w:rPr>
                <w:b/>
                <w:bCs/>
              </w:rPr>
              <w:t xml:space="preserve">Service cost </w:t>
            </w:r>
            <w:r w:rsidRPr="007C27DC">
              <w:rPr>
                <w:b/>
                <w:bCs/>
              </w:rPr>
              <w:br/>
            </w:r>
            <w:r w:rsidRPr="007C27DC">
              <w:rPr>
                <w:i/>
                <w:iCs/>
              </w:rPr>
              <w:t xml:space="preserve">Cost of statutory </w:t>
            </w:r>
            <w:r w:rsidRPr="007C27DC">
              <w:rPr>
                <w:i/>
                <w:iCs/>
              </w:rPr>
              <w:br/>
              <w:t>planning service</w:t>
            </w:r>
          </w:p>
          <w:p w14:paraId="611B5CAE"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lastRenderedPageBreak/>
              <w:t>[Direct cost of the statutory planning service / Number of planning applications received]</w:t>
            </w:r>
          </w:p>
        </w:tc>
        <w:tc>
          <w:tcPr>
            <w:tcW w:w="460" w:type="pct"/>
          </w:tcPr>
          <w:p w14:paraId="71BF60EA"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lastRenderedPageBreak/>
              <w:t>$2383.38</w:t>
            </w:r>
          </w:p>
        </w:tc>
        <w:tc>
          <w:tcPr>
            <w:tcW w:w="460" w:type="pct"/>
          </w:tcPr>
          <w:p w14:paraId="55F5EBD0"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$2802.54</w:t>
            </w:r>
          </w:p>
        </w:tc>
        <w:tc>
          <w:tcPr>
            <w:tcW w:w="460" w:type="pct"/>
          </w:tcPr>
          <w:p w14:paraId="56647FAD"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$3530.32</w:t>
            </w:r>
          </w:p>
        </w:tc>
        <w:tc>
          <w:tcPr>
            <w:tcW w:w="460" w:type="pct"/>
          </w:tcPr>
          <w:p w14:paraId="6882E603"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$4776.27</w:t>
            </w:r>
          </w:p>
        </w:tc>
        <w:tc>
          <w:tcPr>
            <w:tcW w:w="1408" w:type="pct"/>
          </w:tcPr>
          <w:p w14:paraId="00BEFCF3"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 xml:space="preserve">The cost of the statutory planning service per planning application received in 2020–21 financial year has increased by 35% when </w:t>
            </w:r>
            <w:r w:rsidRPr="000418A8">
              <w:lastRenderedPageBreak/>
              <w:t>compared with 2020–21. This measure only captures planning applications and does not include Ministerial / Heritage Victoria referrals or other large scale projects. The change can be attributed to the lower number of planning applications received compared with previous years and increases in operating costs.</w:t>
            </w:r>
          </w:p>
        </w:tc>
      </w:tr>
      <w:tr w:rsidR="009F549E" w:rsidRPr="000418A8" w14:paraId="5C1CE9B7" w14:textId="77777777" w:rsidTr="00D05166">
        <w:tc>
          <w:tcPr>
            <w:cnfStyle w:val="001000000000" w:firstRow="0" w:lastRow="0" w:firstColumn="1" w:lastColumn="0" w:oddVBand="0" w:evenVBand="0" w:oddHBand="0" w:evenHBand="0" w:firstRowFirstColumn="0" w:firstRowLastColumn="0" w:lastRowFirstColumn="0" w:lastRowLastColumn="0"/>
            <w:tcW w:w="340" w:type="pct"/>
          </w:tcPr>
          <w:p w14:paraId="61C1F21A" w14:textId="77777777" w:rsidR="009F549E" w:rsidRPr="000418A8" w:rsidRDefault="009F549E" w:rsidP="001B2810">
            <w:r w:rsidRPr="000418A8">
              <w:lastRenderedPageBreak/>
              <w:t>SP4</w:t>
            </w:r>
          </w:p>
        </w:tc>
        <w:tc>
          <w:tcPr>
            <w:tcW w:w="1410" w:type="pct"/>
          </w:tcPr>
          <w:p w14:paraId="6871B9C4" w14:textId="77777777" w:rsidR="009F549E" w:rsidRPr="007C27DC" w:rsidRDefault="009F549E" w:rsidP="001B2810">
            <w:pPr>
              <w:cnfStyle w:val="000000000000" w:firstRow="0" w:lastRow="0" w:firstColumn="0" w:lastColumn="0" w:oddVBand="0" w:evenVBand="0" w:oddHBand="0" w:evenHBand="0" w:firstRowFirstColumn="0" w:firstRowLastColumn="0" w:lastRowFirstColumn="0" w:lastRowLastColumn="0"/>
              <w:rPr>
                <w:i/>
                <w:iCs/>
              </w:rPr>
            </w:pPr>
            <w:r w:rsidRPr="007C27DC">
              <w:rPr>
                <w:b/>
                <w:bCs/>
              </w:rPr>
              <w:t>Decision making</w:t>
            </w:r>
            <w:r w:rsidRPr="000418A8">
              <w:t xml:space="preserve"> </w:t>
            </w:r>
            <w:r>
              <w:br/>
            </w:r>
            <w:r w:rsidRPr="007C27DC">
              <w:rPr>
                <w:i/>
                <w:iCs/>
              </w:rPr>
              <w:t>Council planning decisions upheld at VCAT</w:t>
            </w:r>
          </w:p>
          <w:p w14:paraId="6DF08ABD"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[Number of VCAT decisions that did not set aside council's decision in relation to a planning application / Number of VCAT decisions in relation to planning applications] x100</w:t>
            </w:r>
          </w:p>
        </w:tc>
        <w:tc>
          <w:tcPr>
            <w:tcW w:w="460" w:type="pct"/>
          </w:tcPr>
          <w:p w14:paraId="40075C23"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53%</w:t>
            </w:r>
          </w:p>
        </w:tc>
        <w:tc>
          <w:tcPr>
            <w:tcW w:w="460" w:type="pct"/>
          </w:tcPr>
          <w:p w14:paraId="75667EB5"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81%</w:t>
            </w:r>
          </w:p>
        </w:tc>
        <w:tc>
          <w:tcPr>
            <w:tcW w:w="460" w:type="pct"/>
          </w:tcPr>
          <w:p w14:paraId="7817D758"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56%</w:t>
            </w:r>
          </w:p>
        </w:tc>
        <w:tc>
          <w:tcPr>
            <w:tcW w:w="460" w:type="pct"/>
          </w:tcPr>
          <w:p w14:paraId="45AD32E5"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70%</w:t>
            </w:r>
          </w:p>
        </w:tc>
        <w:tc>
          <w:tcPr>
            <w:tcW w:w="1408" w:type="pct"/>
          </w:tcPr>
          <w:p w14:paraId="208652A3"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In 2021–22 only 24 appeals were considered, and the number of VCAT outcomes that upheld Council's decision increased from 56% to 70%. An additional 33 appeals were resolved with the consent of all parties and are excluded from this measure. The year-on-year variation is due to the low total number of appeal decisions considered as part of the measure.</w:t>
            </w:r>
          </w:p>
        </w:tc>
      </w:tr>
    </w:tbl>
    <w:p w14:paraId="5C3EFBA7" w14:textId="3D95BA7B" w:rsidR="009F549E" w:rsidRDefault="009F549E" w:rsidP="009F549E">
      <w:pPr>
        <w:pStyle w:val="Heading3"/>
        <w:rPr>
          <w:rFonts w:hint="eastAsia"/>
        </w:rPr>
      </w:pPr>
      <w:bookmarkStart w:id="319" w:name="_Toc118967687"/>
      <w:r w:rsidRPr="000418A8">
        <w:t>Waste collection</w:t>
      </w:r>
      <w:bookmarkEnd w:id="319"/>
    </w:p>
    <w:tbl>
      <w:tblPr>
        <w:tblStyle w:val="TableGrid"/>
        <w:tblW w:w="5000" w:type="pct"/>
        <w:tblLook w:val="04A0" w:firstRow="1" w:lastRow="0" w:firstColumn="1" w:lastColumn="0" w:noHBand="0" w:noVBand="1"/>
      </w:tblPr>
      <w:tblGrid>
        <w:gridCol w:w="1012"/>
        <w:gridCol w:w="4122"/>
        <w:gridCol w:w="1331"/>
        <w:gridCol w:w="1331"/>
        <w:gridCol w:w="1331"/>
        <w:gridCol w:w="1331"/>
        <w:gridCol w:w="4104"/>
      </w:tblGrid>
      <w:tr w:rsidR="009F549E" w:rsidRPr="009F549E" w14:paraId="4D2DE5D4" w14:textId="77777777" w:rsidTr="00D051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14:paraId="77491E44" w14:textId="77777777" w:rsidR="009F549E" w:rsidRPr="009F549E" w:rsidRDefault="009F549E" w:rsidP="001B2810"/>
        </w:tc>
        <w:tc>
          <w:tcPr>
            <w:tcW w:w="1415" w:type="pct"/>
          </w:tcPr>
          <w:p w14:paraId="4B1B066C"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pPr>
            <w:r w:rsidRPr="009F549E">
              <w:t>Service performance indicators Service / indicator / [measure]</w:t>
            </w:r>
          </w:p>
        </w:tc>
        <w:tc>
          <w:tcPr>
            <w:tcW w:w="457" w:type="pct"/>
          </w:tcPr>
          <w:p w14:paraId="66D2307A"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pPr>
            <w:r w:rsidRPr="009F549E">
              <w:t xml:space="preserve">Results </w:t>
            </w:r>
            <w:r w:rsidRPr="009F549E">
              <w:br/>
              <w:t>2019</w:t>
            </w:r>
          </w:p>
        </w:tc>
        <w:tc>
          <w:tcPr>
            <w:tcW w:w="457" w:type="pct"/>
          </w:tcPr>
          <w:p w14:paraId="289AB0F5"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pPr>
            <w:r w:rsidRPr="009F549E">
              <w:t>Results</w:t>
            </w:r>
            <w:r w:rsidRPr="009F549E">
              <w:br/>
              <w:t>2020</w:t>
            </w:r>
          </w:p>
        </w:tc>
        <w:tc>
          <w:tcPr>
            <w:tcW w:w="457" w:type="pct"/>
          </w:tcPr>
          <w:p w14:paraId="51836B6A"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pPr>
            <w:r w:rsidRPr="009F549E">
              <w:t>Results</w:t>
            </w:r>
            <w:r w:rsidRPr="009F549E">
              <w:br/>
              <w:t>2021</w:t>
            </w:r>
          </w:p>
        </w:tc>
        <w:tc>
          <w:tcPr>
            <w:tcW w:w="457" w:type="pct"/>
          </w:tcPr>
          <w:p w14:paraId="39BC9521"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pPr>
            <w:r w:rsidRPr="009F549E">
              <w:t>Results</w:t>
            </w:r>
            <w:r w:rsidRPr="009F549E">
              <w:br/>
              <w:t>2022</w:t>
            </w:r>
          </w:p>
        </w:tc>
        <w:tc>
          <w:tcPr>
            <w:tcW w:w="1409" w:type="pct"/>
          </w:tcPr>
          <w:p w14:paraId="12B1E1BE" w14:textId="77777777" w:rsidR="009F549E" w:rsidRPr="009F549E" w:rsidRDefault="009F549E" w:rsidP="001B2810">
            <w:pPr>
              <w:cnfStyle w:val="100000000000" w:firstRow="1" w:lastRow="0" w:firstColumn="0" w:lastColumn="0" w:oddVBand="0" w:evenVBand="0" w:oddHBand="0" w:evenHBand="0" w:firstRowFirstColumn="0" w:firstRowLastColumn="0" w:lastRowFirstColumn="0" w:lastRowLastColumn="0"/>
            </w:pPr>
            <w:r w:rsidRPr="009F549E">
              <w:t xml:space="preserve">Material variations </w:t>
            </w:r>
            <w:r w:rsidRPr="009F549E">
              <w:br/>
              <w:t>and comments</w:t>
            </w:r>
          </w:p>
        </w:tc>
      </w:tr>
      <w:tr w:rsidR="009F549E" w:rsidRPr="000418A8" w14:paraId="340177CA" w14:textId="77777777" w:rsidTr="00D05166">
        <w:tc>
          <w:tcPr>
            <w:cnfStyle w:val="001000000000" w:firstRow="0" w:lastRow="0" w:firstColumn="1" w:lastColumn="0" w:oddVBand="0" w:evenVBand="0" w:oddHBand="0" w:evenHBand="0" w:firstRowFirstColumn="0" w:firstRowLastColumn="0" w:lastRowFirstColumn="0" w:lastRowLastColumn="0"/>
            <w:tcW w:w="347" w:type="pct"/>
          </w:tcPr>
          <w:p w14:paraId="74D6CB82" w14:textId="77777777" w:rsidR="009F549E" w:rsidRPr="000418A8" w:rsidRDefault="009F549E" w:rsidP="001B2810">
            <w:r w:rsidRPr="000418A8">
              <w:t>WC1</w:t>
            </w:r>
          </w:p>
        </w:tc>
        <w:tc>
          <w:tcPr>
            <w:tcW w:w="1415" w:type="pct"/>
          </w:tcPr>
          <w:p w14:paraId="6F4A1DBB" w14:textId="77777777" w:rsidR="009F549E" w:rsidRPr="007C27DC" w:rsidRDefault="009F549E" w:rsidP="001B2810">
            <w:pPr>
              <w:cnfStyle w:val="000000000000" w:firstRow="0" w:lastRow="0" w:firstColumn="0" w:lastColumn="0" w:oddVBand="0" w:evenVBand="0" w:oddHBand="0" w:evenHBand="0" w:firstRowFirstColumn="0" w:firstRowLastColumn="0" w:lastRowFirstColumn="0" w:lastRowLastColumn="0"/>
              <w:rPr>
                <w:i/>
                <w:iCs/>
              </w:rPr>
            </w:pPr>
            <w:r w:rsidRPr="007C27DC">
              <w:rPr>
                <w:b/>
                <w:bCs/>
              </w:rPr>
              <w:t xml:space="preserve">Satisfaction </w:t>
            </w:r>
            <w:r w:rsidRPr="007C27DC">
              <w:rPr>
                <w:b/>
                <w:bCs/>
              </w:rPr>
              <w:br/>
            </w:r>
            <w:r w:rsidRPr="007C27DC">
              <w:rPr>
                <w:i/>
                <w:iCs/>
              </w:rPr>
              <w:t xml:space="preserve">Kerbside bin </w:t>
            </w:r>
            <w:r w:rsidRPr="007C27DC">
              <w:rPr>
                <w:i/>
                <w:iCs/>
              </w:rPr>
              <w:br/>
              <w:t>collection requests</w:t>
            </w:r>
          </w:p>
          <w:p w14:paraId="0963712B"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[Number of kerbside garbage and recycling bin collection requests / Number of kerbside bin collection households] x1000</w:t>
            </w:r>
          </w:p>
        </w:tc>
        <w:tc>
          <w:tcPr>
            <w:tcW w:w="457" w:type="pct"/>
          </w:tcPr>
          <w:p w14:paraId="46F93731"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55</w:t>
            </w:r>
          </w:p>
        </w:tc>
        <w:tc>
          <w:tcPr>
            <w:tcW w:w="457" w:type="pct"/>
          </w:tcPr>
          <w:p w14:paraId="61C731F5"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56</w:t>
            </w:r>
          </w:p>
        </w:tc>
        <w:tc>
          <w:tcPr>
            <w:tcW w:w="457" w:type="pct"/>
          </w:tcPr>
          <w:p w14:paraId="31D47812"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50</w:t>
            </w:r>
          </w:p>
        </w:tc>
        <w:tc>
          <w:tcPr>
            <w:tcW w:w="457" w:type="pct"/>
          </w:tcPr>
          <w:p w14:paraId="3F0F0BE0"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46</w:t>
            </w:r>
          </w:p>
        </w:tc>
        <w:tc>
          <w:tcPr>
            <w:tcW w:w="1409" w:type="pct"/>
          </w:tcPr>
          <w:p w14:paraId="3F477933"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During 2021–22 there were 246 additional requests compared to 2020–21, primarily due to the introduction of food and garden organics services, and changes to the kerbside recycling service. The result is consistent to the previous three years, and considered low when compared to the number of customers serviced (about 110,000).</w:t>
            </w:r>
          </w:p>
        </w:tc>
      </w:tr>
      <w:tr w:rsidR="009F549E" w:rsidRPr="000418A8" w14:paraId="1C8599A0" w14:textId="77777777" w:rsidTr="00D05166">
        <w:tc>
          <w:tcPr>
            <w:cnfStyle w:val="001000000000" w:firstRow="0" w:lastRow="0" w:firstColumn="1" w:lastColumn="0" w:oddVBand="0" w:evenVBand="0" w:oddHBand="0" w:evenHBand="0" w:firstRowFirstColumn="0" w:firstRowLastColumn="0" w:lastRowFirstColumn="0" w:lastRowLastColumn="0"/>
            <w:tcW w:w="347" w:type="pct"/>
          </w:tcPr>
          <w:p w14:paraId="375D4731" w14:textId="77777777" w:rsidR="009F549E" w:rsidRPr="000418A8" w:rsidRDefault="009F549E" w:rsidP="001B2810">
            <w:r w:rsidRPr="000418A8">
              <w:lastRenderedPageBreak/>
              <w:t>WC2</w:t>
            </w:r>
          </w:p>
        </w:tc>
        <w:tc>
          <w:tcPr>
            <w:tcW w:w="1415" w:type="pct"/>
          </w:tcPr>
          <w:p w14:paraId="1080EF3B" w14:textId="77777777" w:rsidR="009F549E" w:rsidRPr="007C27DC" w:rsidRDefault="009F549E" w:rsidP="001B2810">
            <w:pPr>
              <w:cnfStyle w:val="000000000000" w:firstRow="0" w:lastRow="0" w:firstColumn="0" w:lastColumn="0" w:oddVBand="0" w:evenVBand="0" w:oddHBand="0" w:evenHBand="0" w:firstRowFirstColumn="0" w:firstRowLastColumn="0" w:lastRowFirstColumn="0" w:lastRowLastColumn="0"/>
              <w:rPr>
                <w:i/>
                <w:iCs/>
              </w:rPr>
            </w:pPr>
            <w:r w:rsidRPr="007C27DC">
              <w:rPr>
                <w:b/>
                <w:bCs/>
              </w:rPr>
              <w:t>Service standard</w:t>
            </w:r>
            <w:r w:rsidRPr="000418A8">
              <w:t xml:space="preserve"> </w:t>
            </w:r>
            <w:r>
              <w:br/>
            </w:r>
            <w:r w:rsidRPr="007C27DC">
              <w:rPr>
                <w:i/>
                <w:iCs/>
              </w:rPr>
              <w:t>Kerbside collection bins missed</w:t>
            </w:r>
          </w:p>
          <w:p w14:paraId="3D666866"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[Number of kerbside garbage and recycling collection bins missed / Number of scheduled kerbside garbage and recycling collection bin lifts] x10,000</w:t>
            </w:r>
          </w:p>
        </w:tc>
        <w:tc>
          <w:tcPr>
            <w:tcW w:w="457" w:type="pct"/>
          </w:tcPr>
          <w:p w14:paraId="1CBFF337"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3.7</w:t>
            </w:r>
          </w:p>
        </w:tc>
        <w:tc>
          <w:tcPr>
            <w:tcW w:w="457" w:type="pct"/>
          </w:tcPr>
          <w:p w14:paraId="0AE23683"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1.8</w:t>
            </w:r>
          </w:p>
        </w:tc>
        <w:tc>
          <w:tcPr>
            <w:tcW w:w="457" w:type="pct"/>
          </w:tcPr>
          <w:p w14:paraId="2351F58A"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1.6</w:t>
            </w:r>
          </w:p>
        </w:tc>
        <w:tc>
          <w:tcPr>
            <w:tcW w:w="457" w:type="pct"/>
          </w:tcPr>
          <w:p w14:paraId="1A458095"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2.7</w:t>
            </w:r>
          </w:p>
        </w:tc>
        <w:tc>
          <w:tcPr>
            <w:tcW w:w="1409" w:type="pct"/>
          </w:tcPr>
          <w:p w14:paraId="7762989C"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There was a slight increase in missed service requests due to changes in collection services, including changes to collection days (recycling service changed from weekly to fortnightly and the introduction of food and garden organics services). The total number of missed services is less than 0.003% overall (more than 1 million collection services provided to the community and less than 5000 actual services missed throughout the year).</w:t>
            </w:r>
          </w:p>
        </w:tc>
      </w:tr>
      <w:tr w:rsidR="009F549E" w:rsidRPr="000418A8" w14:paraId="09FE2CCF" w14:textId="77777777" w:rsidTr="00D05166">
        <w:tc>
          <w:tcPr>
            <w:cnfStyle w:val="001000000000" w:firstRow="0" w:lastRow="0" w:firstColumn="1" w:lastColumn="0" w:oddVBand="0" w:evenVBand="0" w:oddHBand="0" w:evenHBand="0" w:firstRowFirstColumn="0" w:firstRowLastColumn="0" w:lastRowFirstColumn="0" w:lastRowLastColumn="0"/>
            <w:tcW w:w="347" w:type="pct"/>
          </w:tcPr>
          <w:p w14:paraId="4C6359D4" w14:textId="77777777" w:rsidR="009F549E" w:rsidRPr="000418A8" w:rsidRDefault="009F549E" w:rsidP="001B2810">
            <w:r w:rsidRPr="000418A8">
              <w:t>WC3</w:t>
            </w:r>
          </w:p>
        </w:tc>
        <w:tc>
          <w:tcPr>
            <w:tcW w:w="1415" w:type="pct"/>
          </w:tcPr>
          <w:p w14:paraId="1A79F787" w14:textId="77777777" w:rsidR="009F549E" w:rsidRPr="007C27DC" w:rsidRDefault="009F549E" w:rsidP="001B2810">
            <w:pPr>
              <w:cnfStyle w:val="000000000000" w:firstRow="0" w:lastRow="0" w:firstColumn="0" w:lastColumn="0" w:oddVBand="0" w:evenVBand="0" w:oddHBand="0" w:evenHBand="0" w:firstRowFirstColumn="0" w:firstRowLastColumn="0" w:lastRowFirstColumn="0" w:lastRowLastColumn="0"/>
              <w:rPr>
                <w:i/>
                <w:iCs/>
              </w:rPr>
            </w:pPr>
            <w:r w:rsidRPr="007C27DC">
              <w:rPr>
                <w:b/>
                <w:bCs/>
              </w:rPr>
              <w:t xml:space="preserve">Service cost </w:t>
            </w:r>
            <w:r w:rsidRPr="007C27DC">
              <w:rPr>
                <w:b/>
                <w:bCs/>
              </w:rPr>
              <w:br/>
            </w:r>
            <w:r w:rsidRPr="007C27DC">
              <w:rPr>
                <w:i/>
                <w:iCs/>
              </w:rPr>
              <w:t xml:space="preserve">Cost of kerbside garbage </w:t>
            </w:r>
            <w:r w:rsidRPr="007C27DC">
              <w:rPr>
                <w:i/>
                <w:iCs/>
              </w:rPr>
              <w:br/>
              <w:t>bin collection service</w:t>
            </w:r>
          </w:p>
          <w:p w14:paraId="5419C3E4"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[Direct cost of the kerbside garbage bin collection service / Number of kerbside garbage collection bins]</w:t>
            </w:r>
          </w:p>
        </w:tc>
        <w:tc>
          <w:tcPr>
            <w:tcW w:w="457" w:type="pct"/>
          </w:tcPr>
          <w:p w14:paraId="7B7CF776"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$246.32</w:t>
            </w:r>
          </w:p>
        </w:tc>
        <w:tc>
          <w:tcPr>
            <w:tcW w:w="457" w:type="pct"/>
          </w:tcPr>
          <w:p w14:paraId="042E70D1"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$416.92</w:t>
            </w:r>
          </w:p>
        </w:tc>
        <w:tc>
          <w:tcPr>
            <w:tcW w:w="457" w:type="pct"/>
          </w:tcPr>
          <w:p w14:paraId="04AABAA7"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$352.08</w:t>
            </w:r>
          </w:p>
        </w:tc>
        <w:tc>
          <w:tcPr>
            <w:tcW w:w="457" w:type="pct"/>
          </w:tcPr>
          <w:p w14:paraId="24C7390A"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$361.52</w:t>
            </w:r>
          </w:p>
        </w:tc>
        <w:tc>
          <w:tcPr>
            <w:tcW w:w="1409" w:type="pct"/>
          </w:tcPr>
          <w:p w14:paraId="09E3FA18" w14:textId="5AA53111"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The cost of kerbside garbage collection service has increased by about $1.7 million compared to the previous financial year, largely due to the Victorian Government landfill levy. While our waste diversion rate has increased by 2.5%, our total tonnes have increased with growth. Approximately 1800 new properties were serviced this year.</w:t>
            </w:r>
          </w:p>
        </w:tc>
      </w:tr>
      <w:tr w:rsidR="009F549E" w:rsidRPr="000418A8" w14:paraId="553383CB" w14:textId="77777777" w:rsidTr="00D05166">
        <w:tc>
          <w:tcPr>
            <w:cnfStyle w:val="001000000000" w:firstRow="0" w:lastRow="0" w:firstColumn="1" w:lastColumn="0" w:oddVBand="0" w:evenVBand="0" w:oddHBand="0" w:evenHBand="0" w:firstRowFirstColumn="0" w:firstRowLastColumn="0" w:lastRowFirstColumn="0" w:lastRowLastColumn="0"/>
            <w:tcW w:w="347" w:type="pct"/>
          </w:tcPr>
          <w:p w14:paraId="7709BC9D" w14:textId="77777777" w:rsidR="009F549E" w:rsidRPr="000418A8" w:rsidRDefault="009F549E" w:rsidP="001B2810">
            <w:r w:rsidRPr="000418A8">
              <w:t>WC4</w:t>
            </w:r>
          </w:p>
        </w:tc>
        <w:tc>
          <w:tcPr>
            <w:tcW w:w="1415" w:type="pct"/>
          </w:tcPr>
          <w:p w14:paraId="4B95D4D0" w14:textId="77777777" w:rsidR="009F549E" w:rsidRPr="007C27DC" w:rsidRDefault="009F549E" w:rsidP="001B2810">
            <w:pPr>
              <w:cnfStyle w:val="000000000000" w:firstRow="0" w:lastRow="0" w:firstColumn="0" w:lastColumn="0" w:oddVBand="0" w:evenVBand="0" w:oddHBand="0" w:evenHBand="0" w:firstRowFirstColumn="0" w:firstRowLastColumn="0" w:lastRowFirstColumn="0" w:lastRowLastColumn="0"/>
              <w:rPr>
                <w:i/>
                <w:iCs/>
              </w:rPr>
            </w:pPr>
            <w:r w:rsidRPr="007C27DC">
              <w:rPr>
                <w:b/>
                <w:bCs/>
              </w:rPr>
              <w:t>Service cost</w:t>
            </w:r>
            <w:r w:rsidRPr="000418A8">
              <w:t xml:space="preserve"> </w:t>
            </w:r>
            <w:r>
              <w:br/>
            </w:r>
            <w:r w:rsidRPr="007C27DC">
              <w:rPr>
                <w:i/>
                <w:iCs/>
              </w:rPr>
              <w:t>Cost of kerbside recyclables collection service</w:t>
            </w:r>
          </w:p>
          <w:p w14:paraId="4E11FA1E"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[Direct cost of the kerbside recyclables bin collection service / Number of kerbside recyclables collection bins]</w:t>
            </w:r>
          </w:p>
        </w:tc>
        <w:tc>
          <w:tcPr>
            <w:tcW w:w="457" w:type="pct"/>
          </w:tcPr>
          <w:p w14:paraId="22B52079"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$93.99</w:t>
            </w:r>
          </w:p>
        </w:tc>
        <w:tc>
          <w:tcPr>
            <w:tcW w:w="457" w:type="pct"/>
          </w:tcPr>
          <w:p w14:paraId="19AB980D"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$235.04</w:t>
            </w:r>
          </w:p>
        </w:tc>
        <w:tc>
          <w:tcPr>
            <w:tcW w:w="457" w:type="pct"/>
          </w:tcPr>
          <w:p w14:paraId="66F4F93F"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$174.57</w:t>
            </w:r>
          </w:p>
        </w:tc>
        <w:tc>
          <w:tcPr>
            <w:tcW w:w="457" w:type="pct"/>
          </w:tcPr>
          <w:p w14:paraId="5F0ACD83"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$160.72</w:t>
            </w:r>
          </w:p>
        </w:tc>
        <w:tc>
          <w:tcPr>
            <w:tcW w:w="1409" w:type="pct"/>
          </w:tcPr>
          <w:p w14:paraId="3C7AFC72"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The cost of kerbside recycling collection service has increased by about $1.5 million compared to the previous financial year. This increase is associated with the introduction of food and garden organics service to all single-unit dwellings and low rise multi-unit dwellings in the municipality (increase in costs is attributed to collections and the supply of new bin infrastructure). The introduction of food and garden organics services has diverted 1326 tonnes of organics from landfill and aligns with the Council's Recycling Victoria Policy which requires a 50% reduction in landfilled organics by 2030 and 20% by 2025.</w:t>
            </w:r>
          </w:p>
        </w:tc>
      </w:tr>
      <w:tr w:rsidR="009F549E" w:rsidRPr="000418A8" w14:paraId="06E1E95B" w14:textId="77777777" w:rsidTr="00D05166">
        <w:tc>
          <w:tcPr>
            <w:cnfStyle w:val="001000000000" w:firstRow="0" w:lastRow="0" w:firstColumn="1" w:lastColumn="0" w:oddVBand="0" w:evenVBand="0" w:oddHBand="0" w:evenHBand="0" w:firstRowFirstColumn="0" w:firstRowLastColumn="0" w:lastRowFirstColumn="0" w:lastRowLastColumn="0"/>
            <w:tcW w:w="347" w:type="pct"/>
          </w:tcPr>
          <w:p w14:paraId="3453EF8B" w14:textId="77777777" w:rsidR="009F549E" w:rsidRPr="000418A8" w:rsidRDefault="009F549E" w:rsidP="001B2810">
            <w:r w:rsidRPr="000418A8">
              <w:lastRenderedPageBreak/>
              <w:t>WC5</w:t>
            </w:r>
          </w:p>
        </w:tc>
        <w:tc>
          <w:tcPr>
            <w:tcW w:w="1415" w:type="pct"/>
          </w:tcPr>
          <w:p w14:paraId="13197773" w14:textId="77777777" w:rsidR="009F549E" w:rsidRPr="007C27DC" w:rsidRDefault="009F549E" w:rsidP="001B2810">
            <w:pPr>
              <w:cnfStyle w:val="000000000000" w:firstRow="0" w:lastRow="0" w:firstColumn="0" w:lastColumn="0" w:oddVBand="0" w:evenVBand="0" w:oddHBand="0" w:evenHBand="0" w:firstRowFirstColumn="0" w:firstRowLastColumn="0" w:lastRowFirstColumn="0" w:lastRowLastColumn="0"/>
              <w:rPr>
                <w:i/>
                <w:iCs/>
              </w:rPr>
            </w:pPr>
            <w:r w:rsidRPr="007C27DC">
              <w:rPr>
                <w:b/>
                <w:bCs/>
              </w:rPr>
              <w:t>Waste diversion</w:t>
            </w:r>
            <w:r w:rsidRPr="000418A8">
              <w:t xml:space="preserve"> </w:t>
            </w:r>
            <w:r>
              <w:br/>
            </w:r>
            <w:r w:rsidRPr="007C27DC">
              <w:rPr>
                <w:i/>
                <w:iCs/>
              </w:rPr>
              <w:t>Kerbside collection waste diverted from landfill</w:t>
            </w:r>
          </w:p>
          <w:p w14:paraId="530822FC"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[Weight of recyclables and green organics collected from kerbside bins / Weight of garbage, recyclables and green organics collected from kerbside bins] x100</w:t>
            </w:r>
          </w:p>
        </w:tc>
        <w:tc>
          <w:tcPr>
            <w:tcW w:w="457" w:type="pct"/>
          </w:tcPr>
          <w:p w14:paraId="7A32FDD4"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26%</w:t>
            </w:r>
          </w:p>
        </w:tc>
        <w:tc>
          <w:tcPr>
            <w:tcW w:w="457" w:type="pct"/>
          </w:tcPr>
          <w:p w14:paraId="11409785"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21%</w:t>
            </w:r>
          </w:p>
        </w:tc>
        <w:tc>
          <w:tcPr>
            <w:tcW w:w="457" w:type="pct"/>
          </w:tcPr>
          <w:p w14:paraId="76017333"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25%</w:t>
            </w:r>
          </w:p>
        </w:tc>
        <w:tc>
          <w:tcPr>
            <w:tcW w:w="457" w:type="pct"/>
          </w:tcPr>
          <w:p w14:paraId="30AD59F9"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29%</w:t>
            </w:r>
          </w:p>
        </w:tc>
        <w:tc>
          <w:tcPr>
            <w:tcW w:w="1409" w:type="pct"/>
          </w:tcPr>
          <w:p w14:paraId="05617569" w14:textId="77777777" w:rsidR="009F549E" w:rsidRPr="000418A8" w:rsidRDefault="009F549E" w:rsidP="001B2810">
            <w:pPr>
              <w:cnfStyle w:val="000000000000" w:firstRow="0" w:lastRow="0" w:firstColumn="0" w:lastColumn="0" w:oddVBand="0" w:evenVBand="0" w:oddHBand="0" w:evenHBand="0" w:firstRowFirstColumn="0" w:firstRowLastColumn="0" w:lastRowFirstColumn="0" w:lastRowLastColumn="0"/>
            </w:pPr>
            <w:r w:rsidRPr="000418A8">
              <w:t xml:space="preserve">Results indicate that Council has increased recycling by about 2203 tonnes compared to the previous financial year. This is largely due to introduction of the food and garden organics services to about 22,000 dwellings. The City of Melbourne is now achieving 29.07% diversion from landfill, this represents an increase of 2.5% from the previous year. </w:t>
            </w:r>
          </w:p>
        </w:tc>
      </w:tr>
    </w:tbl>
    <w:p w14:paraId="2568DD65" w14:textId="069EBB5A" w:rsidR="00621512" w:rsidRPr="00621512" w:rsidRDefault="00621512" w:rsidP="00621512">
      <w:pPr>
        <w:pStyle w:val="Heading1"/>
        <w:rPr>
          <w:rFonts w:hint="eastAsia"/>
        </w:rPr>
      </w:pPr>
      <w:bookmarkStart w:id="320" w:name="_Toc118967688"/>
      <w:bookmarkStart w:id="321" w:name="_Toc118993373"/>
      <w:r w:rsidRPr="00621512">
        <w:t>City of Melbourne 2021-22 performance statement</w:t>
      </w:r>
      <w:bookmarkEnd w:id="320"/>
      <w:bookmarkEnd w:id="321"/>
    </w:p>
    <w:p w14:paraId="7990D0F1" w14:textId="77777777" w:rsidR="00621512" w:rsidRPr="00621512" w:rsidRDefault="00621512" w:rsidP="00621512">
      <w:r w:rsidRPr="00621512">
        <w:t>For the year ended 30 June 2022</w:t>
      </w:r>
    </w:p>
    <w:p w14:paraId="51FFFD61" w14:textId="77777777" w:rsidR="00621512" w:rsidRPr="00621512" w:rsidRDefault="00621512" w:rsidP="00621512">
      <w:pPr>
        <w:pStyle w:val="Heading3"/>
        <w:rPr>
          <w:rFonts w:hint="eastAsia"/>
        </w:rPr>
      </w:pPr>
      <w:bookmarkStart w:id="322" w:name="_Toc118967689"/>
      <w:r w:rsidRPr="00621512">
        <w:t>Description of municipality</w:t>
      </w:r>
      <w:bookmarkEnd w:id="322"/>
    </w:p>
    <w:p w14:paraId="64A85DFC" w14:textId="77777777" w:rsidR="00621512" w:rsidRPr="00621512" w:rsidRDefault="00621512" w:rsidP="00621512">
      <w:pPr>
        <w:rPr>
          <w:lang w:val="en-US"/>
        </w:rPr>
      </w:pPr>
      <w:r w:rsidRPr="00621512">
        <w:rPr>
          <w:lang w:val="en-US"/>
        </w:rPr>
        <w:t>The City of Melbourne is at the centre of greater Melbourne, covering an area of 37 square kilometres. It takes in the central city and 14 inner city suburbs.</w:t>
      </w:r>
    </w:p>
    <w:p w14:paraId="2A2A6E08" w14:textId="77777777" w:rsidR="00621512" w:rsidRPr="00621512" w:rsidRDefault="00621512" w:rsidP="00621512">
      <w:pPr>
        <w:rPr>
          <w:lang w:val="en-US"/>
        </w:rPr>
      </w:pPr>
      <w:r w:rsidRPr="00621512">
        <w:rPr>
          <w:lang w:val="en-US"/>
        </w:rPr>
        <w:t>Our diverse population is comprised of 154,000 people who live in the municipality. Almost half of all residents in the municipality speak a language other than English at home.</w:t>
      </w:r>
    </w:p>
    <w:p w14:paraId="38CBE872" w14:textId="77777777" w:rsidR="00621512" w:rsidRPr="00621512" w:rsidRDefault="00621512" w:rsidP="00621512">
      <w:pPr>
        <w:rPr>
          <w:lang w:val="en-US"/>
        </w:rPr>
      </w:pPr>
      <w:r w:rsidRPr="00621512">
        <w:rPr>
          <w:lang w:val="en-US"/>
        </w:rPr>
        <w:t>The population is expected to grow rapidly as more people seek out the cultural, business, education, work and lifestyle opportunities the city offers.</w:t>
      </w:r>
    </w:p>
    <w:p w14:paraId="01A13875" w14:textId="6B0A99A9" w:rsidR="00621512" w:rsidRPr="00621512" w:rsidRDefault="00621512" w:rsidP="00621512">
      <w:pPr>
        <w:rPr>
          <w:lang w:val="en-US"/>
        </w:rPr>
      </w:pPr>
      <w:r w:rsidRPr="00621512">
        <w:rPr>
          <w:lang w:val="en-US"/>
        </w:rPr>
        <w:t>We are working towards an inclusive recovery from COVID-19 pandemic, launching many initiatives this year to build momentum and inspire confidence. And yet, the COVID-19 pandemic has significantly affected our community, business owners, visitors and other city users.</w:t>
      </w:r>
    </w:p>
    <w:p w14:paraId="20FF8838" w14:textId="77777777" w:rsidR="00621512" w:rsidRPr="00621512" w:rsidRDefault="00621512" w:rsidP="00621512">
      <w:pPr>
        <w:rPr>
          <w:lang w:val="en-US"/>
        </w:rPr>
      </w:pPr>
      <w:r w:rsidRPr="00621512">
        <w:rPr>
          <w:lang w:val="en-US"/>
        </w:rPr>
        <w:t>Our revenue streams and budget will continue to be affected into the future.</w:t>
      </w:r>
    </w:p>
    <w:p w14:paraId="06198A2A" w14:textId="56AF2C68" w:rsidR="00621512" w:rsidRPr="00621512" w:rsidRDefault="00621512" w:rsidP="00621512">
      <w:pPr>
        <w:rPr>
          <w:lang w:val="en-US"/>
        </w:rPr>
      </w:pPr>
      <w:r w:rsidRPr="00621512">
        <w:rPr>
          <w:lang w:val="en-US"/>
        </w:rPr>
        <w:t>Where the pandemic has had an impact on the performance of particular indicators, appropriate specific commentary has been provided throughout this section.</w:t>
      </w:r>
    </w:p>
    <w:p w14:paraId="1CD6269E" w14:textId="194767E0" w:rsidR="00621512" w:rsidRPr="00621512" w:rsidRDefault="00621512" w:rsidP="00621512">
      <w:pPr>
        <w:rPr>
          <w:lang w:val="en-US"/>
        </w:rPr>
      </w:pPr>
      <w:r w:rsidRPr="00621512">
        <w:rPr>
          <w:lang w:val="en-US"/>
        </w:rPr>
        <w:t>The broader impact of COVID-19 on our organisation, community, and programs and services is referenced throughout this Annual Report.</w:t>
      </w:r>
    </w:p>
    <w:p w14:paraId="6B47B3FD" w14:textId="3F24641F" w:rsidR="00621512" w:rsidRDefault="00621512">
      <w:pPr>
        <w:spacing w:before="0" w:after="0"/>
        <w:rPr>
          <w:lang w:val="en-US"/>
        </w:rPr>
      </w:pPr>
      <w:r>
        <w:rPr>
          <w:lang w:val="en-US"/>
        </w:rPr>
        <w:br w:type="page"/>
      </w:r>
    </w:p>
    <w:p w14:paraId="41351ADC" w14:textId="181E3194" w:rsidR="00621512" w:rsidRPr="00621512" w:rsidRDefault="00621512" w:rsidP="00621512">
      <w:pPr>
        <w:pStyle w:val="Heading1"/>
        <w:rPr>
          <w:rFonts w:hint="eastAsia"/>
        </w:rPr>
      </w:pPr>
      <w:bookmarkStart w:id="323" w:name="_Toc118967690"/>
      <w:bookmarkStart w:id="324" w:name="_Toc118993374"/>
      <w:r w:rsidRPr="00621512">
        <w:lastRenderedPageBreak/>
        <w:t>Sustainable Capacity Indicators</w:t>
      </w:r>
      <w:bookmarkEnd w:id="323"/>
      <w:bookmarkEnd w:id="324"/>
    </w:p>
    <w:p w14:paraId="7221CF34" w14:textId="6B3F61D2" w:rsidR="0000787A" w:rsidRDefault="00621512" w:rsidP="00621512">
      <w:pPr>
        <w:rPr>
          <w:lang w:val="en-US"/>
        </w:rPr>
      </w:pPr>
      <w:r w:rsidRPr="00621512">
        <w:rPr>
          <w:lang w:val="en-US"/>
        </w:rPr>
        <w:t>For the year ended 30 June 2022</w:t>
      </w:r>
    </w:p>
    <w:tbl>
      <w:tblPr>
        <w:tblStyle w:val="TableGrid"/>
        <w:tblW w:w="4978" w:type="pct"/>
        <w:tblLook w:val="0420" w:firstRow="1" w:lastRow="0" w:firstColumn="0" w:lastColumn="0" w:noHBand="0" w:noVBand="1"/>
      </w:tblPr>
      <w:tblGrid>
        <w:gridCol w:w="5118"/>
        <w:gridCol w:w="1383"/>
        <w:gridCol w:w="1383"/>
        <w:gridCol w:w="1383"/>
        <w:gridCol w:w="1383"/>
        <w:gridCol w:w="3848"/>
      </w:tblGrid>
      <w:tr w:rsidR="00D05166" w:rsidRPr="00B156B4" w14:paraId="033B597A" w14:textId="77777777" w:rsidTr="00D05166">
        <w:trPr>
          <w:cnfStyle w:val="100000000000" w:firstRow="1" w:lastRow="0" w:firstColumn="0" w:lastColumn="0" w:oddVBand="0" w:evenVBand="0" w:oddHBand="0" w:evenHBand="0" w:firstRowFirstColumn="0" w:firstRowLastColumn="0" w:lastRowFirstColumn="0" w:lastRowLastColumn="0"/>
        </w:trPr>
        <w:tc>
          <w:tcPr>
            <w:tcW w:w="1765" w:type="pct"/>
          </w:tcPr>
          <w:p w14:paraId="6EEB1D62" w14:textId="77777777" w:rsidR="0016654E" w:rsidRPr="00B156B4" w:rsidRDefault="0016654E" w:rsidP="001B2810">
            <w:r w:rsidRPr="00B156B4">
              <w:t>Indicator / measure</w:t>
            </w:r>
          </w:p>
        </w:tc>
        <w:tc>
          <w:tcPr>
            <w:tcW w:w="477" w:type="pct"/>
          </w:tcPr>
          <w:p w14:paraId="4CD33D4D" w14:textId="60CCC599" w:rsidR="0016654E" w:rsidRPr="00B156B4" w:rsidRDefault="0016654E" w:rsidP="001B2810">
            <w:r w:rsidRPr="00B156B4">
              <w:t>Results</w:t>
            </w:r>
            <w:r w:rsidR="00D05166">
              <w:br/>
            </w:r>
            <w:r w:rsidRPr="00B156B4">
              <w:t>2019</w:t>
            </w:r>
          </w:p>
        </w:tc>
        <w:tc>
          <w:tcPr>
            <w:tcW w:w="477" w:type="pct"/>
          </w:tcPr>
          <w:p w14:paraId="5EE380D2" w14:textId="71FA962A" w:rsidR="0016654E" w:rsidRPr="00B156B4" w:rsidRDefault="0016654E" w:rsidP="001B2810">
            <w:r w:rsidRPr="00B156B4">
              <w:t>Results</w:t>
            </w:r>
            <w:r w:rsidR="00D05166">
              <w:br/>
            </w:r>
            <w:r w:rsidRPr="00B156B4">
              <w:t>2020</w:t>
            </w:r>
          </w:p>
        </w:tc>
        <w:tc>
          <w:tcPr>
            <w:tcW w:w="477" w:type="pct"/>
          </w:tcPr>
          <w:p w14:paraId="58D1EDED" w14:textId="696CA5C4" w:rsidR="0016654E" w:rsidRPr="00B156B4" w:rsidRDefault="0016654E" w:rsidP="001B2810">
            <w:r w:rsidRPr="00B156B4">
              <w:t>Results</w:t>
            </w:r>
            <w:r w:rsidR="00D05166">
              <w:br/>
            </w:r>
            <w:r w:rsidRPr="00B156B4">
              <w:t>2021</w:t>
            </w:r>
          </w:p>
        </w:tc>
        <w:tc>
          <w:tcPr>
            <w:tcW w:w="477" w:type="pct"/>
          </w:tcPr>
          <w:p w14:paraId="08A17DAF" w14:textId="53673C5F" w:rsidR="0016654E" w:rsidRPr="00B156B4" w:rsidRDefault="0016654E" w:rsidP="001B2810">
            <w:r w:rsidRPr="00B156B4">
              <w:t>Results</w:t>
            </w:r>
            <w:r w:rsidR="00D05166">
              <w:br/>
            </w:r>
            <w:r w:rsidRPr="00B156B4">
              <w:t>2022</w:t>
            </w:r>
          </w:p>
        </w:tc>
        <w:tc>
          <w:tcPr>
            <w:tcW w:w="1328" w:type="pct"/>
          </w:tcPr>
          <w:p w14:paraId="365F5B39" w14:textId="77777777" w:rsidR="0016654E" w:rsidRPr="00B156B4" w:rsidRDefault="0016654E" w:rsidP="001B2810">
            <w:r w:rsidRPr="00B156B4">
              <w:t>Material variations</w:t>
            </w:r>
          </w:p>
        </w:tc>
      </w:tr>
      <w:tr w:rsidR="00D05166" w:rsidRPr="00B156B4" w14:paraId="73F26A1A" w14:textId="77777777" w:rsidTr="00D05166">
        <w:tc>
          <w:tcPr>
            <w:tcW w:w="1765" w:type="pct"/>
          </w:tcPr>
          <w:p w14:paraId="16E4408A" w14:textId="77777777" w:rsidR="0016654E" w:rsidRPr="0016654E" w:rsidRDefault="0016654E" w:rsidP="001B2810">
            <w:pPr>
              <w:rPr>
                <w:i/>
                <w:iCs/>
              </w:rPr>
            </w:pPr>
            <w:r w:rsidRPr="0016654E">
              <w:rPr>
                <w:b/>
                <w:bCs/>
              </w:rPr>
              <w:t>Population</w:t>
            </w:r>
            <w:r w:rsidRPr="00B156B4">
              <w:t xml:space="preserve"> </w:t>
            </w:r>
            <w:r w:rsidRPr="00B156B4">
              <w:br/>
            </w:r>
            <w:r w:rsidRPr="0016654E">
              <w:rPr>
                <w:i/>
                <w:iCs/>
              </w:rPr>
              <w:t>Expenses per head of municipal population</w:t>
            </w:r>
          </w:p>
          <w:p w14:paraId="4D8CAFD9" w14:textId="77777777" w:rsidR="0016654E" w:rsidRPr="00B156B4" w:rsidRDefault="0016654E" w:rsidP="001B2810">
            <w:r w:rsidRPr="00B156B4">
              <w:t xml:space="preserve">[Total expenses / </w:t>
            </w:r>
            <w:r w:rsidRPr="00B156B4">
              <w:br/>
              <w:t>Municipal population]</w:t>
            </w:r>
          </w:p>
        </w:tc>
        <w:tc>
          <w:tcPr>
            <w:tcW w:w="477" w:type="pct"/>
          </w:tcPr>
          <w:p w14:paraId="2942EDC7" w14:textId="77777777" w:rsidR="0016654E" w:rsidRPr="00B156B4" w:rsidRDefault="0016654E" w:rsidP="001B2810">
            <w:r w:rsidRPr="00B156B4">
              <w:t>$2706</w:t>
            </w:r>
          </w:p>
        </w:tc>
        <w:tc>
          <w:tcPr>
            <w:tcW w:w="477" w:type="pct"/>
          </w:tcPr>
          <w:p w14:paraId="07A8ABE3" w14:textId="77777777" w:rsidR="0016654E" w:rsidRPr="00B156B4" w:rsidRDefault="0016654E" w:rsidP="001B2810">
            <w:r w:rsidRPr="00B156B4">
              <w:t>$2703</w:t>
            </w:r>
          </w:p>
        </w:tc>
        <w:tc>
          <w:tcPr>
            <w:tcW w:w="477" w:type="pct"/>
          </w:tcPr>
          <w:p w14:paraId="6CD6C69B" w14:textId="77777777" w:rsidR="0016654E" w:rsidRPr="00B156B4" w:rsidRDefault="0016654E" w:rsidP="001B2810">
            <w:r w:rsidRPr="00B156B4">
              <w:t>$2820</w:t>
            </w:r>
          </w:p>
        </w:tc>
        <w:tc>
          <w:tcPr>
            <w:tcW w:w="477" w:type="pct"/>
          </w:tcPr>
          <w:p w14:paraId="068E096B" w14:textId="77777777" w:rsidR="0016654E" w:rsidRPr="00B156B4" w:rsidRDefault="0016654E" w:rsidP="001B2810">
            <w:r w:rsidRPr="00B156B4">
              <w:t>$3146</w:t>
            </w:r>
          </w:p>
        </w:tc>
        <w:tc>
          <w:tcPr>
            <w:tcW w:w="1328" w:type="pct"/>
          </w:tcPr>
          <w:p w14:paraId="120C10EF" w14:textId="77777777" w:rsidR="0016654E" w:rsidRPr="00B156B4" w:rsidRDefault="0016654E" w:rsidP="001B2810">
            <w:r w:rsidRPr="00B156B4">
              <w:t>An increase in the costs per head relates to an increase in expenses for 2021–22 as a result of the new enterprise agreement and costs associated with grants programs, and changes to population numbers as the city returns to pre COVID-19 levels.</w:t>
            </w:r>
          </w:p>
        </w:tc>
      </w:tr>
      <w:tr w:rsidR="00D05166" w:rsidRPr="00B156B4" w14:paraId="1F05B82D" w14:textId="77777777" w:rsidTr="00D05166">
        <w:tc>
          <w:tcPr>
            <w:tcW w:w="1765" w:type="pct"/>
          </w:tcPr>
          <w:p w14:paraId="35DD5A03" w14:textId="77777777" w:rsidR="0016654E" w:rsidRPr="0016654E" w:rsidRDefault="0016654E" w:rsidP="001B2810">
            <w:pPr>
              <w:rPr>
                <w:i/>
                <w:iCs/>
              </w:rPr>
            </w:pPr>
            <w:r w:rsidRPr="0016654E">
              <w:rPr>
                <w:i/>
                <w:iCs/>
              </w:rPr>
              <w:t xml:space="preserve">Infrastructure per head </w:t>
            </w:r>
            <w:r w:rsidRPr="0016654E">
              <w:rPr>
                <w:i/>
                <w:iCs/>
              </w:rPr>
              <w:br/>
              <w:t>of municipal population</w:t>
            </w:r>
          </w:p>
          <w:p w14:paraId="07D2F498" w14:textId="77777777" w:rsidR="0016654E" w:rsidRPr="00B156B4" w:rsidRDefault="0016654E" w:rsidP="001B2810">
            <w:r w:rsidRPr="00B156B4">
              <w:t>[Value of infrastructure / Municipal population]</w:t>
            </w:r>
          </w:p>
        </w:tc>
        <w:tc>
          <w:tcPr>
            <w:tcW w:w="477" w:type="pct"/>
          </w:tcPr>
          <w:p w14:paraId="42FE13FB" w14:textId="77777777" w:rsidR="0016654E" w:rsidRPr="00B156B4" w:rsidRDefault="0016654E" w:rsidP="001B2810">
            <w:r w:rsidRPr="00B156B4">
              <w:t>$11826</w:t>
            </w:r>
          </w:p>
        </w:tc>
        <w:tc>
          <w:tcPr>
            <w:tcW w:w="477" w:type="pct"/>
          </w:tcPr>
          <w:p w14:paraId="285156D5" w14:textId="77777777" w:rsidR="0016654E" w:rsidRPr="00B156B4" w:rsidRDefault="0016654E" w:rsidP="001B2810">
            <w:r w:rsidRPr="00B156B4">
              <w:t>$11883</w:t>
            </w:r>
          </w:p>
        </w:tc>
        <w:tc>
          <w:tcPr>
            <w:tcW w:w="477" w:type="pct"/>
          </w:tcPr>
          <w:p w14:paraId="537CEA44" w14:textId="77777777" w:rsidR="0016654E" w:rsidRPr="00B156B4" w:rsidRDefault="0016654E" w:rsidP="001B2810">
            <w:r w:rsidRPr="00B156B4">
              <w:t>$11727</w:t>
            </w:r>
          </w:p>
        </w:tc>
        <w:tc>
          <w:tcPr>
            <w:tcW w:w="477" w:type="pct"/>
          </w:tcPr>
          <w:p w14:paraId="7A341814" w14:textId="77777777" w:rsidR="0016654E" w:rsidRPr="00B156B4" w:rsidRDefault="0016654E" w:rsidP="001B2810">
            <w:r w:rsidRPr="00B156B4">
              <w:t>$26411</w:t>
            </w:r>
          </w:p>
        </w:tc>
        <w:tc>
          <w:tcPr>
            <w:tcW w:w="1328" w:type="pct"/>
          </w:tcPr>
          <w:p w14:paraId="3B8CAE41" w14:textId="77777777" w:rsidR="0016654E" w:rsidRPr="00B156B4" w:rsidRDefault="0016654E" w:rsidP="001B2810">
            <w:r w:rsidRPr="00B156B4">
              <w:t>A combination of the completion of capital works programs during the year, and net increments related to asset valuations on infrastructure as at 30 June, and fluctuations in population.</w:t>
            </w:r>
          </w:p>
        </w:tc>
      </w:tr>
      <w:tr w:rsidR="00D05166" w:rsidRPr="00B156B4" w14:paraId="484FEBCB" w14:textId="77777777" w:rsidTr="00D05166">
        <w:tc>
          <w:tcPr>
            <w:tcW w:w="1765" w:type="pct"/>
          </w:tcPr>
          <w:p w14:paraId="3977518B" w14:textId="77777777" w:rsidR="0016654E" w:rsidRPr="0016654E" w:rsidRDefault="0016654E" w:rsidP="001B2810">
            <w:pPr>
              <w:rPr>
                <w:i/>
                <w:iCs/>
              </w:rPr>
            </w:pPr>
            <w:r w:rsidRPr="0016654E">
              <w:rPr>
                <w:i/>
                <w:iCs/>
              </w:rPr>
              <w:t>Population density per length of road</w:t>
            </w:r>
          </w:p>
          <w:p w14:paraId="31800801" w14:textId="77777777" w:rsidR="0016654E" w:rsidRPr="00B156B4" w:rsidRDefault="0016654E" w:rsidP="001B2810">
            <w:r w:rsidRPr="00B156B4">
              <w:t>[Municipal population / Kilometres of local roads]</w:t>
            </w:r>
          </w:p>
        </w:tc>
        <w:tc>
          <w:tcPr>
            <w:tcW w:w="477" w:type="pct"/>
          </w:tcPr>
          <w:p w14:paraId="17BFE548" w14:textId="77777777" w:rsidR="0016654E" w:rsidRPr="00B156B4" w:rsidRDefault="0016654E" w:rsidP="001B2810">
            <w:r w:rsidRPr="00B156B4">
              <w:t>700</w:t>
            </w:r>
          </w:p>
        </w:tc>
        <w:tc>
          <w:tcPr>
            <w:tcW w:w="477" w:type="pct"/>
          </w:tcPr>
          <w:p w14:paraId="37CBC99B" w14:textId="77777777" w:rsidR="0016654E" w:rsidRPr="00B156B4" w:rsidRDefault="0016654E" w:rsidP="001B2810">
            <w:r w:rsidRPr="00B156B4">
              <w:t>737</w:t>
            </w:r>
          </w:p>
        </w:tc>
        <w:tc>
          <w:tcPr>
            <w:tcW w:w="477" w:type="pct"/>
          </w:tcPr>
          <w:p w14:paraId="20021FF8" w14:textId="77777777" w:rsidR="0016654E" w:rsidRPr="00B156B4" w:rsidRDefault="0016654E" w:rsidP="001B2810">
            <w:r w:rsidRPr="00B156B4">
              <w:t>755</w:t>
            </w:r>
          </w:p>
        </w:tc>
        <w:tc>
          <w:tcPr>
            <w:tcW w:w="477" w:type="pct"/>
          </w:tcPr>
          <w:p w14:paraId="0C912CB6" w14:textId="77777777" w:rsidR="0016654E" w:rsidRPr="00B156B4" w:rsidRDefault="0016654E" w:rsidP="001B2810">
            <w:r w:rsidRPr="00B156B4">
              <w:t>696</w:t>
            </w:r>
          </w:p>
        </w:tc>
        <w:tc>
          <w:tcPr>
            <w:tcW w:w="1328" w:type="pct"/>
          </w:tcPr>
          <w:p w14:paraId="386CFDC3" w14:textId="77777777" w:rsidR="0016654E" w:rsidRPr="00B156B4" w:rsidRDefault="0016654E" w:rsidP="001B2810">
            <w:r w:rsidRPr="00B156B4">
              <w:t>No material variation.</w:t>
            </w:r>
          </w:p>
        </w:tc>
      </w:tr>
      <w:tr w:rsidR="00D05166" w:rsidRPr="00B156B4" w14:paraId="25CF637F" w14:textId="77777777" w:rsidTr="00D05166">
        <w:tc>
          <w:tcPr>
            <w:tcW w:w="1765" w:type="pct"/>
          </w:tcPr>
          <w:p w14:paraId="3D15AF4D" w14:textId="77777777" w:rsidR="0016654E" w:rsidRPr="0016654E" w:rsidRDefault="0016654E" w:rsidP="001B2810">
            <w:pPr>
              <w:rPr>
                <w:i/>
                <w:iCs/>
              </w:rPr>
            </w:pPr>
            <w:r w:rsidRPr="0016654E">
              <w:rPr>
                <w:b/>
                <w:bCs/>
              </w:rPr>
              <w:t xml:space="preserve">Own-source revenue </w:t>
            </w:r>
            <w:r w:rsidRPr="00B156B4">
              <w:br/>
            </w:r>
            <w:r w:rsidRPr="0016654E">
              <w:rPr>
                <w:i/>
                <w:iCs/>
              </w:rPr>
              <w:t>Own-source revenue per head of municipal population</w:t>
            </w:r>
          </w:p>
          <w:p w14:paraId="03F2EDAD" w14:textId="77777777" w:rsidR="0016654E" w:rsidRPr="00B156B4" w:rsidRDefault="0016654E" w:rsidP="001B2810">
            <w:r w:rsidRPr="00B156B4">
              <w:t>[Own-source revenue / Municipal population]</w:t>
            </w:r>
          </w:p>
        </w:tc>
        <w:tc>
          <w:tcPr>
            <w:tcW w:w="477" w:type="pct"/>
          </w:tcPr>
          <w:p w14:paraId="1994AB04" w14:textId="77777777" w:rsidR="0016654E" w:rsidRPr="00B156B4" w:rsidRDefault="0016654E" w:rsidP="001B2810">
            <w:r w:rsidRPr="00B156B4">
              <w:t>$2586</w:t>
            </w:r>
          </w:p>
        </w:tc>
        <w:tc>
          <w:tcPr>
            <w:tcW w:w="477" w:type="pct"/>
          </w:tcPr>
          <w:p w14:paraId="77716F86" w14:textId="77777777" w:rsidR="0016654E" w:rsidRPr="00B156B4" w:rsidRDefault="0016654E" w:rsidP="001B2810">
            <w:r w:rsidRPr="00B156B4">
              <w:t>$2640</w:t>
            </w:r>
          </w:p>
        </w:tc>
        <w:tc>
          <w:tcPr>
            <w:tcW w:w="477" w:type="pct"/>
          </w:tcPr>
          <w:p w14:paraId="55D054ED" w14:textId="77777777" w:rsidR="0016654E" w:rsidRPr="00B156B4" w:rsidRDefault="0016654E" w:rsidP="001B2810">
            <w:r w:rsidRPr="00B156B4">
              <w:t>$2283</w:t>
            </w:r>
          </w:p>
        </w:tc>
        <w:tc>
          <w:tcPr>
            <w:tcW w:w="477" w:type="pct"/>
          </w:tcPr>
          <w:p w14:paraId="3456DBA5" w14:textId="77777777" w:rsidR="0016654E" w:rsidRPr="00B156B4" w:rsidRDefault="0016654E" w:rsidP="001B2810">
            <w:r w:rsidRPr="00B156B4">
              <w:t>$2613</w:t>
            </w:r>
          </w:p>
        </w:tc>
        <w:tc>
          <w:tcPr>
            <w:tcW w:w="1328" w:type="pct"/>
          </w:tcPr>
          <w:p w14:paraId="033510BA" w14:textId="77777777" w:rsidR="0016654E" w:rsidRPr="00B156B4" w:rsidRDefault="0016654E" w:rsidP="001B2810">
            <w:r w:rsidRPr="00B156B4">
              <w:t>A result of increases to user fees and charges that increased on prior year in the area of parking fees and permits, and fluctuations in population as the city returns to pre-COVID levels.</w:t>
            </w:r>
          </w:p>
        </w:tc>
      </w:tr>
      <w:tr w:rsidR="00D05166" w:rsidRPr="00B156B4" w14:paraId="4046012D" w14:textId="77777777" w:rsidTr="00D05166">
        <w:tc>
          <w:tcPr>
            <w:tcW w:w="1765" w:type="pct"/>
          </w:tcPr>
          <w:p w14:paraId="2028D443" w14:textId="0BF93E45" w:rsidR="0016654E" w:rsidRPr="0016654E" w:rsidRDefault="0016654E" w:rsidP="001B2810">
            <w:pPr>
              <w:rPr>
                <w:i/>
                <w:iCs/>
              </w:rPr>
            </w:pPr>
            <w:r w:rsidRPr="0016654E">
              <w:rPr>
                <w:b/>
                <w:bCs/>
              </w:rPr>
              <w:t>Recurrent grants</w:t>
            </w:r>
            <w:r w:rsidRPr="00B156B4">
              <w:t xml:space="preserve"> </w:t>
            </w:r>
            <w:r w:rsidRPr="00B156B4">
              <w:br/>
            </w:r>
            <w:r w:rsidRPr="0016654E">
              <w:rPr>
                <w:i/>
                <w:iCs/>
              </w:rPr>
              <w:t>Recurrent grants per head of municipal population</w:t>
            </w:r>
          </w:p>
          <w:p w14:paraId="5963BFA4" w14:textId="77777777" w:rsidR="0016654E" w:rsidRPr="00B156B4" w:rsidRDefault="0016654E" w:rsidP="001B2810">
            <w:r w:rsidRPr="00B156B4">
              <w:t>[Recurrent grants / Municipal population]</w:t>
            </w:r>
          </w:p>
        </w:tc>
        <w:tc>
          <w:tcPr>
            <w:tcW w:w="477" w:type="pct"/>
          </w:tcPr>
          <w:p w14:paraId="62BBE459" w14:textId="77777777" w:rsidR="0016654E" w:rsidRPr="00B156B4" w:rsidRDefault="0016654E" w:rsidP="001B2810">
            <w:r w:rsidRPr="00B156B4">
              <w:t>$116</w:t>
            </w:r>
          </w:p>
        </w:tc>
        <w:tc>
          <w:tcPr>
            <w:tcW w:w="477" w:type="pct"/>
          </w:tcPr>
          <w:p w14:paraId="5D340824" w14:textId="77777777" w:rsidR="0016654E" w:rsidRPr="00B156B4" w:rsidRDefault="0016654E" w:rsidP="001B2810">
            <w:r w:rsidRPr="00B156B4">
              <w:t>$108</w:t>
            </w:r>
          </w:p>
        </w:tc>
        <w:tc>
          <w:tcPr>
            <w:tcW w:w="477" w:type="pct"/>
          </w:tcPr>
          <w:p w14:paraId="302936CE" w14:textId="77777777" w:rsidR="0016654E" w:rsidRPr="00B156B4" w:rsidRDefault="0016654E" w:rsidP="001B2810">
            <w:r w:rsidRPr="00B156B4">
              <w:t>$99</w:t>
            </w:r>
          </w:p>
        </w:tc>
        <w:tc>
          <w:tcPr>
            <w:tcW w:w="477" w:type="pct"/>
          </w:tcPr>
          <w:p w14:paraId="38283BA0" w14:textId="77777777" w:rsidR="0016654E" w:rsidRPr="00B156B4" w:rsidRDefault="0016654E" w:rsidP="001B2810">
            <w:r w:rsidRPr="00B156B4">
              <w:t>$116</w:t>
            </w:r>
          </w:p>
        </w:tc>
        <w:tc>
          <w:tcPr>
            <w:tcW w:w="1328" w:type="pct"/>
          </w:tcPr>
          <w:p w14:paraId="7A844B34" w14:textId="77777777" w:rsidR="0016654E" w:rsidRPr="00B156B4" w:rsidRDefault="0016654E" w:rsidP="001B2810">
            <w:r w:rsidRPr="00B156B4">
              <w:t>An increase in recurrent operating grants received from Victorian Government appropriations, for programs associated with libraries, maternal and child health, and the aged and disabled, and fluctuations in population as the city returns to pre-COVID levels.</w:t>
            </w:r>
          </w:p>
        </w:tc>
      </w:tr>
      <w:tr w:rsidR="00D05166" w:rsidRPr="00B156B4" w14:paraId="09C48B95" w14:textId="77777777" w:rsidTr="00D05166">
        <w:tc>
          <w:tcPr>
            <w:tcW w:w="1765" w:type="pct"/>
          </w:tcPr>
          <w:p w14:paraId="58A7FBC7" w14:textId="77777777" w:rsidR="0016654E" w:rsidRPr="0016654E" w:rsidRDefault="0016654E" w:rsidP="001B2810">
            <w:pPr>
              <w:rPr>
                <w:i/>
                <w:iCs/>
              </w:rPr>
            </w:pPr>
            <w:r w:rsidRPr="0016654E">
              <w:rPr>
                <w:b/>
                <w:bCs/>
              </w:rPr>
              <w:lastRenderedPageBreak/>
              <w:t>Disadvantage</w:t>
            </w:r>
            <w:r w:rsidRPr="00B156B4">
              <w:t xml:space="preserve"> </w:t>
            </w:r>
            <w:r w:rsidRPr="00B156B4">
              <w:br/>
            </w:r>
            <w:r w:rsidRPr="0016654E">
              <w:rPr>
                <w:i/>
                <w:iCs/>
              </w:rPr>
              <w:t>Relative socio-economic disadvantage</w:t>
            </w:r>
          </w:p>
          <w:p w14:paraId="3F72F8BB" w14:textId="77777777" w:rsidR="0016654E" w:rsidRPr="00B156B4" w:rsidRDefault="0016654E" w:rsidP="001B2810">
            <w:r w:rsidRPr="00B156B4">
              <w:t xml:space="preserve">[Index of Relative </w:t>
            </w:r>
            <w:r w:rsidRPr="00B156B4">
              <w:br/>
              <w:t>Socio-economic Disadvantage by decile]</w:t>
            </w:r>
          </w:p>
        </w:tc>
        <w:tc>
          <w:tcPr>
            <w:tcW w:w="477" w:type="pct"/>
          </w:tcPr>
          <w:p w14:paraId="38BCE5F1" w14:textId="77777777" w:rsidR="0016654E" w:rsidRPr="00B156B4" w:rsidRDefault="0016654E" w:rsidP="001B2810">
            <w:r w:rsidRPr="00B156B4">
              <w:t>7</w:t>
            </w:r>
          </w:p>
        </w:tc>
        <w:tc>
          <w:tcPr>
            <w:tcW w:w="477" w:type="pct"/>
          </w:tcPr>
          <w:p w14:paraId="41CE1762" w14:textId="77777777" w:rsidR="0016654E" w:rsidRPr="00B156B4" w:rsidRDefault="0016654E" w:rsidP="001B2810">
            <w:r w:rsidRPr="00B156B4">
              <w:t>7</w:t>
            </w:r>
          </w:p>
        </w:tc>
        <w:tc>
          <w:tcPr>
            <w:tcW w:w="477" w:type="pct"/>
          </w:tcPr>
          <w:p w14:paraId="1A63D35C" w14:textId="77777777" w:rsidR="0016654E" w:rsidRPr="00B156B4" w:rsidRDefault="0016654E" w:rsidP="001B2810">
            <w:r w:rsidRPr="00B156B4">
              <w:t>7</w:t>
            </w:r>
          </w:p>
        </w:tc>
        <w:tc>
          <w:tcPr>
            <w:tcW w:w="477" w:type="pct"/>
          </w:tcPr>
          <w:p w14:paraId="02B03237" w14:textId="77777777" w:rsidR="0016654E" w:rsidRPr="00B156B4" w:rsidRDefault="0016654E" w:rsidP="001B2810">
            <w:r w:rsidRPr="00B156B4">
              <w:t>7</w:t>
            </w:r>
          </w:p>
        </w:tc>
        <w:tc>
          <w:tcPr>
            <w:tcW w:w="1328" w:type="pct"/>
          </w:tcPr>
          <w:p w14:paraId="3C830787" w14:textId="77777777" w:rsidR="0016654E" w:rsidRPr="00B156B4" w:rsidRDefault="0016654E" w:rsidP="001B2810">
            <w:r w:rsidRPr="00B156B4">
              <w:t>No material variation.</w:t>
            </w:r>
          </w:p>
        </w:tc>
      </w:tr>
      <w:tr w:rsidR="00D05166" w:rsidRPr="00B156B4" w14:paraId="26A11DBD" w14:textId="77777777" w:rsidTr="00D05166">
        <w:tc>
          <w:tcPr>
            <w:tcW w:w="1765" w:type="pct"/>
          </w:tcPr>
          <w:p w14:paraId="542B8CD3" w14:textId="77777777" w:rsidR="0016654E" w:rsidRPr="0016654E" w:rsidRDefault="0016654E" w:rsidP="001B2810">
            <w:pPr>
              <w:rPr>
                <w:i/>
                <w:iCs/>
              </w:rPr>
            </w:pPr>
            <w:r w:rsidRPr="0016654E">
              <w:rPr>
                <w:b/>
                <w:bCs/>
              </w:rPr>
              <w:t>Workforce turnover</w:t>
            </w:r>
            <w:r w:rsidRPr="00B156B4">
              <w:t xml:space="preserve"> </w:t>
            </w:r>
            <w:r w:rsidRPr="00B156B4">
              <w:br/>
            </w:r>
            <w:r w:rsidRPr="0016654E">
              <w:rPr>
                <w:i/>
                <w:iCs/>
              </w:rPr>
              <w:t xml:space="preserve">Resignations and terminations compared </w:t>
            </w:r>
            <w:r w:rsidRPr="0016654E">
              <w:rPr>
                <w:i/>
                <w:iCs/>
              </w:rPr>
              <w:br/>
              <w:t>to average staff</w:t>
            </w:r>
          </w:p>
          <w:p w14:paraId="25C64F40" w14:textId="77777777" w:rsidR="0016654E" w:rsidRPr="00B156B4" w:rsidRDefault="0016654E" w:rsidP="001B2810">
            <w:r w:rsidRPr="00B156B4">
              <w:t>[Number of permanent staff resignations and terminations / Average number of permanent staff for the financial year] x100</w:t>
            </w:r>
          </w:p>
        </w:tc>
        <w:tc>
          <w:tcPr>
            <w:tcW w:w="477" w:type="pct"/>
          </w:tcPr>
          <w:p w14:paraId="43DB0080" w14:textId="77777777" w:rsidR="0016654E" w:rsidRPr="00B156B4" w:rsidRDefault="0016654E" w:rsidP="001B2810">
            <w:r w:rsidRPr="00B156B4">
              <w:t>11.3%</w:t>
            </w:r>
          </w:p>
        </w:tc>
        <w:tc>
          <w:tcPr>
            <w:tcW w:w="477" w:type="pct"/>
          </w:tcPr>
          <w:p w14:paraId="43AEF575" w14:textId="77777777" w:rsidR="0016654E" w:rsidRPr="00B156B4" w:rsidRDefault="0016654E" w:rsidP="001B2810">
            <w:r w:rsidRPr="00B156B4">
              <w:t>9.3%</w:t>
            </w:r>
          </w:p>
        </w:tc>
        <w:tc>
          <w:tcPr>
            <w:tcW w:w="477" w:type="pct"/>
          </w:tcPr>
          <w:p w14:paraId="2A0B63DE" w14:textId="77777777" w:rsidR="0016654E" w:rsidRPr="00B156B4" w:rsidRDefault="0016654E" w:rsidP="001B2810">
            <w:r w:rsidRPr="00B156B4">
              <w:t>9.6%</w:t>
            </w:r>
          </w:p>
        </w:tc>
        <w:tc>
          <w:tcPr>
            <w:tcW w:w="477" w:type="pct"/>
          </w:tcPr>
          <w:p w14:paraId="120317BD" w14:textId="77777777" w:rsidR="0016654E" w:rsidRPr="00B156B4" w:rsidRDefault="0016654E" w:rsidP="001B2810">
            <w:r w:rsidRPr="00B156B4">
              <w:t>15.7%</w:t>
            </w:r>
          </w:p>
        </w:tc>
        <w:tc>
          <w:tcPr>
            <w:tcW w:w="1328" w:type="pct"/>
          </w:tcPr>
          <w:p w14:paraId="1BB26A34" w14:textId="77777777" w:rsidR="0016654E" w:rsidRPr="00B156B4" w:rsidRDefault="0016654E" w:rsidP="001B2810">
            <w:r w:rsidRPr="00B156B4">
              <w:t>Staff turnover increased for the year following some internal realignment and the end of lockdowns.</w:t>
            </w:r>
          </w:p>
        </w:tc>
      </w:tr>
    </w:tbl>
    <w:p w14:paraId="28E0E18D" w14:textId="77777777" w:rsidR="0016654E" w:rsidRPr="0016654E" w:rsidRDefault="0016654E" w:rsidP="0016654E">
      <w:pPr>
        <w:pStyle w:val="Heading3"/>
        <w:rPr>
          <w:rFonts w:hint="eastAsia"/>
        </w:rPr>
      </w:pPr>
      <w:bookmarkStart w:id="325" w:name="_Toc118967691"/>
      <w:r w:rsidRPr="0016654E">
        <w:t>Definitions</w:t>
      </w:r>
      <w:bookmarkEnd w:id="325"/>
    </w:p>
    <w:p w14:paraId="5639A45B" w14:textId="77777777" w:rsidR="0016654E" w:rsidRPr="0016654E" w:rsidRDefault="0016654E" w:rsidP="0016654E">
      <w:pPr>
        <w:rPr>
          <w:lang w:val="en-US"/>
        </w:rPr>
      </w:pPr>
      <w:r w:rsidRPr="0016654E">
        <w:rPr>
          <w:lang w:val="en-US"/>
        </w:rPr>
        <w:t>"adjusted underlying revenue" means total income other than:</w:t>
      </w:r>
    </w:p>
    <w:p w14:paraId="7C63117E" w14:textId="77777777" w:rsidR="0016654E" w:rsidRPr="0016654E" w:rsidRDefault="0016654E" w:rsidP="0016654E">
      <w:pPr>
        <w:ind w:left="284" w:hanging="284"/>
        <w:rPr>
          <w:lang w:val="en-US"/>
        </w:rPr>
      </w:pPr>
      <w:r w:rsidRPr="0016654E">
        <w:rPr>
          <w:lang w:val="en-US"/>
        </w:rPr>
        <w:t>(a)</w:t>
      </w:r>
      <w:r w:rsidRPr="0016654E">
        <w:rPr>
          <w:lang w:val="en-US"/>
        </w:rPr>
        <w:tab/>
        <w:t>non-recurrent grants used to fund capital expenditure; and</w:t>
      </w:r>
    </w:p>
    <w:p w14:paraId="7FA31830" w14:textId="77777777" w:rsidR="0016654E" w:rsidRPr="0016654E" w:rsidRDefault="0016654E" w:rsidP="0016654E">
      <w:pPr>
        <w:ind w:left="284" w:hanging="284"/>
        <w:rPr>
          <w:lang w:val="en-US"/>
        </w:rPr>
      </w:pPr>
      <w:r w:rsidRPr="0016654E">
        <w:rPr>
          <w:lang w:val="en-US"/>
        </w:rPr>
        <w:t>(b)</w:t>
      </w:r>
      <w:r w:rsidRPr="0016654E">
        <w:rPr>
          <w:lang w:val="en-US"/>
        </w:rPr>
        <w:tab/>
        <w:t>non-monetary asset contributions; and</w:t>
      </w:r>
    </w:p>
    <w:p w14:paraId="2EE3EEBC" w14:textId="77777777" w:rsidR="0016654E" w:rsidRPr="0016654E" w:rsidRDefault="0016654E" w:rsidP="0016654E">
      <w:pPr>
        <w:ind w:left="284" w:hanging="284"/>
        <w:rPr>
          <w:lang w:val="en-US"/>
        </w:rPr>
      </w:pPr>
      <w:r w:rsidRPr="0016654E">
        <w:rPr>
          <w:lang w:val="en-US"/>
        </w:rPr>
        <w:t>(c)</w:t>
      </w:r>
      <w:r w:rsidRPr="0016654E">
        <w:rPr>
          <w:lang w:val="en-US"/>
        </w:rPr>
        <w:tab/>
        <w:t>contributions to fund capital expenditure from sources other than those referred to above “infrastructure” means non-current property, plant and equipment excluding land</w:t>
      </w:r>
    </w:p>
    <w:p w14:paraId="3A581313" w14:textId="32C2AB50" w:rsidR="0016654E" w:rsidRPr="0016654E" w:rsidRDefault="0016654E" w:rsidP="0016654E">
      <w:pPr>
        <w:rPr>
          <w:lang w:val="en-US"/>
        </w:rPr>
      </w:pPr>
      <w:r w:rsidRPr="0016654E">
        <w:rPr>
          <w:lang w:val="en-US"/>
        </w:rPr>
        <w:t>"local road" means a sealed or unsealed road for which the council is the responsible road authority under the</w:t>
      </w:r>
      <w:r w:rsidR="00D23EF6">
        <w:rPr>
          <w:lang w:val="en-US"/>
        </w:rPr>
        <w:t xml:space="preserve"> </w:t>
      </w:r>
      <w:r w:rsidR="00C8131D" w:rsidRPr="00C8131D">
        <w:rPr>
          <w:i/>
          <w:lang w:val="en-US"/>
        </w:rPr>
        <w:t>Road Management Act 2004</w:t>
      </w:r>
    </w:p>
    <w:p w14:paraId="5FE0A3A1" w14:textId="77777777" w:rsidR="0016654E" w:rsidRPr="0016654E" w:rsidRDefault="0016654E" w:rsidP="0016654E">
      <w:pPr>
        <w:rPr>
          <w:lang w:val="en-US"/>
        </w:rPr>
      </w:pPr>
      <w:r w:rsidRPr="0016654E">
        <w:rPr>
          <w:lang w:val="en-US"/>
        </w:rPr>
        <w:t>"population" means the resident population estimated by council</w:t>
      </w:r>
    </w:p>
    <w:p w14:paraId="47F24EA0" w14:textId="77777777" w:rsidR="0016654E" w:rsidRPr="0016654E" w:rsidRDefault="0016654E" w:rsidP="0016654E">
      <w:pPr>
        <w:rPr>
          <w:lang w:val="en-US"/>
        </w:rPr>
      </w:pPr>
      <w:r w:rsidRPr="0016654E">
        <w:rPr>
          <w:lang w:val="en-US"/>
        </w:rPr>
        <w:t>"own-source revenue" means adjusted underlying revenue other than revenue that is not under the control of council (including government grants)</w:t>
      </w:r>
    </w:p>
    <w:p w14:paraId="35BF229F" w14:textId="77777777" w:rsidR="0016654E" w:rsidRPr="0016654E" w:rsidRDefault="0016654E" w:rsidP="0016654E">
      <w:pPr>
        <w:rPr>
          <w:lang w:val="en-US"/>
        </w:rPr>
      </w:pPr>
      <w:r w:rsidRPr="0016654E">
        <w:rPr>
          <w:lang w:val="en-US"/>
        </w:rPr>
        <w:t>"relative socio-economic disadvantage", in relation to a municipality, means the relative socio-economic disadvantage, expressed as a decile for the relevant financial year, of the area in which the municipality is located according to the Index of Relative Socio-Economic Disadvantage (Catalogue Number 2033.0.55.001) of SEIFA</w:t>
      </w:r>
    </w:p>
    <w:p w14:paraId="00A00715" w14:textId="77777777" w:rsidR="0016654E" w:rsidRPr="0016654E" w:rsidRDefault="0016654E" w:rsidP="0016654E">
      <w:pPr>
        <w:rPr>
          <w:lang w:val="en-US"/>
        </w:rPr>
      </w:pPr>
      <w:r w:rsidRPr="0016654E">
        <w:rPr>
          <w:lang w:val="en-US"/>
        </w:rPr>
        <w:t>"SEIFA" means the Socio-Economic Indexes for Areas published from time to time by the Australian Bureau of Statistics on its Internet website</w:t>
      </w:r>
    </w:p>
    <w:p w14:paraId="163C5186" w14:textId="77777777" w:rsidR="0016654E" w:rsidRPr="0016654E" w:rsidRDefault="0016654E" w:rsidP="0016654E">
      <w:pPr>
        <w:rPr>
          <w:lang w:val="en-US"/>
        </w:rPr>
      </w:pPr>
      <w:r w:rsidRPr="0016654E">
        <w:rPr>
          <w:lang w:val="en-US"/>
        </w:rPr>
        <w:t>"unrestricted cash" means all cash and cash equivalents other than restricted cash.</w:t>
      </w:r>
    </w:p>
    <w:p w14:paraId="79989DD0" w14:textId="4308391C" w:rsidR="0016654E" w:rsidRDefault="0016654E">
      <w:pPr>
        <w:spacing w:before="0" w:after="0"/>
        <w:rPr>
          <w:lang w:val="en-US"/>
        </w:rPr>
      </w:pPr>
      <w:r>
        <w:rPr>
          <w:lang w:val="en-US"/>
        </w:rPr>
        <w:br w:type="page"/>
      </w:r>
    </w:p>
    <w:p w14:paraId="33F77B4B" w14:textId="250F20CF" w:rsidR="0016654E" w:rsidRPr="0016654E" w:rsidRDefault="0016654E" w:rsidP="0016654E">
      <w:pPr>
        <w:pStyle w:val="Heading1"/>
        <w:rPr>
          <w:rFonts w:hint="eastAsia"/>
        </w:rPr>
      </w:pPr>
      <w:bookmarkStart w:id="326" w:name="_Toc118967692"/>
      <w:bookmarkStart w:id="327" w:name="_Toc118993375"/>
      <w:r w:rsidRPr="0016654E">
        <w:lastRenderedPageBreak/>
        <w:t>Service Performance Indicators</w:t>
      </w:r>
      <w:bookmarkEnd w:id="326"/>
      <w:bookmarkEnd w:id="327"/>
    </w:p>
    <w:p w14:paraId="2D83B4E0" w14:textId="506A62CA" w:rsidR="0016654E" w:rsidRDefault="0016654E" w:rsidP="0016654E">
      <w:pPr>
        <w:rPr>
          <w:lang w:val="en-US"/>
        </w:rPr>
      </w:pPr>
      <w:r w:rsidRPr="0016654E">
        <w:rPr>
          <w:lang w:val="en-US"/>
        </w:rPr>
        <w:t>For the year ended 30 June 2022</w:t>
      </w:r>
    </w:p>
    <w:tbl>
      <w:tblPr>
        <w:tblStyle w:val="TableGrid"/>
        <w:tblW w:w="5000" w:type="pct"/>
        <w:tblLook w:val="0420" w:firstRow="1" w:lastRow="0" w:firstColumn="0" w:lastColumn="0" w:noHBand="0" w:noVBand="1"/>
      </w:tblPr>
      <w:tblGrid>
        <w:gridCol w:w="5135"/>
        <w:gridCol w:w="1377"/>
        <w:gridCol w:w="1377"/>
        <w:gridCol w:w="1377"/>
        <w:gridCol w:w="1377"/>
        <w:gridCol w:w="3919"/>
      </w:tblGrid>
      <w:tr w:rsidR="00D05166" w:rsidRPr="002965CF" w14:paraId="222BCB7D" w14:textId="77777777" w:rsidTr="001A1AB9">
        <w:trPr>
          <w:cnfStyle w:val="100000000000" w:firstRow="1" w:lastRow="0" w:firstColumn="0" w:lastColumn="0" w:oddVBand="0" w:evenVBand="0" w:oddHBand="0" w:evenHBand="0" w:firstRowFirstColumn="0" w:firstRowLastColumn="0" w:lastRowFirstColumn="0" w:lastRowLastColumn="0"/>
        </w:trPr>
        <w:tc>
          <w:tcPr>
            <w:tcW w:w="5035" w:type="dxa"/>
          </w:tcPr>
          <w:p w14:paraId="40F7412A" w14:textId="77777777" w:rsidR="00D05166" w:rsidRPr="002965CF" w:rsidRDefault="00D05166" w:rsidP="001B2810">
            <w:r w:rsidRPr="002965CF">
              <w:t xml:space="preserve">Service </w:t>
            </w:r>
            <w:r w:rsidRPr="001A1AB9">
              <w:rPr>
                <w:b w:val="0"/>
                <w:bCs/>
              </w:rPr>
              <w:t>/ indicator / [measure]</w:t>
            </w:r>
          </w:p>
        </w:tc>
        <w:tc>
          <w:tcPr>
            <w:tcW w:w="1350" w:type="dxa"/>
          </w:tcPr>
          <w:p w14:paraId="688BB522" w14:textId="7DA844AB" w:rsidR="00D05166" w:rsidRPr="002965CF" w:rsidRDefault="00D05166" w:rsidP="001B2810">
            <w:r w:rsidRPr="002965CF">
              <w:t>Results</w:t>
            </w:r>
            <w:r w:rsidR="001A1AB9">
              <w:t xml:space="preserve"> </w:t>
            </w:r>
            <w:r w:rsidRPr="002965CF">
              <w:t>2019</w:t>
            </w:r>
          </w:p>
        </w:tc>
        <w:tc>
          <w:tcPr>
            <w:tcW w:w="1350" w:type="dxa"/>
          </w:tcPr>
          <w:p w14:paraId="52B0C120" w14:textId="77777777" w:rsidR="00D05166" w:rsidRPr="002965CF" w:rsidRDefault="00D05166" w:rsidP="001B2810">
            <w:r w:rsidRPr="002965CF">
              <w:t>Results 2020</w:t>
            </w:r>
          </w:p>
        </w:tc>
        <w:tc>
          <w:tcPr>
            <w:tcW w:w="1350" w:type="dxa"/>
          </w:tcPr>
          <w:p w14:paraId="61EDD86B" w14:textId="77777777" w:rsidR="00D05166" w:rsidRPr="002965CF" w:rsidRDefault="00D05166" w:rsidP="001B2810">
            <w:r w:rsidRPr="002965CF">
              <w:t>Results 2021</w:t>
            </w:r>
          </w:p>
        </w:tc>
        <w:tc>
          <w:tcPr>
            <w:tcW w:w="1350" w:type="dxa"/>
          </w:tcPr>
          <w:p w14:paraId="7C945B02" w14:textId="77777777" w:rsidR="00D05166" w:rsidRPr="002965CF" w:rsidRDefault="00D05166" w:rsidP="001B2810">
            <w:r w:rsidRPr="002965CF">
              <w:t>Results 2022</w:t>
            </w:r>
          </w:p>
        </w:tc>
        <w:tc>
          <w:tcPr>
            <w:tcW w:w="3843" w:type="dxa"/>
          </w:tcPr>
          <w:p w14:paraId="62744945" w14:textId="77777777" w:rsidR="00D05166" w:rsidRPr="002965CF" w:rsidRDefault="00D05166" w:rsidP="001B2810">
            <w:r w:rsidRPr="002965CF">
              <w:t>Material variations</w:t>
            </w:r>
          </w:p>
        </w:tc>
      </w:tr>
      <w:tr w:rsidR="00D05166" w:rsidRPr="002965CF" w14:paraId="0EA0E968" w14:textId="77777777" w:rsidTr="001A1AB9">
        <w:trPr>
          <w:cantSplit/>
        </w:trPr>
        <w:tc>
          <w:tcPr>
            <w:tcW w:w="5035" w:type="dxa"/>
          </w:tcPr>
          <w:p w14:paraId="052A31B6" w14:textId="518F18C8" w:rsidR="00D05166" w:rsidRPr="002965CF" w:rsidRDefault="00D05166" w:rsidP="001B2810">
            <w:r w:rsidRPr="001A1AB9">
              <w:rPr>
                <w:b/>
                <w:bCs/>
              </w:rPr>
              <w:t>Aquatic facilities Utilisation</w:t>
            </w:r>
            <w:r w:rsidR="001A1AB9">
              <w:br/>
            </w:r>
            <w:r w:rsidRPr="001A1AB9">
              <w:rPr>
                <w:i/>
                <w:iCs/>
              </w:rPr>
              <w:t>Utilisation of aquatic facilities</w:t>
            </w:r>
          </w:p>
          <w:p w14:paraId="3EC1C88B" w14:textId="77777777" w:rsidR="00D05166" w:rsidRPr="002965CF" w:rsidRDefault="00D05166" w:rsidP="001B2810">
            <w:r w:rsidRPr="002965CF">
              <w:t>[Number of visits to aquatic facilities / Municipal population]</w:t>
            </w:r>
          </w:p>
        </w:tc>
        <w:tc>
          <w:tcPr>
            <w:tcW w:w="1350" w:type="dxa"/>
          </w:tcPr>
          <w:p w14:paraId="2B374388" w14:textId="77777777" w:rsidR="00D05166" w:rsidRPr="002965CF" w:rsidRDefault="00D05166" w:rsidP="001B2810">
            <w:r w:rsidRPr="002965CF">
              <w:t>4.1</w:t>
            </w:r>
          </w:p>
        </w:tc>
        <w:tc>
          <w:tcPr>
            <w:tcW w:w="1350" w:type="dxa"/>
          </w:tcPr>
          <w:p w14:paraId="02267361" w14:textId="77777777" w:rsidR="00D05166" w:rsidRPr="002965CF" w:rsidRDefault="00D05166" w:rsidP="001B2810">
            <w:r w:rsidRPr="002965CF">
              <w:t>2.9</w:t>
            </w:r>
          </w:p>
        </w:tc>
        <w:tc>
          <w:tcPr>
            <w:tcW w:w="1350" w:type="dxa"/>
          </w:tcPr>
          <w:p w14:paraId="182501D8" w14:textId="77777777" w:rsidR="00D05166" w:rsidRPr="002965CF" w:rsidRDefault="00D05166" w:rsidP="001B2810">
            <w:r w:rsidRPr="002965CF">
              <w:t>1.3</w:t>
            </w:r>
          </w:p>
        </w:tc>
        <w:tc>
          <w:tcPr>
            <w:tcW w:w="1350" w:type="dxa"/>
          </w:tcPr>
          <w:p w14:paraId="5EC47863" w14:textId="77777777" w:rsidR="00D05166" w:rsidRPr="002965CF" w:rsidRDefault="00D05166" w:rsidP="001B2810">
            <w:r w:rsidRPr="002965CF">
              <w:t>1.7</w:t>
            </w:r>
          </w:p>
        </w:tc>
        <w:tc>
          <w:tcPr>
            <w:tcW w:w="3843" w:type="dxa"/>
          </w:tcPr>
          <w:p w14:paraId="324B524C" w14:textId="77777777" w:rsidR="00D05166" w:rsidRPr="002965CF" w:rsidRDefault="00D05166" w:rsidP="001B2810">
            <w:r w:rsidRPr="002965CF">
              <w:t>There were 286,280 visits to aquatic centres during 2021–22, an increase of 17%, from 244,797 in 2020–21.</w:t>
            </w:r>
          </w:p>
        </w:tc>
      </w:tr>
      <w:tr w:rsidR="00D05166" w:rsidRPr="002965CF" w14:paraId="5A1086D1" w14:textId="77777777" w:rsidTr="001A1AB9">
        <w:trPr>
          <w:cantSplit/>
        </w:trPr>
        <w:tc>
          <w:tcPr>
            <w:tcW w:w="5035" w:type="dxa"/>
          </w:tcPr>
          <w:p w14:paraId="4E26EC4F" w14:textId="6A146581" w:rsidR="00D05166" w:rsidRPr="002965CF" w:rsidRDefault="00D05166" w:rsidP="001B2810">
            <w:r w:rsidRPr="001A1AB9">
              <w:rPr>
                <w:b/>
                <w:bCs/>
              </w:rPr>
              <w:t>Animal management Health and safety</w:t>
            </w:r>
            <w:r w:rsidR="001A1AB9">
              <w:br/>
            </w:r>
            <w:r w:rsidRPr="001A1AB9">
              <w:rPr>
                <w:i/>
                <w:iCs/>
              </w:rPr>
              <w:t>Animal management prosecutions</w:t>
            </w:r>
          </w:p>
          <w:p w14:paraId="46446F03" w14:textId="77777777" w:rsidR="00D05166" w:rsidRPr="002965CF" w:rsidRDefault="00D05166" w:rsidP="001B2810">
            <w:r w:rsidRPr="002965CF">
              <w:t>[Number of successful animal management prosecutions / Total number of animal management prosecutions] x100</w:t>
            </w:r>
          </w:p>
        </w:tc>
        <w:tc>
          <w:tcPr>
            <w:tcW w:w="1350" w:type="dxa"/>
          </w:tcPr>
          <w:p w14:paraId="4A639789" w14:textId="77777777" w:rsidR="00D05166" w:rsidRPr="002965CF" w:rsidRDefault="00D05166" w:rsidP="001B2810">
            <w:r w:rsidRPr="002965CF">
              <w:t>New in 2020</w:t>
            </w:r>
          </w:p>
        </w:tc>
        <w:tc>
          <w:tcPr>
            <w:tcW w:w="1350" w:type="dxa"/>
          </w:tcPr>
          <w:p w14:paraId="69B94D9D" w14:textId="77777777" w:rsidR="00D05166" w:rsidRPr="002965CF" w:rsidRDefault="00D05166" w:rsidP="001B2810">
            <w:r w:rsidRPr="002965CF">
              <w:t>75%</w:t>
            </w:r>
          </w:p>
        </w:tc>
        <w:tc>
          <w:tcPr>
            <w:tcW w:w="1350" w:type="dxa"/>
          </w:tcPr>
          <w:p w14:paraId="04E380FE" w14:textId="77777777" w:rsidR="00D05166" w:rsidRPr="002965CF" w:rsidRDefault="00D05166" w:rsidP="001B2810">
            <w:r w:rsidRPr="002965CF">
              <w:t>100%</w:t>
            </w:r>
          </w:p>
        </w:tc>
        <w:tc>
          <w:tcPr>
            <w:tcW w:w="1350" w:type="dxa"/>
          </w:tcPr>
          <w:p w14:paraId="26D8348A" w14:textId="77777777" w:rsidR="00D05166" w:rsidRPr="002965CF" w:rsidRDefault="00D05166" w:rsidP="001B2810">
            <w:r w:rsidRPr="002965CF">
              <w:t>100%</w:t>
            </w:r>
          </w:p>
        </w:tc>
        <w:tc>
          <w:tcPr>
            <w:tcW w:w="3843" w:type="dxa"/>
          </w:tcPr>
          <w:p w14:paraId="4F6468AD" w14:textId="77777777" w:rsidR="00D05166" w:rsidRPr="002965CF" w:rsidRDefault="00D05166" w:rsidP="001B2810">
            <w:r w:rsidRPr="002965CF">
              <w:t>In 2021–22 there were three animal management prosecutions, and each related to serious dog attacks on other dogs. All three were successfully prosecuted.</w:t>
            </w:r>
          </w:p>
        </w:tc>
      </w:tr>
      <w:tr w:rsidR="00D05166" w:rsidRPr="002965CF" w14:paraId="7E8F97B5" w14:textId="77777777" w:rsidTr="001A1AB9">
        <w:trPr>
          <w:cantSplit/>
        </w:trPr>
        <w:tc>
          <w:tcPr>
            <w:tcW w:w="5035" w:type="dxa"/>
          </w:tcPr>
          <w:p w14:paraId="4710F530" w14:textId="7EB82A4D" w:rsidR="00D05166" w:rsidRPr="001A1AB9" w:rsidRDefault="00D05166" w:rsidP="001B2810">
            <w:pPr>
              <w:rPr>
                <w:i/>
                <w:iCs/>
              </w:rPr>
            </w:pPr>
            <w:r w:rsidRPr="001A1AB9">
              <w:rPr>
                <w:b/>
                <w:bCs/>
              </w:rPr>
              <w:t>Food safety Health and safety</w:t>
            </w:r>
            <w:r w:rsidR="001A1AB9">
              <w:br/>
            </w:r>
            <w:r w:rsidRPr="001A1AB9">
              <w:rPr>
                <w:i/>
                <w:iCs/>
              </w:rPr>
              <w:t>Critical and major non-compliance outcome notifications</w:t>
            </w:r>
          </w:p>
          <w:p w14:paraId="709B168A" w14:textId="77777777" w:rsidR="00D05166" w:rsidRPr="002965CF" w:rsidRDefault="00D05166" w:rsidP="001B2810">
            <w:r w:rsidRPr="002965CF">
              <w:t>[Number of critical non-compliance notifications and major non-compliance notifications about a food premises followed up / Number of critical non-compliance notifications and major non-compliance notifications about food premises] x100</w:t>
            </w:r>
          </w:p>
        </w:tc>
        <w:tc>
          <w:tcPr>
            <w:tcW w:w="1350" w:type="dxa"/>
          </w:tcPr>
          <w:p w14:paraId="08BC9FC0" w14:textId="77777777" w:rsidR="00D05166" w:rsidRPr="002965CF" w:rsidRDefault="00D05166" w:rsidP="001B2810">
            <w:r w:rsidRPr="002965CF">
              <w:t>100%</w:t>
            </w:r>
          </w:p>
        </w:tc>
        <w:tc>
          <w:tcPr>
            <w:tcW w:w="1350" w:type="dxa"/>
          </w:tcPr>
          <w:p w14:paraId="474946B7" w14:textId="77777777" w:rsidR="00D05166" w:rsidRPr="002965CF" w:rsidRDefault="00D05166" w:rsidP="001B2810">
            <w:r w:rsidRPr="002965CF">
              <w:t>100%</w:t>
            </w:r>
          </w:p>
        </w:tc>
        <w:tc>
          <w:tcPr>
            <w:tcW w:w="1350" w:type="dxa"/>
          </w:tcPr>
          <w:p w14:paraId="612ABCA3" w14:textId="77777777" w:rsidR="00D05166" w:rsidRPr="002965CF" w:rsidRDefault="00D05166" w:rsidP="001B2810">
            <w:r w:rsidRPr="002965CF">
              <w:t>100%</w:t>
            </w:r>
          </w:p>
        </w:tc>
        <w:tc>
          <w:tcPr>
            <w:tcW w:w="1350" w:type="dxa"/>
          </w:tcPr>
          <w:p w14:paraId="3F93911B" w14:textId="77777777" w:rsidR="00D05166" w:rsidRPr="002965CF" w:rsidRDefault="00D05166" w:rsidP="001B2810">
            <w:r w:rsidRPr="002965CF">
              <w:t>100%</w:t>
            </w:r>
          </w:p>
        </w:tc>
        <w:tc>
          <w:tcPr>
            <w:tcW w:w="3843" w:type="dxa"/>
          </w:tcPr>
          <w:p w14:paraId="1B32951F" w14:textId="77777777" w:rsidR="00D05166" w:rsidRPr="002965CF" w:rsidRDefault="00D05166" w:rsidP="001B2810">
            <w:r w:rsidRPr="002965CF">
              <w:t>During the 2021 calendar year, all Major and Critical non-compliances received a follow up.</w:t>
            </w:r>
          </w:p>
        </w:tc>
      </w:tr>
      <w:tr w:rsidR="00D05166" w:rsidRPr="002965CF" w14:paraId="5F450A77" w14:textId="77777777" w:rsidTr="001A1AB9">
        <w:trPr>
          <w:cantSplit/>
        </w:trPr>
        <w:tc>
          <w:tcPr>
            <w:tcW w:w="5035" w:type="dxa"/>
          </w:tcPr>
          <w:p w14:paraId="65BBE59A" w14:textId="6103C3E4" w:rsidR="00D05166" w:rsidRPr="001A1AB9" w:rsidRDefault="00D05166" w:rsidP="001B2810">
            <w:pPr>
              <w:rPr>
                <w:i/>
                <w:iCs/>
              </w:rPr>
            </w:pPr>
            <w:r w:rsidRPr="001A1AB9">
              <w:rPr>
                <w:b/>
                <w:bCs/>
              </w:rPr>
              <w:t>Governance Satisfaction</w:t>
            </w:r>
            <w:r w:rsidR="001A1AB9">
              <w:br/>
            </w:r>
            <w:r w:rsidRPr="001A1AB9">
              <w:rPr>
                <w:i/>
                <w:iCs/>
              </w:rPr>
              <w:t>Satisfaction with council decisions</w:t>
            </w:r>
          </w:p>
          <w:p w14:paraId="74641FAE" w14:textId="77777777" w:rsidR="00D05166" w:rsidRPr="002965CF" w:rsidRDefault="00D05166" w:rsidP="001B2810">
            <w:r w:rsidRPr="002965CF">
              <w:t>[Community satisfaction rating out of 100 with how council has performed in making decisions in the interest of the community]</w:t>
            </w:r>
          </w:p>
        </w:tc>
        <w:tc>
          <w:tcPr>
            <w:tcW w:w="1350" w:type="dxa"/>
          </w:tcPr>
          <w:p w14:paraId="40205524" w14:textId="77777777" w:rsidR="00D05166" w:rsidRPr="002965CF" w:rsidRDefault="00D05166" w:rsidP="001B2810">
            <w:r w:rsidRPr="002965CF">
              <w:t>65</w:t>
            </w:r>
          </w:p>
        </w:tc>
        <w:tc>
          <w:tcPr>
            <w:tcW w:w="1350" w:type="dxa"/>
          </w:tcPr>
          <w:p w14:paraId="336F1487" w14:textId="77777777" w:rsidR="00D05166" w:rsidRPr="002965CF" w:rsidRDefault="00D05166" w:rsidP="001B2810">
            <w:r w:rsidRPr="002965CF">
              <w:t>65</w:t>
            </w:r>
          </w:p>
        </w:tc>
        <w:tc>
          <w:tcPr>
            <w:tcW w:w="1350" w:type="dxa"/>
          </w:tcPr>
          <w:p w14:paraId="47735FB3" w14:textId="77777777" w:rsidR="00D05166" w:rsidRPr="002965CF" w:rsidRDefault="00D05166" w:rsidP="001B2810">
            <w:r w:rsidRPr="002965CF">
              <w:t>68</w:t>
            </w:r>
          </w:p>
        </w:tc>
        <w:tc>
          <w:tcPr>
            <w:tcW w:w="1350" w:type="dxa"/>
          </w:tcPr>
          <w:p w14:paraId="302B3C02" w14:textId="77777777" w:rsidR="00D05166" w:rsidRPr="002965CF" w:rsidRDefault="00D05166" w:rsidP="001B2810">
            <w:r w:rsidRPr="002965CF">
              <w:t>64</w:t>
            </w:r>
          </w:p>
        </w:tc>
        <w:tc>
          <w:tcPr>
            <w:tcW w:w="3843" w:type="dxa"/>
          </w:tcPr>
          <w:p w14:paraId="05A9D460" w14:textId="77777777" w:rsidR="00D05166" w:rsidRPr="002965CF" w:rsidRDefault="00D05166" w:rsidP="001B2810">
            <w:r w:rsidRPr="002965CF">
              <w:t>The level of community satisfaction with how Council has performed in making decisions in the interest of the community in 2022, at 64% satisfaction, is consistent with the five-year average of 65% satisfaction.</w:t>
            </w:r>
          </w:p>
        </w:tc>
      </w:tr>
      <w:tr w:rsidR="00D05166" w:rsidRPr="002965CF" w14:paraId="517E3CCB" w14:textId="77777777" w:rsidTr="001A1AB9">
        <w:trPr>
          <w:cantSplit/>
        </w:trPr>
        <w:tc>
          <w:tcPr>
            <w:tcW w:w="5035" w:type="dxa"/>
          </w:tcPr>
          <w:p w14:paraId="76AF5BC8" w14:textId="687ED944" w:rsidR="00D05166" w:rsidRPr="002965CF" w:rsidRDefault="00D05166" w:rsidP="001B2810">
            <w:r w:rsidRPr="001A1AB9">
              <w:rPr>
                <w:b/>
                <w:bCs/>
              </w:rPr>
              <w:lastRenderedPageBreak/>
              <w:t xml:space="preserve">Libraries Participation </w:t>
            </w:r>
            <w:r w:rsidR="001A1AB9" w:rsidRPr="001A1AB9">
              <w:rPr>
                <w:b/>
                <w:bCs/>
              </w:rPr>
              <w:br/>
            </w:r>
            <w:r w:rsidRPr="001A1AB9">
              <w:rPr>
                <w:i/>
                <w:iCs/>
              </w:rPr>
              <w:t>Active library borrowers in the municipality</w:t>
            </w:r>
          </w:p>
          <w:p w14:paraId="4060FEB8" w14:textId="77777777" w:rsidR="00D05166" w:rsidRPr="002965CF" w:rsidRDefault="00D05166" w:rsidP="001B2810">
            <w:r w:rsidRPr="002965CF">
              <w:t>[The sum of the number of active library borrowers in the last 3 years / The sum of the population in the last 3 years] x100</w:t>
            </w:r>
          </w:p>
        </w:tc>
        <w:tc>
          <w:tcPr>
            <w:tcW w:w="1350" w:type="dxa"/>
          </w:tcPr>
          <w:p w14:paraId="6418A472" w14:textId="77777777" w:rsidR="00D05166" w:rsidRPr="002965CF" w:rsidRDefault="00D05166" w:rsidP="001B2810">
            <w:r w:rsidRPr="002965CF">
              <w:t>28%</w:t>
            </w:r>
          </w:p>
        </w:tc>
        <w:tc>
          <w:tcPr>
            <w:tcW w:w="1350" w:type="dxa"/>
          </w:tcPr>
          <w:p w14:paraId="20698DD2" w14:textId="77777777" w:rsidR="00D05166" w:rsidRPr="002965CF" w:rsidRDefault="00D05166" w:rsidP="001B2810">
            <w:r w:rsidRPr="002965CF">
              <w:t>27%</w:t>
            </w:r>
          </w:p>
        </w:tc>
        <w:tc>
          <w:tcPr>
            <w:tcW w:w="1350" w:type="dxa"/>
          </w:tcPr>
          <w:p w14:paraId="0C72740E" w14:textId="77777777" w:rsidR="00D05166" w:rsidRPr="002965CF" w:rsidRDefault="00D05166" w:rsidP="001B2810">
            <w:r w:rsidRPr="002965CF">
              <w:t>25%</w:t>
            </w:r>
          </w:p>
        </w:tc>
        <w:tc>
          <w:tcPr>
            <w:tcW w:w="1350" w:type="dxa"/>
          </w:tcPr>
          <w:p w14:paraId="1DDAEA7F" w14:textId="77777777" w:rsidR="00D05166" w:rsidRPr="002965CF" w:rsidRDefault="00D05166" w:rsidP="001B2810">
            <w:r w:rsidRPr="002965CF">
              <w:t>21%</w:t>
            </w:r>
          </w:p>
        </w:tc>
        <w:tc>
          <w:tcPr>
            <w:tcW w:w="3843" w:type="dxa"/>
          </w:tcPr>
          <w:p w14:paraId="7262C075" w14:textId="77777777" w:rsidR="00D05166" w:rsidRPr="002965CF" w:rsidRDefault="00D05166" w:rsidP="001B2810">
            <w:r w:rsidRPr="002965CF">
              <w:t>The results for this indicator are based on the previous three years, creating a lag-effect, and the previous two-years of COVID-19 restrictions impacted the result for 2021–22 most significantly, with 21% active library borrowers. An issue with data cleansing across all library borrower subscription services prompted a revision of the result reported for 2020–21. The corrected active library data for 2020–21 was 24% (instead of the previously reported 25%). Prior year results are unable to be revised. The 2021–22 result of 21% was 3% less than 2020–21 (24%).</w:t>
            </w:r>
          </w:p>
        </w:tc>
      </w:tr>
      <w:tr w:rsidR="00D05166" w:rsidRPr="002965CF" w14:paraId="636EA29E" w14:textId="77777777" w:rsidTr="001A1AB9">
        <w:trPr>
          <w:cantSplit/>
        </w:trPr>
        <w:tc>
          <w:tcPr>
            <w:tcW w:w="5035" w:type="dxa"/>
          </w:tcPr>
          <w:p w14:paraId="72EF0DFC" w14:textId="1E93AA88" w:rsidR="00D05166" w:rsidRPr="001A1AB9" w:rsidRDefault="00D05166" w:rsidP="001B2810">
            <w:pPr>
              <w:rPr>
                <w:i/>
                <w:iCs/>
              </w:rPr>
            </w:pPr>
            <w:r w:rsidRPr="001A1AB9">
              <w:rPr>
                <w:b/>
                <w:bCs/>
              </w:rPr>
              <w:t>Maternal and child health Participation</w:t>
            </w:r>
            <w:r w:rsidRPr="002965CF">
              <w:t xml:space="preserve"> </w:t>
            </w:r>
            <w:r w:rsidR="001A1AB9">
              <w:br/>
            </w:r>
            <w:r w:rsidRPr="001A1AB9">
              <w:rPr>
                <w:i/>
                <w:iCs/>
              </w:rPr>
              <w:t>Participation in the MCH service</w:t>
            </w:r>
          </w:p>
          <w:p w14:paraId="57F87F5F" w14:textId="77777777" w:rsidR="00D05166" w:rsidRPr="002965CF" w:rsidRDefault="00D05166" w:rsidP="001B2810">
            <w:r w:rsidRPr="002965CF">
              <w:t>[Number of children who attend the MCH service at least once (in the year) / Number of children enrolled in the MCH service] x100</w:t>
            </w:r>
          </w:p>
        </w:tc>
        <w:tc>
          <w:tcPr>
            <w:tcW w:w="1350" w:type="dxa"/>
          </w:tcPr>
          <w:p w14:paraId="733B3F0B" w14:textId="77777777" w:rsidR="00D05166" w:rsidRPr="002965CF" w:rsidRDefault="00D05166" w:rsidP="001B2810">
            <w:r w:rsidRPr="002965CF">
              <w:t>76%</w:t>
            </w:r>
          </w:p>
        </w:tc>
        <w:tc>
          <w:tcPr>
            <w:tcW w:w="1350" w:type="dxa"/>
          </w:tcPr>
          <w:p w14:paraId="42EE798A" w14:textId="77777777" w:rsidR="00D05166" w:rsidRPr="002965CF" w:rsidRDefault="00D05166" w:rsidP="001B2810">
            <w:r w:rsidRPr="002965CF">
              <w:t>82%</w:t>
            </w:r>
          </w:p>
        </w:tc>
        <w:tc>
          <w:tcPr>
            <w:tcW w:w="1350" w:type="dxa"/>
          </w:tcPr>
          <w:p w14:paraId="51B97661" w14:textId="77777777" w:rsidR="00D05166" w:rsidRPr="002965CF" w:rsidRDefault="00D05166" w:rsidP="001B2810">
            <w:r w:rsidRPr="002965CF">
              <w:t>85%</w:t>
            </w:r>
          </w:p>
        </w:tc>
        <w:tc>
          <w:tcPr>
            <w:tcW w:w="1350" w:type="dxa"/>
          </w:tcPr>
          <w:p w14:paraId="52FF3982" w14:textId="77777777" w:rsidR="00D05166" w:rsidRPr="002965CF" w:rsidRDefault="00D05166" w:rsidP="001B2810">
            <w:r w:rsidRPr="002965CF">
              <w:t>83%</w:t>
            </w:r>
          </w:p>
        </w:tc>
        <w:tc>
          <w:tcPr>
            <w:tcW w:w="3843" w:type="dxa"/>
          </w:tcPr>
          <w:p w14:paraId="244E1B00" w14:textId="77777777" w:rsidR="00D05166" w:rsidRPr="002965CF" w:rsidRDefault="00D05166" w:rsidP="001B2810">
            <w:r w:rsidRPr="002965CF">
              <w:t>Participation in Maternal and Child Health Service is voluntary. Regular reminders for missed visits are sent and followed up. Family participation can vary between years.</w:t>
            </w:r>
          </w:p>
        </w:tc>
      </w:tr>
      <w:tr w:rsidR="00D05166" w:rsidRPr="002965CF" w14:paraId="2AB8DA7F" w14:textId="77777777" w:rsidTr="001A1AB9">
        <w:trPr>
          <w:cantSplit/>
        </w:trPr>
        <w:tc>
          <w:tcPr>
            <w:tcW w:w="5035" w:type="dxa"/>
          </w:tcPr>
          <w:p w14:paraId="26617C83" w14:textId="2201F7C8" w:rsidR="00D05166" w:rsidRPr="001A1AB9" w:rsidRDefault="00D05166" w:rsidP="001B2810">
            <w:pPr>
              <w:rPr>
                <w:i/>
                <w:iCs/>
              </w:rPr>
            </w:pPr>
            <w:r w:rsidRPr="001A1AB9">
              <w:rPr>
                <w:b/>
                <w:bCs/>
              </w:rPr>
              <w:t xml:space="preserve">Participation </w:t>
            </w:r>
            <w:r w:rsidR="001A1AB9" w:rsidRPr="001A1AB9">
              <w:rPr>
                <w:b/>
                <w:bCs/>
              </w:rPr>
              <w:br/>
            </w:r>
            <w:r w:rsidRPr="001A1AB9">
              <w:rPr>
                <w:i/>
                <w:iCs/>
              </w:rPr>
              <w:t>Participation in the MCH service by Aboriginal children</w:t>
            </w:r>
          </w:p>
          <w:p w14:paraId="04F283C3" w14:textId="77777777" w:rsidR="00D05166" w:rsidRPr="002965CF" w:rsidRDefault="00D05166" w:rsidP="001B2810">
            <w:r w:rsidRPr="002965CF">
              <w:t>[Number of Aboriginal children who attend the MCH service at least once (in the year) / Number of Aboriginal children enrolled in the MCH service] x100</w:t>
            </w:r>
          </w:p>
        </w:tc>
        <w:tc>
          <w:tcPr>
            <w:tcW w:w="1350" w:type="dxa"/>
          </w:tcPr>
          <w:p w14:paraId="66B57EF8" w14:textId="77777777" w:rsidR="00D05166" w:rsidRPr="002965CF" w:rsidRDefault="00D05166" w:rsidP="001B2810">
            <w:r w:rsidRPr="002965CF">
              <w:t>70%</w:t>
            </w:r>
          </w:p>
        </w:tc>
        <w:tc>
          <w:tcPr>
            <w:tcW w:w="1350" w:type="dxa"/>
          </w:tcPr>
          <w:p w14:paraId="5BD4D399" w14:textId="77777777" w:rsidR="00D05166" w:rsidRPr="002965CF" w:rsidRDefault="00D05166" w:rsidP="001B2810">
            <w:r w:rsidRPr="002965CF">
              <w:t>79%</w:t>
            </w:r>
          </w:p>
        </w:tc>
        <w:tc>
          <w:tcPr>
            <w:tcW w:w="1350" w:type="dxa"/>
          </w:tcPr>
          <w:p w14:paraId="0EC676D1" w14:textId="77777777" w:rsidR="00D05166" w:rsidRPr="002965CF" w:rsidRDefault="00D05166" w:rsidP="001B2810">
            <w:r w:rsidRPr="002965CF">
              <w:t>85%</w:t>
            </w:r>
          </w:p>
        </w:tc>
        <w:tc>
          <w:tcPr>
            <w:tcW w:w="1350" w:type="dxa"/>
          </w:tcPr>
          <w:p w14:paraId="6EC8E86B" w14:textId="77777777" w:rsidR="00D05166" w:rsidRPr="002965CF" w:rsidRDefault="00D05166" w:rsidP="001B2810">
            <w:r w:rsidRPr="002965CF">
              <w:t>92%</w:t>
            </w:r>
          </w:p>
        </w:tc>
        <w:tc>
          <w:tcPr>
            <w:tcW w:w="3843" w:type="dxa"/>
          </w:tcPr>
          <w:p w14:paraId="2C894F6D" w14:textId="77777777" w:rsidR="00D05166" w:rsidRPr="002965CF" w:rsidRDefault="00D05166" w:rsidP="001B2810">
            <w:r w:rsidRPr="002965CF">
              <w:t>The 92% participation for 2021–22 is a positive increase on recent years, and family participation in maternal and child health may vary significantly between years. The City of Melbourne has a small Aboriginal community and families are also able to attend Aboriginal Health Services (VAHS) to receive Maternal and Child Health services, and many use both services depending on the age of the child.</w:t>
            </w:r>
          </w:p>
        </w:tc>
      </w:tr>
      <w:tr w:rsidR="00D05166" w:rsidRPr="002965CF" w14:paraId="7DD88670" w14:textId="77777777" w:rsidTr="001A1AB9">
        <w:trPr>
          <w:cantSplit/>
        </w:trPr>
        <w:tc>
          <w:tcPr>
            <w:tcW w:w="5035" w:type="dxa"/>
          </w:tcPr>
          <w:p w14:paraId="10A30212" w14:textId="408B6C01" w:rsidR="00D05166" w:rsidRPr="001A1AB9" w:rsidRDefault="00D05166" w:rsidP="001B2810">
            <w:pPr>
              <w:rPr>
                <w:i/>
                <w:iCs/>
              </w:rPr>
            </w:pPr>
            <w:r w:rsidRPr="001A1AB9">
              <w:rPr>
                <w:b/>
                <w:bCs/>
              </w:rPr>
              <w:lastRenderedPageBreak/>
              <w:t xml:space="preserve">Roads Satisfaction </w:t>
            </w:r>
            <w:r w:rsidR="001A1AB9">
              <w:br/>
            </w:r>
            <w:r w:rsidRPr="001A1AB9">
              <w:rPr>
                <w:i/>
                <w:iCs/>
              </w:rPr>
              <w:t>Satisfaction with sealed local roads</w:t>
            </w:r>
          </w:p>
          <w:p w14:paraId="58932E66" w14:textId="77777777" w:rsidR="00D05166" w:rsidRPr="002965CF" w:rsidRDefault="00D05166" w:rsidP="001B2810">
            <w:r w:rsidRPr="002965CF">
              <w:t>[Community satisfaction rating out of 100 with how council has performed on the condition of sealed local roads]</w:t>
            </w:r>
          </w:p>
        </w:tc>
        <w:tc>
          <w:tcPr>
            <w:tcW w:w="1350" w:type="dxa"/>
          </w:tcPr>
          <w:p w14:paraId="2167F24C" w14:textId="77777777" w:rsidR="00D05166" w:rsidRPr="002965CF" w:rsidRDefault="00D05166" w:rsidP="001B2810">
            <w:r w:rsidRPr="002965CF">
              <w:t>73</w:t>
            </w:r>
          </w:p>
        </w:tc>
        <w:tc>
          <w:tcPr>
            <w:tcW w:w="1350" w:type="dxa"/>
          </w:tcPr>
          <w:p w14:paraId="2BC70F06" w14:textId="77777777" w:rsidR="00D05166" w:rsidRPr="002965CF" w:rsidRDefault="00D05166" w:rsidP="001B2810">
            <w:r w:rsidRPr="002965CF">
              <w:t>67</w:t>
            </w:r>
          </w:p>
        </w:tc>
        <w:tc>
          <w:tcPr>
            <w:tcW w:w="1350" w:type="dxa"/>
          </w:tcPr>
          <w:p w14:paraId="0E98229D" w14:textId="77777777" w:rsidR="00D05166" w:rsidRPr="002965CF" w:rsidRDefault="00D05166" w:rsidP="001B2810">
            <w:r w:rsidRPr="002965CF">
              <w:t>70</w:t>
            </w:r>
          </w:p>
        </w:tc>
        <w:tc>
          <w:tcPr>
            <w:tcW w:w="1350" w:type="dxa"/>
          </w:tcPr>
          <w:p w14:paraId="7D7494CF" w14:textId="77777777" w:rsidR="00D05166" w:rsidRPr="002965CF" w:rsidRDefault="00D05166" w:rsidP="001B2810">
            <w:r w:rsidRPr="002965CF">
              <w:t>68</w:t>
            </w:r>
          </w:p>
        </w:tc>
        <w:tc>
          <w:tcPr>
            <w:tcW w:w="3843" w:type="dxa"/>
          </w:tcPr>
          <w:p w14:paraId="7C7DB6BE" w14:textId="77777777" w:rsidR="00D05166" w:rsidRPr="002965CF" w:rsidRDefault="00D05166" w:rsidP="001B2810">
            <w:r w:rsidRPr="002965CF">
              <w:t>The level of community satisfaction with how the Council has performed on the condition of sealed local roads in 2021–22 is two points lower than the previous year. This reduction is likely due to the increase in traffic and construction activity in the city following the end of the 2020–21 COVID-19 lockdown period.</w:t>
            </w:r>
          </w:p>
        </w:tc>
      </w:tr>
      <w:tr w:rsidR="00D05166" w:rsidRPr="002965CF" w14:paraId="29466D2C" w14:textId="77777777" w:rsidTr="001A1AB9">
        <w:trPr>
          <w:cantSplit/>
        </w:trPr>
        <w:tc>
          <w:tcPr>
            <w:tcW w:w="5035" w:type="dxa"/>
          </w:tcPr>
          <w:p w14:paraId="76AA7AC8" w14:textId="3FBB2C9E" w:rsidR="00D05166" w:rsidRPr="001A1AB9" w:rsidRDefault="00D05166" w:rsidP="001B2810">
            <w:pPr>
              <w:rPr>
                <w:i/>
                <w:iCs/>
              </w:rPr>
            </w:pPr>
            <w:r w:rsidRPr="001A1AB9">
              <w:rPr>
                <w:b/>
                <w:bCs/>
              </w:rPr>
              <w:t xml:space="preserve">Statutory planning Decision making </w:t>
            </w:r>
            <w:r w:rsidR="001A1AB9" w:rsidRPr="001A1AB9">
              <w:rPr>
                <w:b/>
                <w:bCs/>
              </w:rPr>
              <w:br/>
            </w:r>
            <w:r w:rsidRPr="001A1AB9">
              <w:rPr>
                <w:i/>
                <w:iCs/>
              </w:rPr>
              <w:t>Council planning decisions upheld at VCAT</w:t>
            </w:r>
          </w:p>
          <w:p w14:paraId="053553DB" w14:textId="77777777" w:rsidR="00D05166" w:rsidRPr="002965CF" w:rsidRDefault="00D05166" w:rsidP="001B2810">
            <w:r w:rsidRPr="002965CF">
              <w:t>[Number of VCAT decisions that did not set aside council’s decision in relation to a planning application / Number of VCAT decisions in relation to planning applications] x100</w:t>
            </w:r>
          </w:p>
        </w:tc>
        <w:tc>
          <w:tcPr>
            <w:tcW w:w="1350" w:type="dxa"/>
          </w:tcPr>
          <w:p w14:paraId="69DE9C26" w14:textId="77777777" w:rsidR="00D05166" w:rsidRPr="002965CF" w:rsidRDefault="00D05166" w:rsidP="001B2810">
            <w:r w:rsidRPr="002965CF">
              <w:t>53%</w:t>
            </w:r>
          </w:p>
        </w:tc>
        <w:tc>
          <w:tcPr>
            <w:tcW w:w="1350" w:type="dxa"/>
          </w:tcPr>
          <w:p w14:paraId="1C19425C" w14:textId="77777777" w:rsidR="00D05166" w:rsidRPr="002965CF" w:rsidRDefault="00D05166" w:rsidP="001B2810">
            <w:r w:rsidRPr="002965CF">
              <w:t>81%</w:t>
            </w:r>
          </w:p>
        </w:tc>
        <w:tc>
          <w:tcPr>
            <w:tcW w:w="1350" w:type="dxa"/>
          </w:tcPr>
          <w:p w14:paraId="1013941F" w14:textId="77777777" w:rsidR="00D05166" w:rsidRPr="002965CF" w:rsidRDefault="00D05166" w:rsidP="001B2810">
            <w:r w:rsidRPr="002965CF">
              <w:t>56%</w:t>
            </w:r>
          </w:p>
        </w:tc>
        <w:tc>
          <w:tcPr>
            <w:tcW w:w="1350" w:type="dxa"/>
          </w:tcPr>
          <w:p w14:paraId="5A2634CA" w14:textId="77777777" w:rsidR="00D05166" w:rsidRPr="002965CF" w:rsidRDefault="00D05166" w:rsidP="001B2810">
            <w:r w:rsidRPr="002965CF">
              <w:t>71%</w:t>
            </w:r>
          </w:p>
        </w:tc>
        <w:tc>
          <w:tcPr>
            <w:tcW w:w="3843" w:type="dxa"/>
          </w:tcPr>
          <w:p w14:paraId="06C406D2" w14:textId="77777777" w:rsidR="00D05166" w:rsidRPr="002965CF" w:rsidRDefault="00D05166" w:rsidP="001B2810">
            <w:r w:rsidRPr="002965CF">
              <w:t>In 2021–22 only 24 appeals were considered, and the number of VCAT outcomes that upheld Council's decision increased from 56% to 71%. An additional 33 appeals were resolved with the consent of all parties and are excluded from this measure. The year-on-year variation is due to the low total number of appeal decisions considered as part of the measure.</w:t>
            </w:r>
          </w:p>
        </w:tc>
      </w:tr>
      <w:tr w:rsidR="00D05166" w:rsidRPr="002965CF" w14:paraId="56271654" w14:textId="77777777" w:rsidTr="001A1AB9">
        <w:trPr>
          <w:cantSplit/>
        </w:trPr>
        <w:tc>
          <w:tcPr>
            <w:tcW w:w="5035" w:type="dxa"/>
          </w:tcPr>
          <w:p w14:paraId="0DD70462" w14:textId="70DF2C71" w:rsidR="00D05166" w:rsidRPr="001A1AB9" w:rsidRDefault="00D05166" w:rsidP="001B2810">
            <w:pPr>
              <w:rPr>
                <w:i/>
                <w:iCs/>
              </w:rPr>
            </w:pPr>
            <w:r w:rsidRPr="001A1AB9">
              <w:rPr>
                <w:b/>
                <w:bCs/>
              </w:rPr>
              <w:t>Waste collection</w:t>
            </w:r>
            <w:r w:rsidR="001A1AB9">
              <w:br/>
            </w:r>
            <w:r w:rsidRPr="001A1AB9">
              <w:rPr>
                <w:i/>
                <w:iCs/>
              </w:rPr>
              <w:t>Waste diversion Kerbside collection waste diverted from landfill</w:t>
            </w:r>
          </w:p>
          <w:p w14:paraId="0CCFDD73" w14:textId="77777777" w:rsidR="00D05166" w:rsidRPr="002965CF" w:rsidRDefault="00D05166" w:rsidP="001B2810">
            <w:r w:rsidRPr="002965CF">
              <w:t>[Weight of recyclables and green organics collected from kerbside bins / Weight of garbage, recyclables and green organics collected from kerbside bins] x100</w:t>
            </w:r>
          </w:p>
        </w:tc>
        <w:tc>
          <w:tcPr>
            <w:tcW w:w="1350" w:type="dxa"/>
          </w:tcPr>
          <w:p w14:paraId="1D6F40F2" w14:textId="77777777" w:rsidR="00D05166" w:rsidRPr="002965CF" w:rsidRDefault="00D05166" w:rsidP="001B2810">
            <w:r w:rsidRPr="002965CF">
              <w:t>26%</w:t>
            </w:r>
          </w:p>
        </w:tc>
        <w:tc>
          <w:tcPr>
            <w:tcW w:w="1350" w:type="dxa"/>
          </w:tcPr>
          <w:p w14:paraId="501B5848" w14:textId="77777777" w:rsidR="00D05166" w:rsidRPr="002965CF" w:rsidRDefault="00D05166" w:rsidP="001B2810">
            <w:r w:rsidRPr="002965CF">
              <w:t>21%</w:t>
            </w:r>
          </w:p>
        </w:tc>
        <w:tc>
          <w:tcPr>
            <w:tcW w:w="1350" w:type="dxa"/>
          </w:tcPr>
          <w:p w14:paraId="4416B03A" w14:textId="77777777" w:rsidR="00D05166" w:rsidRPr="002965CF" w:rsidRDefault="00D05166" w:rsidP="001B2810">
            <w:r w:rsidRPr="002965CF">
              <w:t>25%</w:t>
            </w:r>
          </w:p>
        </w:tc>
        <w:tc>
          <w:tcPr>
            <w:tcW w:w="1350" w:type="dxa"/>
          </w:tcPr>
          <w:p w14:paraId="35737464" w14:textId="77777777" w:rsidR="00D05166" w:rsidRPr="002965CF" w:rsidRDefault="00D05166" w:rsidP="001B2810">
            <w:r w:rsidRPr="002965CF">
              <w:t>29%</w:t>
            </w:r>
          </w:p>
        </w:tc>
        <w:tc>
          <w:tcPr>
            <w:tcW w:w="3843" w:type="dxa"/>
          </w:tcPr>
          <w:p w14:paraId="2944F992" w14:textId="77777777" w:rsidR="00D05166" w:rsidRPr="002965CF" w:rsidRDefault="00D05166" w:rsidP="001B2810">
            <w:r w:rsidRPr="002965CF">
              <w:t>Results indicate that Council has increased recycling by approximately 2203 tonnes compared to the previous financial year. This is largely due to introduction of Food Organics and Garden Organics (FOGO) services to approx. 22,000 dwellings. The City of Melbourne is now achieving 29.07% diversion from landfill, this represents an increase of 2.5% from the previous year.</w:t>
            </w:r>
          </w:p>
        </w:tc>
      </w:tr>
    </w:tbl>
    <w:p w14:paraId="7A731708" w14:textId="77777777" w:rsidR="001A1AB9" w:rsidRPr="00DE1E2B" w:rsidRDefault="001A1AB9" w:rsidP="00DE1E2B"/>
    <w:p w14:paraId="4E26D0E2" w14:textId="77777777" w:rsidR="001A1AB9" w:rsidRDefault="001A1AB9">
      <w:pPr>
        <w:spacing w:before="0" w:after="0"/>
        <w:rPr>
          <w:rFonts w:ascii="Arial Bold" w:eastAsia="MS Gothic" w:hAnsi="Arial Bold" w:hint="eastAsia"/>
          <w:sz w:val="22"/>
          <w:szCs w:val="26"/>
          <w:lang w:val="en-US"/>
        </w:rPr>
      </w:pPr>
      <w:r>
        <w:rPr>
          <w:rFonts w:hint="eastAsia"/>
        </w:rPr>
        <w:br w:type="page"/>
      </w:r>
    </w:p>
    <w:p w14:paraId="40F56858" w14:textId="2C4780D9" w:rsidR="001A1AB9" w:rsidRDefault="001A1AB9" w:rsidP="001A1AB9">
      <w:pPr>
        <w:pStyle w:val="Heading3"/>
        <w:rPr>
          <w:rFonts w:hint="eastAsia"/>
        </w:rPr>
      </w:pPr>
      <w:bookmarkStart w:id="328" w:name="_Toc118967693"/>
      <w:r>
        <w:lastRenderedPageBreak/>
        <w:t>Definitions</w:t>
      </w:r>
      <w:bookmarkEnd w:id="328"/>
    </w:p>
    <w:p w14:paraId="21B0D482" w14:textId="77777777" w:rsidR="001A1AB9" w:rsidRDefault="001A1AB9" w:rsidP="001A1AB9">
      <w:r>
        <w:t>"Aboriginal child" means a child who is an Aboriginal person</w:t>
      </w:r>
    </w:p>
    <w:p w14:paraId="17D53F38" w14:textId="77777777" w:rsidR="001A1AB9" w:rsidRDefault="001A1AB9" w:rsidP="001A1AB9">
      <w:r>
        <w:t xml:space="preserve">"Aboriginal person" has the same meaning as in the </w:t>
      </w:r>
      <w:r w:rsidRPr="00827F1F">
        <w:rPr>
          <w:i/>
          <w:iCs/>
        </w:rPr>
        <w:t>Aboriginal Heritage Act 2006</w:t>
      </w:r>
    </w:p>
    <w:p w14:paraId="6AE6FF76" w14:textId="77777777" w:rsidR="001A1AB9" w:rsidRDefault="001A1AB9" w:rsidP="001A1AB9">
      <w:r>
        <w:t>"active library borrower" means a member of a library who has borrowed a book from the library "annual report" means an annual report prepared by a council under section 98 of the Act</w:t>
      </w:r>
    </w:p>
    <w:p w14:paraId="3AE353F1" w14:textId="3418CCCC" w:rsidR="001A1AB9" w:rsidRDefault="001A1AB9" w:rsidP="001A1AB9">
      <w:r>
        <w:t xml:space="preserve">“class 1 food premises” means food premises, within the meaning of the </w:t>
      </w:r>
      <w:r w:rsidR="00C8131D" w:rsidRPr="00C8131D">
        <w:rPr>
          <w:i/>
        </w:rPr>
        <w:t>Food Act 1984</w:t>
      </w:r>
      <w:r>
        <w:t>, that have been declared as class 1 food premises under section 19C of that Act</w:t>
      </w:r>
    </w:p>
    <w:p w14:paraId="3E182AFA" w14:textId="532746E4" w:rsidR="001A1AB9" w:rsidRDefault="001A1AB9" w:rsidP="001A1AB9">
      <w:r>
        <w:t xml:space="preserve">“class 2 food premises” means food premises, within the meaning of the </w:t>
      </w:r>
      <w:r w:rsidR="00C8131D" w:rsidRPr="00C8131D">
        <w:rPr>
          <w:i/>
        </w:rPr>
        <w:t>Food Act 1984</w:t>
      </w:r>
      <w:r>
        <w:t xml:space="preserve"> , that have been declared as class 2 food premises under section 19C of that Act</w:t>
      </w:r>
    </w:p>
    <w:p w14:paraId="40359E46" w14:textId="7B565942" w:rsidR="001A1AB9" w:rsidRDefault="001A1AB9" w:rsidP="001A1AB9">
      <w:r>
        <w:t xml:space="preserve">"critical non-compliance outcome notification" means a notification received by council under section 19N(3) or (4) of the </w:t>
      </w:r>
      <w:r w:rsidR="00C8131D" w:rsidRPr="00C8131D">
        <w:rPr>
          <w:i/>
        </w:rPr>
        <w:t>Food Act 1984</w:t>
      </w:r>
      <w:r>
        <w:t>, or advice given to council by an authorized officer under that Act, of a deficiency that poses an immediate serious threat to public health</w:t>
      </w:r>
    </w:p>
    <w:p w14:paraId="6405BB05" w14:textId="5780B714" w:rsidR="001A1AB9" w:rsidRDefault="001A1AB9" w:rsidP="001A1AB9">
      <w:r>
        <w:t xml:space="preserve">"food premises" has the same meaning as in the </w:t>
      </w:r>
      <w:r w:rsidR="00C8131D" w:rsidRPr="00C8131D">
        <w:rPr>
          <w:i/>
        </w:rPr>
        <w:t>Food Act 1984</w:t>
      </w:r>
    </w:p>
    <w:p w14:paraId="4AE4959E" w14:textId="77777777" w:rsidR="001A1AB9" w:rsidRDefault="001A1AB9" w:rsidP="001A1AB9">
      <w:r>
        <w:t>"local road" means a sealed or unsealed road for which the council is the responsible road authority under the</w:t>
      </w:r>
    </w:p>
    <w:p w14:paraId="3E4CB055" w14:textId="47253DB9" w:rsidR="001A1AB9" w:rsidRDefault="00C8131D" w:rsidP="001A1AB9">
      <w:r w:rsidRPr="00C8131D">
        <w:rPr>
          <w:i/>
        </w:rPr>
        <w:t>Road Management Act 2004</w:t>
      </w:r>
    </w:p>
    <w:p w14:paraId="1F156FDE" w14:textId="0EE87956" w:rsidR="001A1AB9" w:rsidRDefault="001A1AB9" w:rsidP="001A1AB9">
      <w:r>
        <w:t xml:space="preserve">"major non-compliance outcome notification" means a notification received by a council under section 19N(3) or (4) of the </w:t>
      </w:r>
      <w:r w:rsidR="00C8131D" w:rsidRPr="00C8131D">
        <w:rPr>
          <w:i/>
        </w:rPr>
        <w:t>Food Act 1984</w:t>
      </w:r>
      <w:r>
        <w:t>, or advice given to council by an authorized officer under that Act, of a deficiency that does not pose an immediate serious threat to public health but may do so if no remedial action is taken</w:t>
      </w:r>
    </w:p>
    <w:p w14:paraId="147159F7" w14:textId="77777777" w:rsidR="001A1AB9" w:rsidRDefault="001A1AB9" w:rsidP="001A1AB9">
      <w:r>
        <w:t>"MCH" means the Maternal and Child Health Service provided by a council to support the health and development of children within the municipality from birth until school age</w:t>
      </w:r>
    </w:p>
    <w:p w14:paraId="5B9502B0" w14:textId="77777777" w:rsidR="001A1AB9" w:rsidRDefault="001A1AB9" w:rsidP="001A1AB9">
      <w:r>
        <w:t>"population" means the resident population estimated by council</w:t>
      </w:r>
    </w:p>
    <w:p w14:paraId="1C5CC510" w14:textId="422855F4" w:rsidR="001A1AB9" w:rsidRDefault="001A1AB9">
      <w:pPr>
        <w:spacing w:before="0" w:after="0"/>
        <w:rPr>
          <w:lang w:val="en-US"/>
        </w:rPr>
      </w:pPr>
      <w:r>
        <w:rPr>
          <w:lang w:val="en-US"/>
        </w:rPr>
        <w:br w:type="page"/>
      </w:r>
    </w:p>
    <w:p w14:paraId="2076420A" w14:textId="116B2823" w:rsidR="0016654E" w:rsidRDefault="001A1AB9" w:rsidP="001A1AB9">
      <w:pPr>
        <w:pStyle w:val="Heading1"/>
        <w:rPr>
          <w:rFonts w:hint="eastAsia"/>
        </w:rPr>
      </w:pPr>
      <w:bookmarkStart w:id="329" w:name="_Toc118967694"/>
      <w:bookmarkStart w:id="330" w:name="_Toc118993376"/>
      <w:r w:rsidRPr="001A1AB9">
        <w:lastRenderedPageBreak/>
        <w:t>Financial performance indicators</w:t>
      </w:r>
      <w:bookmarkEnd w:id="329"/>
      <w:bookmarkEnd w:id="330"/>
    </w:p>
    <w:tbl>
      <w:tblPr>
        <w:tblStyle w:val="TableGrid"/>
        <w:tblW w:w="5000" w:type="pct"/>
        <w:tblLayout w:type="fixed"/>
        <w:tblLook w:val="0620" w:firstRow="1" w:lastRow="0" w:firstColumn="0" w:lastColumn="0" w:noHBand="1" w:noVBand="1"/>
      </w:tblPr>
      <w:tblGrid>
        <w:gridCol w:w="3529"/>
        <w:gridCol w:w="883"/>
        <w:gridCol w:w="884"/>
        <w:gridCol w:w="883"/>
        <w:gridCol w:w="884"/>
        <w:gridCol w:w="1097"/>
        <w:gridCol w:w="1097"/>
        <w:gridCol w:w="1097"/>
        <w:gridCol w:w="1098"/>
        <w:gridCol w:w="3110"/>
      </w:tblGrid>
      <w:tr w:rsidR="008C1C58" w:rsidRPr="00825063" w14:paraId="3832FE42" w14:textId="77777777" w:rsidTr="001B2810">
        <w:trPr>
          <w:cnfStyle w:val="100000000000" w:firstRow="1" w:lastRow="0" w:firstColumn="0" w:lastColumn="0" w:oddVBand="0" w:evenVBand="0" w:oddHBand="0" w:evenHBand="0" w:firstRowFirstColumn="0" w:firstRowLastColumn="0" w:lastRowFirstColumn="0" w:lastRowLastColumn="0"/>
        </w:trPr>
        <w:tc>
          <w:tcPr>
            <w:tcW w:w="3529" w:type="dxa"/>
          </w:tcPr>
          <w:p w14:paraId="5A0D2C65" w14:textId="77777777" w:rsidR="008C1C58" w:rsidRPr="00825063" w:rsidRDefault="008C1C58" w:rsidP="001B2810">
            <w:pPr>
              <w:rPr>
                <w:lang w:val="en-US"/>
              </w:rPr>
            </w:pPr>
            <w:r w:rsidRPr="00825063">
              <w:rPr>
                <w:lang w:val="en-US"/>
              </w:rPr>
              <w:t xml:space="preserve">Dimension / </w:t>
            </w:r>
            <w:r w:rsidRPr="00825063">
              <w:rPr>
                <w:i/>
                <w:iCs/>
                <w:lang w:val="en-US"/>
              </w:rPr>
              <w:t xml:space="preserve">indicator / </w:t>
            </w:r>
            <w:r w:rsidRPr="00825063">
              <w:rPr>
                <w:b w:val="0"/>
                <w:bCs/>
                <w:i/>
                <w:iCs/>
                <w:lang w:val="en-US"/>
              </w:rPr>
              <w:t>measure</w:t>
            </w:r>
          </w:p>
        </w:tc>
        <w:tc>
          <w:tcPr>
            <w:tcW w:w="883" w:type="dxa"/>
          </w:tcPr>
          <w:p w14:paraId="466D0B30" w14:textId="77777777" w:rsidR="008C1C58" w:rsidRPr="00825063" w:rsidRDefault="008C1C58" w:rsidP="001B2810">
            <w:pPr>
              <w:rPr>
                <w:lang w:val="en-US"/>
              </w:rPr>
            </w:pPr>
            <w:r w:rsidRPr="00825063">
              <w:rPr>
                <w:lang w:val="en-US"/>
              </w:rPr>
              <w:t>Results</w:t>
            </w:r>
            <w:r w:rsidRPr="00D72D07">
              <w:t xml:space="preserve"> </w:t>
            </w:r>
            <w:r w:rsidRPr="00825063">
              <w:rPr>
                <w:lang w:val="en-US"/>
              </w:rPr>
              <w:t>2019</w:t>
            </w:r>
          </w:p>
        </w:tc>
        <w:tc>
          <w:tcPr>
            <w:tcW w:w="884" w:type="dxa"/>
          </w:tcPr>
          <w:p w14:paraId="60530AE0" w14:textId="77777777" w:rsidR="008C1C58" w:rsidRPr="00825063" w:rsidRDefault="008C1C58" w:rsidP="001B2810">
            <w:pPr>
              <w:rPr>
                <w:lang w:val="en-US"/>
              </w:rPr>
            </w:pPr>
            <w:r w:rsidRPr="00825063">
              <w:rPr>
                <w:lang w:val="en-US"/>
              </w:rPr>
              <w:t>Results</w:t>
            </w:r>
            <w:r w:rsidRPr="00D72D07">
              <w:t xml:space="preserve"> </w:t>
            </w:r>
            <w:r w:rsidRPr="00825063">
              <w:rPr>
                <w:lang w:val="en-US"/>
              </w:rPr>
              <w:t>2020</w:t>
            </w:r>
          </w:p>
        </w:tc>
        <w:tc>
          <w:tcPr>
            <w:tcW w:w="883" w:type="dxa"/>
          </w:tcPr>
          <w:p w14:paraId="6CD5166E" w14:textId="77777777" w:rsidR="008C1C58" w:rsidRPr="00825063" w:rsidRDefault="008C1C58" w:rsidP="001B2810">
            <w:pPr>
              <w:rPr>
                <w:lang w:val="en-US"/>
              </w:rPr>
            </w:pPr>
            <w:r w:rsidRPr="00825063">
              <w:rPr>
                <w:lang w:val="en-US"/>
              </w:rPr>
              <w:t>Results</w:t>
            </w:r>
            <w:r w:rsidRPr="00D72D07">
              <w:t xml:space="preserve"> </w:t>
            </w:r>
            <w:r w:rsidRPr="00825063">
              <w:rPr>
                <w:lang w:val="en-US"/>
              </w:rPr>
              <w:t>2021</w:t>
            </w:r>
          </w:p>
        </w:tc>
        <w:tc>
          <w:tcPr>
            <w:tcW w:w="884" w:type="dxa"/>
          </w:tcPr>
          <w:p w14:paraId="45CA58BF" w14:textId="77777777" w:rsidR="008C1C58" w:rsidRPr="00825063" w:rsidRDefault="008C1C58" w:rsidP="001B2810">
            <w:pPr>
              <w:rPr>
                <w:lang w:val="en-US"/>
              </w:rPr>
            </w:pPr>
            <w:r w:rsidRPr="00825063">
              <w:rPr>
                <w:lang w:val="en-US"/>
              </w:rPr>
              <w:t>Results</w:t>
            </w:r>
            <w:r w:rsidRPr="00D72D07">
              <w:t xml:space="preserve"> </w:t>
            </w:r>
            <w:r w:rsidRPr="00825063">
              <w:rPr>
                <w:lang w:val="en-US"/>
              </w:rPr>
              <w:t>2022</w:t>
            </w:r>
          </w:p>
        </w:tc>
        <w:tc>
          <w:tcPr>
            <w:tcW w:w="1097" w:type="dxa"/>
          </w:tcPr>
          <w:p w14:paraId="7EBB68AE" w14:textId="77777777" w:rsidR="008C1C58" w:rsidRPr="00825063" w:rsidRDefault="008C1C58" w:rsidP="001B2810">
            <w:pPr>
              <w:rPr>
                <w:lang w:val="en-US"/>
              </w:rPr>
            </w:pPr>
            <w:r w:rsidRPr="00825063">
              <w:rPr>
                <w:lang w:val="en-US"/>
              </w:rPr>
              <w:t>Forecasts</w:t>
            </w:r>
            <w:r w:rsidRPr="00D72D07">
              <w:t xml:space="preserve"> </w:t>
            </w:r>
            <w:r w:rsidRPr="00825063">
              <w:rPr>
                <w:lang w:val="en-US"/>
              </w:rPr>
              <w:t>2023</w:t>
            </w:r>
          </w:p>
        </w:tc>
        <w:tc>
          <w:tcPr>
            <w:tcW w:w="1097" w:type="dxa"/>
          </w:tcPr>
          <w:p w14:paraId="76ABDE7B" w14:textId="77777777" w:rsidR="008C1C58" w:rsidRPr="00825063" w:rsidRDefault="008C1C58" w:rsidP="001B2810">
            <w:pPr>
              <w:rPr>
                <w:lang w:val="en-US"/>
              </w:rPr>
            </w:pPr>
            <w:r w:rsidRPr="00825063">
              <w:rPr>
                <w:lang w:val="en-US"/>
              </w:rPr>
              <w:t>Forecasts</w:t>
            </w:r>
            <w:r w:rsidRPr="00D72D07">
              <w:t xml:space="preserve"> </w:t>
            </w:r>
            <w:r w:rsidRPr="00825063">
              <w:rPr>
                <w:lang w:val="en-US"/>
              </w:rPr>
              <w:t>2024</w:t>
            </w:r>
          </w:p>
        </w:tc>
        <w:tc>
          <w:tcPr>
            <w:tcW w:w="1097" w:type="dxa"/>
          </w:tcPr>
          <w:p w14:paraId="3A831DE1" w14:textId="77777777" w:rsidR="008C1C58" w:rsidRPr="00825063" w:rsidRDefault="008C1C58" w:rsidP="001B2810">
            <w:pPr>
              <w:rPr>
                <w:lang w:val="en-US"/>
              </w:rPr>
            </w:pPr>
            <w:r w:rsidRPr="00825063">
              <w:rPr>
                <w:lang w:val="en-US"/>
              </w:rPr>
              <w:t>Forecasts</w:t>
            </w:r>
            <w:r w:rsidRPr="00D72D07">
              <w:t xml:space="preserve"> </w:t>
            </w:r>
            <w:r w:rsidRPr="00825063">
              <w:rPr>
                <w:lang w:val="en-US"/>
              </w:rPr>
              <w:t>2025</w:t>
            </w:r>
          </w:p>
        </w:tc>
        <w:tc>
          <w:tcPr>
            <w:tcW w:w="1098" w:type="dxa"/>
          </w:tcPr>
          <w:p w14:paraId="531E0AB1" w14:textId="77777777" w:rsidR="008C1C58" w:rsidRPr="00825063" w:rsidRDefault="008C1C58" w:rsidP="001B2810">
            <w:pPr>
              <w:rPr>
                <w:lang w:val="en-US"/>
              </w:rPr>
            </w:pPr>
            <w:r w:rsidRPr="00825063">
              <w:rPr>
                <w:lang w:val="en-US"/>
              </w:rPr>
              <w:t>Forecasts</w:t>
            </w:r>
            <w:r w:rsidRPr="00D72D07">
              <w:t xml:space="preserve"> </w:t>
            </w:r>
            <w:r w:rsidRPr="00825063">
              <w:rPr>
                <w:lang w:val="en-US"/>
              </w:rPr>
              <w:t>2026</w:t>
            </w:r>
          </w:p>
        </w:tc>
        <w:tc>
          <w:tcPr>
            <w:tcW w:w="3110" w:type="dxa"/>
          </w:tcPr>
          <w:p w14:paraId="428D0CDB" w14:textId="77777777" w:rsidR="008C1C58" w:rsidRPr="00825063" w:rsidRDefault="008C1C58" w:rsidP="001B2810">
            <w:pPr>
              <w:rPr>
                <w:lang w:val="en-US"/>
              </w:rPr>
            </w:pPr>
            <w:r w:rsidRPr="00825063">
              <w:rPr>
                <w:lang w:val="en-US"/>
              </w:rPr>
              <w:t>Material variations</w:t>
            </w:r>
          </w:p>
        </w:tc>
      </w:tr>
      <w:tr w:rsidR="008C1C58" w:rsidRPr="00825063" w14:paraId="7CCACAD5" w14:textId="77777777" w:rsidTr="001B2810">
        <w:trPr>
          <w:cantSplit/>
        </w:trPr>
        <w:tc>
          <w:tcPr>
            <w:tcW w:w="3529" w:type="dxa"/>
          </w:tcPr>
          <w:p w14:paraId="1750F582" w14:textId="77777777" w:rsidR="008C1C58" w:rsidRPr="00D72D07" w:rsidRDefault="008C1C58" w:rsidP="001B2810">
            <w:pPr>
              <w:rPr>
                <w:b/>
                <w:bCs/>
                <w:lang w:val="en-US"/>
              </w:rPr>
            </w:pPr>
            <w:r w:rsidRPr="00825063">
              <w:rPr>
                <w:b/>
                <w:bCs/>
                <w:lang w:val="en-US"/>
              </w:rPr>
              <w:t xml:space="preserve">Efficiency </w:t>
            </w:r>
          </w:p>
          <w:p w14:paraId="17E7334D" w14:textId="77777777" w:rsidR="008C1C58" w:rsidRPr="00825063" w:rsidRDefault="008C1C58" w:rsidP="001B2810">
            <w:pPr>
              <w:rPr>
                <w:i/>
                <w:iCs/>
                <w:lang w:val="en-US"/>
              </w:rPr>
            </w:pPr>
            <w:r w:rsidRPr="00825063">
              <w:rPr>
                <w:b/>
                <w:bCs/>
                <w:i/>
                <w:iCs/>
                <w:lang w:val="en-US"/>
              </w:rPr>
              <w:t>Expenditure level</w:t>
            </w:r>
            <w:r w:rsidRPr="00825063">
              <w:rPr>
                <w:b/>
                <w:bCs/>
                <w:i/>
                <w:iCs/>
                <w:lang w:val="en-US"/>
              </w:rPr>
              <w:br/>
            </w:r>
            <w:r w:rsidRPr="00825063">
              <w:rPr>
                <w:i/>
                <w:iCs/>
                <w:lang w:val="en-US"/>
              </w:rPr>
              <w:t>Expenses per property assessment</w:t>
            </w:r>
          </w:p>
          <w:p w14:paraId="1BA7D7DB" w14:textId="77777777" w:rsidR="008C1C58" w:rsidRPr="00825063" w:rsidRDefault="008C1C58" w:rsidP="001B2810">
            <w:pPr>
              <w:rPr>
                <w:lang w:val="en-US"/>
              </w:rPr>
            </w:pPr>
            <w:r w:rsidRPr="00825063">
              <w:rPr>
                <w:lang w:val="en-US"/>
              </w:rPr>
              <w:t xml:space="preserve">[Total expenses / Number </w:t>
            </w:r>
            <w:r w:rsidRPr="00825063">
              <w:rPr>
                <w:lang w:val="en-US"/>
              </w:rPr>
              <w:br/>
              <w:t>of property assessments]</w:t>
            </w:r>
          </w:p>
        </w:tc>
        <w:tc>
          <w:tcPr>
            <w:tcW w:w="883" w:type="dxa"/>
          </w:tcPr>
          <w:p w14:paraId="1110BFF5" w14:textId="77777777" w:rsidR="008C1C58" w:rsidRPr="00825063" w:rsidRDefault="008C1C58" w:rsidP="001B2810">
            <w:pPr>
              <w:rPr>
                <w:lang w:val="en-US"/>
              </w:rPr>
            </w:pPr>
            <w:r w:rsidRPr="00825063">
              <w:rPr>
                <w:lang w:val="en-US"/>
              </w:rPr>
              <w:t>$3832</w:t>
            </w:r>
          </w:p>
        </w:tc>
        <w:tc>
          <w:tcPr>
            <w:tcW w:w="884" w:type="dxa"/>
          </w:tcPr>
          <w:p w14:paraId="4AA0D3D9" w14:textId="77777777" w:rsidR="008C1C58" w:rsidRPr="00825063" w:rsidRDefault="008C1C58" w:rsidP="001B2810">
            <w:pPr>
              <w:rPr>
                <w:lang w:val="en-US"/>
              </w:rPr>
            </w:pPr>
            <w:r w:rsidRPr="00825063">
              <w:rPr>
                <w:lang w:val="en-US"/>
              </w:rPr>
              <w:t>$3933</w:t>
            </w:r>
          </w:p>
        </w:tc>
        <w:tc>
          <w:tcPr>
            <w:tcW w:w="883" w:type="dxa"/>
          </w:tcPr>
          <w:p w14:paraId="16EC0E5E" w14:textId="77777777" w:rsidR="008C1C58" w:rsidRPr="00825063" w:rsidRDefault="008C1C58" w:rsidP="001B2810">
            <w:pPr>
              <w:rPr>
                <w:lang w:val="en-US"/>
              </w:rPr>
            </w:pPr>
            <w:r w:rsidRPr="00825063">
              <w:rPr>
                <w:lang w:val="en-US"/>
              </w:rPr>
              <w:t>$4018</w:t>
            </w:r>
          </w:p>
        </w:tc>
        <w:tc>
          <w:tcPr>
            <w:tcW w:w="884" w:type="dxa"/>
          </w:tcPr>
          <w:p w14:paraId="78EFDA27" w14:textId="77777777" w:rsidR="008C1C58" w:rsidRPr="00825063" w:rsidRDefault="008C1C58" w:rsidP="001B2810">
            <w:pPr>
              <w:rPr>
                <w:lang w:val="en-US"/>
              </w:rPr>
            </w:pPr>
            <w:r w:rsidRPr="00825063">
              <w:rPr>
                <w:lang w:val="en-US"/>
              </w:rPr>
              <w:t>$4048</w:t>
            </w:r>
          </w:p>
        </w:tc>
        <w:tc>
          <w:tcPr>
            <w:tcW w:w="1097" w:type="dxa"/>
          </w:tcPr>
          <w:p w14:paraId="2490F83D" w14:textId="77777777" w:rsidR="008C1C58" w:rsidRPr="00825063" w:rsidRDefault="008C1C58" w:rsidP="001B2810">
            <w:pPr>
              <w:rPr>
                <w:lang w:val="en-US"/>
              </w:rPr>
            </w:pPr>
            <w:r w:rsidRPr="00825063">
              <w:rPr>
                <w:lang w:val="en-US"/>
              </w:rPr>
              <w:t>$4098</w:t>
            </w:r>
          </w:p>
        </w:tc>
        <w:tc>
          <w:tcPr>
            <w:tcW w:w="1097" w:type="dxa"/>
          </w:tcPr>
          <w:p w14:paraId="68900F8E" w14:textId="77777777" w:rsidR="008C1C58" w:rsidRPr="00825063" w:rsidRDefault="008C1C58" w:rsidP="001B2810">
            <w:pPr>
              <w:rPr>
                <w:lang w:val="en-US"/>
              </w:rPr>
            </w:pPr>
            <w:r w:rsidRPr="00825063">
              <w:rPr>
                <w:lang w:val="en-US"/>
              </w:rPr>
              <w:t>$3866</w:t>
            </w:r>
          </w:p>
        </w:tc>
        <w:tc>
          <w:tcPr>
            <w:tcW w:w="1097" w:type="dxa"/>
          </w:tcPr>
          <w:p w14:paraId="79B19ACA" w14:textId="77777777" w:rsidR="008C1C58" w:rsidRPr="00825063" w:rsidRDefault="008C1C58" w:rsidP="001B2810">
            <w:pPr>
              <w:rPr>
                <w:lang w:val="en-US"/>
              </w:rPr>
            </w:pPr>
            <w:r w:rsidRPr="00825063">
              <w:rPr>
                <w:lang w:val="en-US"/>
              </w:rPr>
              <w:t>$3930</w:t>
            </w:r>
          </w:p>
        </w:tc>
        <w:tc>
          <w:tcPr>
            <w:tcW w:w="1098" w:type="dxa"/>
          </w:tcPr>
          <w:p w14:paraId="2D8C4047" w14:textId="77777777" w:rsidR="008C1C58" w:rsidRPr="00825063" w:rsidRDefault="008C1C58" w:rsidP="001B2810">
            <w:pPr>
              <w:rPr>
                <w:lang w:val="en-US"/>
              </w:rPr>
            </w:pPr>
            <w:r w:rsidRPr="00825063">
              <w:rPr>
                <w:lang w:val="en-US"/>
              </w:rPr>
              <w:t>$4030</w:t>
            </w:r>
          </w:p>
        </w:tc>
        <w:tc>
          <w:tcPr>
            <w:tcW w:w="3110" w:type="dxa"/>
          </w:tcPr>
          <w:p w14:paraId="788AB83C" w14:textId="77777777" w:rsidR="008C1C58" w:rsidRPr="00825063" w:rsidRDefault="008C1C58" w:rsidP="001B2810">
            <w:pPr>
              <w:rPr>
                <w:lang w:val="en-US"/>
              </w:rPr>
            </w:pPr>
            <w:r w:rsidRPr="00825063">
              <w:rPr>
                <w:lang w:val="en-US"/>
              </w:rPr>
              <w:t>No material variation.</w:t>
            </w:r>
          </w:p>
        </w:tc>
      </w:tr>
      <w:tr w:rsidR="008C1C58" w:rsidRPr="00825063" w14:paraId="3FD671F4" w14:textId="77777777" w:rsidTr="001B2810">
        <w:trPr>
          <w:cantSplit/>
        </w:trPr>
        <w:tc>
          <w:tcPr>
            <w:tcW w:w="3529" w:type="dxa"/>
          </w:tcPr>
          <w:p w14:paraId="0AD44318" w14:textId="77777777" w:rsidR="008C1C58" w:rsidRPr="0092083F" w:rsidRDefault="008C1C58" w:rsidP="001B2810">
            <w:pPr>
              <w:rPr>
                <w:b/>
                <w:bCs/>
                <w:i/>
                <w:iCs/>
                <w:lang w:val="en-US"/>
              </w:rPr>
            </w:pPr>
            <w:r w:rsidRPr="00825063">
              <w:rPr>
                <w:b/>
                <w:bCs/>
                <w:i/>
                <w:iCs/>
                <w:lang w:val="en-US"/>
              </w:rPr>
              <w:t xml:space="preserve">Revenue level </w:t>
            </w:r>
          </w:p>
          <w:p w14:paraId="0C1EB0FC" w14:textId="77777777" w:rsidR="008C1C58" w:rsidRPr="00825063" w:rsidRDefault="008C1C58" w:rsidP="001B2810">
            <w:pPr>
              <w:rPr>
                <w:i/>
                <w:iCs/>
                <w:lang w:val="en-US"/>
              </w:rPr>
            </w:pPr>
            <w:r w:rsidRPr="00825063">
              <w:rPr>
                <w:i/>
                <w:iCs/>
                <w:lang w:val="en-US"/>
              </w:rPr>
              <w:t>Average rate per property assessment</w:t>
            </w:r>
          </w:p>
          <w:p w14:paraId="10786F0B" w14:textId="77777777" w:rsidR="008C1C58" w:rsidRPr="00825063" w:rsidRDefault="008C1C58" w:rsidP="001B2810">
            <w:pPr>
              <w:rPr>
                <w:lang w:val="en-US"/>
              </w:rPr>
            </w:pPr>
            <w:r w:rsidRPr="00825063">
              <w:rPr>
                <w:lang w:val="en-US"/>
              </w:rPr>
              <w:t xml:space="preserve">[Total rate revenue / Number </w:t>
            </w:r>
            <w:r w:rsidRPr="00825063">
              <w:rPr>
                <w:lang w:val="en-US"/>
              </w:rPr>
              <w:br/>
              <w:t>of property assessments]</w:t>
            </w:r>
          </w:p>
        </w:tc>
        <w:tc>
          <w:tcPr>
            <w:tcW w:w="883" w:type="dxa"/>
          </w:tcPr>
          <w:p w14:paraId="7748B503" w14:textId="77777777" w:rsidR="008C1C58" w:rsidRPr="00825063" w:rsidRDefault="008C1C58" w:rsidP="001B2810">
            <w:pPr>
              <w:rPr>
                <w:lang w:val="en-US"/>
              </w:rPr>
            </w:pPr>
            <w:r w:rsidRPr="00825063">
              <w:rPr>
                <w:lang w:val="en-US"/>
              </w:rPr>
              <w:t>New in 2020</w:t>
            </w:r>
          </w:p>
        </w:tc>
        <w:tc>
          <w:tcPr>
            <w:tcW w:w="884" w:type="dxa"/>
          </w:tcPr>
          <w:p w14:paraId="3B5520E3" w14:textId="77777777" w:rsidR="008C1C58" w:rsidRPr="00825063" w:rsidRDefault="008C1C58" w:rsidP="001B2810">
            <w:pPr>
              <w:rPr>
                <w:lang w:val="en-US"/>
              </w:rPr>
            </w:pPr>
            <w:r w:rsidRPr="00825063">
              <w:rPr>
                <w:lang w:val="en-US"/>
              </w:rPr>
              <w:t>$2445</w:t>
            </w:r>
          </w:p>
        </w:tc>
        <w:tc>
          <w:tcPr>
            <w:tcW w:w="883" w:type="dxa"/>
          </w:tcPr>
          <w:p w14:paraId="4BDB746A" w14:textId="77777777" w:rsidR="008C1C58" w:rsidRPr="00825063" w:rsidRDefault="008C1C58" w:rsidP="001B2810">
            <w:pPr>
              <w:rPr>
                <w:lang w:val="en-US"/>
              </w:rPr>
            </w:pPr>
            <w:r w:rsidRPr="00825063">
              <w:rPr>
                <w:lang w:val="en-US"/>
              </w:rPr>
              <w:t>$2446</w:t>
            </w:r>
          </w:p>
        </w:tc>
        <w:tc>
          <w:tcPr>
            <w:tcW w:w="884" w:type="dxa"/>
          </w:tcPr>
          <w:p w14:paraId="3D0DD914" w14:textId="77777777" w:rsidR="008C1C58" w:rsidRPr="00825063" w:rsidRDefault="008C1C58" w:rsidP="001B2810">
            <w:pPr>
              <w:rPr>
                <w:lang w:val="en-US"/>
              </w:rPr>
            </w:pPr>
            <w:r w:rsidRPr="00825063">
              <w:rPr>
                <w:lang w:val="en-US"/>
              </w:rPr>
              <w:t>$2463</w:t>
            </w:r>
          </w:p>
        </w:tc>
        <w:tc>
          <w:tcPr>
            <w:tcW w:w="1097" w:type="dxa"/>
          </w:tcPr>
          <w:p w14:paraId="574DB48C" w14:textId="77777777" w:rsidR="008C1C58" w:rsidRPr="00825063" w:rsidRDefault="008C1C58" w:rsidP="001B2810">
            <w:pPr>
              <w:rPr>
                <w:lang w:val="en-US"/>
              </w:rPr>
            </w:pPr>
            <w:r w:rsidRPr="00825063">
              <w:rPr>
                <w:lang w:val="en-US"/>
              </w:rPr>
              <w:t>$2536</w:t>
            </w:r>
          </w:p>
        </w:tc>
        <w:tc>
          <w:tcPr>
            <w:tcW w:w="1097" w:type="dxa"/>
          </w:tcPr>
          <w:p w14:paraId="5B14485B" w14:textId="77777777" w:rsidR="008C1C58" w:rsidRPr="00825063" w:rsidRDefault="008C1C58" w:rsidP="001B2810">
            <w:pPr>
              <w:rPr>
                <w:lang w:val="en-US"/>
              </w:rPr>
            </w:pPr>
            <w:r w:rsidRPr="00825063">
              <w:rPr>
                <w:lang w:val="en-US"/>
              </w:rPr>
              <w:t>$2606</w:t>
            </w:r>
          </w:p>
        </w:tc>
        <w:tc>
          <w:tcPr>
            <w:tcW w:w="1097" w:type="dxa"/>
          </w:tcPr>
          <w:p w14:paraId="3428C1AC" w14:textId="77777777" w:rsidR="008C1C58" w:rsidRPr="00825063" w:rsidRDefault="008C1C58" w:rsidP="001B2810">
            <w:pPr>
              <w:rPr>
                <w:lang w:val="en-US"/>
              </w:rPr>
            </w:pPr>
            <w:r w:rsidRPr="00825063">
              <w:rPr>
                <w:lang w:val="en-US"/>
              </w:rPr>
              <w:t>$2675</w:t>
            </w:r>
          </w:p>
        </w:tc>
        <w:tc>
          <w:tcPr>
            <w:tcW w:w="1098" w:type="dxa"/>
          </w:tcPr>
          <w:p w14:paraId="1A9AAB91" w14:textId="77777777" w:rsidR="008C1C58" w:rsidRPr="00825063" w:rsidRDefault="008C1C58" w:rsidP="001B2810">
            <w:pPr>
              <w:rPr>
                <w:lang w:val="en-US"/>
              </w:rPr>
            </w:pPr>
            <w:r w:rsidRPr="00825063">
              <w:rPr>
                <w:lang w:val="en-US"/>
              </w:rPr>
              <w:t>$2779</w:t>
            </w:r>
          </w:p>
        </w:tc>
        <w:tc>
          <w:tcPr>
            <w:tcW w:w="3110" w:type="dxa"/>
          </w:tcPr>
          <w:p w14:paraId="3AB4A97A" w14:textId="77777777" w:rsidR="008C1C58" w:rsidRPr="00825063" w:rsidRDefault="008C1C58" w:rsidP="001B2810">
            <w:pPr>
              <w:rPr>
                <w:lang w:val="en-US"/>
              </w:rPr>
            </w:pPr>
            <w:r w:rsidRPr="00825063">
              <w:rPr>
                <w:lang w:val="en-US"/>
              </w:rPr>
              <w:t>No material variation.</w:t>
            </w:r>
          </w:p>
        </w:tc>
      </w:tr>
      <w:tr w:rsidR="008C1C58" w:rsidRPr="00825063" w14:paraId="3351971A" w14:textId="77777777" w:rsidTr="001B2810">
        <w:trPr>
          <w:cantSplit/>
        </w:trPr>
        <w:tc>
          <w:tcPr>
            <w:tcW w:w="3529" w:type="dxa"/>
          </w:tcPr>
          <w:p w14:paraId="20DE862B" w14:textId="77777777" w:rsidR="008C1C58" w:rsidRPr="00D72D07" w:rsidRDefault="008C1C58" w:rsidP="001B2810">
            <w:pPr>
              <w:rPr>
                <w:b/>
                <w:bCs/>
                <w:lang w:val="en-US"/>
              </w:rPr>
            </w:pPr>
            <w:r w:rsidRPr="00825063">
              <w:rPr>
                <w:b/>
                <w:bCs/>
                <w:lang w:val="en-US"/>
              </w:rPr>
              <w:t xml:space="preserve">Liquidity </w:t>
            </w:r>
          </w:p>
          <w:p w14:paraId="13CDE203" w14:textId="77777777" w:rsidR="008C1C58" w:rsidRPr="00825063" w:rsidRDefault="008C1C58" w:rsidP="001B2810">
            <w:pPr>
              <w:rPr>
                <w:i/>
                <w:iCs/>
                <w:lang w:val="en-US"/>
              </w:rPr>
            </w:pPr>
            <w:r w:rsidRPr="00825063">
              <w:rPr>
                <w:b/>
                <w:bCs/>
                <w:i/>
                <w:iCs/>
                <w:lang w:val="en-US"/>
              </w:rPr>
              <w:t>Working capital</w:t>
            </w:r>
            <w:r w:rsidRPr="00825063">
              <w:rPr>
                <w:i/>
                <w:iCs/>
                <w:lang w:val="en-US"/>
              </w:rPr>
              <w:t xml:space="preserve"> </w:t>
            </w:r>
            <w:r w:rsidRPr="00825063">
              <w:rPr>
                <w:i/>
                <w:iCs/>
                <w:lang w:val="en-US"/>
              </w:rPr>
              <w:br/>
              <w:t xml:space="preserve">Current assets compared </w:t>
            </w:r>
            <w:r w:rsidRPr="00825063">
              <w:rPr>
                <w:i/>
                <w:iCs/>
                <w:lang w:val="en-US"/>
              </w:rPr>
              <w:br/>
              <w:t>to current liabilities</w:t>
            </w:r>
          </w:p>
          <w:p w14:paraId="5C643E04" w14:textId="77777777" w:rsidR="008C1C58" w:rsidRPr="00825063" w:rsidRDefault="008C1C58" w:rsidP="001B2810">
            <w:pPr>
              <w:rPr>
                <w:lang w:val="en-US"/>
              </w:rPr>
            </w:pPr>
            <w:r w:rsidRPr="00825063">
              <w:rPr>
                <w:lang w:val="en-US"/>
              </w:rPr>
              <w:t xml:space="preserve">[Current assets / Current </w:t>
            </w:r>
            <w:r w:rsidRPr="00825063">
              <w:rPr>
                <w:lang w:val="en-US"/>
              </w:rPr>
              <w:br/>
              <w:t>liabilities] x100</w:t>
            </w:r>
          </w:p>
        </w:tc>
        <w:tc>
          <w:tcPr>
            <w:tcW w:w="883" w:type="dxa"/>
          </w:tcPr>
          <w:p w14:paraId="0CAC10C0" w14:textId="77777777" w:rsidR="008C1C58" w:rsidRPr="00825063" w:rsidRDefault="008C1C58" w:rsidP="001B2810">
            <w:pPr>
              <w:rPr>
                <w:lang w:val="en-US"/>
              </w:rPr>
            </w:pPr>
            <w:r w:rsidRPr="00825063">
              <w:rPr>
                <w:lang w:val="en-US"/>
              </w:rPr>
              <w:t>183.28%</w:t>
            </w:r>
          </w:p>
        </w:tc>
        <w:tc>
          <w:tcPr>
            <w:tcW w:w="884" w:type="dxa"/>
          </w:tcPr>
          <w:p w14:paraId="400B3B70" w14:textId="77777777" w:rsidR="008C1C58" w:rsidRPr="00825063" w:rsidRDefault="008C1C58" w:rsidP="001B2810">
            <w:pPr>
              <w:rPr>
                <w:lang w:val="en-US"/>
              </w:rPr>
            </w:pPr>
            <w:r w:rsidRPr="00825063">
              <w:rPr>
                <w:lang w:val="en-US"/>
              </w:rPr>
              <w:t>129.60%</w:t>
            </w:r>
          </w:p>
        </w:tc>
        <w:tc>
          <w:tcPr>
            <w:tcW w:w="883" w:type="dxa"/>
          </w:tcPr>
          <w:p w14:paraId="09F41F8B" w14:textId="77777777" w:rsidR="008C1C58" w:rsidRPr="00825063" w:rsidRDefault="008C1C58" w:rsidP="001B2810">
            <w:pPr>
              <w:rPr>
                <w:lang w:val="en-US"/>
              </w:rPr>
            </w:pPr>
            <w:r w:rsidRPr="00825063">
              <w:rPr>
                <w:lang w:val="en-US"/>
              </w:rPr>
              <w:t>128.26%</w:t>
            </w:r>
          </w:p>
        </w:tc>
        <w:tc>
          <w:tcPr>
            <w:tcW w:w="884" w:type="dxa"/>
          </w:tcPr>
          <w:p w14:paraId="756AC187" w14:textId="77777777" w:rsidR="008C1C58" w:rsidRPr="00825063" w:rsidRDefault="008C1C58" w:rsidP="001B2810">
            <w:pPr>
              <w:rPr>
                <w:lang w:val="en-US"/>
              </w:rPr>
            </w:pPr>
            <w:r w:rsidRPr="00825063">
              <w:rPr>
                <w:lang w:val="en-US"/>
              </w:rPr>
              <w:t>58.67%</w:t>
            </w:r>
          </w:p>
        </w:tc>
        <w:tc>
          <w:tcPr>
            <w:tcW w:w="1097" w:type="dxa"/>
          </w:tcPr>
          <w:p w14:paraId="1B8F546D" w14:textId="77777777" w:rsidR="008C1C58" w:rsidRPr="00825063" w:rsidRDefault="008C1C58" w:rsidP="001B2810">
            <w:pPr>
              <w:rPr>
                <w:lang w:val="en-US"/>
              </w:rPr>
            </w:pPr>
            <w:r w:rsidRPr="00825063">
              <w:rPr>
                <w:lang w:val="en-US"/>
              </w:rPr>
              <w:t>93.11%</w:t>
            </w:r>
          </w:p>
        </w:tc>
        <w:tc>
          <w:tcPr>
            <w:tcW w:w="1097" w:type="dxa"/>
          </w:tcPr>
          <w:p w14:paraId="64A6A127" w14:textId="77777777" w:rsidR="008C1C58" w:rsidRPr="00825063" w:rsidRDefault="008C1C58" w:rsidP="001B2810">
            <w:pPr>
              <w:rPr>
                <w:lang w:val="en-US"/>
              </w:rPr>
            </w:pPr>
            <w:r w:rsidRPr="00825063">
              <w:rPr>
                <w:lang w:val="en-US"/>
              </w:rPr>
              <w:t>98.39%</w:t>
            </w:r>
          </w:p>
        </w:tc>
        <w:tc>
          <w:tcPr>
            <w:tcW w:w="1097" w:type="dxa"/>
          </w:tcPr>
          <w:p w14:paraId="678140EA" w14:textId="77777777" w:rsidR="008C1C58" w:rsidRPr="00825063" w:rsidRDefault="008C1C58" w:rsidP="001B2810">
            <w:pPr>
              <w:rPr>
                <w:lang w:val="en-US"/>
              </w:rPr>
            </w:pPr>
            <w:r w:rsidRPr="00825063">
              <w:rPr>
                <w:lang w:val="en-US"/>
              </w:rPr>
              <w:t>86.89%</w:t>
            </w:r>
          </w:p>
        </w:tc>
        <w:tc>
          <w:tcPr>
            <w:tcW w:w="1098" w:type="dxa"/>
          </w:tcPr>
          <w:p w14:paraId="64A4327D" w14:textId="77777777" w:rsidR="008C1C58" w:rsidRPr="00825063" w:rsidRDefault="008C1C58" w:rsidP="001B2810">
            <w:pPr>
              <w:rPr>
                <w:lang w:val="en-US"/>
              </w:rPr>
            </w:pPr>
            <w:r w:rsidRPr="00825063">
              <w:rPr>
                <w:lang w:val="en-US"/>
              </w:rPr>
              <w:t>100.88%</w:t>
            </w:r>
          </w:p>
        </w:tc>
        <w:tc>
          <w:tcPr>
            <w:tcW w:w="3110" w:type="dxa"/>
          </w:tcPr>
          <w:p w14:paraId="0A31CB51" w14:textId="77777777" w:rsidR="008C1C58" w:rsidRPr="00825063" w:rsidRDefault="008C1C58" w:rsidP="001B2810">
            <w:pPr>
              <w:rPr>
                <w:lang w:val="en-US"/>
              </w:rPr>
            </w:pPr>
            <w:r w:rsidRPr="00825063">
              <w:rPr>
                <w:lang w:val="en-US"/>
              </w:rPr>
              <w:t>The city received lower grants and monetary contributions during the year that was related to delays in programs from COVID-19 effects. In addition, lower than pre-COVID-19 fees and charges, and an increase in employee costs and materials and services costs, and capital spending left cash and cash equivalents significantly lower than prior year, as no borrowings were drawn during the year. The forecast is for borrowings to increase initially, along with fees and charges which will improve cash balances as we move further into recovery.</w:t>
            </w:r>
          </w:p>
        </w:tc>
      </w:tr>
      <w:tr w:rsidR="008C1C58" w:rsidRPr="00825063" w14:paraId="54293CFD" w14:textId="77777777" w:rsidTr="001B2810">
        <w:trPr>
          <w:cantSplit/>
        </w:trPr>
        <w:tc>
          <w:tcPr>
            <w:tcW w:w="3529" w:type="dxa"/>
          </w:tcPr>
          <w:p w14:paraId="5C1E8E85" w14:textId="77777777" w:rsidR="008C1C58" w:rsidRPr="0092083F" w:rsidRDefault="008C1C58" w:rsidP="001B2810">
            <w:pPr>
              <w:rPr>
                <w:b/>
                <w:bCs/>
                <w:i/>
                <w:iCs/>
                <w:lang w:val="en-US"/>
              </w:rPr>
            </w:pPr>
            <w:r w:rsidRPr="00825063">
              <w:rPr>
                <w:b/>
                <w:bCs/>
                <w:i/>
                <w:iCs/>
                <w:lang w:val="en-US"/>
              </w:rPr>
              <w:lastRenderedPageBreak/>
              <w:t xml:space="preserve">Unrestricted cash </w:t>
            </w:r>
          </w:p>
          <w:p w14:paraId="1B4E6880" w14:textId="77777777" w:rsidR="008C1C58" w:rsidRPr="00825063" w:rsidRDefault="008C1C58" w:rsidP="001B2810">
            <w:pPr>
              <w:rPr>
                <w:i/>
                <w:iCs/>
                <w:lang w:val="en-US"/>
              </w:rPr>
            </w:pPr>
            <w:r w:rsidRPr="00825063">
              <w:rPr>
                <w:i/>
                <w:iCs/>
                <w:lang w:val="en-US"/>
              </w:rPr>
              <w:t>Unrestricted cash compared to current liabilities</w:t>
            </w:r>
          </w:p>
          <w:p w14:paraId="2A0BA45C" w14:textId="77777777" w:rsidR="008C1C58" w:rsidRPr="00825063" w:rsidRDefault="008C1C58" w:rsidP="001B2810">
            <w:pPr>
              <w:rPr>
                <w:lang w:val="en-US"/>
              </w:rPr>
            </w:pPr>
            <w:r w:rsidRPr="00825063">
              <w:rPr>
                <w:lang w:val="en-US"/>
              </w:rPr>
              <w:t xml:space="preserve">[Unrestricted cash / Current </w:t>
            </w:r>
            <w:r w:rsidRPr="00825063">
              <w:rPr>
                <w:lang w:val="en-US"/>
              </w:rPr>
              <w:br/>
              <w:t>liabilities] x100</w:t>
            </w:r>
          </w:p>
        </w:tc>
        <w:tc>
          <w:tcPr>
            <w:tcW w:w="883" w:type="dxa"/>
          </w:tcPr>
          <w:p w14:paraId="1BAD1732" w14:textId="77777777" w:rsidR="008C1C58" w:rsidRPr="00825063" w:rsidRDefault="008C1C58" w:rsidP="001B2810">
            <w:pPr>
              <w:rPr>
                <w:lang w:val="en-US"/>
              </w:rPr>
            </w:pPr>
            <w:r w:rsidRPr="00825063">
              <w:rPr>
                <w:lang w:val="en-US"/>
              </w:rPr>
              <w:t>68.44%</w:t>
            </w:r>
          </w:p>
        </w:tc>
        <w:tc>
          <w:tcPr>
            <w:tcW w:w="884" w:type="dxa"/>
          </w:tcPr>
          <w:p w14:paraId="5A5F8E5D" w14:textId="77777777" w:rsidR="008C1C58" w:rsidRPr="00825063" w:rsidRDefault="008C1C58" w:rsidP="001B2810">
            <w:pPr>
              <w:rPr>
                <w:lang w:val="en-US"/>
              </w:rPr>
            </w:pPr>
            <w:r w:rsidRPr="00825063">
              <w:rPr>
                <w:lang w:val="en-US"/>
              </w:rPr>
              <w:t>22.99%</w:t>
            </w:r>
          </w:p>
        </w:tc>
        <w:tc>
          <w:tcPr>
            <w:tcW w:w="883" w:type="dxa"/>
          </w:tcPr>
          <w:p w14:paraId="1EE55E47" w14:textId="77777777" w:rsidR="008C1C58" w:rsidRPr="00825063" w:rsidRDefault="008C1C58" w:rsidP="001B2810">
            <w:pPr>
              <w:rPr>
                <w:lang w:val="en-US"/>
              </w:rPr>
            </w:pPr>
            <w:r w:rsidRPr="00825063">
              <w:rPr>
                <w:lang w:val="en-US"/>
              </w:rPr>
              <w:t>18.57%</w:t>
            </w:r>
          </w:p>
        </w:tc>
        <w:tc>
          <w:tcPr>
            <w:tcW w:w="884" w:type="dxa"/>
          </w:tcPr>
          <w:p w14:paraId="605E9120" w14:textId="77777777" w:rsidR="008C1C58" w:rsidRPr="00825063" w:rsidRDefault="008C1C58" w:rsidP="001B2810">
            <w:pPr>
              <w:rPr>
                <w:lang w:val="en-US"/>
              </w:rPr>
            </w:pPr>
            <w:r w:rsidRPr="00825063">
              <w:rPr>
                <w:lang w:val="en-US"/>
              </w:rPr>
              <w:t>-43.67%</w:t>
            </w:r>
          </w:p>
        </w:tc>
        <w:tc>
          <w:tcPr>
            <w:tcW w:w="1097" w:type="dxa"/>
          </w:tcPr>
          <w:p w14:paraId="26F24F78" w14:textId="77777777" w:rsidR="008C1C58" w:rsidRPr="00825063" w:rsidRDefault="008C1C58" w:rsidP="001B2810">
            <w:pPr>
              <w:rPr>
                <w:lang w:val="en-US"/>
              </w:rPr>
            </w:pPr>
            <w:r w:rsidRPr="00825063">
              <w:rPr>
                <w:lang w:val="en-US"/>
              </w:rPr>
              <w:t>46.85%</w:t>
            </w:r>
          </w:p>
        </w:tc>
        <w:tc>
          <w:tcPr>
            <w:tcW w:w="1097" w:type="dxa"/>
          </w:tcPr>
          <w:p w14:paraId="38DF7613" w14:textId="77777777" w:rsidR="008C1C58" w:rsidRPr="00825063" w:rsidRDefault="008C1C58" w:rsidP="001B2810">
            <w:pPr>
              <w:rPr>
                <w:lang w:val="en-US"/>
              </w:rPr>
            </w:pPr>
            <w:r w:rsidRPr="00825063">
              <w:rPr>
                <w:lang w:val="en-US"/>
              </w:rPr>
              <w:t>64.90%</w:t>
            </w:r>
          </w:p>
        </w:tc>
        <w:tc>
          <w:tcPr>
            <w:tcW w:w="1097" w:type="dxa"/>
          </w:tcPr>
          <w:p w14:paraId="6FC19BAE" w14:textId="77777777" w:rsidR="008C1C58" w:rsidRPr="00825063" w:rsidRDefault="008C1C58" w:rsidP="001B2810">
            <w:pPr>
              <w:rPr>
                <w:lang w:val="en-US"/>
              </w:rPr>
            </w:pPr>
            <w:r w:rsidRPr="00825063">
              <w:rPr>
                <w:lang w:val="en-US"/>
              </w:rPr>
              <w:t>65.49%</w:t>
            </w:r>
          </w:p>
        </w:tc>
        <w:tc>
          <w:tcPr>
            <w:tcW w:w="1098" w:type="dxa"/>
          </w:tcPr>
          <w:p w14:paraId="717E47D0" w14:textId="77777777" w:rsidR="008C1C58" w:rsidRPr="00825063" w:rsidRDefault="008C1C58" w:rsidP="001B2810">
            <w:pPr>
              <w:rPr>
                <w:lang w:val="en-US"/>
              </w:rPr>
            </w:pPr>
            <w:r w:rsidRPr="00825063">
              <w:rPr>
                <w:lang w:val="en-US"/>
              </w:rPr>
              <w:t>44.03%</w:t>
            </w:r>
          </w:p>
        </w:tc>
        <w:tc>
          <w:tcPr>
            <w:tcW w:w="3110" w:type="dxa"/>
          </w:tcPr>
          <w:p w14:paraId="1495DC18" w14:textId="77777777" w:rsidR="008C1C58" w:rsidRPr="00825063" w:rsidRDefault="008C1C58" w:rsidP="001B2810">
            <w:pPr>
              <w:rPr>
                <w:lang w:val="en-US"/>
              </w:rPr>
            </w:pPr>
            <w:r w:rsidRPr="00825063">
              <w:rPr>
                <w:lang w:val="en-US"/>
              </w:rPr>
              <w:t>Reflects the reduction in the cash balance as at 30 June as a result of lower grant revenue and increased expense in 2021–22 in relation to recovery following COVID-19.</w:t>
            </w:r>
          </w:p>
        </w:tc>
      </w:tr>
      <w:tr w:rsidR="008C1C58" w:rsidRPr="00825063" w14:paraId="1616ACF3" w14:textId="77777777" w:rsidTr="001B2810">
        <w:trPr>
          <w:cantSplit/>
        </w:trPr>
        <w:tc>
          <w:tcPr>
            <w:tcW w:w="3529" w:type="dxa"/>
          </w:tcPr>
          <w:p w14:paraId="4D159F8F" w14:textId="77777777" w:rsidR="008C1C58" w:rsidRPr="0092083F" w:rsidRDefault="008C1C58" w:rsidP="001B2810">
            <w:pPr>
              <w:rPr>
                <w:b/>
                <w:bCs/>
                <w:lang w:val="en-US"/>
              </w:rPr>
            </w:pPr>
            <w:r w:rsidRPr="00825063">
              <w:rPr>
                <w:b/>
                <w:bCs/>
                <w:lang w:val="en-US"/>
              </w:rPr>
              <w:t>Obligations</w:t>
            </w:r>
          </w:p>
          <w:p w14:paraId="51970F22" w14:textId="77777777" w:rsidR="008C1C58" w:rsidRPr="00825063" w:rsidRDefault="008C1C58" w:rsidP="001B2810">
            <w:pPr>
              <w:rPr>
                <w:i/>
                <w:iCs/>
                <w:lang w:val="en-US"/>
              </w:rPr>
            </w:pPr>
            <w:r w:rsidRPr="00825063">
              <w:rPr>
                <w:b/>
                <w:bCs/>
                <w:i/>
                <w:iCs/>
                <w:lang w:val="en-US"/>
              </w:rPr>
              <w:t>Loans and borrowings</w:t>
            </w:r>
            <w:r w:rsidRPr="00825063">
              <w:rPr>
                <w:b/>
                <w:bCs/>
                <w:i/>
                <w:iCs/>
                <w:lang w:val="en-US"/>
              </w:rPr>
              <w:br/>
            </w:r>
            <w:r w:rsidRPr="00825063">
              <w:rPr>
                <w:i/>
                <w:iCs/>
                <w:lang w:val="en-US"/>
              </w:rPr>
              <w:t>Loans and borrowings compared to rates</w:t>
            </w:r>
          </w:p>
          <w:p w14:paraId="2B2C718E" w14:textId="77777777" w:rsidR="008C1C58" w:rsidRPr="00825063" w:rsidRDefault="008C1C58" w:rsidP="001B2810">
            <w:pPr>
              <w:rPr>
                <w:lang w:val="en-US"/>
              </w:rPr>
            </w:pPr>
            <w:r w:rsidRPr="00825063">
              <w:rPr>
                <w:lang w:val="en-US"/>
              </w:rPr>
              <w:t>[Interest bearing loans and borrowings / Rate revenue] x100</w:t>
            </w:r>
          </w:p>
        </w:tc>
        <w:tc>
          <w:tcPr>
            <w:tcW w:w="883" w:type="dxa"/>
          </w:tcPr>
          <w:p w14:paraId="630D2522" w14:textId="77777777" w:rsidR="008C1C58" w:rsidRPr="00825063" w:rsidRDefault="008C1C58" w:rsidP="001B2810">
            <w:pPr>
              <w:rPr>
                <w:lang w:val="en-US"/>
              </w:rPr>
            </w:pPr>
            <w:r w:rsidRPr="00825063">
              <w:rPr>
                <w:lang w:val="en-US"/>
              </w:rPr>
              <w:t>9.93%</w:t>
            </w:r>
          </w:p>
        </w:tc>
        <w:tc>
          <w:tcPr>
            <w:tcW w:w="884" w:type="dxa"/>
          </w:tcPr>
          <w:p w14:paraId="0A566D4F" w14:textId="77777777" w:rsidR="008C1C58" w:rsidRPr="00825063" w:rsidRDefault="008C1C58" w:rsidP="001B2810">
            <w:pPr>
              <w:rPr>
                <w:lang w:val="en-US"/>
              </w:rPr>
            </w:pPr>
            <w:r w:rsidRPr="00825063">
              <w:rPr>
                <w:lang w:val="en-US"/>
              </w:rPr>
              <w:t>0.00%</w:t>
            </w:r>
          </w:p>
        </w:tc>
        <w:tc>
          <w:tcPr>
            <w:tcW w:w="883" w:type="dxa"/>
          </w:tcPr>
          <w:p w14:paraId="30AC2F04" w14:textId="77777777" w:rsidR="008C1C58" w:rsidRPr="00825063" w:rsidRDefault="008C1C58" w:rsidP="001B2810">
            <w:pPr>
              <w:rPr>
                <w:lang w:val="en-US"/>
              </w:rPr>
            </w:pPr>
            <w:r w:rsidRPr="00825063">
              <w:rPr>
                <w:lang w:val="en-US"/>
              </w:rPr>
              <w:t>0.00%</w:t>
            </w:r>
          </w:p>
        </w:tc>
        <w:tc>
          <w:tcPr>
            <w:tcW w:w="884" w:type="dxa"/>
          </w:tcPr>
          <w:p w14:paraId="58947296" w14:textId="77777777" w:rsidR="008C1C58" w:rsidRPr="00825063" w:rsidRDefault="008C1C58" w:rsidP="001B2810">
            <w:pPr>
              <w:rPr>
                <w:lang w:val="en-US"/>
              </w:rPr>
            </w:pPr>
            <w:r w:rsidRPr="00825063">
              <w:rPr>
                <w:lang w:val="en-US"/>
              </w:rPr>
              <w:t>0.00%</w:t>
            </w:r>
          </w:p>
        </w:tc>
        <w:tc>
          <w:tcPr>
            <w:tcW w:w="1097" w:type="dxa"/>
          </w:tcPr>
          <w:p w14:paraId="51FCBEEE" w14:textId="77777777" w:rsidR="008C1C58" w:rsidRPr="00825063" w:rsidRDefault="008C1C58" w:rsidP="001B2810">
            <w:pPr>
              <w:rPr>
                <w:lang w:val="en-US"/>
              </w:rPr>
            </w:pPr>
            <w:r w:rsidRPr="00825063">
              <w:rPr>
                <w:lang w:val="en-US"/>
              </w:rPr>
              <w:t>54.33%</w:t>
            </w:r>
          </w:p>
        </w:tc>
        <w:tc>
          <w:tcPr>
            <w:tcW w:w="1097" w:type="dxa"/>
          </w:tcPr>
          <w:p w14:paraId="68359384" w14:textId="77777777" w:rsidR="008C1C58" w:rsidRPr="00825063" w:rsidRDefault="008C1C58" w:rsidP="001B2810">
            <w:pPr>
              <w:rPr>
                <w:lang w:val="en-US"/>
              </w:rPr>
            </w:pPr>
            <w:r w:rsidRPr="00825063">
              <w:rPr>
                <w:lang w:val="en-US"/>
              </w:rPr>
              <w:t>64.90%</w:t>
            </w:r>
          </w:p>
        </w:tc>
        <w:tc>
          <w:tcPr>
            <w:tcW w:w="1097" w:type="dxa"/>
          </w:tcPr>
          <w:p w14:paraId="6A690DBC" w14:textId="77777777" w:rsidR="008C1C58" w:rsidRPr="00825063" w:rsidRDefault="008C1C58" w:rsidP="001B2810">
            <w:pPr>
              <w:rPr>
                <w:lang w:val="en-US"/>
              </w:rPr>
            </w:pPr>
            <w:r w:rsidRPr="00825063">
              <w:rPr>
                <w:lang w:val="en-US"/>
              </w:rPr>
              <w:t>65.49%</w:t>
            </w:r>
          </w:p>
        </w:tc>
        <w:tc>
          <w:tcPr>
            <w:tcW w:w="1098" w:type="dxa"/>
          </w:tcPr>
          <w:p w14:paraId="5B40DCE2" w14:textId="77777777" w:rsidR="008C1C58" w:rsidRPr="00825063" w:rsidRDefault="008C1C58" w:rsidP="001B2810">
            <w:pPr>
              <w:rPr>
                <w:lang w:val="en-US"/>
              </w:rPr>
            </w:pPr>
            <w:r w:rsidRPr="00825063">
              <w:rPr>
                <w:lang w:val="en-US"/>
              </w:rPr>
              <w:t>44.03%</w:t>
            </w:r>
          </w:p>
        </w:tc>
        <w:tc>
          <w:tcPr>
            <w:tcW w:w="3110" w:type="dxa"/>
          </w:tcPr>
          <w:p w14:paraId="6266A00B" w14:textId="77777777" w:rsidR="008C1C58" w:rsidRPr="00825063" w:rsidRDefault="008C1C58" w:rsidP="001B2810">
            <w:pPr>
              <w:rPr>
                <w:lang w:val="en-US"/>
              </w:rPr>
            </w:pPr>
            <w:r w:rsidRPr="00825063">
              <w:rPr>
                <w:lang w:val="en-US"/>
              </w:rPr>
              <w:t>No loans drawn as at 30 June 2022, however, as per the published budget for 2022–23 and the following three years, City of Melbourne will require the use of its loan facilities to meet program targets.</w:t>
            </w:r>
          </w:p>
        </w:tc>
      </w:tr>
      <w:tr w:rsidR="008C1C58" w:rsidRPr="00825063" w14:paraId="4239483C" w14:textId="77777777" w:rsidTr="001B2810">
        <w:trPr>
          <w:cantSplit/>
        </w:trPr>
        <w:tc>
          <w:tcPr>
            <w:tcW w:w="3529" w:type="dxa"/>
          </w:tcPr>
          <w:p w14:paraId="7EF5AFC7" w14:textId="77777777" w:rsidR="008C1C58" w:rsidRPr="00825063" w:rsidRDefault="008C1C58" w:rsidP="001B2810">
            <w:pPr>
              <w:rPr>
                <w:i/>
                <w:iCs/>
                <w:lang w:val="en-US"/>
              </w:rPr>
            </w:pPr>
            <w:r w:rsidRPr="00825063">
              <w:rPr>
                <w:i/>
                <w:iCs/>
                <w:lang w:val="en-US"/>
              </w:rPr>
              <w:t>Loans and borrowings repayments compared to rates</w:t>
            </w:r>
          </w:p>
          <w:p w14:paraId="32656CC4" w14:textId="77777777" w:rsidR="008C1C58" w:rsidRPr="00825063" w:rsidRDefault="008C1C58" w:rsidP="001B2810">
            <w:pPr>
              <w:rPr>
                <w:lang w:val="en-US"/>
              </w:rPr>
            </w:pPr>
            <w:r w:rsidRPr="00825063">
              <w:rPr>
                <w:lang w:val="en-US"/>
              </w:rPr>
              <w:t>[Interest and principal repayments on interest bearing loans and borrowings / Rate revenue] x100</w:t>
            </w:r>
          </w:p>
        </w:tc>
        <w:tc>
          <w:tcPr>
            <w:tcW w:w="883" w:type="dxa"/>
          </w:tcPr>
          <w:p w14:paraId="780A5E43" w14:textId="77777777" w:rsidR="008C1C58" w:rsidRPr="00825063" w:rsidRDefault="008C1C58" w:rsidP="001B2810">
            <w:pPr>
              <w:rPr>
                <w:lang w:val="en-US"/>
              </w:rPr>
            </w:pPr>
            <w:r w:rsidRPr="00825063">
              <w:rPr>
                <w:lang w:val="en-US"/>
              </w:rPr>
              <w:t>0.86%</w:t>
            </w:r>
          </w:p>
        </w:tc>
        <w:tc>
          <w:tcPr>
            <w:tcW w:w="884" w:type="dxa"/>
          </w:tcPr>
          <w:p w14:paraId="40CF1FFC" w14:textId="77777777" w:rsidR="008C1C58" w:rsidRPr="00825063" w:rsidRDefault="008C1C58" w:rsidP="001B2810">
            <w:pPr>
              <w:rPr>
                <w:lang w:val="en-US"/>
              </w:rPr>
            </w:pPr>
            <w:r w:rsidRPr="00825063">
              <w:rPr>
                <w:lang w:val="en-US"/>
              </w:rPr>
              <w:t>9.55%</w:t>
            </w:r>
          </w:p>
        </w:tc>
        <w:tc>
          <w:tcPr>
            <w:tcW w:w="883" w:type="dxa"/>
          </w:tcPr>
          <w:p w14:paraId="650AD2E6" w14:textId="77777777" w:rsidR="008C1C58" w:rsidRPr="00825063" w:rsidRDefault="008C1C58" w:rsidP="001B2810">
            <w:pPr>
              <w:rPr>
                <w:lang w:val="en-US"/>
              </w:rPr>
            </w:pPr>
            <w:r w:rsidRPr="00825063">
              <w:rPr>
                <w:lang w:val="en-US"/>
              </w:rPr>
              <w:t>0.03%</w:t>
            </w:r>
          </w:p>
        </w:tc>
        <w:tc>
          <w:tcPr>
            <w:tcW w:w="884" w:type="dxa"/>
          </w:tcPr>
          <w:p w14:paraId="6B499EEA" w14:textId="77777777" w:rsidR="008C1C58" w:rsidRPr="00825063" w:rsidRDefault="008C1C58" w:rsidP="001B2810">
            <w:pPr>
              <w:rPr>
                <w:lang w:val="en-US"/>
              </w:rPr>
            </w:pPr>
            <w:r w:rsidRPr="00825063">
              <w:rPr>
                <w:lang w:val="en-US"/>
              </w:rPr>
              <w:t>0.03%</w:t>
            </w:r>
          </w:p>
        </w:tc>
        <w:tc>
          <w:tcPr>
            <w:tcW w:w="1097" w:type="dxa"/>
          </w:tcPr>
          <w:p w14:paraId="02625D4A" w14:textId="77777777" w:rsidR="008C1C58" w:rsidRPr="00825063" w:rsidRDefault="008C1C58" w:rsidP="001B2810">
            <w:pPr>
              <w:rPr>
                <w:lang w:val="en-US"/>
              </w:rPr>
            </w:pPr>
            <w:r w:rsidRPr="00825063">
              <w:rPr>
                <w:lang w:val="en-US"/>
              </w:rPr>
              <w:t>0.69%</w:t>
            </w:r>
          </w:p>
        </w:tc>
        <w:tc>
          <w:tcPr>
            <w:tcW w:w="1097" w:type="dxa"/>
          </w:tcPr>
          <w:p w14:paraId="12A1911D" w14:textId="77777777" w:rsidR="008C1C58" w:rsidRPr="00825063" w:rsidRDefault="008C1C58" w:rsidP="001B2810">
            <w:pPr>
              <w:rPr>
                <w:lang w:val="en-US"/>
              </w:rPr>
            </w:pPr>
            <w:r w:rsidRPr="00825063">
              <w:rPr>
                <w:lang w:val="en-US"/>
              </w:rPr>
              <w:t>1.16%</w:t>
            </w:r>
          </w:p>
        </w:tc>
        <w:tc>
          <w:tcPr>
            <w:tcW w:w="1097" w:type="dxa"/>
          </w:tcPr>
          <w:p w14:paraId="5B48C5F9" w14:textId="77777777" w:rsidR="008C1C58" w:rsidRPr="00825063" w:rsidRDefault="008C1C58" w:rsidP="001B2810">
            <w:pPr>
              <w:rPr>
                <w:lang w:val="en-US"/>
              </w:rPr>
            </w:pPr>
            <w:r w:rsidRPr="00825063">
              <w:rPr>
                <w:lang w:val="en-US"/>
              </w:rPr>
              <w:t>1.86%</w:t>
            </w:r>
          </w:p>
        </w:tc>
        <w:tc>
          <w:tcPr>
            <w:tcW w:w="1098" w:type="dxa"/>
          </w:tcPr>
          <w:p w14:paraId="11DFDA65" w14:textId="77777777" w:rsidR="008C1C58" w:rsidRPr="00825063" w:rsidRDefault="008C1C58" w:rsidP="001B2810">
            <w:pPr>
              <w:rPr>
                <w:lang w:val="en-US"/>
              </w:rPr>
            </w:pPr>
            <w:r w:rsidRPr="00825063">
              <w:rPr>
                <w:lang w:val="en-US"/>
              </w:rPr>
              <w:t>20.44%</w:t>
            </w:r>
          </w:p>
        </w:tc>
        <w:tc>
          <w:tcPr>
            <w:tcW w:w="3110" w:type="dxa"/>
          </w:tcPr>
          <w:p w14:paraId="53CA0E9C" w14:textId="77777777" w:rsidR="008C1C58" w:rsidRPr="00825063" w:rsidRDefault="008C1C58" w:rsidP="001B2810">
            <w:pPr>
              <w:rPr>
                <w:lang w:val="en-US"/>
              </w:rPr>
            </w:pPr>
            <w:r w:rsidRPr="00825063">
              <w:rPr>
                <w:lang w:val="en-US"/>
              </w:rPr>
              <w:t>No material variance for the current year.</w:t>
            </w:r>
          </w:p>
          <w:p w14:paraId="099F602D" w14:textId="77777777" w:rsidR="008C1C58" w:rsidRPr="00825063" w:rsidRDefault="008C1C58" w:rsidP="001B2810">
            <w:pPr>
              <w:rPr>
                <w:lang w:val="en-US"/>
              </w:rPr>
            </w:pPr>
            <w:r w:rsidRPr="00825063">
              <w:rPr>
                <w:lang w:val="en-US"/>
              </w:rPr>
              <w:t>Borrowings will increase in line with the published budget over the next four years as Council recovers to pre COVID-19 levels.</w:t>
            </w:r>
          </w:p>
        </w:tc>
      </w:tr>
      <w:tr w:rsidR="008C1C58" w:rsidRPr="00825063" w14:paraId="7EB7BEA4" w14:textId="77777777" w:rsidTr="001B2810">
        <w:trPr>
          <w:cantSplit/>
        </w:trPr>
        <w:tc>
          <w:tcPr>
            <w:tcW w:w="3529" w:type="dxa"/>
          </w:tcPr>
          <w:p w14:paraId="2A94EDE1" w14:textId="77777777" w:rsidR="008C1C58" w:rsidRPr="0092083F" w:rsidRDefault="008C1C58" w:rsidP="001B2810">
            <w:pPr>
              <w:rPr>
                <w:b/>
                <w:bCs/>
                <w:i/>
                <w:iCs/>
                <w:lang w:val="en-US"/>
              </w:rPr>
            </w:pPr>
            <w:r w:rsidRPr="00825063">
              <w:rPr>
                <w:b/>
                <w:bCs/>
                <w:i/>
                <w:iCs/>
                <w:lang w:val="en-US"/>
              </w:rPr>
              <w:t xml:space="preserve">Indebtedness </w:t>
            </w:r>
          </w:p>
          <w:p w14:paraId="2E76A08A" w14:textId="77777777" w:rsidR="008C1C58" w:rsidRPr="00825063" w:rsidRDefault="008C1C58" w:rsidP="001B2810">
            <w:pPr>
              <w:rPr>
                <w:i/>
                <w:iCs/>
                <w:lang w:val="en-US"/>
              </w:rPr>
            </w:pPr>
            <w:r w:rsidRPr="00825063">
              <w:rPr>
                <w:i/>
                <w:iCs/>
                <w:lang w:val="en-US"/>
              </w:rPr>
              <w:t>Non-current liabilities compared to own source revenue</w:t>
            </w:r>
          </w:p>
          <w:p w14:paraId="17F992C5" w14:textId="77777777" w:rsidR="008C1C58" w:rsidRPr="00825063" w:rsidRDefault="008C1C58" w:rsidP="001B2810">
            <w:pPr>
              <w:rPr>
                <w:lang w:val="en-US"/>
              </w:rPr>
            </w:pPr>
            <w:r w:rsidRPr="00825063">
              <w:rPr>
                <w:lang w:val="en-US"/>
              </w:rPr>
              <w:t>[Non-current liabilities / Own source revenue] x100</w:t>
            </w:r>
          </w:p>
        </w:tc>
        <w:tc>
          <w:tcPr>
            <w:tcW w:w="883" w:type="dxa"/>
          </w:tcPr>
          <w:p w14:paraId="5C8051BA" w14:textId="77777777" w:rsidR="008C1C58" w:rsidRPr="00825063" w:rsidRDefault="008C1C58" w:rsidP="001B2810">
            <w:pPr>
              <w:rPr>
                <w:lang w:val="en-US"/>
              </w:rPr>
            </w:pPr>
            <w:r w:rsidRPr="00825063">
              <w:rPr>
                <w:lang w:val="en-US"/>
              </w:rPr>
              <w:t>7.54%</w:t>
            </w:r>
          </w:p>
        </w:tc>
        <w:tc>
          <w:tcPr>
            <w:tcW w:w="884" w:type="dxa"/>
          </w:tcPr>
          <w:p w14:paraId="41CC3552" w14:textId="77777777" w:rsidR="008C1C58" w:rsidRPr="00825063" w:rsidRDefault="008C1C58" w:rsidP="001B2810">
            <w:pPr>
              <w:rPr>
                <w:lang w:val="en-US"/>
              </w:rPr>
            </w:pPr>
            <w:r w:rsidRPr="00825063">
              <w:rPr>
                <w:lang w:val="en-US"/>
              </w:rPr>
              <w:t>2.02%</w:t>
            </w:r>
          </w:p>
        </w:tc>
        <w:tc>
          <w:tcPr>
            <w:tcW w:w="883" w:type="dxa"/>
          </w:tcPr>
          <w:p w14:paraId="52266214" w14:textId="77777777" w:rsidR="008C1C58" w:rsidRPr="00825063" w:rsidRDefault="008C1C58" w:rsidP="001B2810">
            <w:pPr>
              <w:rPr>
                <w:lang w:val="en-US"/>
              </w:rPr>
            </w:pPr>
            <w:r w:rsidRPr="00825063">
              <w:rPr>
                <w:lang w:val="en-US"/>
              </w:rPr>
              <w:t>2.25%</w:t>
            </w:r>
          </w:p>
        </w:tc>
        <w:tc>
          <w:tcPr>
            <w:tcW w:w="884" w:type="dxa"/>
          </w:tcPr>
          <w:p w14:paraId="258D8A8F" w14:textId="77777777" w:rsidR="008C1C58" w:rsidRPr="00825063" w:rsidRDefault="008C1C58" w:rsidP="001B2810">
            <w:pPr>
              <w:rPr>
                <w:lang w:val="en-US"/>
              </w:rPr>
            </w:pPr>
            <w:r w:rsidRPr="00825063">
              <w:rPr>
                <w:lang w:val="en-US"/>
              </w:rPr>
              <w:t>2.29%</w:t>
            </w:r>
          </w:p>
        </w:tc>
        <w:tc>
          <w:tcPr>
            <w:tcW w:w="1097" w:type="dxa"/>
          </w:tcPr>
          <w:p w14:paraId="42095C00" w14:textId="77777777" w:rsidR="008C1C58" w:rsidRPr="00825063" w:rsidRDefault="008C1C58" w:rsidP="001B2810">
            <w:pPr>
              <w:rPr>
                <w:lang w:val="en-US"/>
              </w:rPr>
            </w:pPr>
            <w:r w:rsidRPr="00825063">
              <w:rPr>
                <w:lang w:val="en-US"/>
              </w:rPr>
              <w:t>39.72%</w:t>
            </w:r>
          </w:p>
        </w:tc>
        <w:tc>
          <w:tcPr>
            <w:tcW w:w="1097" w:type="dxa"/>
          </w:tcPr>
          <w:p w14:paraId="7C1B53D9" w14:textId="77777777" w:rsidR="008C1C58" w:rsidRPr="00825063" w:rsidRDefault="008C1C58" w:rsidP="001B2810">
            <w:pPr>
              <w:rPr>
                <w:lang w:val="en-US"/>
              </w:rPr>
            </w:pPr>
            <w:r w:rsidRPr="00825063">
              <w:rPr>
                <w:lang w:val="en-US"/>
              </w:rPr>
              <w:t>44.90%</w:t>
            </w:r>
          </w:p>
        </w:tc>
        <w:tc>
          <w:tcPr>
            <w:tcW w:w="1097" w:type="dxa"/>
          </w:tcPr>
          <w:p w14:paraId="3F6CA298" w14:textId="77777777" w:rsidR="008C1C58" w:rsidRPr="00825063" w:rsidRDefault="008C1C58" w:rsidP="001B2810">
            <w:pPr>
              <w:rPr>
                <w:lang w:val="en-US"/>
              </w:rPr>
            </w:pPr>
            <w:r w:rsidRPr="00825063">
              <w:rPr>
                <w:lang w:val="en-US"/>
              </w:rPr>
              <w:t>46.71%</w:t>
            </w:r>
          </w:p>
        </w:tc>
        <w:tc>
          <w:tcPr>
            <w:tcW w:w="1098" w:type="dxa"/>
          </w:tcPr>
          <w:p w14:paraId="45A67750" w14:textId="77777777" w:rsidR="008C1C58" w:rsidRPr="00825063" w:rsidRDefault="008C1C58" w:rsidP="001B2810">
            <w:pPr>
              <w:rPr>
                <w:lang w:val="en-US"/>
              </w:rPr>
            </w:pPr>
            <w:r w:rsidRPr="00825063">
              <w:rPr>
                <w:lang w:val="en-US"/>
              </w:rPr>
              <w:t>29.69%</w:t>
            </w:r>
          </w:p>
        </w:tc>
        <w:tc>
          <w:tcPr>
            <w:tcW w:w="3110" w:type="dxa"/>
          </w:tcPr>
          <w:p w14:paraId="1E3C0697" w14:textId="77777777" w:rsidR="008C1C58" w:rsidRPr="00825063" w:rsidRDefault="008C1C58" w:rsidP="001B2810">
            <w:pPr>
              <w:rPr>
                <w:lang w:val="en-US"/>
              </w:rPr>
            </w:pPr>
            <w:r w:rsidRPr="00825063">
              <w:rPr>
                <w:lang w:val="en-US"/>
              </w:rPr>
              <w:t>No material variance for the current year.</w:t>
            </w:r>
          </w:p>
          <w:p w14:paraId="7FD5901D" w14:textId="77777777" w:rsidR="008C1C58" w:rsidRPr="00825063" w:rsidRDefault="008C1C58" w:rsidP="001B2810">
            <w:pPr>
              <w:rPr>
                <w:lang w:val="en-US"/>
              </w:rPr>
            </w:pPr>
            <w:r w:rsidRPr="00825063">
              <w:rPr>
                <w:lang w:val="en-US"/>
              </w:rPr>
              <w:t>Borrowings will increase in line with the published budget over the next four years as Council recovers to pre COVID-19 levels.</w:t>
            </w:r>
          </w:p>
          <w:p w14:paraId="3F06B0C1" w14:textId="77777777" w:rsidR="008C1C58" w:rsidRPr="00825063" w:rsidRDefault="008C1C58" w:rsidP="001B2810">
            <w:pPr>
              <w:rPr>
                <w:lang w:val="en-US"/>
              </w:rPr>
            </w:pPr>
          </w:p>
        </w:tc>
      </w:tr>
      <w:tr w:rsidR="008C1C58" w:rsidRPr="00825063" w14:paraId="371233AB" w14:textId="77777777" w:rsidTr="001B2810">
        <w:trPr>
          <w:cantSplit/>
        </w:trPr>
        <w:tc>
          <w:tcPr>
            <w:tcW w:w="3529" w:type="dxa"/>
          </w:tcPr>
          <w:p w14:paraId="6A19944F" w14:textId="77777777" w:rsidR="008C1C58" w:rsidRPr="0092083F" w:rsidRDefault="008C1C58" w:rsidP="001B2810">
            <w:pPr>
              <w:rPr>
                <w:b/>
                <w:bCs/>
                <w:i/>
                <w:iCs/>
                <w:lang w:val="en-US"/>
              </w:rPr>
            </w:pPr>
            <w:r w:rsidRPr="00825063">
              <w:rPr>
                <w:b/>
                <w:bCs/>
                <w:i/>
                <w:iCs/>
                <w:lang w:val="en-US"/>
              </w:rPr>
              <w:lastRenderedPageBreak/>
              <w:t xml:space="preserve">Asset renewal </w:t>
            </w:r>
          </w:p>
          <w:p w14:paraId="725B88EA" w14:textId="77777777" w:rsidR="008C1C58" w:rsidRPr="00825063" w:rsidRDefault="008C1C58" w:rsidP="001B2810">
            <w:pPr>
              <w:rPr>
                <w:i/>
                <w:iCs/>
                <w:lang w:val="en-US"/>
              </w:rPr>
            </w:pPr>
            <w:r w:rsidRPr="00825063">
              <w:rPr>
                <w:i/>
                <w:iCs/>
                <w:lang w:val="en-US"/>
              </w:rPr>
              <w:t>Asset renewal compared to depreciation</w:t>
            </w:r>
          </w:p>
          <w:p w14:paraId="3CA080A1" w14:textId="77777777" w:rsidR="008C1C58" w:rsidRPr="00825063" w:rsidRDefault="008C1C58" w:rsidP="001B2810">
            <w:pPr>
              <w:rPr>
                <w:lang w:val="en-US"/>
              </w:rPr>
            </w:pPr>
            <w:r w:rsidRPr="00825063">
              <w:rPr>
                <w:lang w:val="en-US"/>
              </w:rPr>
              <w:t>[Asset renewal and asset upgrade expenditure / Depreciation] x100</w:t>
            </w:r>
          </w:p>
        </w:tc>
        <w:tc>
          <w:tcPr>
            <w:tcW w:w="883" w:type="dxa"/>
          </w:tcPr>
          <w:p w14:paraId="747371A2" w14:textId="77777777" w:rsidR="008C1C58" w:rsidRPr="00825063" w:rsidRDefault="008C1C58" w:rsidP="001B2810">
            <w:pPr>
              <w:rPr>
                <w:lang w:val="en-US"/>
              </w:rPr>
            </w:pPr>
            <w:r w:rsidRPr="00825063">
              <w:rPr>
                <w:lang w:val="en-US"/>
              </w:rPr>
              <w:t>New in 2020</w:t>
            </w:r>
          </w:p>
        </w:tc>
        <w:tc>
          <w:tcPr>
            <w:tcW w:w="884" w:type="dxa"/>
          </w:tcPr>
          <w:p w14:paraId="0BDB4931" w14:textId="77777777" w:rsidR="008C1C58" w:rsidRPr="00825063" w:rsidRDefault="008C1C58" w:rsidP="001B2810">
            <w:pPr>
              <w:rPr>
                <w:lang w:val="en-US"/>
              </w:rPr>
            </w:pPr>
            <w:r w:rsidRPr="00825063">
              <w:rPr>
                <w:lang w:val="en-US"/>
              </w:rPr>
              <w:t>117.67%</w:t>
            </w:r>
          </w:p>
        </w:tc>
        <w:tc>
          <w:tcPr>
            <w:tcW w:w="883" w:type="dxa"/>
          </w:tcPr>
          <w:p w14:paraId="7693A1A8" w14:textId="77777777" w:rsidR="008C1C58" w:rsidRPr="00825063" w:rsidRDefault="008C1C58" w:rsidP="001B2810">
            <w:pPr>
              <w:rPr>
                <w:lang w:val="en-US"/>
              </w:rPr>
            </w:pPr>
            <w:r w:rsidRPr="00825063">
              <w:rPr>
                <w:lang w:val="en-US"/>
              </w:rPr>
              <w:t>152.37%</w:t>
            </w:r>
          </w:p>
        </w:tc>
        <w:tc>
          <w:tcPr>
            <w:tcW w:w="884" w:type="dxa"/>
          </w:tcPr>
          <w:p w14:paraId="18ADA777" w14:textId="77777777" w:rsidR="008C1C58" w:rsidRPr="00825063" w:rsidRDefault="008C1C58" w:rsidP="001B2810">
            <w:pPr>
              <w:rPr>
                <w:lang w:val="en-US"/>
              </w:rPr>
            </w:pPr>
            <w:r w:rsidRPr="00825063">
              <w:rPr>
                <w:lang w:val="en-US"/>
              </w:rPr>
              <w:t>103.25%</w:t>
            </w:r>
          </w:p>
        </w:tc>
        <w:tc>
          <w:tcPr>
            <w:tcW w:w="1097" w:type="dxa"/>
          </w:tcPr>
          <w:p w14:paraId="58FE3667" w14:textId="77777777" w:rsidR="008C1C58" w:rsidRPr="00825063" w:rsidRDefault="008C1C58" w:rsidP="001B2810">
            <w:pPr>
              <w:rPr>
                <w:lang w:val="en-US"/>
              </w:rPr>
            </w:pPr>
            <w:r w:rsidRPr="00825063">
              <w:rPr>
                <w:lang w:val="en-US"/>
              </w:rPr>
              <w:t>145.59%</w:t>
            </w:r>
          </w:p>
        </w:tc>
        <w:tc>
          <w:tcPr>
            <w:tcW w:w="1097" w:type="dxa"/>
          </w:tcPr>
          <w:p w14:paraId="2B79F3C6" w14:textId="77777777" w:rsidR="008C1C58" w:rsidRPr="00825063" w:rsidRDefault="008C1C58" w:rsidP="001B2810">
            <w:pPr>
              <w:rPr>
                <w:lang w:val="en-US"/>
              </w:rPr>
            </w:pPr>
            <w:r w:rsidRPr="00825063">
              <w:rPr>
                <w:lang w:val="en-US"/>
              </w:rPr>
              <w:t>166.94%</w:t>
            </w:r>
          </w:p>
        </w:tc>
        <w:tc>
          <w:tcPr>
            <w:tcW w:w="1097" w:type="dxa"/>
          </w:tcPr>
          <w:p w14:paraId="0089AB0E" w14:textId="77777777" w:rsidR="008C1C58" w:rsidRPr="00825063" w:rsidRDefault="008C1C58" w:rsidP="001B2810">
            <w:pPr>
              <w:rPr>
                <w:lang w:val="en-US"/>
              </w:rPr>
            </w:pPr>
            <w:r w:rsidRPr="00825063">
              <w:rPr>
                <w:lang w:val="en-US"/>
              </w:rPr>
              <w:t>122.72%</w:t>
            </w:r>
          </w:p>
        </w:tc>
        <w:tc>
          <w:tcPr>
            <w:tcW w:w="1098" w:type="dxa"/>
          </w:tcPr>
          <w:p w14:paraId="3C73ED6F" w14:textId="77777777" w:rsidR="008C1C58" w:rsidRPr="00825063" w:rsidRDefault="008C1C58" w:rsidP="001B2810">
            <w:pPr>
              <w:rPr>
                <w:lang w:val="en-US"/>
              </w:rPr>
            </w:pPr>
            <w:r w:rsidRPr="00825063">
              <w:rPr>
                <w:lang w:val="en-US"/>
              </w:rPr>
              <w:t>95.32%</w:t>
            </w:r>
          </w:p>
        </w:tc>
        <w:tc>
          <w:tcPr>
            <w:tcW w:w="3110" w:type="dxa"/>
          </w:tcPr>
          <w:p w14:paraId="4668A1C1" w14:textId="77777777" w:rsidR="008C1C58" w:rsidRPr="00825063" w:rsidRDefault="008C1C58" w:rsidP="001B2810">
            <w:pPr>
              <w:rPr>
                <w:lang w:val="en-US"/>
              </w:rPr>
            </w:pPr>
            <w:r w:rsidRPr="00825063">
              <w:rPr>
                <w:lang w:val="en-US"/>
              </w:rPr>
              <w:t>The slow recovery from COVID-19 has meant delays in capital works programs during the year. However, asset renewal and upgrade programs were affected less than new assets. Our ambitious capital works program will continue into the forecast years as major programs not commenced during 2021–22 are still required and are to be funded from carry overs and future budgets.</w:t>
            </w:r>
          </w:p>
        </w:tc>
      </w:tr>
      <w:tr w:rsidR="008C1C58" w:rsidRPr="00825063" w14:paraId="105CFB36" w14:textId="77777777" w:rsidTr="001B2810">
        <w:trPr>
          <w:cantSplit/>
        </w:trPr>
        <w:tc>
          <w:tcPr>
            <w:tcW w:w="3529" w:type="dxa"/>
          </w:tcPr>
          <w:p w14:paraId="5054F6B2" w14:textId="77777777" w:rsidR="008C1C58" w:rsidRPr="0092083F" w:rsidRDefault="008C1C58" w:rsidP="001B2810">
            <w:pPr>
              <w:rPr>
                <w:b/>
                <w:bCs/>
                <w:lang w:val="en-US"/>
              </w:rPr>
            </w:pPr>
            <w:r w:rsidRPr="00825063">
              <w:rPr>
                <w:b/>
                <w:bCs/>
                <w:lang w:val="en-US"/>
              </w:rPr>
              <w:t xml:space="preserve">Operating position </w:t>
            </w:r>
          </w:p>
          <w:p w14:paraId="6688E0C1" w14:textId="77777777" w:rsidR="008C1C58" w:rsidRPr="00825063" w:rsidRDefault="008C1C58" w:rsidP="001B2810">
            <w:pPr>
              <w:rPr>
                <w:i/>
                <w:iCs/>
                <w:lang w:val="en-US"/>
              </w:rPr>
            </w:pPr>
            <w:r w:rsidRPr="00825063">
              <w:rPr>
                <w:b/>
                <w:bCs/>
                <w:i/>
                <w:iCs/>
                <w:lang w:val="en-US"/>
              </w:rPr>
              <w:t xml:space="preserve">Adjusted underlying result </w:t>
            </w:r>
            <w:r w:rsidRPr="0092083F">
              <w:rPr>
                <w:b/>
                <w:bCs/>
                <w:i/>
                <w:iCs/>
                <w:lang w:val="en-US"/>
              </w:rPr>
              <w:br/>
            </w:r>
            <w:r w:rsidRPr="00825063">
              <w:rPr>
                <w:i/>
                <w:iCs/>
                <w:lang w:val="en-US"/>
              </w:rPr>
              <w:t>Adjusted underlying surplus (or deficit)</w:t>
            </w:r>
          </w:p>
          <w:p w14:paraId="2C234101" w14:textId="77777777" w:rsidR="008C1C58" w:rsidRPr="00825063" w:rsidRDefault="008C1C58" w:rsidP="001B2810">
            <w:pPr>
              <w:rPr>
                <w:lang w:val="en-US"/>
              </w:rPr>
            </w:pPr>
            <w:r w:rsidRPr="00825063">
              <w:rPr>
                <w:lang w:val="en-US"/>
              </w:rPr>
              <w:t>[Adjusted underlying surplus (deficit) / Adjusted underlying revenue] x100</w:t>
            </w:r>
          </w:p>
        </w:tc>
        <w:tc>
          <w:tcPr>
            <w:tcW w:w="883" w:type="dxa"/>
          </w:tcPr>
          <w:p w14:paraId="5F8184A0" w14:textId="77777777" w:rsidR="008C1C58" w:rsidRPr="00825063" w:rsidRDefault="008C1C58" w:rsidP="001B2810">
            <w:pPr>
              <w:rPr>
                <w:lang w:val="en-US"/>
              </w:rPr>
            </w:pPr>
            <w:r w:rsidRPr="00825063">
              <w:rPr>
                <w:lang w:val="en-US"/>
              </w:rPr>
              <w:t>8.39%</w:t>
            </w:r>
          </w:p>
        </w:tc>
        <w:tc>
          <w:tcPr>
            <w:tcW w:w="884" w:type="dxa"/>
          </w:tcPr>
          <w:p w14:paraId="06C9CFFC" w14:textId="77777777" w:rsidR="008C1C58" w:rsidRPr="00825063" w:rsidRDefault="008C1C58" w:rsidP="001B2810">
            <w:pPr>
              <w:rPr>
                <w:lang w:val="en-US"/>
              </w:rPr>
            </w:pPr>
            <w:r w:rsidRPr="00825063">
              <w:rPr>
                <w:lang w:val="en-US"/>
              </w:rPr>
              <w:t>3.98%</w:t>
            </w:r>
          </w:p>
        </w:tc>
        <w:tc>
          <w:tcPr>
            <w:tcW w:w="883" w:type="dxa"/>
          </w:tcPr>
          <w:p w14:paraId="073CB291" w14:textId="77777777" w:rsidR="008C1C58" w:rsidRPr="00825063" w:rsidRDefault="008C1C58" w:rsidP="001B2810">
            <w:pPr>
              <w:rPr>
                <w:lang w:val="en-US"/>
              </w:rPr>
            </w:pPr>
            <w:r w:rsidRPr="00825063">
              <w:rPr>
                <w:lang w:val="en-US"/>
              </w:rPr>
              <w:t>-4.93%</w:t>
            </w:r>
          </w:p>
        </w:tc>
        <w:tc>
          <w:tcPr>
            <w:tcW w:w="884" w:type="dxa"/>
          </w:tcPr>
          <w:p w14:paraId="3E9B2B1C" w14:textId="77777777" w:rsidR="008C1C58" w:rsidRPr="00825063" w:rsidRDefault="008C1C58" w:rsidP="001B2810">
            <w:pPr>
              <w:rPr>
                <w:lang w:val="en-US"/>
              </w:rPr>
            </w:pPr>
            <w:r w:rsidRPr="00825063">
              <w:rPr>
                <w:lang w:val="en-US"/>
              </w:rPr>
              <w:t>-5.79%</w:t>
            </w:r>
          </w:p>
        </w:tc>
        <w:tc>
          <w:tcPr>
            <w:tcW w:w="1097" w:type="dxa"/>
          </w:tcPr>
          <w:p w14:paraId="61D1A11E" w14:textId="77777777" w:rsidR="008C1C58" w:rsidRPr="00825063" w:rsidRDefault="008C1C58" w:rsidP="001B2810">
            <w:pPr>
              <w:rPr>
                <w:lang w:val="en-US"/>
              </w:rPr>
            </w:pPr>
            <w:r w:rsidRPr="00825063">
              <w:rPr>
                <w:lang w:val="en-US"/>
              </w:rPr>
              <w:t>2.53%</w:t>
            </w:r>
          </w:p>
        </w:tc>
        <w:tc>
          <w:tcPr>
            <w:tcW w:w="1097" w:type="dxa"/>
          </w:tcPr>
          <w:p w14:paraId="421EF4D5" w14:textId="77777777" w:rsidR="008C1C58" w:rsidRPr="00825063" w:rsidRDefault="008C1C58" w:rsidP="001B2810">
            <w:pPr>
              <w:rPr>
                <w:lang w:val="en-US"/>
              </w:rPr>
            </w:pPr>
            <w:r w:rsidRPr="00825063">
              <w:rPr>
                <w:lang w:val="en-US"/>
              </w:rPr>
              <w:t>7.51%</w:t>
            </w:r>
          </w:p>
        </w:tc>
        <w:tc>
          <w:tcPr>
            <w:tcW w:w="1097" w:type="dxa"/>
          </w:tcPr>
          <w:p w14:paraId="38A36FAA" w14:textId="77777777" w:rsidR="008C1C58" w:rsidRPr="00825063" w:rsidRDefault="008C1C58" w:rsidP="001B2810">
            <w:pPr>
              <w:rPr>
                <w:lang w:val="en-US"/>
              </w:rPr>
            </w:pPr>
            <w:r w:rsidRPr="00825063">
              <w:rPr>
                <w:lang w:val="en-US"/>
              </w:rPr>
              <w:t>5.53%</w:t>
            </w:r>
          </w:p>
        </w:tc>
        <w:tc>
          <w:tcPr>
            <w:tcW w:w="1098" w:type="dxa"/>
          </w:tcPr>
          <w:p w14:paraId="70FF8FE4" w14:textId="77777777" w:rsidR="008C1C58" w:rsidRPr="00825063" w:rsidRDefault="008C1C58" w:rsidP="001B2810">
            <w:pPr>
              <w:rPr>
                <w:lang w:val="en-US"/>
              </w:rPr>
            </w:pPr>
            <w:r w:rsidRPr="00825063">
              <w:rPr>
                <w:lang w:val="en-US"/>
              </w:rPr>
              <w:t>16.09%</w:t>
            </w:r>
          </w:p>
        </w:tc>
        <w:tc>
          <w:tcPr>
            <w:tcW w:w="3110" w:type="dxa"/>
          </w:tcPr>
          <w:p w14:paraId="17401471" w14:textId="77777777" w:rsidR="008C1C58" w:rsidRPr="00825063" w:rsidRDefault="008C1C58" w:rsidP="001B2810">
            <w:pPr>
              <w:rPr>
                <w:lang w:val="en-US"/>
              </w:rPr>
            </w:pPr>
            <w:r w:rsidRPr="00825063">
              <w:rPr>
                <w:lang w:val="en-US"/>
              </w:rPr>
              <w:t>The negative result is due to the reduction in own source revenue related to the slower than expected recovery from COVID-19, against increased expenses as the city recovers to pre COVID-19 levels. This is expected to return to the positive in the forward estimates as the city returns to a surplus position and revenue streams recover.</w:t>
            </w:r>
          </w:p>
        </w:tc>
      </w:tr>
      <w:tr w:rsidR="008C1C58" w:rsidRPr="00825063" w14:paraId="022FCCD7" w14:textId="77777777" w:rsidTr="001B2810">
        <w:trPr>
          <w:cantSplit/>
        </w:trPr>
        <w:tc>
          <w:tcPr>
            <w:tcW w:w="3529" w:type="dxa"/>
          </w:tcPr>
          <w:p w14:paraId="5A1DF705" w14:textId="77777777" w:rsidR="008C1C58" w:rsidRPr="0092083F" w:rsidRDefault="008C1C58" w:rsidP="001B2810">
            <w:pPr>
              <w:rPr>
                <w:b/>
                <w:bCs/>
                <w:lang w:val="en-US"/>
              </w:rPr>
            </w:pPr>
            <w:r w:rsidRPr="00825063">
              <w:rPr>
                <w:b/>
                <w:bCs/>
                <w:lang w:val="en-US"/>
              </w:rPr>
              <w:t xml:space="preserve">Stability </w:t>
            </w:r>
          </w:p>
          <w:p w14:paraId="4A9A61B1" w14:textId="77777777" w:rsidR="008C1C58" w:rsidRPr="00825063" w:rsidRDefault="008C1C58" w:rsidP="001B2810">
            <w:pPr>
              <w:rPr>
                <w:i/>
                <w:iCs/>
                <w:lang w:val="en-US"/>
              </w:rPr>
            </w:pPr>
            <w:r w:rsidRPr="00825063">
              <w:rPr>
                <w:b/>
                <w:bCs/>
                <w:i/>
                <w:iCs/>
                <w:lang w:val="en-US"/>
              </w:rPr>
              <w:t xml:space="preserve">Rates concentration </w:t>
            </w:r>
            <w:r w:rsidRPr="00825063">
              <w:rPr>
                <w:b/>
                <w:bCs/>
                <w:i/>
                <w:iCs/>
                <w:lang w:val="en-US"/>
              </w:rPr>
              <w:br/>
            </w:r>
            <w:r w:rsidRPr="00825063">
              <w:rPr>
                <w:i/>
                <w:iCs/>
                <w:lang w:val="en-US"/>
              </w:rPr>
              <w:t xml:space="preserve">Rates compared to adjusted </w:t>
            </w:r>
            <w:r w:rsidRPr="00825063">
              <w:rPr>
                <w:i/>
                <w:iCs/>
                <w:lang w:val="en-US"/>
              </w:rPr>
              <w:br/>
              <w:t>underlying revenue</w:t>
            </w:r>
          </w:p>
          <w:p w14:paraId="1FA2AC34" w14:textId="77777777" w:rsidR="008C1C58" w:rsidRPr="00825063" w:rsidRDefault="008C1C58" w:rsidP="001B2810">
            <w:pPr>
              <w:rPr>
                <w:lang w:val="en-US"/>
              </w:rPr>
            </w:pPr>
            <w:r w:rsidRPr="00825063">
              <w:rPr>
                <w:lang w:val="en-US"/>
              </w:rPr>
              <w:t>[Rate revenue / Adjusted underlying revenue] x100</w:t>
            </w:r>
          </w:p>
        </w:tc>
        <w:tc>
          <w:tcPr>
            <w:tcW w:w="883" w:type="dxa"/>
          </w:tcPr>
          <w:p w14:paraId="3EB505C2" w14:textId="77777777" w:rsidR="008C1C58" w:rsidRPr="00825063" w:rsidRDefault="008C1C58" w:rsidP="001B2810">
            <w:pPr>
              <w:rPr>
                <w:lang w:val="en-US"/>
              </w:rPr>
            </w:pPr>
            <w:r w:rsidRPr="00825063">
              <w:rPr>
                <w:lang w:val="en-US"/>
              </w:rPr>
              <w:t>57.15%</w:t>
            </w:r>
          </w:p>
        </w:tc>
        <w:tc>
          <w:tcPr>
            <w:tcW w:w="884" w:type="dxa"/>
          </w:tcPr>
          <w:p w14:paraId="41AAA62A" w14:textId="77777777" w:rsidR="008C1C58" w:rsidRPr="00825063" w:rsidRDefault="008C1C58" w:rsidP="001B2810">
            <w:pPr>
              <w:rPr>
                <w:lang w:val="en-US"/>
              </w:rPr>
            </w:pPr>
            <w:r w:rsidRPr="00825063">
              <w:rPr>
                <w:lang w:val="en-US"/>
              </w:rPr>
              <w:t>59.90%</w:t>
            </w:r>
          </w:p>
        </w:tc>
        <w:tc>
          <w:tcPr>
            <w:tcW w:w="883" w:type="dxa"/>
          </w:tcPr>
          <w:p w14:paraId="4AB5660F" w14:textId="77777777" w:rsidR="008C1C58" w:rsidRPr="00825063" w:rsidRDefault="008C1C58" w:rsidP="001B2810">
            <w:pPr>
              <w:rPr>
                <w:lang w:val="en-US"/>
              </w:rPr>
            </w:pPr>
            <w:r w:rsidRPr="00825063">
              <w:rPr>
                <w:lang w:val="en-US"/>
              </w:rPr>
              <w:t>64.01%</w:t>
            </w:r>
          </w:p>
        </w:tc>
        <w:tc>
          <w:tcPr>
            <w:tcW w:w="884" w:type="dxa"/>
          </w:tcPr>
          <w:p w14:paraId="2C192E42" w14:textId="77777777" w:rsidR="008C1C58" w:rsidRPr="00825063" w:rsidRDefault="008C1C58" w:rsidP="001B2810">
            <w:pPr>
              <w:rPr>
                <w:lang w:val="en-US"/>
              </w:rPr>
            </w:pPr>
            <w:r w:rsidRPr="00825063">
              <w:rPr>
                <w:lang w:val="en-US"/>
              </w:rPr>
              <w:t>64.52%</w:t>
            </w:r>
          </w:p>
        </w:tc>
        <w:tc>
          <w:tcPr>
            <w:tcW w:w="1097" w:type="dxa"/>
          </w:tcPr>
          <w:p w14:paraId="5D106787" w14:textId="77777777" w:rsidR="008C1C58" w:rsidRPr="00825063" w:rsidRDefault="008C1C58" w:rsidP="001B2810">
            <w:pPr>
              <w:rPr>
                <w:lang w:val="en-US"/>
              </w:rPr>
            </w:pPr>
            <w:r w:rsidRPr="00825063">
              <w:rPr>
                <w:lang w:val="en-US"/>
              </w:rPr>
              <w:t>60.44%</w:t>
            </w:r>
          </w:p>
        </w:tc>
        <w:tc>
          <w:tcPr>
            <w:tcW w:w="1097" w:type="dxa"/>
          </w:tcPr>
          <w:p w14:paraId="59607FCE" w14:textId="77777777" w:rsidR="008C1C58" w:rsidRPr="00825063" w:rsidRDefault="008C1C58" w:rsidP="001B2810">
            <w:pPr>
              <w:rPr>
                <w:lang w:val="en-US"/>
              </w:rPr>
            </w:pPr>
            <w:r w:rsidRPr="00825063">
              <w:rPr>
                <w:lang w:val="en-US"/>
              </w:rPr>
              <w:t>62.54%</w:t>
            </w:r>
          </w:p>
        </w:tc>
        <w:tc>
          <w:tcPr>
            <w:tcW w:w="1097" w:type="dxa"/>
          </w:tcPr>
          <w:p w14:paraId="6613F2E7" w14:textId="77777777" w:rsidR="008C1C58" w:rsidRPr="00825063" w:rsidRDefault="008C1C58" w:rsidP="001B2810">
            <w:pPr>
              <w:rPr>
                <w:lang w:val="en-US"/>
              </w:rPr>
            </w:pPr>
            <w:r w:rsidRPr="00825063">
              <w:rPr>
                <w:lang w:val="en-US"/>
              </w:rPr>
              <w:t>64.47%</w:t>
            </w:r>
          </w:p>
        </w:tc>
        <w:tc>
          <w:tcPr>
            <w:tcW w:w="1098" w:type="dxa"/>
          </w:tcPr>
          <w:p w14:paraId="265A656E" w14:textId="77777777" w:rsidR="008C1C58" w:rsidRPr="00825063" w:rsidRDefault="008C1C58" w:rsidP="001B2810">
            <w:pPr>
              <w:rPr>
                <w:lang w:val="en-US"/>
              </w:rPr>
            </w:pPr>
            <w:r w:rsidRPr="00825063">
              <w:rPr>
                <w:lang w:val="en-US"/>
              </w:rPr>
              <w:t>58.01%</w:t>
            </w:r>
          </w:p>
        </w:tc>
        <w:tc>
          <w:tcPr>
            <w:tcW w:w="3110" w:type="dxa"/>
          </w:tcPr>
          <w:p w14:paraId="74F1FACF" w14:textId="77777777" w:rsidR="008C1C58" w:rsidRPr="00825063" w:rsidRDefault="008C1C58" w:rsidP="001B2810">
            <w:pPr>
              <w:rPr>
                <w:lang w:val="en-US"/>
              </w:rPr>
            </w:pPr>
            <w:r w:rsidRPr="00825063">
              <w:rPr>
                <w:lang w:val="en-US"/>
              </w:rPr>
              <w:t>No material variation.</w:t>
            </w:r>
          </w:p>
        </w:tc>
      </w:tr>
      <w:tr w:rsidR="008C1C58" w:rsidRPr="00825063" w14:paraId="505F62D8" w14:textId="77777777" w:rsidTr="001B2810">
        <w:trPr>
          <w:cantSplit/>
        </w:trPr>
        <w:tc>
          <w:tcPr>
            <w:tcW w:w="3529" w:type="dxa"/>
          </w:tcPr>
          <w:p w14:paraId="7ED20E79" w14:textId="77777777" w:rsidR="008C1C58" w:rsidRPr="0092083F" w:rsidRDefault="008C1C58" w:rsidP="001B2810">
            <w:pPr>
              <w:rPr>
                <w:b/>
                <w:bCs/>
                <w:i/>
                <w:iCs/>
                <w:lang w:val="en-US"/>
              </w:rPr>
            </w:pPr>
            <w:r w:rsidRPr="00825063">
              <w:rPr>
                <w:b/>
                <w:bCs/>
                <w:i/>
                <w:iCs/>
                <w:lang w:val="en-US"/>
              </w:rPr>
              <w:lastRenderedPageBreak/>
              <w:t xml:space="preserve">Rates effort </w:t>
            </w:r>
          </w:p>
          <w:p w14:paraId="5B8224E7" w14:textId="77777777" w:rsidR="008C1C58" w:rsidRPr="00825063" w:rsidRDefault="008C1C58" w:rsidP="001B2810">
            <w:pPr>
              <w:rPr>
                <w:i/>
                <w:iCs/>
                <w:lang w:val="en-US"/>
              </w:rPr>
            </w:pPr>
            <w:r w:rsidRPr="00825063">
              <w:rPr>
                <w:i/>
                <w:iCs/>
                <w:lang w:val="en-US"/>
              </w:rPr>
              <w:t>Rates compared to property values</w:t>
            </w:r>
          </w:p>
          <w:p w14:paraId="2ACEA6E2" w14:textId="77777777" w:rsidR="008C1C58" w:rsidRPr="00825063" w:rsidRDefault="008C1C58" w:rsidP="001B2810">
            <w:pPr>
              <w:rPr>
                <w:lang w:val="en-US"/>
              </w:rPr>
            </w:pPr>
            <w:r w:rsidRPr="00825063">
              <w:rPr>
                <w:lang w:val="en-US"/>
              </w:rPr>
              <w:t>[Rate revenue / Capital improved value of rateable properties in the municipality ] x100</w:t>
            </w:r>
          </w:p>
        </w:tc>
        <w:tc>
          <w:tcPr>
            <w:tcW w:w="883" w:type="dxa"/>
          </w:tcPr>
          <w:p w14:paraId="54E4F455" w14:textId="77777777" w:rsidR="008C1C58" w:rsidRPr="00825063" w:rsidRDefault="008C1C58" w:rsidP="001B2810">
            <w:pPr>
              <w:rPr>
                <w:lang w:val="en-US"/>
              </w:rPr>
            </w:pPr>
            <w:r w:rsidRPr="00825063">
              <w:rPr>
                <w:lang w:val="en-US"/>
              </w:rPr>
              <w:t>0.24%</w:t>
            </w:r>
          </w:p>
        </w:tc>
        <w:tc>
          <w:tcPr>
            <w:tcW w:w="884" w:type="dxa"/>
          </w:tcPr>
          <w:p w14:paraId="6E7E3E9D" w14:textId="77777777" w:rsidR="008C1C58" w:rsidRPr="00825063" w:rsidRDefault="008C1C58" w:rsidP="001B2810">
            <w:pPr>
              <w:rPr>
                <w:lang w:val="en-US"/>
              </w:rPr>
            </w:pPr>
            <w:r w:rsidRPr="00825063">
              <w:rPr>
                <w:lang w:val="en-US"/>
              </w:rPr>
              <w:t>0.24%</w:t>
            </w:r>
          </w:p>
        </w:tc>
        <w:tc>
          <w:tcPr>
            <w:tcW w:w="883" w:type="dxa"/>
          </w:tcPr>
          <w:p w14:paraId="7C34EFCA" w14:textId="77777777" w:rsidR="008C1C58" w:rsidRPr="00825063" w:rsidRDefault="008C1C58" w:rsidP="001B2810">
            <w:pPr>
              <w:rPr>
                <w:lang w:val="en-US"/>
              </w:rPr>
            </w:pPr>
            <w:r w:rsidRPr="00825063">
              <w:rPr>
                <w:lang w:val="en-US"/>
              </w:rPr>
              <w:t>0.23%</w:t>
            </w:r>
          </w:p>
        </w:tc>
        <w:tc>
          <w:tcPr>
            <w:tcW w:w="884" w:type="dxa"/>
          </w:tcPr>
          <w:p w14:paraId="15E001CF" w14:textId="77777777" w:rsidR="008C1C58" w:rsidRPr="00825063" w:rsidRDefault="008C1C58" w:rsidP="001B2810">
            <w:pPr>
              <w:rPr>
                <w:lang w:val="en-US"/>
              </w:rPr>
            </w:pPr>
            <w:r w:rsidRPr="00825063">
              <w:rPr>
                <w:lang w:val="en-US"/>
              </w:rPr>
              <w:t>0.23%</w:t>
            </w:r>
          </w:p>
        </w:tc>
        <w:tc>
          <w:tcPr>
            <w:tcW w:w="1097" w:type="dxa"/>
          </w:tcPr>
          <w:p w14:paraId="4DB22B8E" w14:textId="77777777" w:rsidR="008C1C58" w:rsidRPr="00825063" w:rsidRDefault="008C1C58" w:rsidP="001B2810">
            <w:pPr>
              <w:rPr>
                <w:lang w:val="en-US"/>
              </w:rPr>
            </w:pPr>
            <w:r w:rsidRPr="00825063">
              <w:rPr>
                <w:lang w:val="en-US"/>
              </w:rPr>
              <w:t>0.23%</w:t>
            </w:r>
          </w:p>
        </w:tc>
        <w:tc>
          <w:tcPr>
            <w:tcW w:w="1097" w:type="dxa"/>
          </w:tcPr>
          <w:p w14:paraId="473DB9C2" w14:textId="77777777" w:rsidR="008C1C58" w:rsidRPr="00825063" w:rsidRDefault="008C1C58" w:rsidP="001B2810">
            <w:pPr>
              <w:rPr>
                <w:lang w:val="en-US"/>
              </w:rPr>
            </w:pPr>
            <w:r w:rsidRPr="00825063">
              <w:rPr>
                <w:lang w:val="en-US"/>
              </w:rPr>
              <w:t>0.23%</w:t>
            </w:r>
          </w:p>
        </w:tc>
        <w:tc>
          <w:tcPr>
            <w:tcW w:w="1097" w:type="dxa"/>
          </w:tcPr>
          <w:p w14:paraId="260C12C8" w14:textId="77777777" w:rsidR="008C1C58" w:rsidRPr="00825063" w:rsidRDefault="008C1C58" w:rsidP="001B2810">
            <w:pPr>
              <w:rPr>
                <w:lang w:val="en-US"/>
              </w:rPr>
            </w:pPr>
            <w:r w:rsidRPr="00825063">
              <w:rPr>
                <w:lang w:val="en-US"/>
              </w:rPr>
              <w:t>0.23%</w:t>
            </w:r>
          </w:p>
        </w:tc>
        <w:tc>
          <w:tcPr>
            <w:tcW w:w="1098" w:type="dxa"/>
          </w:tcPr>
          <w:p w14:paraId="38394B30" w14:textId="77777777" w:rsidR="008C1C58" w:rsidRPr="00825063" w:rsidRDefault="008C1C58" w:rsidP="001B2810">
            <w:pPr>
              <w:rPr>
                <w:lang w:val="en-US"/>
              </w:rPr>
            </w:pPr>
            <w:r w:rsidRPr="00825063">
              <w:rPr>
                <w:lang w:val="en-US"/>
              </w:rPr>
              <w:t>0.23%</w:t>
            </w:r>
          </w:p>
        </w:tc>
        <w:tc>
          <w:tcPr>
            <w:tcW w:w="3110" w:type="dxa"/>
          </w:tcPr>
          <w:p w14:paraId="090643B0" w14:textId="77777777" w:rsidR="008C1C58" w:rsidRPr="00825063" w:rsidRDefault="008C1C58" w:rsidP="001B2810">
            <w:pPr>
              <w:rPr>
                <w:lang w:val="en-US"/>
              </w:rPr>
            </w:pPr>
            <w:r w:rsidRPr="00825063">
              <w:rPr>
                <w:lang w:val="en-US"/>
              </w:rPr>
              <w:t>No material variation.</w:t>
            </w:r>
          </w:p>
        </w:tc>
      </w:tr>
    </w:tbl>
    <w:p w14:paraId="765FE33D" w14:textId="77777777" w:rsidR="008C1C58" w:rsidRDefault="008C1C58" w:rsidP="008C1C58">
      <w:pPr>
        <w:pStyle w:val="Heading3"/>
        <w:rPr>
          <w:rFonts w:hint="eastAsia"/>
        </w:rPr>
      </w:pPr>
      <w:bookmarkStart w:id="331" w:name="_Toc118967695"/>
      <w:r>
        <w:t>Definitions</w:t>
      </w:r>
      <w:bookmarkEnd w:id="331"/>
    </w:p>
    <w:p w14:paraId="579D9524" w14:textId="77777777" w:rsidR="008C1C58" w:rsidRDefault="008C1C58" w:rsidP="008C1C58">
      <w:r>
        <w:t>"adjusted underlying revenue" means total income other than:</w:t>
      </w:r>
    </w:p>
    <w:p w14:paraId="536F7B31" w14:textId="77777777" w:rsidR="008C1C58" w:rsidRDefault="008C1C58" w:rsidP="008C1C58">
      <w:pPr>
        <w:ind w:left="284" w:hanging="284"/>
      </w:pPr>
      <w:r>
        <w:t>(a)</w:t>
      </w:r>
      <w:r>
        <w:tab/>
        <w:t>non-recurrent grants used to fund capital expenditure; and</w:t>
      </w:r>
    </w:p>
    <w:p w14:paraId="76D5DCF7" w14:textId="77777777" w:rsidR="008C1C58" w:rsidRDefault="008C1C58" w:rsidP="008C1C58">
      <w:pPr>
        <w:ind w:left="284" w:hanging="284"/>
      </w:pPr>
      <w:r>
        <w:t>(b)</w:t>
      </w:r>
      <w:r>
        <w:tab/>
        <w:t>non-monetary asset contributions; and</w:t>
      </w:r>
    </w:p>
    <w:p w14:paraId="058AEB97" w14:textId="77777777" w:rsidR="008C1C58" w:rsidRDefault="008C1C58" w:rsidP="008C1C58">
      <w:pPr>
        <w:ind w:left="284" w:hanging="284"/>
      </w:pPr>
      <w:r>
        <w:t>(c)</w:t>
      </w:r>
      <w:r>
        <w:tab/>
        <w:t>contributions to fund capital expenditure from sources other than those referred to above "adjusted underlying surplus (or deficit)" means adjusted underlying revenue less total expenditure</w:t>
      </w:r>
    </w:p>
    <w:p w14:paraId="3D7CBD13" w14:textId="77777777" w:rsidR="008C1C58" w:rsidRDefault="008C1C58" w:rsidP="008C1C58">
      <w:r>
        <w:t>"asset renewal expenditure" means expenditure on an existing asset or on replacing an existing asset that returns the service capability of the asset to its original capability</w:t>
      </w:r>
    </w:p>
    <w:p w14:paraId="756E44BC" w14:textId="77777777" w:rsidR="008C1C58" w:rsidRDefault="008C1C58" w:rsidP="008C1C58">
      <w:r>
        <w:t>“current assets” has the same meaning as in the AAS "current liabilities" has the same meaning as in the AAS</w:t>
      </w:r>
    </w:p>
    <w:p w14:paraId="224FE167" w14:textId="77777777" w:rsidR="008C1C58" w:rsidRDefault="008C1C58" w:rsidP="008C1C58">
      <w:r>
        <w:t>“non-current assets” means all assets other than current assets</w:t>
      </w:r>
    </w:p>
    <w:p w14:paraId="6D86DEB1" w14:textId="77777777" w:rsidR="008C1C58" w:rsidRDefault="008C1C58" w:rsidP="008C1C58">
      <w:r>
        <w:t>"non-current liabilities" means all liabilities other than current liabilities</w:t>
      </w:r>
    </w:p>
    <w:p w14:paraId="6A1A27EE" w14:textId="77777777" w:rsidR="008C1C58" w:rsidRDefault="008C1C58" w:rsidP="008C1C58">
      <w:r>
        <w:t>“non-recurrent grant” means a grant obtained on the condition that it be expended in a specified manner and is not expected to be received again during the period covered by a council's Strategic Resource Plan</w:t>
      </w:r>
    </w:p>
    <w:p w14:paraId="087ACA94" w14:textId="77777777" w:rsidR="008C1C58" w:rsidRDefault="008C1C58" w:rsidP="008C1C58">
      <w:r>
        <w:t>"own-source revenue" means adjusted underlying revenue other than revenue that is not under the control of council (including government grants</w:t>
      </w:r>
    </w:p>
    <w:p w14:paraId="69BA3F91" w14:textId="77777777" w:rsidR="008C1C58" w:rsidRDefault="008C1C58" w:rsidP="008C1C58">
      <w:r>
        <w:t>"population "means the resident population estimated by council</w:t>
      </w:r>
    </w:p>
    <w:p w14:paraId="29259989" w14:textId="77777777" w:rsidR="008C1C58" w:rsidRDefault="008C1C58" w:rsidP="008C1C58">
      <w:r>
        <w:t>“rate revenue” means revenue from general rates, municipal charges, service rates and service charges "recurrent grant "means a grant other than a non-recurrent grant</w:t>
      </w:r>
    </w:p>
    <w:p w14:paraId="227FD9EA" w14:textId="77777777" w:rsidR="008C1C58" w:rsidRDefault="008C1C58" w:rsidP="008C1C58">
      <w:r>
        <w:t>"residential rates" means revenue from general rates, municipal charges, service rates and service charges levied on residential properties</w:t>
      </w:r>
    </w:p>
    <w:p w14:paraId="1DD7A1E1" w14:textId="77777777" w:rsidR="008C1C58" w:rsidRDefault="008C1C58" w:rsidP="008C1C58">
      <w:r>
        <w:t>"restricted cash" means cash and cash equivalents, within the meaning of the AAS, that are not available for use other than for a purpose for which it is restricted, and includes cash to be used to fund capital works expenditure from the previous financial year</w:t>
      </w:r>
    </w:p>
    <w:p w14:paraId="7469ED3B" w14:textId="77777777" w:rsidR="008C1C58" w:rsidRDefault="008C1C58" w:rsidP="008C1C58">
      <w:r>
        <w:t>"unrestricted cash" means all cash and cash equivalents other than restricted cash.</w:t>
      </w:r>
    </w:p>
    <w:p w14:paraId="1EBEEEFD" w14:textId="77777777" w:rsidR="008C1C58" w:rsidRPr="00D72D07" w:rsidRDefault="008C1C58" w:rsidP="008C1C58">
      <w:r>
        <w:t xml:space="preserve"> </w:t>
      </w:r>
    </w:p>
    <w:p w14:paraId="23D68965" w14:textId="77777777" w:rsidR="008C1C58" w:rsidRPr="0092083F" w:rsidRDefault="008C1C58" w:rsidP="008C1C58">
      <w:pPr>
        <w:pStyle w:val="Heading3"/>
        <w:rPr>
          <w:rFonts w:hint="eastAsia"/>
        </w:rPr>
      </w:pPr>
      <w:bookmarkStart w:id="332" w:name="_Toc118967696"/>
      <w:r w:rsidRPr="0092083F">
        <w:lastRenderedPageBreak/>
        <w:t>Retired measures</w:t>
      </w:r>
      <w:bookmarkEnd w:id="332"/>
    </w:p>
    <w:tbl>
      <w:tblPr>
        <w:tblStyle w:val="TableGrid"/>
        <w:tblW w:w="5000" w:type="pct"/>
        <w:tblLayout w:type="fixed"/>
        <w:tblLook w:val="0220" w:firstRow="1" w:lastRow="0" w:firstColumn="0" w:lastColumn="0" w:noHBand="1" w:noVBand="0"/>
      </w:tblPr>
      <w:tblGrid>
        <w:gridCol w:w="3935"/>
        <w:gridCol w:w="1724"/>
        <w:gridCol w:w="1724"/>
        <w:gridCol w:w="1724"/>
        <w:gridCol w:w="1724"/>
        <w:gridCol w:w="3731"/>
      </w:tblGrid>
      <w:tr w:rsidR="008C1C58" w:rsidRPr="0092083F" w14:paraId="462741EE" w14:textId="77777777" w:rsidTr="001B2810">
        <w:trPr>
          <w:cnfStyle w:val="100000000000" w:firstRow="1" w:lastRow="0" w:firstColumn="0" w:lastColumn="0" w:oddVBand="0" w:evenVBand="0" w:oddHBand="0" w:evenHBand="0" w:firstRowFirstColumn="0" w:firstRowLastColumn="0" w:lastRowFirstColumn="0" w:lastRowLastColumn="0"/>
        </w:trPr>
        <w:tc>
          <w:tcPr>
            <w:tcW w:w="3402" w:type="dxa"/>
          </w:tcPr>
          <w:p w14:paraId="7861A07C" w14:textId="77777777" w:rsidR="008C1C58" w:rsidRPr="0092083F" w:rsidRDefault="008C1C58" w:rsidP="001B2810">
            <w:r w:rsidRPr="0092083F">
              <w:t>Service / indicator / measure</w:t>
            </w:r>
          </w:p>
        </w:tc>
        <w:tc>
          <w:tcPr>
            <w:tcW w:w="1491" w:type="dxa"/>
          </w:tcPr>
          <w:p w14:paraId="5456A91C" w14:textId="77777777" w:rsidR="008C1C58" w:rsidRPr="0092083F" w:rsidRDefault="008C1C58" w:rsidP="001B2810">
            <w:r w:rsidRPr="0092083F">
              <w:t>Results 2017</w:t>
            </w:r>
          </w:p>
        </w:tc>
        <w:tc>
          <w:tcPr>
            <w:tcW w:w="1491" w:type="dxa"/>
          </w:tcPr>
          <w:p w14:paraId="1BA27EF3" w14:textId="77777777" w:rsidR="008C1C58" w:rsidRPr="0092083F" w:rsidRDefault="008C1C58" w:rsidP="001B2810">
            <w:r w:rsidRPr="0092083F">
              <w:t>Results 2018</w:t>
            </w:r>
          </w:p>
        </w:tc>
        <w:tc>
          <w:tcPr>
            <w:tcW w:w="1491" w:type="dxa"/>
          </w:tcPr>
          <w:p w14:paraId="43ECF9B5" w14:textId="77777777" w:rsidR="008C1C58" w:rsidRPr="0092083F" w:rsidRDefault="008C1C58" w:rsidP="001B2810">
            <w:r w:rsidRPr="0092083F">
              <w:t>Results 2019</w:t>
            </w:r>
          </w:p>
        </w:tc>
        <w:tc>
          <w:tcPr>
            <w:tcW w:w="1491" w:type="dxa"/>
          </w:tcPr>
          <w:p w14:paraId="75346EE4" w14:textId="77777777" w:rsidR="008C1C58" w:rsidRPr="0092083F" w:rsidRDefault="008C1C58" w:rsidP="001B2810">
            <w:r w:rsidRPr="0092083F">
              <w:t>Results 2020</w:t>
            </w:r>
          </w:p>
        </w:tc>
        <w:tc>
          <w:tcPr>
            <w:tcW w:w="3226" w:type="dxa"/>
          </w:tcPr>
          <w:p w14:paraId="778F0E5F" w14:textId="77777777" w:rsidR="008C1C58" w:rsidRPr="0092083F" w:rsidRDefault="008C1C58" w:rsidP="001B2810"/>
        </w:tc>
      </w:tr>
      <w:tr w:rsidR="008C1C58" w:rsidRPr="0092083F" w14:paraId="4CBEDBA5" w14:textId="77777777" w:rsidTr="001B2810">
        <w:tc>
          <w:tcPr>
            <w:tcW w:w="3402" w:type="dxa"/>
          </w:tcPr>
          <w:p w14:paraId="6B192532" w14:textId="77777777" w:rsidR="008C1C58" w:rsidRPr="0092083F" w:rsidRDefault="008C1C58" w:rsidP="001B2810">
            <w:pPr>
              <w:rPr>
                <w:b/>
                <w:bCs/>
              </w:rPr>
            </w:pPr>
            <w:r w:rsidRPr="0092083F">
              <w:rPr>
                <w:b/>
                <w:bCs/>
              </w:rPr>
              <w:t>Animal Management</w:t>
            </w:r>
          </w:p>
          <w:p w14:paraId="3EB4D1EC" w14:textId="77777777" w:rsidR="008C1C58" w:rsidRPr="0092083F" w:rsidRDefault="008C1C58" w:rsidP="001B2810">
            <w:pPr>
              <w:rPr>
                <w:i/>
                <w:iCs/>
              </w:rPr>
            </w:pPr>
            <w:r w:rsidRPr="0092083F">
              <w:rPr>
                <w:b/>
                <w:bCs/>
                <w:i/>
                <w:iCs/>
              </w:rPr>
              <w:t>Health and Safety</w:t>
            </w:r>
            <w:r w:rsidRPr="0092083F">
              <w:rPr>
                <w:i/>
                <w:iCs/>
              </w:rPr>
              <w:t xml:space="preserve"> </w:t>
            </w:r>
            <w:r w:rsidRPr="0092083F">
              <w:rPr>
                <w:i/>
                <w:iCs/>
              </w:rPr>
              <w:br/>
              <w:t>Animal Management Prosecutions</w:t>
            </w:r>
          </w:p>
          <w:p w14:paraId="39E60DCC" w14:textId="77777777" w:rsidR="008C1C58" w:rsidRPr="0092083F" w:rsidRDefault="008C1C58" w:rsidP="001B2810">
            <w:r w:rsidRPr="0092083F">
              <w:t>[Number of successful animal management prosecutions]</w:t>
            </w:r>
          </w:p>
        </w:tc>
        <w:tc>
          <w:tcPr>
            <w:tcW w:w="1491" w:type="dxa"/>
          </w:tcPr>
          <w:p w14:paraId="49AC1464" w14:textId="77777777" w:rsidR="008C1C58" w:rsidRPr="0092083F" w:rsidRDefault="008C1C58" w:rsidP="001B2810">
            <w:r w:rsidRPr="0092083F">
              <w:t>6</w:t>
            </w:r>
          </w:p>
        </w:tc>
        <w:tc>
          <w:tcPr>
            <w:tcW w:w="1491" w:type="dxa"/>
          </w:tcPr>
          <w:p w14:paraId="69970C87" w14:textId="77777777" w:rsidR="008C1C58" w:rsidRPr="0092083F" w:rsidRDefault="008C1C58" w:rsidP="001B2810">
            <w:r w:rsidRPr="0092083F">
              <w:t>10</w:t>
            </w:r>
          </w:p>
        </w:tc>
        <w:tc>
          <w:tcPr>
            <w:tcW w:w="1491" w:type="dxa"/>
          </w:tcPr>
          <w:p w14:paraId="62C88CD4" w14:textId="77777777" w:rsidR="008C1C58" w:rsidRPr="0092083F" w:rsidRDefault="008C1C58" w:rsidP="001B2810">
            <w:r w:rsidRPr="0092083F">
              <w:t>4</w:t>
            </w:r>
          </w:p>
        </w:tc>
        <w:tc>
          <w:tcPr>
            <w:tcW w:w="1491" w:type="dxa"/>
          </w:tcPr>
          <w:p w14:paraId="42CF8F89" w14:textId="77777777" w:rsidR="008C1C58" w:rsidRPr="0092083F" w:rsidRDefault="008C1C58" w:rsidP="001B2810">
            <w:r w:rsidRPr="0092083F">
              <w:t>Retired in 2020</w:t>
            </w:r>
          </w:p>
        </w:tc>
        <w:tc>
          <w:tcPr>
            <w:tcW w:w="3226" w:type="dxa"/>
          </w:tcPr>
          <w:p w14:paraId="2FC2518A" w14:textId="77777777" w:rsidR="008C1C58" w:rsidRPr="0092083F" w:rsidRDefault="008C1C58" w:rsidP="001B2810">
            <w:r w:rsidRPr="0092083F">
              <w:t>This measure was replaced by AM7 from 1 July 2019</w:t>
            </w:r>
          </w:p>
        </w:tc>
      </w:tr>
      <w:tr w:rsidR="008C1C58" w:rsidRPr="0092083F" w14:paraId="630EDD08" w14:textId="77777777" w:rsidTr="001B2810">
        <w:tc>
          <w:tcPr>
            <w:tcW w:w="3402" w:type="dxa"/>
          </w:tcPr>
          <w:p w14:paraId="50FD31D7" w14:textId="77777777" w:rsidR="008C1C58" w:rsidRPr="0092083F" w:rsidRDefault="008C1C58" w:rsidP="001B2810">
            <w:pPr>
              <w:rPr>
                <w:b/>
                <w:bCs/>
              </w:rPr>
            </w:pPr>
            <w:r w:rsidRPr="0092083F">
              <w:rPr>
                <w:b/>
                <w:bCs/>
              </w:rPr>
              <w:t xml:space="preserve">Efficiency </w:t>
            </w:r>
          </w:p>
          <w:p w14:paraId="1C6DEA56" w14:textId="77777777" w:rsidR="008C1C58" w:rsidRPr="0092083F" w:rsidRDefault="008C1C58" w:rsidP="001B2810">
            <w:pPr>
              <w:rPr>
                <w:i/>
                <w:iCs/>
              </w:rPr>
            </w:pPr>
            <w:r w:rsidRPr="0092083F">
              <w:rPr>
                <w:b/>
                <w:bCs/>
                <w:i/>
                <w:iCs/>
              </w:rPr>
              <w:t xml:space="preserve">Revenue Level </w:t>
            </w:r>
            <w:r w:rsidRPr="0092083F">
              <w:rPr>
                <w:b/>
                <w:bCs/>
                <w:i/>
                <w:iCs/>
              </w:rPr>
              <w:br/>
            </w:r>
            <w:r w:rsidRPr="0092083F">
              <w:rPr>
                <w:i/>
                <w:iCs/>
              </w:rPr>
              <w:t>Average Residential rate per residential property assessment</w:t>
            </w:r>
          </w:p>
          <w:p w14:paraId="3FC3A7EE" w14:textId="77777777" w:rsidR="008C1C58" w:rsidRPr="0092083F" w:rsidRDefault="008C1C58" w:rsidP="001B2810">
            <w:r w:rsidRPr="0092083F">
              <w:t xml:space="preserve">[Residential rate revenue / Number </w:t>
            </w:r>
            <w:r w:rsidRPr="0092083F">
              <w:br/>
              <w:t>of residential property assessments]</w:t>
            </w:r>
          </w:p>
        </w:tc>
        <w:tc>
          <w:tcPr>
            <w:tcW w:w="1491" w:type="dxa"/>
          </w:tcPr>
          <w:p w14:paraId="500E2243" w14:textId="77777777" w:rsidR="008C1C58" w:rsidRPr="0092083F" w:rsidRDefault="008C1C58" w:rsidP="001B2810">
            <w:r w:rsidRPr="0092083F">
              <w:t>$1062</w:t>
            </w:r>
          </w:p>
        </w:tc>
        <w:tc>
          <w:tcPr>
            <w:tcW w:w="1491" w:type="dxa"/>
          </w:tcPr>
          <w:p w14:paraId="49454526" w14:textId="77777777" w:rsidR="008C1C58" w:rsidRPr="0092083F" w:rsidRDefault="008C1C58" w:rsidP="001B2810">
            <w:r w:rsidRPr="0092083F">
              <w:t>$1109</w:t>
            </w:r>
          </w:p>
        </w:tc>
        <w:tc>
          <w:tcPr>
            <w:tcW w:w="1491" w:type="dxa"/>
          </w:tcPr>
          <w:p w14:paraId="017A905C" w14:textId="77777777" w:rsidR="008C1C58" w:rsidRPr="0092083F" w:rsidRDefault="008C1C58" w:rsidP="001B2810">
            <w:r w:rsidRPr="0092083F">
              <w:t>$1186</w:t>
            </w:r>
          </w:p>
        </w:tc>
        <w:tc>
          <w:tcPr>
            <w:tcW w:w="1491" w:type="dxa"/>
          </w:tcPr>
          <w:p w14:paraId="5600CCD2" w14:textId="77777777" w:rsidR="008C1C58" w:rsidRPr="0092083F" w:rsidRDefault="008C1C58" w:rsidP="001B2810">
            <w:r w:rsidRPr="0092083F">
              <w:t>Retired in 2020</w:t>
            </w:r>
          </w:p>
        </w:tc>
        <w:tc>
          <w:tcPr>
            <w:tcW w:w="3226" w:type="dxa"/>
          </w:tcPr>
          <w:p w14:paraId="77BE855B" w14:textId="77777777" w:rsidR="008C1C58" w:rsidRPr="0092083F" w:rsidRDefault="008C1C58" w:rsidP="001B2810">
            <w:r w:rsidRPr="0092083F">
              <w:t>This measure was replaced by E4 from 1 July 2019</w:t>
            </w:r>
          </w:p>
        </w:tc>
      </w:tr>
      <w:tr w:rsidR="008C1C58" w:rsidRPr="0092083F" w14:paraId="275A65E8" w14:textId="77777777" w:rsidTr="001B2810">
        <w:tc>
          <w:tcPr>
            <w:tcW w:w="3402" w:type="dxa"/>
          </w:tcPr>
          <w:p w14:paraId="4C42682D" w14:textId="77777777" w:rsidR="008C1C58" w:rsidRPr="0092083F" w:rsidRDefault="008C1C58" w:rsidP="001B2810">
            <w:pPr>
              <w:rPr>
                <w:b/>
                <w:bCs/>
              </w:rPr>
            </w:pPr>
            <w:r w:rsidRPr="0092083F">
              <w:rPr>
                <w:b/>
                <w:bCs/>
              </w:rPr>
              <w:t xml:space="preserve">Obligations </w:t>
            </w:r>
          </w:p>
          <w:p w14:paraId="2AA3723F" w14:textId="77777777" w:rsidR="008C1C58" w:rsidRPr="0092083F" w:rsidRDefault="008C1C58" w:rsidP="001B2810">
            <w:pPr>
              <w:rPr>
                <w:i/>
                <w:iCs/>
              </w:rPr>
            </w:pPr>
            <w:r w:rsidRPr="0092083F">
              <w:rPr>
                <w:b/>
                <w:bCs/>
                <w:i/>
                <w:iCs/>
              </w:rPr>
              <w:t xml:space="preserve">Asset renewal </w:t>
            </w:r>
            <w:r w:rsidRPr="0092083F">
              <w:rPr>
                <w:b/>
                <w:bCs/>
                <w:i/>
                <w:iCs/>
              </w:rPr>
              <w:br/>
            </w:r>
            <w:r w:rsidRPr="0092083F">
              <w:rPr>
                <w:i/>
                <w:iCs/>
              </w:rPr>
              <w:t>Asset renewal compared to depreciation</w:t>
            </w:r>
          </w:p>
          <w:p w14:paraId="5B62A3F1" w14:textId="77777777" w:rsidR="008C1C58" w:rsidRPr="0092083F" w:rsidRDefault="008C1C58" w:rsidP="001B2810">
            <w:r w:rsidRPr="0092083F">
              <w:t>[Asset renewal expense / Asset depreciation] x100</w:t>
            </w:r>
          </w:p>
        </w:tc>
        <w:tc>
          <w:tcPr>
            <w:tcW w:w="1491" w:type="dxa"/>
          </w:tcPr>
          <w:p w14:paraId="72383235" w14:textId="77777777" w:rsidR="008C1C58" w:rsidRPr="0092083F" w:rsidRDefault="008C1C58" w:rsidP="001B2810">
            <w:r w:rsidRPr="0092083F">
              <w:t>74.65%</w:t>
            </w:r>
          </w:p>
        </w:tc>
        <w:tc>
          <w:tcPr>
            <w:tcW w:w="1491" w:type="dxa"/>
          </w:tcPr>
          <w:p w14:paraId="70EB1D67" w14:textId="77777777" w:rsidR="008C1C58" w:rsidRPr="0092083F" w:rsidRDefault="008C1C58" w:rsidP="001B2810">
            <w:r w:rsidRPr="0092083F">
              <w:t>86.18%</w:t>
            </w:r>
          </w:p>
        </w:tc>
        <w:tc>
          <w:tcPr>
            <w:tcW w:w="1491" w:type="dxa"/>
          </w:tcPr>
          <w:p w14:paraId="06D3E5E4" w14:textId="77777777" w:rsidR="008C1C58" w:rsidRPr="0092083F" w:rsidRDefault="008C1C58" w:rsidP="001B2810">
            <w:r w:rsidRPr="0092083F">
              <w:t>65.36%</w:t>
            </w:r>
          </w:p>
        </w:tc>
        <w:tc>
          <w:tcPr>
            <w:tcW w:w="1491" w:type="dxa"/>
          </w:tcPr>
          <w:p w14:paraId="0A271DD8" w14:textId="77777777" w:rsidR="008C1C58" w:rsidRPr="0092083F" w:rsidRDefault="008C1C58" w:rsidP="001B2810">
            <w:r w:rsidRPr="0092083F">
              <w:t>Retired in 2020</w:t>
            </w:r>
          </w:p>
        </w:tc>
        <w:tc>
          <w:tcPr>
            <w:tcW w:w="3226" w:type="dxa"/>
          </w:tcPr>
          <w:p w14:paraId="19B09BEC" w14:textId="77777777" w:rsidR="008C1C58" w:rsidRPr="0092083F" w:rsidRDefault="008C1C58" w:rsidP="001B2810">
            <w:r w:rsidRPr="0092083F">
              <w:t>This measure was replaced by O5 from 1 July 2019</w:t>
            </w:r>
          </w:p>
        </w:tc>
      </w:tr>
    </w:tbl>
    <w:p w14:paraId="52043F76" w14:textId="77777777" w:rsidR="008C1C58" w:rsidRPr="0092083F" w:rsidRDefault="008C1C58" w:rsidP="008C1C58"/>
    <w:p w14:paraId="547AE267" w14:textId="77777777" w:rsidR="001C5843" w:rsidRDefault="001C5843" w:rsidP="001A1AB9">
      <w:pPr>
        <w:rPr>
          <w:lang w:val="en-US"/>
        </w:rPr>
        <w:sectPr w:rsidR="001C5843" w:rsidSect="00335F48">
          <w:headerReference w:type="default" r:id="rId53"/>
          <w:footerReference w:type="default" r:id="rId54"/>
          <w:endnotePr>
            <w:numFmt w:val="decimal"/>
          </w:endnotePr>
          <w:pgSz w:w="16840" w:h="11900" w:orient="landscape" w:code="9"/>
          <w:pgMar w:top="1134" w:right="1134" w:bottom="1134" w:left="1134" w:header="709" w:footer="284" w:gutter="0"/>
          <w:cols w:space="708"/>
          <w:docGrid w:linePitch="360"/>
        </w:sectPr>
      </w:pPr>
    </w:p>
    <w:p w14:paraId="208C7368" w14:textId="2A771709" w:rsidR="001C5843" w:rsidRPr="001C5843" w:rsidRDefault="00080118" w:rsidP="00080118">
      <w:pPr>
        <w:pStyle w:val="Heading1"/>
        <w:rPr>
          <w:rFonts w:hint="eastAsia"/>
        </w:rPr>
      </w:pPr>
      <w:bookmarkStart w:id="333" w:name="_Toc118967697"/>
      <w:bookmarkStart w:id="334" w:name="_Toc118993377"/>
      <w:r w:rsidRPr="001C5843">
        <w:rPr>
          <w:rFonts w:hint="eastAsia"/>
        </w:rPr>
        <w:lastRenderedPageBreak/>
        <w:t xml:space="preserve">Other </w:t>
      </w:r>
      <w:r w:rsidRPr="001C5843">
        <w:t>information</w:t>
      </w:r>
      <w:bookmarkEnd w:id="333"/>
      <w:bookmarkEnd w:id="334"/>
    </w:p>
    <w:p w14:paraId="7A99F921" w14:textId="77777777" w:rsidR="001C5843" w:rsidRPr="001C5843" w:rsidRDefault="001C5843" w:rsidP="001C5843">
      <w:pPr>
        <w:rPr>
          <w:lang w:val="en-US"/>
        </w:rPr>
      </w:pPr>
      <w:r w:rsidRPr="001C5843">
        <w:rPr>
          <w:lang w:val="en-US"/>
        </w:rPr>
        <w:t>For the year ended 30 June 2022</w:t>
      </w:r>
    </w:p>
    <w:p w14:paraId="50EE182B" w14:textId="77777777" w:rsidR="001C5843" w:rsidRPr="001C5843" w:rsidRDefault="001C5843" w:rsidP="00080118">
      <w:pPr>
        <w:pStyle w:val="Heading3"/>
        <w:rPr>
          <w:rFonts w:hint="eastAsia"/>
        </w:rPr>
      </w:pPr>
      <w:bookmarkStart w:id="335" w:name="_Toc118967698"/>
      <w:r w:rsidRPr="001C5843">
        <w:t>1. Basis of preparation</w:t>
      </w:r>
      <w:bookmarkEnd w:id="335"/>
    </w:p>
    <w:p w14:paraId="09F40BA5" w14:textId="463CC12E" w:rsidR="001C5843" w:rsidRPr="001C5843" w:rsidRDefault="001C5843" w:rsidP="001C5843">
      <w:pPr>
        <w:rPr>
          <w:lang w:val="en-US"/>
        </w:rPr>
      </w:pPr>
      <w:r w:rsidRPr="001C5843">
        <w:rPr>
          <w:lang w:val="en-US"/>
        </w:rPr>
        <w:t>Council is required to prepare and include a performance statement within its annual report. The performance statement includes the results of the prescribed sustainable capacity, service performance and financial performance indicators and measures together with a description of the municipal district and an explanation of material variations in the results.</w:t>
      </w:r>
      <w:r w:rsidR="00080118">
        <w:rPr>
          <w:lang w:val="en-US"/>
        </w:rPr>
        <w:t xml:space="preserve"> </w:t>
      </w:r>
      <w:r w:rsidRPr="001C5843">
        <w:rPr>
          <w:lang w:val="en-US"/>
        </w:rPr>
        <w:t xml:space="preserve">This statement has been prepared to meet the requirements of the </w:t>
      </w:r>
      <w:r w:rsidR="002D2AA9" w:rsidRPr="002D2AA9">
        <w:rPr>
          <w:i/>
          <w:lang w:val="en-US"/>
        </w:rPr>
        <w:t>Local Government Act 2020</w:t>
      </w:r>
      <w:r w:rsidRPr="001C5843">
        <w:rPr>
          <w:lang w:val="en-US"/>
        </w:rPr>
        <w:t xml:space="preserve"> and Local Government (Planning and Reporting) Regulations 2020.</w:t>
      </w:r>
    </w:p>
    <w:p w14:paraId="726F7076" w14:textId="4E0B76C3" w:rsidR="001C5843" w:rsidRPr="001C5843" w:rsidRDefault="001C5843" w:rsidP="001C5843">
      <w:pPr>
        <w:rPr>
          <w:lang w:val="en-US"/>
        </w:rPr>
      </w:pPr>
      <w:r w:rsidRPr="001C5843">
        <w:rPr>
          <w:lang w:val="en-US"/>
        </w:rPr>
        <w:t>Where applicable the results in the performance statement have been prepared on accounting bases consistent with those reported in the Financial Statements. The other results are based on information drawn from council information systems or from third parties (e.g. Australian Bureau of Statistics).</w:t>
      </w:r>
    </w:p>
    <w:p w14:paraId="383A4F8F" w14:textId="23CBE392" w:rsidR="001C5843" w:rsidRPr="001C5843" w:rsidRDefault="001C5843" w:rsidP="001C5843">
      <w:pPr>
        <w:rPr>
          <w:lang w:val="en-US"/>
        </w:rPr>
      </w:pPr>
      <w:r w:rsidRPr="001C5843">
        <w:rPr>
          <w:lang w:val="en-US"/>
        </w:rPr>
        <w:t>The performance statement presents the actual results for the current year and for the prescribed financial performance indicators and measures, the results forecast by the council’s strategic resource plan. The Local Government (Planning and Reporting) Regulations 2020 requires explanation of any material variations in the results contained in the performance statement. Council has adopted materiality thresholds relevant to each indicator and measure and explanations have not been provided for variations below the materiality thresholds unless the variance is considered to be material because of its nature.</w:t>
      </w:r>
    </w:p>
    <w:p w14:paraId="3157DCA4" w14:textId="52CE6F79" w:rsidR="001C5843" w:rsidRDefault="001C5843" w:rsidP="001C5843">
      <w:pPr>
        <w:rPr>
          <w:lang w:val="en-US"/>
        </w:rPr>
      </w:pPr>
      <w:r w:rsidRPr="001C5843">
        <w:rPr>
          <w:lang w:val="en-US"/>
        </w:rPr>
        <w:t>The forecast figures included in the performance statement are those adopted by council in its financial plan on</w:t>
      </w:r>
      <w:r w:rsidR="00080118">
        <w:rPr>
          <w:lang w:val="en-US"/>
        </w:rPr>
        <w:t xml:space="preserve"> </w:t>
      </w:r>
      <w:r w:rsidRPr="001C5843">
        <w:rPr>
          <w:lang w:val="en-US"/>
        </w:rPr>
        <w:t>30 June 2022 and which forms part of the council plan. The financial plan includes estimates based on key assumptions about the future that were relevant at the time of adoption and aimed at achieving sustainability over the long term. Detailed information on the actual financial results is contained in the General Purpose Financial Statements. The financial plan can be obtained by contacting council.</w:t>
      </w:r>
    </w:p>
    <w:p w14:paraId="54975E61" w14:textId="4E0C9EE2" w:rsidR="00080118" w:rsidRDefault="00080118">
      <w:pPr>
        <w:spacing w:before="0" w:after="0"/>
        <w:rPr>
          <w:lang w:val="en-US"/>
        </w:rPr>
      </w:pPr>
      <w:r>
        <w:rPr>
          <w:lang w:val="en-US"/>
        </w:rPr>
        <w:br w:type="page"/>
      </w:r>
    </w:p>
    <w:p w14:paraId="5538104D" w14:textId="1811BABF" w:rsidR="00080118" w:rsidRDefault="00080118" w:rsidP="00080118">
      <w:pPr>
        <w:pStyle w:val="Heading1"/>
        <w:rPr>
          <w:rFonts w:hint="eastAsia"/>
        </w:rPr>
      </w:pPr>
      <w:bookmarkStart w:id="336" w:name="_Toc118967699"/>
      <w:bookmarkStart w:id="337" w:name="_Toc118993378"/>
      <w:r>
        <w:lastRenderedPageBreak/>
        <w:t>Certificate of performance statement</w:t>
      </w:r>
      <w:bookmarkEnd w:id="336"/>
      <w:bookmarkEnd w:id="337"/>
    </w:p>
    <w:p w14:paraId="5DF5BFD1" w14:textId="4163CB01" w:rsidR="00D92A06" w:rsidRPr="00CB3A4B" w:rsidRDefault="00D92A06" w:rsidP="00D92A06">
      <w:pPr>
        <w:rPr>
          <w:b/>
          <w:sz w:val="24"/>
        </w:rPr>
      </w:pPr>
      <w:r w:rsidRPr="00CB3A4B">
        <w:rPr>
          <w:b/>
          <w:sz w:val="24"/>
        </w:rPr>
        <w:t>Certification of the Performance Statement</w:t>
      </w:r>
    </w:p>
    <w:p w14:paraId="37CCA40C" w14:textId="77777777" w:rsidR="00D92A06" w:rsidRPr="00CD652B" w:rsidRDefault="00D92A06" w:rsidP="00D92A06">
      <w:r w:rsidRPr="00CD652B">
        <w:t xml:space="preserve">In my </w:t>
      </w:r>
      <w:r>
        <w:t>op</w:t>
      </w:r>
      <w:r w:rsidRPr="00CD652B">
        <w:t>i</w:t>
      </w:r>
      <w:r>
        <w:t>n</w:t>
      </w:r>
      <w:r w:rsidRPr="00CD652B">
        <w:t xml:space="preserve">ion, the accompanying performance statement has been prepared in accordance with the </w:t>
      </w:r>
      <w:r w:rsidRPr="00CD652B">
        <w:rPr>
          <w:i/>
        </w:rPr>
        <w:t>Local Government Act 2020</w:t>
      </w:r>
      <w:r w:rsidRPr="00CD652B">
        <w:t xml:space="preserve"> and the Local Government (Planning and Reporting) Regulations 2020</w:t>
      </w:r>
      <w:r>
        <w:t>.</w:t>
      </w:r>
    </w:p>
    <w:p w14:paraId="40BE2226" w14:textId="77777777" w:rsidR="00D92A06" w:rsidRPr="00CD652B" w:rsidRDefault="00D92A06" w:rsidP="00D92A06">
      <w:r w:rsidRPr="00CD652B">
        <w:t xml:space="preserve">Signed by </w:t>
      </w:r>
    </w:p>
    <w:p w14:paraId="5930D1B6" w14:textId="77777777" w:rsidR="00D92A06" w:rsidRPr="00CD652B" w:rsidRDefault="00D92A06" w:rsidP="00D92A06">
      <w:r w:rsidRPr="00CD652B">
        <w:t>Michael Tenace (FCPA)</w:t>
      </w:r>
    </w:p>
    <w:p w14:paraId="40EA1F04" w14:textId="77777777" w:rsidR="00D92A06" w:rsidRPr="00CD652B" w:rsidRDefault="00D92A06" w:rsidP="00D92A06">
      <w:r w:rsidRPr="00CD652B">
        <w:t>General Manager Finance and Corporate (Chief Financial Officer)</w:t>
      </w:r>
    </w:p>
    <w:p w14:paraId="70B4A581" w14:textId="77777777" w:rsidR="00D92A06" w:rsidRPr="00CD652B" w:rsidRDefault="00D92A06" w:rsidP="00D92A06">
      <w:r w:rsidRPr="00CD652B">
        <w:t>Melbourne</w:t>
      </w:r>
    </w:p>
    <w:p w14:paraId="5D3E49E3" w14:textId="77777777" w:rsidR="00D92A06" w:rsidRPr="00CD652B" w:rsidRDefault="00D92A06" w:rsidP="00D92A06">
      <w:r w:rsidRPr="00CD652B">
        <w:t>Dated</w:t>
      </w:r>
      <w:r>
        <w:t>:</w:t>
      </w:r>
      <w:r w:rsidRPr="00CD652B">
        <w:t xml:space="preserve"> 27.09.2022</w:t>
      </w:r>
    </w:p>
    <w:p w14:paraId="39A56567" w14:textId="77777777" w:rsidR="00D92A06" w:rsidRPr="00CD652B" w:rsidRDefault="00D92A06" w:rsidP="00D92A06">
      <w:r w:rsidRPr="00CD652B">
        <w:t xml:space="preserve">In our opinion, the accompanying Performance Statement of the Melbourne City Council for the year ended 30 June 2022 presents fairly the results of council’s performance in accordance with the </w:t>
      </w:r>
      <w:r w:rsidRPr="00CD652B">
        <w:rPr>
          <w:i/>
        </w:rPr>
        <w:t xml:space="preserve">Local Government Act 2020 </w:t>
      </w:r>
      <w:r w:rsidRPr="00CD652B">
        <w:t>and the Local Government (Planning and Reporting) Regulations 2020.</w:t>
      </w:r>
    </w:p>
    <w:p w14:paraId="192FF564" w14:textId="77777777" w:rsidR="00D92A06" w:rsidRPr="00CD652B" w:rsidRDefault="00D92A06" w:rsidP="00D92A06">
      <w:r w:rsidRPr="00CD652B">
        <w:t>The Performance Statement contains the relevant performance indicators, measures and results in relation to service performance, financial performance and sustainable capacity.</w:t>
      </w:r>
    </w:p>
    <w:p w14:paraId="5FE5B00E" w14:textId="77777777" w:rsidR="00D92A06" w:rsidRPr="00CD652B" w:rsidRDefault="00D92A06" w:rsidP="00D92A06">
      <w:r w:rsidRPr="00CD652B">
        <w:t>At the date of signing, we are not aware of any circumstances that would render any particulars in the Performance Statement to be misleading or inaccurate.</w:t>
      </w:r>
    </w:p>
    <w:p w14:paraId="099FE1CE" w14:textId="77777777" w:rsidR="00D92A06" w:rsidRPr="00CD652B" w:rsidRDefault="00D92A06" w:rsidP="00D92A06">
      <w:r w:rsidRPr="00CD652B">
        <w:t>We have been authorised by the Council and by the Local Government (Planning and Reporting) Regulations 2020 to certify this Performance Statement in its final form.</w:t>
      </w:r>
    </w:p>
    <w:p w14:paraId="55A651B5" w14:textId="77777777" w:rsidR="00D92A06" w:rsidRPr="00CD652B" w:rsidRDefault="00D92A06" w:rsidP="00D92A06">
      <w:r w:rsidRPr="00CD652B">
        <w:t xml:space="preserve">Signed by </w:t>
      </w:r>
      <w:r w:rsidRPr="00CD652B">
        <w:tab/>
      </w:r>
      <w:r w:rsidRPr="00CD652B">
        <w:tab/>
      </w:r>
      <w:r w:rsidRPr="00CD652B">
        <w:tab/>
      </w:r>
      <w:r w:rsidRPr="00CD652B">
        <w:tab/>
      </w:r>
      <w:r w:rsidRPr="00CD652B">
        <w:tab/>
      </w:r>
      <w:r w:rsidRPr="00CD652B">
        <w:tab/>
        <w:t>Signed by</w:t>
      </w:r>
    </w:p>
    <w:p w14:paraId="68997D98" w14:textId="77777777" w:rsidR="00D92A06" w:rsidRPr="00CD652B" w:rsidRDefault="00D92A06" w:rsidP="00D92A06">
      <w:r w:rsidRPr="00CD652B">
        <w:t>Sally Capp</w:t>
      </w:r>
      <w:r w:rsidRPr="00CD652B">
        <w:tab/>
      </w:r>
      <w:r w:rsidRPr="00CD652B">
        <w:tab/>
      </w:r>
      <w:r w:rsidRPr="00CD652B">
        <w:tab/>
      </w:r>
      <w:r w:rsidRPr="00CD652B">
        <w:tab/>
      </w:r>
      <w:r w:rsidRPr="00CD652B">
        <w:tab/>
      </w:r>
      <w:r w:rsidRPr="00CD652B">
        <w:tab/>
        <w:t>Phillip Le Liu</w:t>
      </w:r>
    </w:p>
    <w:p w14:paraId="63741F30" w14:textId="77777777" w:rsidR="00D92A06" w:rsidRPr="00CD652B" w:rsidRDefault="00D92A06" w:rsidP="00D92A06">
      <w:r w:rsidRPr="00CD652B">
        <w:t>Lord Mayor</w:t>
      </w:r>
      <w:r w:rsidRPr="00CD652B">
        <w:tab/>
      </w:r>
      <w:r w:rsidRPr="00CD652B">
        <w:tab/>
      </w:r>
      <w:r w:rsidRPr="00CD652B">
        <w:tab/>
      </w:r>
      <w:r w:rsidRPr="00CD652B">
        <w:tab/>
      </w:r>
      <w:r w:rsidRPr="00CD652B">
        <w:tab/>
      </w:r>
      <w:r w:rsidRPr="00CD652B">
        <w:tab/>
        <w:t>Councillor</w:t>
      </w:r>
    </w:p>
    <w:p w14:paraId="78DD4EA6" w14:textId="77777777" w:rsidR="00D92A06" w:rsidRPr="00CD652B" w:rsidRDefault="00D92A06" w:rsidP="00D92A06">
      <w:r w:rsidRPr="00CD652B">
        <w:t>Melbourne</w:t>
      </w:r>
      <w:r w:rsidRPr="00CD652B">
        <w:tab/>
      </w:r>
      <w:r w:rsidRPr="00CD652B">
        <w:tab/>
      </w:r>
      <w:r w:rsidRPr="00CD652B">
        <w:tab/>
      </w:r>
      <w:r w:rsidRPr="00CD652B">
        <w:tab/>
      </w:r>
      <w:r w:rsidRPr="00CD652B">
        <w:tab/>
      </w:r>
      <w:r w:rsidRPr="00CD652B">
        <w:tab/>
        <w:t>Melbourne</w:t>
      </w:r>
    </w:p>
    <w:p w14:paraId="5D1F2AD1" w14:textId="77777777" w:rsidR="00D92A06" w:rsidRPr="00CD652B" w:rsidRDefault="00D92A06" w:rsidP="00D92A06">
      <w:r w:rsidRPr="00CD652B">
        <w:t>Dated</w:t>
      </w:r>
      <w:r>
        <w:t>:</w:t>
      </w:r>
      <w:r w:rsidRPr="00CD652B">
        <w:t xml:space="preserve"> 27.09.2022</w:t>
      </w:r>
      <w:r w:rsidRPr="00CD652B">
        <w:tab/>
      </w:r>
      <w:r w:rsidRPr="00CD652B">
        <w:tab/>
      </w:r>
      <w:r w:rsidRPr="00CD652B">
        <w:tab/>
      </w:r>
      <w:r w:rsidRPr="00CD652B">
        <w:tab/>
      </w:r>
      <w:r w:rsidRPr="00CD652B">
        <w:tab/>
        <w:t>Dated</w:t>
      </w:r>
      <w:r>
        <w:t>:</w:t>
      </w:r>
      <w:r w:rsidRPr="00CD652B">
        <w:t xml:space="preserve"> 27.09.2022</w:t>
      </w:r>
    </w:p>
    <w:p w14:paraId="0FBA7F27" w14:textId="77777777" w:rsidR="00D92A06" w:rsidRPr="00CD652B" w:rsidRDefault="00D92A06" w:rsidP="00D92A06"/>
    <w:p w14:paraId="00ACABE0" w14:textId="77777777" w:rsidR="00D92A06" w:rsidRPr="00CD652B" w:rsidRDefault="00D92A06" w:rsidP="00D92A06">
      <w:r w:rsidRPr="00CD652B">
        <w:t>Signed by</w:t>
      </w:r>
    </w:p>
    <w:p w14:paraId="7B4A6665" w14:textId="77777777" w:rsidR="00D92A06" w:rsidRPr="00CD652B" w:rsidRDefault="00D92A06" w:rsidP="00D92A06">
      <w:r w:rsidRPr="00CD652B">
        <w:t>Justin Hanney</w:t>
      </w:r>
    </w:p>
    <w:p w14:paraId="70472F78" w14:textId="77777777" w:rsidR="00D92A06" w:rsidRPr="00CD652B" w:rsidRDefault="00D92A06" w:rsidP="00D92A06">
      <w:r w:rsidRPr="00CD652B">
        <w:t>Chief Executive Officer</w:t>
      </w:r>
    </w:p>
    <w:p w14:paraId="75F500DB" w14:textId="77777777" w:rsidR="00D92A06" w:rsidRPr="00CD652B" w:rsidRDefault="00D92A06" w:rsidP="00D92A06">
      <w:r w:rsidRPr="00CD652B">
        <w:t>Melbourne</w:t>
      </w:r>
    </w:p>
    <w:p w14:paraId="532ED1E9" w14:textId="77777777" w:rsidR="00D92A06" w:rsidRDefault="00D92A06" w:rsidP="00D92A06">
      <w:r w:rsidRPr="00CD652B">
        <w:t>Dated</w:t>
      </w:r>
      <w:r>
        <w:t>:</w:t>
      </w:r>
      <w:r w:rsidRPr="00CD652B">
        <w:t xml:space="preserve"> 27.09.2022</w:t>
      </w:r>
    </w:p>
    <w:p w14:paraId="7B35E742" w14:textId="77777777" w:rsidR="00D92A06" w:rsidRPr="00D92A06" w:rsidRDefault="00D92A06" w:rsidP="00D92A06">
      <w:pPr>
        <w:rPr>
          <w:lang w:val="en-US"/>
        </w:rPr>
      </w:pPr>
    </w:p>
    <w:p w14:paraId="62FE9F49" w14:textId="5D31B19F" w:rsidR="00080118" w:rsidRDefault="00080118">
      <w:pPr>
        <w:spacing w:before="0" w:after="0"/>
        <w:rPr>
          <w:lang w:val="en-US"/>
        </w:rPr>
      </w:pPr>
      <w:r>
        <w:rPr>
          <w:lang w:val="en-US"/>
        </w:rPr>
        <w:br w:type="page"/>
      </w:r>
    </w:p>
    <w:p w14:paraId="56781580" w14:textId="21B0FEC2" w:rsidR="00080118" w:rsidRDefault="008C0B7F" w:rsidP="00080118">
      <w:pPr>
        <w:pStyle w:val="Heading1"/>
        <w:rPr>
          <w:rFonts w:hint="eastAsia"/>
        </w:rPr>
      </w:pPr>
      <w:bookmarkStart w:id="338" w:name="_Toc118967700"/>
      <w:bookmarkStart w:id="339" w:name="_Toc118993379"/>
      <w:r>
        <w:lastRenderedPageBreak/>
        <w:t xml:space="preserve">Victorian Auditor-General’s Office </w:t>
      </w:r>
      <w:r w:rsidR="00080118">
        <w:t>Independent auditors report</w:t>
      </w:r>
      <w:bookmarkEnd w:id="338"/>
      <w:bookmarkEnd w:id="339"/>
    </w:p>
    <w:p w14:paraId="744A9E6A" w14:textId="77777777" w:rsidR="008C0B7F" w:rsidRPr="008C0B7F" w:rsidRDefault="008C0B7F" w:rsidP="008C0B7F">
      <w:pPr>
        <w:rPr>
          <w:lang w:val="en-US"/>
        </w:rPr>
      </w:pPr>
      <w:r w:rsidRPr="008C0B7F">
        <w:rPr>
          <w:lang w:val="en-US"/>
        </w:rPr>
        <w:t>To the Councillors of Melbourne City Council</w:t>
      </w:r>
    </w:p>
    <w:p w14:paraId="5CE34E39" w14:textId="77777777" w:rsidR="008C0B7F" w:rsidRDefault="008C0B7F" w:rsidP="008C0B7F">
      <w:pPr>
        <w:pStyle w:val="Heading3"/>
        <w:rPr>
          <w:rFonts w:hint="eastAsia"/>
        </w:rPr>
      </w:pPr>
      <w:bookmarkStart w:id="340" w:name="_Toc118967701"/>
      <w:r w:rsidRPr="008C0B7F">
        <w:t>Opinion</w:t>
      </w:r>
      <w:bookmarkEnd w:id="340"/>
    </w:p>
    <w:p w14:paraId="6DAC330E" w14:textId="173CB65A" w:rsidR="008C0B7F" w:rsidRPr="008C0B7F" w:rsidRDefault="008C0B7F" w:rsidP="008C0B7F">
      <w:pPr>
        <w:rPr>
          <w:lang w:val="en-US"/>
        </w:rPr>
      </w:pPr>
      <w:r w:rsidRPr="008C0B7F">
        <w:rPr>
          <w:lang w:val="en-US"/>
        </w:rPr>
        <w:t>I have audited the accompanying performance statement of Melbourne City Council (the council) which comprises the:</w:t>
      </w:r>
    </w:p>
    <w:p w14:paraId="022F8551" w14:textId="545425EA" w:rsidR="008C0B7F" w:rsidRPr="008C0B7F" w:rsidRDefault="008C0B7F" w:rsidP="008C0B7F">
      <w:pPr>
        <w:pStyle w:val="ListBullet"/>
      </w:pPr>
      <w:r w:rsidRPr="008C0B7F">
        <w:t>description of municipality for the year ended 30 June 2022</w:t>
      </w:r>
    </w:p>
    <w:p w14:paraId="741A372F" w14:textId="3B3F631E" w:rsidR="008C0B7F" w:rsidRPr="008C0B7F" w:rsidRDefault="008C0B7F" w:rsidP="008C0B7F">
      <w:pPr>
        <w:pStyle w:val="ListBullet"/>
      </w:pPr>
      <w:r w:rsidRPr="008C0B7F">
        <w:t>sustainable capacity indicators for the year ended 30 June 2022</w:t>
      </w:r>
    </w:p>
    <w:p w14:paraId="2CC40036" w14:textId="09CA38F7" w:rsidR="008C0B7F" w:rsidRPr="008C0B7F" w:rsidRDefault="008C0B7F" w:rsidP="008C0B7F">
      <w:pPr>
        <w:pStyle w:val="ListBullet"/>
      </w:pPr>
      <w:r w:rsidRPr="008C0B7F">
        <w:t>service performance indicators for the year ended 30 June 2022</w:t>
      </w:r>
    </w:p>
    <w:p w14:paraId="7648E504" w14:textId="2DF7FEA6" w:rsidR="008C0B7F" w:rsidRPr="008C0B7F" w:rsidRDefault="008C0B7F" w:rsidP="008C0B7F">
      <w:pPr>
        <w:pStyle w:val="ListBullet"/>
      </w:pPr>
      <w:r w:rsidRPr="008C0B7F">
        <w:t>financial performance indicators for the year ended 30 June 2022</w:t>
      </w:r>
    </w:p>
    <w:p w14:paraId="6586BCA4" w14:textId="1DF0F282" w:rsidR="008C0B7F" w:rsidRPr="008C0B7F" w:rsidRDefault="008C0B7F" w:rsidP="008C0B7F">
      <w:pPr>
        <w:pStyle w:val="ListBullet"/>
      </w:pPr>
      <w:r w:rsidRPr="008C0B7F">
        <w:t>other information and</w:t>
      </w:r>
    </w:p>
    <w:p w14:paraId="7CFFD8E2" w14:textId="3F9434A7" w:rsidR="008C0B7F" w:rsidRPr="008C0B7F" w:rsidRDefault="008C0B7F" w:rsidP="008C0B7F">
      <w:pPr>
        <w:pStyle w:val="ListBullet"/>
      </w:pPr>
      <w:r w:rsidRPr="008C0B7F">
        <w:t>certification of the performance statement.</w:t>
      </w:r>
    </w:p>
    <w:p w14:paraId="7E305939" w14:textId="77777777" w:rsidR="008C0B7F" w:rsidRPr="008C0B7F" w:rsidRDefault="008C0B7F" w:rsidP="008C0B7F">
      <w:r w:rsidRPr="008C0B7F">
        <w:t>In my opinion, the performance statement of Melbourne City Council in respect of the year ended 30 June 2022 presents fairly, in all material respects, in accordance with the performance reporting requirements of Part 4 of the Local Government Act 2020 and Local Government (Planning and Reporting) Regulations 2020.</w:t>
      </w:r>
    </w:p>
    <w:p w14:paraId="3805C6AF" w14:textId="77777777" w:rsidR="008C0B7F" w:rsidRPr="008C0B7F" w:rsidRDefault="008C0B7F" w:rsidP="008C0B7F">
      <w:pPr>
        <w:pStyle w:val="Heading3"/>
        <w:rPr>
          <w:rFonts w:hint="eastAsia"/>
        </w:rPr>
      </w:pPr>
      <w:bookmarkStart w:id="341" w:name="_Toc118967702"/>
      <w:r w:rsidRPr="008C0B7F">
        <w:t>Basis for Opinion</w:t>
      </w:r>
      <w:bookmarkEnd w:id="341"/>
    </w:p>
    <w:p w14:paraId="1AC77912" w14:textId="77777777" w:rsidR="008C0B7F" w:rsidRPr="008C0B7F" w:rsidRDefault="008C0B7F" w:rsidP="008C0B7F">
      <w:r w:rsidRPr="008C0B7F">
        <w:t>I have conducted my audit in accordance with the Audit Act 1994 which incorporates the Australian Standards on Assurance Engagements. I further describe my responsibilities under that Act and those standards in the Auditor’s Responsibilities for the Audit of the performance statement section of my report.</w:t>
      </w:r>
    </w:p>
    <w:p w14:paraId="717C6F05" w14:textId="77777777" w:rsidR="008C0B7F" w:rsidRPr="008C0B7F" w:rsidRDefault="008C0B7F" w:rsidP="008C0B7F">
      <w:r w:rsidRPr="008C0B7F">
        <w:t>My independence is established by the Constitution Act 1975. My staff and I are independent of the council in accordance with the ethical requirements of the Accounting Professional and Ethical Standards Board’s APES 110 Code of Ethics for Professional Accountants (the Code) that are relevant to my audit of the performance statement in Victoria. My staff and l have also fulfilled our other ethical responsibilities in accordance with the Code.</w:t>
      </w:r>
    </w:p>
    <w:p w14:paraId="4DBBF798" w14:textId="77777777" w:rsidR="008C0B7F" w:rsidRPr="008C0B7F" w:rsidRDefault="008C0B7F" w:rsidP="008C0B7F">
      <w:r w:rsidRPr="008C0B7F">
        <w:t>I believe that the audit evidence I have obtained is sufficient and appropriate to provide a basis for my opinion.</w:t>
      </w:r>
    </w:p>
    <w:p w14:paraId="6A004260" w14:textId="77777777" w:rsidR="008C0B7F" w:rsidRPr="008C0B7F" w:rsidRDefault="008C0B7F" w:rsidP="008C0B7F">
      <w:pPr>
        <w:pStyle w:val="Heading3"/>
        <w:rPr>
          <w:rFonts w:hint="eastAsia"/>
        </w:rPr>
      </w:pPr>
      <w:bookmarkStart w:id="342" w:name="_Toc118967703"/>
      <w:r w:rsidRPr="008C0B7F">
        <w:t>Councillors' responsibilities for the performance statement</w:t>
      </w:r>
      <w:bookmarkEnd w:id="342"/>
    </w:p>
    <w:p w14:paraId="65B68BB2" w14:textId="40F97E1C" w:rsidR="008C0B7F" w:rsidRPr="008C0B7F" w:rsidRDefault="008C0B7F" w:rsidP="008C0B7F">
      <w:r w:rsidRPr="008C0B7F">
        <w:t>The Councillors are responsible for the preparation and fair presentation of the performance statement in accordance with the performance reporting requirements of the Local Government Act 2020 and the Local Government (Planning and Reporting) Regulations 2020 and for such internal control as the Councillors determines is necessary to enable the preparation and fair presentation of a performance statement that is free from material misstatement, whether due to fraud or error.</w:t>
      </w:r>
    </w:p>
    <w:p w14:paraId="26AA49EC" w14:textId="77777777" w:rsidR="008C0B7F" w:rsidRDefault="008C0B7F">
      <w:pPr>
        <w:spacing w:before="0" w:after="0"/>
        <w:rPr>
          <w:lang w:val="en-US"/>
        </w:rPr>
      </w:pPr>
      <w:r>
        <w:rPr>
          <w:lang w:val="en-US"/>
        </w:rPr>
        <w:br w:type="page"/>
      </w:r>
    </w:p>
    <w:p w14:paraId="297E6D7A" w14:textId="77777777" w:rsidR="008C0B7F" w:rsidRPr="008C0B7F" w:rsidRDefault="008C0B7F" w:rsidP="008C0B7F">
      <w:pPr>
        <w:pStyle w:val="Heading3"/>
        <w:rPr>
          <w:rFonts w:hint="eastAsia"/>
        </w:rPr>
      </w:pPr>
      <w:bookmarkStart w:id="343" w:name="_Toc118967704"/>
      <w:r w:rsidRPr="008C0B7F">
        <w:lastRenderedPageBreak/>
        <w:t>Auditor’s responsibilities for the audit of the performance statement</w:t>
      </w:r>
      <w:bookmarkEnd w:id="343"/>
    </w:p>
    <w:p w14:paraId="4CCA0383" w14:textId="77777777" w:rsidR="008C0B7F" w:rsidRPr="008C0B7F" w:rsidRDefault="008C0B7F" w:rsidP="008C0B7F">
      <w:pPr>
        <w:rPr>
          <w:lang w:val="en-US"/>
        </w:rPr>
      </w:pPr>
      <w:r w:rsidRPr="008C0B7F">
        <w:rPr>
          <w:lang w:val="en-US"/>
        </w:rPr>
        <w:t>As required by the Audit Act 1994, my responsibility is to express an opinion on the performance statement based on the audit. My objectives for the audit are to obtain reasonable assurance about whether the performance statement as a whole is free from material misstatement, whether due to fraud or error, and to issue an auditor’s report that includes my opinion. Reasonable assurance is a high level of assurance, but is not a guarantee that an audit conducted in accordance with the Australian Standards on Assurance Engagements will always detect a material misstatement when it exists. Misstatements can arise from fraud or error and are considered material if, individually or in the aggregate, they could reasonably be expected to influence the decisions of users taken on the basis of this performance statement. As part of an audit in accordance with the Australian Standards on Assurance Engagements, I exercise professional judgement and maintain professional scepticism throughout the audit. I also:</w:t>
      </w:r>
    </w:p>
    <w:p w14:paraId="7CF5A382" w14:textId="26CC0806" w:rsidR="008C0B7F" w:rsidRPr="008C0B7F" w:rsidRDefault="008C0B7F" w:rsidP="008C0B7F">
      <w:pPr>
        <w:pStyle w:val="ListBullet"/>
      </w:pPr>
      <w:r w:rsidRPr="008C0B7F">
        <w:t>identify and assess the risks of material misstatement of the performance statement,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w:t>
      </w:r>
    </w:p>
    <w:p w14:paraId="768EBA25" w14:textId="04B5D265" w:rsidR="008C0B7F" w:rsidRPr="008C0B7F" w:rsidRDefault="008C0B7F" w:rsidP="008C0B7F">
      <w:pPr>
        <w:pStyle w:val="ListBullet"/>
      </w:pPr>
      <w:r w:rsidRPr="008C0B7F">
        <w:t>obtain an understanding of internal control relevant to the audit in order to design audit procedures that are appropriate in the circumstances, but not for the purpose of expressing an opinion on the effectiveness of the council’s internal control</w:t>
      </w:r>
    </w:p>
    <w:p w14:paraId="5C880A76" w14:textId="343B5239" w:rsidR="008C0B7F" w:rsidRPr="008C0B7F" w:rsidRDefault="008C0B7F" w:rsidP="008C0B7F">
      <w:pPr>
        <w:pStyle w:val="ListBullet"/>
      </w:pPr>
      <w:r w:rsidRPr="008C0B7F">
        <w:t>evaluate the overall presentation, structure and content of the performance statement, including the disclosures, and whether performance statement represents the underlying events and results in a manner that achieves fair presentation.</w:t>
      </w:r>
    </w:p>
    <w:p w14:paraId="6A0635CB" w14:textId="77777777" w:rsidR="008C0B7F" w:rsidRPr="008C0B7F" w:rsidRDefault="008C0B7F" w:rsidP="008C0B7F">
      <w:pPr>
        <w:rPr>
          <w:lang w:val="en-US"/>
        </w:rPr>
      </w:pPr>
      <w:r w:rsidRPr="008C0B7F">
        <w:rPr>
          <w:lang w:val="en-US"/>
        </w:rPr>
        <w:t>I communicate with the Councillors regarding, among other matters, the planned scope and timing of the audit and significant audit findings, including any significant deficiencies in internal control that I identify during my audit.</w:t>
      </w:r>
    </w:p>
    <w:p w14:paraId="1BDC12FC" w14:textId="386E3FC9" w:rsidR="008C0B7F" w:rsidRPr="008C0B7F" w:rsidRDefault="008C0B7F" w:rsidP="008C0B7F">
      <w:pPr>
        <w:rPr>
          <w:lang w:val="en-US"/>
        </w:rPr>
      </w:pPr>
      <w:r w:rsidRPr="008C0B7F">
        <w:rPr>
          <w:lang w:val="en-US"/>
        </w:rPr>
        <w:t>Melbourne</w:t>
      </w:r>
    </w:p>
    <w:p w14:paraId="64D12178" w14:textId="77777777" w:rsidR="008C0B7F" w:rsidRPr="008C0B7F" w:rsidRDefault="008C0B7F" w:rsidP="008C0B7F">
      <w:pPr>
        <w:rPr>
          <w:lang w:val="en-US"/>
        </w:rPr>
      </w:pPr>
      <w:r w:rsidRPr="008C0B7F">
        <w:rPr>
          <w:lang w:val="en-US"/>
        </w:rPr>
        <w:t>18 October 2022</w:t>
      </w:r>
    </w:p>
    <w:p w14:paraId="35B55B8A" w14:textId="5CF009F6" w:rsidR="008C0B7F" w:rsidRPr="008C0B7F" w:rsidRDefault="008C0B7F" w:rsidP="008C0B7F">
      <w:pPr>
        <w:rPr>
          <w:lang w:val="en-US"/>
        </w:rPr>
      </w:pPr>
      <w:r>
        <w:rPr>
          <w:lang w:val="en-US"/>
        </w:rPr>
        <w:t>(signed)</w:t>
      </w:r>
    </w:p>
    <w:p w14:paraId="098594F4" w14:textId="77777777" w:rsidR="008C0B7F" w:rsidRPr="008C0B7F" w:rsidRDefault="008C0B7F" w:rsidP="008C0B7F">
      <w:pPr>
        <w:rPr>
          <w:lang w:val="en-US"/>
        </w:rPr>
      </w:pPr>
      <w:r w:rsidRPr="008C0B7F">
        <w:rPr>
          <w:lang w:val="en-US"/>
        </w:rPr>
        <w:t>Travis Derricott</w:t>
      </w:r>
    </w:p>
    <w:p w14:paraId="18E3AD5F" w14:textId="64B0039E" w:rsidR="00080118" w:rsidRDefault="008C0B7F" w:rsidP="008C0B7F">
      <w:pPr>
        <w:spacing w:before="0" w:after="0"/>
        <w:rPr>
          <w:lang w:val="en-US"/>
        </w:rPr>
      </w:pPr>
      <w:r w:rsidRPr="008C0B7F">
        <w:rPr>
          <w:lang w:val="en-US"/>
        </w:rPr>
        <w:t>as delegate for the Auditor-General of Victoria</w:t>
      </w:r>
      <w:r w:rsidR="00080118">
        <w:rPr>
          <w:lang w:val="en-US"/>
        </w:rPr>
        <w:br w:type="page"/>
      </w:r>
    </w:p>
    <w:p w14:paraId="4ABF2A75" w14:textId="026AF6BD" w:rsidR="00080118" w:rsidRPr="00080118" w:rsidRDefault="00080118" w:rsidP="00080118">
      <w:pPr>
        <w:pStyle w:val="Heading1"/>
        <w:rPr>
          <w:rFonts w:hint="eastAsia"/>
        </w:rPr>
      </w:pPr>
      <w:bookmarkStart w:id="344" w:name="_Toc118967705"/>
      <w:bookmarkStart w:id="345" w:name="_Toc118993380"/>
      <w:r w:rsidRPr="00080118">
        <w:lastRenderedPageBreak/>
        <w:t>Annual Financial Report 2021–22</w:t>
      </w:r>
      <w:bookmarkEnd w:id="344"/>
      <w:bookmarkEnd w:id="345"/>
    </w:p>
    <w:p w14:paraId="5525CB48" w14:textId="5D173BF9" w:rsidR="00D92A06" w:rsidRPr="00CB3A4B" w:rsidRDefault="00D92A06" w:rsidP="00594858">
      <w:pPr>
        <w:pStyle w:val="Heading1"/>
        <w:rPr>
          <w:rFonts w:hint="eastAsia"/>
        </w:rPr>
      </w:pPr>
      <w:bookmarkStart w:id="346" w:name="_Toc118967707"/>
      <w:bookmarkStart w:id="347" w:name="_Toc118968161"/>
      <w:bookmarkStart w:id="348" w:name="_Toc118993381"/>
      <w:r w:rsidRPr="00CB3A4B">
        <w:rPr>
          <w:rFonts w:hint="eastAsia"/>
        </w:rPr>
        <w:t>Financial Report</w:t>
      </w:r>
      <w:bookmarkEnd w:id="346"/>
      <w:bookmarkEnd w:id="347"/>
      <w:bookmarkEnd w:id="348"/>
    </w:p>
    <w:p w14:paraId="25F4792D" w14:textId="77777777" w:rsidR="00D92A06" w:rsidRDefault="00D92A06" w:rsidP="00D92A06">
      <w:pPr>
        <w:pStyle w:val="Heading3"/>
        <w:rPr>
          <w:rFonts w:hint="eastAsia"/>
        </w:rPr>
      </w:pPr>
      <w:bookmarkStart w:id="349" w:name="_Toc118967708"/>
      <w:bookmarkStart w:id="350" w:name="_Toc118968162"/>
      <w:r>
        <w:t>Certification of the Financial Statements</w:t>
      </w:r>
      <w:bookmarkEnd w:id="349"/>
      <w:bookmarkEnd w:id="350"/>
    </w:p>
    <w:p w14:paraId="2ED97C08" w14:textId="77777777" w:rsidR="00D92A06" w:rsidRPr="00CD652B" w:rsidRDefault="00D92A06" w:rsidP="00D92A06">
      <w:r w:rsidRPr="00CD652B">
        <w:t xml:space="preserve">In my </w:t>
      </w:r>
      <w:r>
        <w:t>op</w:t>
      </w:r>
      <w:r w:rsidRPr="00CD652B">
        <w:t>i</w:t>
      </w:r>
      <w:r>
        <w:t>n</w:t>
      </w:r>
      <w:r w:rsidRPr="00CD652B">
        <w:t xml:space="preserve">ion, the accompanying </w:t>
      </w:r>
      <w:r>
        <w:t xml:space="preserve">financial </w:t>
      </w:r>
      <w:r w:rsidRPr="00CD652B">
        <w:t>statement</w:t>
      </w:r>
      <w:r>
        <w:t>s have</w:t>
      </w:r>
      <w:r w:rsidRPr="00CD652B">
        <w:t xml:space="preserve"> been prepared in accordance with the </w:t>
      </w:r>
      <w:r w:rsidRPr="00CD652B">
        <w:rPr>
          <w:i/>
        </w:rPr>
        <w:t>Local Government Act 2020</w:t>
      </w:r>
      <w:r w:rsidRPr="00CD652B">
        <w:t xml:space="preserve"> and the Local Government (Planning and Reporting) Regulations 2020</w:t>
      </w:r>
      <w:r>
        <w:t>, Australian Accounting Standards and other mandatory professional reporting requirements.</w:t>
      </w:r>
    </w:p>
    <w:p w14:paraId="6877F9B9" w14:textId="77777777" w:rsidR="00D92A06" w:rsidRPr="00CD652B" w:rsidRDefault="00D92A06" w:rsidP="00D92A06">
      <w:r w:rsidRPr="00CD652B">
        <w:t xml:space="preserve">Signed by </w:t>
      </w:r>
    </w:p>
    <w:p w14:paraId="5DB41E99" w14:textId="77777777" w:rsidR="00D92A06" w:rsidRPr="00CD652B" w:rsidRDefault="00D92A06" w:rsidP="00D92A06">
      <w:r w:rsidRPr="00CD652B">
        <w:t>Michael Tenace (FCPA)</w:t>
      </w:r>
    </w:p>
    <w:p w14:paraId="6206BF1A" w14:textId="77777777" w:rsidR="00D92A06" w:rsidRPr="00CD652B" w:rsidRDefault="00D92A06" w:rsidP="00D92A06">
      <w:r w:rsidRPr="00CD652B">
        <w:t>General Manager Finance and Corporate (Chief Financial Officer)</w:t>
      </w:r>
    </w:p>
    <w:p w14:paraId="37DE3B63" w14:textId="77777777" w:rsidR="00D92A06" w:rsidRPr="00CD652B" w:rsidRDefault="00D92A06" w:rsidP="00D92A06">
      <w:r w:rsidRPr="00CD652B">
        <w:t>Melbourne</w:t>
      </w:r>
    </w:p>
    <w:p w14:paraId="639910DE" w14:textId="77777777" w:rsidR="00D92A06" w:rsidRPr="00CD652B" w:rsidRDefault="00D92A06" w:rsidP="00D92A06">
      <w:r>
        <w:t>Date:</w:t>
      </w:r>
      <w:r w:rsidRPr="00CD652B">
        <w:t xml:space="preserve"> 27.09.2022</w:t>
      </w:r>
    </w:p>
    <w:p w14:paraId="0228EE91" w14:textId="77777777" w:rsidR="00D92A06" w:rsidRPr="00CD652B" w:rsidRDefault="00D92A06" w:rsidP="00D92A06">
      <w:r w:rsidRPr="00CD652B">
        <w:t xml:space="preserve">In our opinion, the accompanying </w:t>
      </w:r>
      <w:r>
        <w:t>financial s</w:t>
      </w:r>
      <w:r w:rsidRPr="00CD652B">
        <w:t>tatement</w:t>
      </w:r>
      <w:r>
        <w:t>s</w:t>
      </w:r>
      <w:r w:rsidRPr="00CD652B">
        <w:t xml:space="preserve"> </w:t>
      </w:r>
      <w:r>
        <w:t xml:space="preserve">present fairly the financial transactions of the </w:t>
      </w:r>
      <w:r w:rsidRPr="00CD652B">
        <w:t xml:space="preserve">Melbourne City Council </w:t>
      </w:r>
      <w:r>
        <w:t xml:space="preserve">Group and the Melbourne City Council </w:t>
      </w:r>
      <w:r w:rsidRPr="00CD652B">
        <w:t xml:space="preserve">for the year ended 30 June 2022 </w:t>
      </w:r>
      <w:r>
        <w:t xml:space="preserve">and the financial position of the Melbourne City Council Group and Melbourne City Council as at that date. </w:t>
      </w:r>
    </w:p>
    <w:p w14:paraId="7754E2F3" w14:textId="77777777" w:rsidR="00D92A06" w:rsidRPr="00CD652B" w:rsidRDefault="00D92A06" w:rsidP="00D92A06">
      <w:r w:rsidRPr="00CD652B">
        <w:t xml:space="preserve">At the date of signing, we are not aware of any circumstances </w:t>
      </w:r>
      <w:r>
        <w:t xml:space="preserve">which </w:t>
      </w:r>
      <w:r w:rsidRPr="00CD652B">
        <w:t>would rende</w:t>
      </w:r>
      <w:r>
        <w:t>r any particulars in the financial statements</w:t>
      </w:r>
      <w:r w:rsidRPr="00CD652B">
        <w:t xml:space="preserve"> to be misleading or inaccurate.</w:t>
      </w:r>
    </w:p>
    <w:p w14:paraId="0E937FEA" w14:textId="77777777" w:rsidR="00D92A06" w:rsidRPr="00CD652B" w:rsidRDefault="00D92A06" w:rsidP="00D92A06">
      <w:r w:rsidRPr="00CD652B">
        <w:t>We have been authorised by the Council and by the Local Government (Planning and Reporting) Regulations 2020 to certify</w:t>
      </w:r>
      <w:r>
        <w:t xml:space="preserve"> the financial </w:t>
      </w:r>
      <w:r w:rsidRPr="00CD652B">
        <w:t xml:space="preserve">statements in </w:t>
      </w:r>
      <w:r>
        <w:t xml:space="preserve">their </w:t>
      </w:r>
      <w:r w:rsidRPr="00CD652B">
        <w:t>final form.</w:t>
      </w:r>
    </w:p>
    <w:p w14:paraId="4B9EF352" w14:textId="77777777" w:rsidR="00D92A06" w:rsidRPr="00CD652B" w:rsidRDefault="00D92A06" w:rsidP="00D92A06">
      <w:r w:rsidRPr="00CD652B">
        <w:t xml:space="preserve">Signed by </w:t>
      </w:r>
      <w:r w:rsidRPr="00CD652B">
        <w:tab/>
      </w:r>
      <w:r w:rsidRPr="00CD652B">
        <w:tab/>
      </w:r>
      <w:r w:rsidRPr="00CD652B">
        <w:tab/>
      </w:r>
      <w:r w:rsidRPr="00CD652B">
        <w:tab/>
      </w:r>
      <w:r w:rsidRPr="00CD652B">
        <w:tab/>
      </w:r>
      <w:r w:rsidRPr="00CD652B">
        <w:tab/>
        <w:t>Signed by</w:t>
      </w:r>
    </w:p>
    <w:p w14:paraId="2BE97D49" w14:textId="77777777" w:rsidR="00D92A06" w:rsidRPr="00CD652B" w:rsidRDefault="00D92A06" w:rsidP="00D92A06">
      <w:r w:rsidRPr="00CD652B">
        <w:t>Sally Capp</w:t>
      </w:r>
      <w:r w:rsidRPr="00CD652B">
        <w:tab/>
      </w:r>
      <w:r w:rsidRPr="00CD652B">
        <w:tab/>
      </w:r>
      <w:r w:rsidRPr="00CD652B">
        <w:tab/>
      </w:r>
      <w:r w:rsidRPr="00CD652B">
        <w:tab/>
      </w:r>
      <w:r w:rsidRPr="00CD652B">
        <w:tab/>
      </w:r>
      <w:r w:rsidRPr="00CD652B">
        <w:tab/>
        <w:t>Phillip Le Liu</w:t>
      </w:r>
    </w:p>
    <w:p w14:paraId="377833F5" w14:textId="77777777" w:rsidR="00D92A06" w:rsidRPr="00CD652B" w:rsidRDefault="00D92A06" w:rsidP="00D92A06">
      <w:r w:rsidRPr="00CD652B">
        <w:t>Lord Mayor</w:t>
      </w:r>
      <w:r w:rsidRPr="00CD652B">
        <w:tab/>
      </w:r>
      <w:r w:rsidRPr="00CD652B">
        <w:tab/>
      </w:r>
      <w:r w:rsidRPr="00CD652B">
        <w:tab/>
      </w:r>
      <w:r w:rsidRPr="00CD652B">
        <w:tab/>
      </w:r>
      <w:r w:rsidRPr="00CD652B">
        <w:tab/>
      </w:r>
      <w:r w:rsidRPr="00CD652B">
        <w:tab/>
        <w:t>Councillor</w:t>
      </w:r>
    </w:p>
    <w:p w14:paraId="196E2110" w14:textId="77777777" w:rsidR="00D92A06" w:rsidRPr="00CD652B" w:rsidRDefault="00D92A06" w:rsidP="00D92A06">
      <w:r w:rsidRPr="00CD652B">
        <w:t>Melbourne</w:t>
      </w:r>
      <w:r w:rsidRPr="00CD652B">
        <w:tab/>
      </w:r>
      <w:r w:rsidRPr="00CD652B">
        <w:tab/>
      </w:r>
      <w:r w:rsidRPr="00CD652B">
        <w:tab/>
      </w:r>
      <w:r w:rsidRPr="00CD652B">
        <w:tab/>
      </w:r>
      <w:r w:rsidRPr="00CD652B">
        <w:tab/>
      </w:r>
      <w:r w:rsidRPr="00CD652B">
        <w:tab/>
        <w:t>Melbourne</w:t>
      </w:r>
    </w:p>
    <w:p w14:paraId="30F71B3C" w14:textId="77777777" w:rsidR="00D92A06" w:rsidRPr="00CD652B" w:rsidRDefault="00D92A06" w:rsidP="00D92A06">
      <w:r w:rsidRPr="00CD652B">
        <w:t>Dated</w:t>
      </w:r>
      <w:r>
        <w:t>:</w:t>
      </w:r>
      <w:r w:rsidRPr="00CD652B">
        <w:t xml:space="preserve"> 27.09.2022</w:t>
      </w:r>
      <w:r w:rsidRPr="00CD652B">
        <w:tab/>
      </w:r>
      <w:r w:rsidRPr="00CD652B">
        <w:tab/>
      </w:r>
      <w:r w:rsidRPr="00CD652B">
        <w:tab/>
      </w:r>
      <w:r w:rsidRPr="00CD652B">
        <w:tab/>
      </w:r>
      <w:r w:rsidRPr="00CD652B">
        <w:tab/>
        <w:t>Dated</w:t>
      </w:r>
      <w:r>
        <w:t>:</w:t>
      </w:r>
      <w:r w:rsidRPr="00CD652B">
        <w:t xml:space="preserve"> 27.09.2022</w:t>
      </w:r>
    </w:p>
    <w:p w14:paraId="12DC9E06" w14:textId="77777777" w:rsidR="00D92A06" w:rsidRPr="00CD652B" w:rsidRDefault="00D92A06" w:rsidP="00D92A06"/>
    <w:p w14:paraId="34A6FBC3" w14:textId="77777777" w:rsidR="00D92A06" w:rsidRPr="00CD652B" w:rsidRDefault="00D92A06" w:rsidP="00D92A06">
      <w:r w:rsidRPr="00CD652B">
        <w:t>Signed by</w:t>
      </w:r>
    </w:p>
    <w:p w14:paraId="0515286F" w14:textId="77777777" w:rsidR="00D92A06" w:rsidRPr="00CD652B" w:rsidRDefault="00D92A06" w:rsidP="00D92A06">
      <w:r w:rsidRPr="00CD652B">
        <w:t>Justin Hanney</w:t>
      </w:r>
    </w:p>
    <w:p w14:paraId="17BCCD78" w14:textId="77777777" w:rsidR="00D92A06" w:rsidRPr="00CD652B" w:rsidRDefault="00D92A06" w:rsidP="00D92A06">
      <w:r w:rsidRPr="00CD652B">
        <w:t>Chief Executive Officer</w:t>
      </w:r>
    </w:p>
    <w:p w14:paraId="41232F56" w14:textId="77777777" w:rsidR="00D92A06" w:rsidRPr="00CD652B" w:rsidRDefault="00D92A06" w:rsidP="00D92A06">
      <w:r w:rsidRPr="00CD652B">
        <w:t>Melbourne</w:t>
      </w:r>
    </w:p>
    <w:p w14:paraId="7DDBDFAA" w14:textId="77777777" w:rsidR="00D92A06" w:rsidRDefault="00D92A06" w:rsidP="00D92A06">
      <w:r w:rsidRPr="00CD652B">
        <w:t>Dated</w:t>
      </w:r>
      <w:r>
        <w:t>:</w:t>
      </w:r>
      <w:r w:rsidRPr="00CD652B">
        <w:t xml:space="preserve"> 27.09.2022</w:t>
      </w:r>
    </w:p>
    <w:p w14:paraId="6279D46D" w14:textId="5504D688" w:rsidR="00D92A06" w:rsidRDefault="00D92A06">
      <w:pPr>
        <w:spacing w:before="0" w:after="0"/>
        <w:rPr>
          <w:lang w:val="en-US"/>
        </w:rPr>
      </w:pPr>
      <w:r>
        <w:rPr>
          <w:lang w:val="en-US"/>
        </w:rPr>
        <w:br w:type="page"/>
      </w:r>
    </w:p>
    <w:p w14:paraId="4E90A2FC" w14:textId="0A30A154" w:rsidR="00080118" w:rsidRDefault="00E63023" w:rsidP="006451D4">
      <w:pPr>
        <w:pStyle w:val="Heading2"/>
        <w:rPr>
          <w:rFonts w:hint="eastAsia"/>
        </w:rPr>
      </w:pPr>
      <w:bookmarkStart w:id="351" w:name="_Toc118967709"/>
      <w:bookmarkStart w:id="352" w:name="_Toc118968163"/>
      <w:r>
        <w:lastRenderedPageBreak/>
        <w:t xml:space="preserve">Victorian Auditor-General’s Office </w:t>
      </w:r>
      <w:r w:rsidR="00080118">
        <w:t>Independent auditors report</w:t>
      </w:r>
      <w:bookmarkEnd w:id="351"/>
      <w:bookmarkEnd w:id="352"/>
    </w:p>
    <w:p w14:paraId="6F4837B5" w14:textId="77777777" w:rsidR="00E63023" w:rsidRPr="00E63023" w:rsidRDefault="00E63023" w:rsidP="00E63023">
      <w:pPr>
        <w:pStyle w:val="Heading3"/>
        <w:rPr>
          <w:rFonts w:hint="eastAsia"/>
        </w:rPr>
      </w:pPr>
      <w:bookmarkStart w:id="353" w:name="_Toc118967710"/>
      <w:bookmarkStart w:id="354" w:name="_Toc118968164"/>
      <w:r w:rsidRPr="00E63023">
        <w:t>To the Councillors of Melbourne City Council</w:t>
      </w:r>
      <w:bookmarkEnd w:id="353"/>
      <w:bookmarkEnd w:id="354"/>
    </w:p>
    <w:p w14:paraId="408DFCC3" w14:textId="77777777" w:rsidR="00E63023" w:rsidRPr="00E63023" w:rsidRDefault="00E63023" w:rsidP="00E63023">
      <w:pPr>
        <w:rPr>
          <w:lang w:val="en-US"/>
        </w:rPr>
      </w:pPr>
      <w:r w:rsidRPr="00E63023">
        <w:rPr>
          <w:lang w:val="en-US"/>
        </w:rPr>
        <w:t>Opinion</w:t>
      </w:r>
      <w:r w:rsidRPr="00E63023">
        <w:rPr>
          <w:lang w:val="en-US"/>
        </w:rPr>
        <w:tab/>
        <w:t>I have audited the consolidated financial report of Melbourne City Council (the council) and its controlled entities (together the consolidated entity), which comprises the:</w:t>
      </w:r>
    </w:p>
    <w:p w14:paraId="22268ECC" w14:textId="5B7295EA" w:rsidR="00E63023" w:rsidRPr="00E63023" w:rsidRDefault="00E63023" w:rsidP="00E63023">
      <w:pPr>
        <w:pStyle w:val="ListBullet"/>
      </w:pPr>
      <w:r w:rsidRPr="00E63023">
        <w:t>consolidated entity and council balance sheet as at 30 June 2022</w:t>
      </w:r>
    </w:p>
    <w:p w14:paraId="3C40E64D" w14:textId="55EE204D" w:rsidR="00E63023" w:rsidRPr="00E63023" w:rsidRDefault="00E63023" w:rsidP="00E63023">
      <w:pPr>
        <w:pStyle w:val="ListBullet"/>
      </w:pPr>
      <w:r w:rsidRPr="00E63023">
        <w:t>consolidated entity and council comprehensive income statement for the year then ended</w:t>
      </w:r>
    </w:p>
    <w:p w14:paraId="20CFE8AC" w14:textId="2B5A1233" w:rsidR="00E63023" w:rsidRPr="00E63023" w:rsidRDefault="00E63023" w:rsidP="00E63023">
      <w:pPr>
        <w:pStyle w:val="ListBullet"/>
      </w:pPr>
      <w:r w:rsidRPr="00E63023">
        <w:t>consolidated entity and council statement of changes in equity for the year then ended</w:t>
      </w:r>
    </w:p>
    <w:p w14:paraId="631DDA03" w14:textId="3978FB68" w:rsidR="00E63023" w:rsidRPr="00E63023" w:rsidRDefault="00E63023" w:rsidP="00E63023">
      <w:pPr>
        <w:pStyle w:val="ListBullet"/>
      </w:pPr>
      <w:r w:rsidRPr="00E63023">
        <w:t>consolidated entity and council statement of cash flows for the year then ended</w:t>
      </w:r>
    </w:p>
    <w:p w14:paraId="0B418287" w14:textId="71518631" w:rsidR="00E63023" w:rsidRPr="00E63023" w:rsidRDefault="00E63023" w:rsidP="00E63023">
      <w:pPr>
        <w:pStyle w:val="ListBullet"/>
      </w:pPr>
      <w:r w:rsidRPr="00E63023">
        <w:t>consolidated entity and council statement of capital works for the year then ended</w:t>
      </w:r>
    </w:p>
    <w:p w14:paraId="6B393BEC" w14:textId="5F95F598" w:rsidR="00E63023" w:rsidRPr="00E63023" w:rsidRDefault="00E63023" w:rsidP="00E63023">
      <w:pPr>
        <w:pStyle w:val="ListBullet"/>
      </w:pPr>
      <w:r w:rsidRPr="00E63023">
        <w:t>notes to the financial statements, including significant accounting policies</w:t>
      </w:r>
    </w:p>
    <w:p w14:paraId="0DBCC67F" w14:textId="16FBA25C" w:rsidR="00E63023" w:rsidRPr="00E63023" w:rsidRDefault="00E63023" w:rsidP="00E63023">
      <w:pPr>
        <w:pStyle w:val="ListBullet"/>
      </w:pPr>
      <w:r w:rsidRPr="00E63023">
        <w:t>certification of the financial statements.</w:t>
      </w:r>
    </w:p>
    <w:p w14:paraId="1E17B00F" w14:textId="77777777" w:rsidR="00E63023" w:rsidRPr="00E63023" w:rsidRDefault="00E63023" w:rsidP="00E63023">
      <w:pPr>
        <w:rPr>
          <w:lang w:val="en-US"/>
        </w:rPr>
      </w:pPr>
      <w:r w:rsidRPr="00E63023">
        <w:rPr>
          <w:lang w:val="en-US"/>
        </w:rPr>
        <w:t xml:space="preserve">In my opinion, the financial report presents fairly, in all material respects, the financial positions of the consolidated entity and the council as at 30 June 2022 and their financial performance and cash flows for the year then ended in accordance with the financial reporting requirements of Part 4 of the </w:t>
      </w:r>
      <w:r w:rsidRPr="00E63023">
        <w:rPr>
          <w:i/>
          <w:iCs/>
          <w:lang w:val="en-US"/>
        </w:rPr>
        <w:t>Local Government Act 2020</w:t>
      </w:r>
      <w:r w:rsidRPr="00E63023">
        <w:rPr>
          <w:lang w:val="en-US"/>
        </w:rPr>
        <w:t xml:space="preserve">, the </w:t>
      </w:r>
      <w:r w:rsidRPr="00E63023">
        <w:rPr>
          <w:i/>
          <w:iCs/>
          <w:lang w:val="en-US"/>
        </w:rPr>
        <w:t>Local Government (Planning and Reporting) Regulations 2020</w:t>
      </w:r>
      <w:r w:rsidRPr="00E63023">
        <w:rPr>
          <w:lang w:val="en-US"/>
        </w:rPr>
        <w:t xml:space="preserve"> and applicable Australian Accounting Standards.</w:t>
      </w:r>
    </w:p>
    <w:p w14:paraId="2D30251B" w14:textId="77777777" w:rsidR="00E63023" w:rsidRPr="00E63023" w:rsidRDefault="00E63023" w:rsidP="00E63023">
      <w:pPr>
        <w:pStyle w:val="Heading3"/>
        <w:rPr>
          <w:rFonts w:hint="eastAsia"/>
        </w:rPr>
      </w:pPr>
      <w:bookmarkStart w:id="355" w:name="_Toc118967711"/>
      <w:bookmarkStart w:id="356" w:name="_Toc118968165"/>
      <w:r w:rsidRPr="00E63023">
        <w:t>Basis for Opinion</w:t>
      </w:r>
      <w:bookmarkEnd w:id="355"/>
      <w:bookmarkEnd w:id="356"/>
    </w:p>
    <w:p w14:paraId="11E3C14F" w14:textId="77777777" w:rsidR="00E63023" w:rsidRPr="00E63023" w:rsidRDefault="00E63023" w:rsidP="00E63023">
      <w:pPr>
        <w:rPr>
          <w:lang w:val="en-US"/>
        </w:rPr>
      </w:pPr>
      <w:r w:rsidRPr="00E63023">
        <w:rPr>
          <w:lang w:val="en-US"/>
        </w:rPr>
        <w:t>I have conducted my audit in accordance with the Audit Act 1994 which incorporates the Australian Auditing Standards. I further describe my responsibilities under that Act and those standards in the Auditor’s Responsibilities for the Audit of the Financial Report section of my report.</w:t>
      </w:r>
    </w:p>
    <w:p w14:paraId="697BB5DC" w14:textId="77777777" w:rsidR="00E63023" w:rsidRPr="00E63023" w:rsidRDefault="00E63023" w:rsidP="00E63023">
      <w:pPr>
        <w:rPr>
          <w:lang w:val="en-US"/>
        </w:rPr>
      </w:pPr>
      <w:r w:rsidRPr="00E63023">
        <w:rPr>
          <w:lang w:val="en-US"/>
        </w:rPr>
        <w:t>My independence is established by the Constitution Act 1975. My staff and I are independent of the council and the consolidated entity in accordance with the ethical requirements of the Accounting Professional and Ethical Standards Board’s APES 110 Code of Ethics for Professional Accountants (the Code) that are relevant to my audit of the financial report in Victoria. My staff and I have also fulfilled our other ethical responsibilities in accordance with the Code.</w:t>
      </w:r>
    </w:p>
    <w:p w14:paraId="49FCA1AC" w14:textId="77777777" w:rsidR="00E63023" w:rsidRPr="00E63023" w:rsidRDefault="00E63023" w:rsidP="00E63023">
      <w:pPr>
        <w:rPr>
          <w:lang w:val="en-US"/>
        </w:rPr>
      </w:pPr>
      <w:r w:rsidRPr="00E63023">
        <w:rPr>
          <w:lang w:val="en-US"/>
        </w:rPr>
        <w:t>I believe that the audit evidence I have obtained is sufficient and appropriate to provide a basis for my opinion.</w:t>
      </w:r>
    </w:p>
    <w:p w14:paraId="6CB70F38" w14:textId="77777777" w:rsidR="00E63023" w:rsidRPr="00E63023" w:rsidRDefault="00E63023" w:rsidP="00E63023">
      <w:pPr>
        <w:pStyle w:val="Heading3"/>
        <w:rPr>
          <w:rFonts w:hint="eastAsia"/>
        </w:rPr>
      </w:pPr>
      <w:bookmarkStart w:id="357" w:name="_Toc118967712"/>
      <w:bookmarkStart w:id="358" w:name="_Toc118968166"/>
      <w:r w:rsidRPr="00E63023">
        <w:t>Councillors' responsibilities for the financial report</w:t>
      </w:r>
      <w:bookmarkEnd w:id="357"/>
      <w:bookmarkEnd w:id="358"/>
    </w:p>
    <w:p w14:paraId="4F7BFF67" w14:textId="77777777" w:rsidR="00E63023" w:rsidRPr="00E63023" w:rsidRDefault="00E63023" w:rsidP="00E63023">
      <w:pPr>
        <w:rPr>
          <w:lang w:val="en-US"/>
        </w:rPr>
      </w:pPr>
      <w:r w:rsidRPr="00E63023">
        <w:rPr>
          <w:lang w:val="en-US"/>
        </w:rPr>
        <w:t>The Councillors of the council are responsible for the preparation and fair presentation of the financial report in accordance with Australian Accounting Standards, the Local Government Act 2020 and the Local Government (Planning and Reporting) Regulations 2020, and for such internal control as the Councillors determine is necessary to enable the preparation and fair presentation of a financial report that is free from material misstatement, whether due to fraud or error.</w:t>
      </w:r>
    </w:p>
    <w:p w14:paraId="06A9D2E9" w14:textId="0B925D25" w:rsidR="00E63023" w:rsidRDefault="00E63023" w:rsidP="00E63023">
      <w:pPr>
        <w:rPr>
          <w:lang w:val="en-US"/>
        </w:rPr>
      </w:pPr>
      <w:r w:rsidRPr="00E63023">
        <w:rPr>
          <w:lang w:val="en-US"/>
        </w:rPr>
        <w:t>In preparing the financial report, the Councillors are responsible for assessing the council's and the consolidated entity’s ability to continue as a going concern, disclosing, as applicable, matters related to going concern and using the going concern basis of accounting unless it is inappropriate to do so.</w:t>
      </w:r>
    </w:p>
    <w:p w14:paraId="090C1C00" w14:textId="682DF187" w:rsidR="00E63023" w:rsidRDefault="00E63023">
      <w:pPr>
        <w:spacing w:before="0" w:after="0"/>
        <w:rPr>
          <w:lang w:val="en-US"/>
        </w:rPr>
      </w:pPr>
      <w:r>
        <w:rPr>
          <w:lang w:val="en-US"/>
        </w:rPr>
        <w:br w:type="page"/>
      </w:r>
    </w:p>
    <w:p w14:paraId="7454B048" w14:textId="77777777" w:rsidR="00E63023" w:rsidRPr="00E63023" w:rsidRDefault="00E63023" w:rsidP="00E63023">
      <w:pPr>
        <w:pStyle w:val="Heading3"/>
        <w:rPr>
          <w:rFonts w:hint="eastAsia"/>
        </w:rPr>
      </w:pPr>
      <w:bookmarkStart w:id="359" w:name="_Toc118967713"/>
      <w:bookmarkStart w:id="360" w:name="_Toc118968167"/>
      <w:r w:rsidRPr="00E63023">
        <w:lastRenderedPageBreak/>
        <w:t>Auditor’s responsibilities for the audit of the financial report</w:t>
      </w:r>
      <w:bookmarkEnd w:id="359"/>
      <w:bookmarkEnd w:id="360"/>
    </w:p>
    <w:p w14:paraId="2357D924" w14:textId="77777777" w:rsidR="00E63023" w:rsidRPr="00E63023" w:rsidRDefault="00E63023" w:rsidP="00E63023">
      <w:pPr>
        <w:spacing w:before="0" w:after="0"/>
        <w:rPr>
          <w:lang w:val="en-US"/>
        </w:rPr>
      </w:pPr>
      <w:r w:rsidRPr="00E63023">
        <w:rPr>
          <w:lang w:val="en-US"/>
        </w:rPr>
        <w:t>As required by the Audit Act 1994, my responsibility is to express an opinion on the financial report based on the audit. My objectives for the audit are to obtain reasonable assurance about whether the financial report as a whole is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this financial report.</w:t>
      </w:r>
    </w:p>
    <w:p w14:paraId="7C32083A" w14:textId="77777777" w:rsidR="00E63023" w:rsidRPr="00E63023" w:rsidRDefault="00E63023" w:rsidP="00E63023">
      <w:pPr>
        <w:spacing w:before="0" w:after="0"/>
        <w:rPr>
          <w:lang w:val="en-US"/>
        </w:rPr>
      </w:pPr>
      <w:r w:rsidRPr="00E63023">
        <w:rPr>
          <w:lang w:val="en-US"/>
        </w:rPr>
        <w:t>As part of an audit in accordance with the Australian Auditing Standards, I exercise professional judgement and maintain professional scepticism throughout the audit. I also:</w:t>
      </w:r>
    </w:p>
    <w:p w14:paraId="26728438" w14:textId="7C46C059" w:rsidR="00E63023" w:rsidRPr="00E63023" w:rsidRDefault="00E63023" w:rsidP="00E63023">
      <w:pPr>
        <w:pStyle w:val="ListBullet"/>
      </w:pPr>
      <w:r w:rsidRPr="00E63023">
        <w:t>identify and assess the risks of material misstatement of the financial report,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w:t>
      </w:r>
    </w:p>
    <w:p w14:paraId="12472898" w14:textId="6C673011" w:rsidR="00E63023" w:rsidRPr="00E63023" w:rsidRDefault="00E63023" w:rsidP="00E63023">
      <w:pPr>
        <w:pStyle w:val="ListBullet"/>
      </w:pPr>
      <w:r w:rsidRPr="00E63023">
        <w:t>obtain an understanding of internal control relevant to the audit in order to design audit procedures that are appropriate in the circumstances, but not for the purpose of expressing an opinion on the effectiveness of the council's and the consolidated entity’s internal control</w:t>
      </w:r>
    </w:p>
    <w:p w14:paraId="4EED174D" w14:textId="59378FFB" w:rsidR="00E63023" w:rsidRPr="00E63023" w:rsidRDefault="00E63023" w:rsidP="00E63023">
      <w:pPr>
        <w:pStyle w:val="ListBullet"/>
      </w:pPr>
      <w:r w:rsidRPr="00E63023">
        <w:t>evaluate the appropriateness of accounting policies used and the reasonableness of accounting estimates and related disclosures made by the Councillors</w:t>
      </w:r>
    </w:p>
    <w:p w14:paraId="78A3B4C5" w14:textId="40A32749" w:rsidR="00E63023" w:rsidRPr="00E63023" w:rsidRDefault="00E63023" w:rsidP="00E63023">
      <w:pPr>
        <w:pStyle w:val="ListBullet"/>
      </w:pPr>
      <w:r w:rsidRPr="00E63023">
        <w:t>conclude on the appropriateness of the Councillors' use of the going concern basis of accounting and, based on the audit evidence obtained, whether a material uncertainty exists related to events or conditions that may cast significant doubt on the council's and the consolidated entity’s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the council and the consolidated entity to cease to continue as a going concern.</w:t>
      </w:r>
    </w:p>
    <w:p w14:paraId="3B5AD491" w14:textId="478B7D00" w:rsidR="00E63023" w:rsidRPr="00E63023" w:rsidRDefault="00E63023" w:rsidP="00E63023">
      <w:pPr>
        <w:pStyle w:val="ListBullet"/>
      </w:pPr>
      <w:r w:rsidRPr="00E63023">
        <w:t>evaluate the overall presentation, structure and content of the financial report, including the disclosures, and whether the financial report represents the underlying transactions and events in a manner that achieves fair presentation</w:t>
      </w:r>
    </w:p>
    <w:p w14:paraId="269980D7" w14:textId="405DB4FA" w:rsidR="00E63023" w:rsidRPr="00E63023" w:rsidRDefault="00E63023" w:rsidP="00E63023">
      <w:pPr>
        <w:pStyle w:val="ListBullet"/>
      </w:pPr>
      <w:r w:rsidRPr="00E63023">
        <w:t>obtain sufficient appropriate audit evidence regarding the financial information of the entities or business activities within the council and the consolidated entity to express an opinion on the financial report. I remain responsible for the direction, supervision and performance of the audit of the council and the consolidated entity. I remain solely responsible for my audit opinion.</w:t>
      </w:r>
    </w:p>
    <w:p w14:paraId="740D15DC" w14:textId="77777777" w:rsidR="00E63023" w:rsidRPr="00E63023" w:rsidRDefault="00E63023" w:rsidP="00E63023">
      <w:pPr>
        <w:pStyle w:val="Heading3"/>
        <w:rPr>
          <w:rFonts w:hint="eastAsia"/>
        </w:rPr>
      </w:pPr>
      <w:bookmarkStart w:id="361" w:name="_Toc118967714"/>
      <w:bookmarkStart w:id="362" w:name="_Toc118968168"/>
      <w:r w:rsidRPr="00E63023">
        <w:t>Auditor’s responsibilities for the audit of the financial report</w:t>
      </w:r>
      <w:bookmarkEnd w:id="361"/>
      <w:bookmarkEnd w:id="362"/>
    </w:p>
    <w:p w14:paraId="3BB4FC7A" w14:textId="77777777" w:rsidR="00E63023" w:rsidRPr="00E63023" w:rsidRDefault="00E63023" w:rsidP="00E63023">
      <w:pPr>
        <w:spacing w:before="0" w:after="0"/>
        <w:rPr>
          <w:lang w:val="en-US"/>
        </w:rPr>
      </w:pPr>
      <w:r w:rsidRPr="00E63023">
        <w:rPr>
          <w:lang w:val="en-US"/>
        </w:rPr>
        <w:t>I communicate with the Councillors regarding, among other matters, the planned scope and timing of the audit and significant audit findings, including any significant deficiencies in internal control that I identify during my audit.</w:t>
      </w:r>
    </w:p>
    <w:p w14:paraId="6650FF0D" w14:textId="77777777" w:rsidR="00E63023" w:rsidRDefault="00E63023" w:rsidP="00E63023">
      <w:pPr>
        <w:spacing w:before="0" w:after="0"/>
        <w:rPr>
          <w:lang w:val="en-US"/>
        </w:rPr>
      </w:pPr>
    </w:p>
    <w:p w14:paraId="727C9554" w14:textId="4C5572EF" w:rsidR="00E63023" w:rsidRPr="00E63023" w:rsidRDefault="00E63023" w:rsidP="00E63023">
      <w:pPr>
        <w:spacing w:before="0" w:after="0"/>
        <w:rPr>
          <w:lang w:val="en-US"/>
        </w:rPr>
      </w:pPr>
    </w:p>
    <w:p w14:paraId="3079AF2D" w14:textId="363D2EDE" w:rsidR="00E63023" w:rsidRPr="00E63023" w:rsidRDefault="00E63023" w:rsidP="00E63023">
      <w:pPr>
        <w:spacing w:before="0" w:after="0"/>
        <w:rPr>
          <w:lang w:val="en-US"/>
        </w:rPr>
      </w:pPr>
      <w:r w:rsidRPr="00E63023">
        <w:rPr>
          <w:lang w:val="en-US"/>
        </w:rPr>
        <w:t>Melbourne</w:t>
      </w:r>
    </w:p>
    <w:p w14:paraId="47422E55" w14:textId="77777777" w:rsidR="00E63023" w:rsidRPr="00E63023" w:rsidRDefault="00E63023" w:rsidP="00E63023">
      <w:pPr>
        <w:spacing w:before="0" w:after="0"/>
        <w:rPr>
          <w:lang w:val="en-US"/>
        </w:rPr>
      </w:pPr>
      <w:r w:rsidRPr="00E63023">
        <w:rPr>
          <w:lang w:val="en-US"/>
        </w:rPr>
        <w:t>18 October 2022</w:t>
      </w:r>
    </w:p>
    <w:p w14:paraId="03FFE068" w14:textId="77777777" w:rsidR="00E63023" w:rsidRDefault="00E63023" w:rsidP="00E63023">
      <w:pPr>
        <w:spacing w:before="0" w:after="0"/>
        <w:rPr>
          <w:lang w:val="en-US"/>
        </w:rPr>
      </w:pPr>
    </w:p>
    <w:p w14:paraId="50F85CAD" w14:textId="170DB5B0" w:rsidR="00E63023" w:rsidRPr="00E63023" w:rsidRDefault="00E63023" w:rsidP="00E63023">
      <w:pPr>
        <w:spacing w:before="0" w:after="0"/>
        <w:rPr>
          <w:lang w:val="en-US"/>
        </w:rPr>
      </w:pPr>
      <w:r>
        <w:rPr>
          <w:lang w:val="en-US"/>
        </w:rPr>
        <w:t>(Signed)</w:t>
      </w:r>
      <w:r w:rsidRPr="00E63023">
        <w:rPr>
          <w:lang w:val="en-US"/>
        </w:rPr>
        <w:t xml:space="preserve"> </w:t>
      </w:r>
    </w:p>
    <w:p w14:paraId="630844F8" w14:textId="77777777" w:rsidR="00E63023" w:rsidRPr="00E63023" w:rsidRDefault="00E63023" w:rsidP="00E63023">
      <w:pPr>
        <w:spacing w:before="0" w:after="0"/>
        <w:rPr>
          <w:lang w:val="en-US"/>
        </w:rPr>
      </w:pPr>
      <w:r w:rsidRPr="00E63023">
        <w:rPr>
          <w:lang w:val="en-US"/>
        </w:rPr>
        <w:t>Travis Derricott</w:t>
      </w:r>
    </w:p>
    <w:p w14:paraId="529CC49B" w14:textId="77777777" w:rsidR="00E63023" w:rsidRDefault="00E63023" w:rsidP="00E63023">
      <w:pPr>
        <w:spacing w:before="0" w:after="0"/>
        <w:rPr>
          <w:lang w:val="en-US"/>
        </w:rPr>
      </w:pPr>
      <w:r w:rsidRPr="00E63023">
        <w:rPr>
          <w:lang w:val="en-US"/>
        </w:rPr>
        <w:t>as delegate for the Auditor-General of Victoria</w:t>
      </w:r>
    </w:p>
    <w:p w14:paraId="4597C972" w14:textId="0A50A37E" w:rsidR="00E63023" w:rsidRDefault="00E63023" w:rsidP="00E63023">
      <w:pPr>
        <w:spacing w:before="0" w:after="0"/>
        <w:rPr>
          <w:lang w:val="en-US"/>
        </w:rPr>
      </w:pPr>
      <w:r>
        <w:rPr>
          <w:lang w:val="en-US"/>
        </w:rPr>
        <w:br w:type="page"/>
      </w:r>
    </w:p>
    <w:p w14:paraId="622EB5BE" w14:textId="7B1DF437" w:rsidR="00080118" w:rsidRDefault="00080118" w:rsidP="00310526">
      <w:pPr>
        <w:pStyle w:val="Heading1"/>
        <w:rPr>
          <w:rFonts w:hint="eastAsia"/>
        </w:rPr>
      </w:pPr>
      <w:bookmarkStart w:id="363" w:name="_Toc118967715"/>
      <w:bookmarkStart w:id="364" w:name="_Toc118968169"/>
      <w:bookmarkStart w:id="365" w:name="_Toc118993382"/>
      <w:r w:rsidRPr="00080118">
        <w:rPr>
          <w:rFonts w:hint="eastAsia"/>
        </w:rPr>
        <w:lastRenderedPageBreak/>
        <w:t>Financial Statements</w:t>
      </w:r>
      <w:bookmarkEnd w:id="363"/>
      <w:bookmarkEnd w:id="364"/>
      <w:bookmarkEnd w:id="365"/>
    </w:p>
    <w:p w14:paraId="76535CAA" w14:textId="77777777" w:rsidR="00310526" w:rsidRPr="00310526" w:rsidRDefault="00310526" w:rsidP="00310526">
      <w:pPr>
        <w:pStyle w:val="Heading2"/>
        <w:rPr>
          <w:rFonts w:hint="eastAsia"/>
        </w:rPr>
      </w:pPr>
      <w:bookmarkStart w:id="366" w:name="_Toc118967716"/>
      <w:bookmarkStart w:id="367" w:name="_Toc118968170"/>
      <w:r w:rsidRPr="00310526">
        <w:t>Comprehensive Income Statement</w:t>
      </w:r>
      <w:bookmarkEnd w:id="366"/>
      <w:bookmarkEnd w:id="367"/>
    </w:p>
    <w:p w14:paraId="472EE51B" w14:textId="41E31E52" w:rsidR="00080118" w:rsidRDefault="00310526" w:rsidP="00310526">
      <w:pPr>
        <w:rPr>
          <w:lang w:val="en-US"/>
        </w:rPr>
      </w:pPr>
      <w:r w:rsidRPr="00310526">
        <w:rPr>
          <w:lang w:val="en-US"/>
        </w:rPr>
        <w:t>For the Year Ended 30 June 2022</w:t>
      </w:r>
    </w:p>
    <w:tbl>
      <w:tblPr>
        <w:tblStyle w:val="TableGrid"/>
        <w:tblW w:w="9808" w:type="dxa"/>
        <w:tblLayout w:type="fixed"/>
        <w:tblLook w:val="0020" w:firstRow="1" w:lastRow="0" w:firstColumn="0" w:lastColumn="0" w:noHBand="0" w:noVBand="0"/>
      </w:tblPr>
      <w:tblGrid>
        <w:gridCol w:w="4315"/>
        <w:gridCol w:w="1440"/>
        <w:gridCol w:w="1440"/>
        <w:gridCol w:w="720"/>
        <w:gridCol w:w="900"/>
        <w:gridCol w:w="993"/>
      </w:tblGrid>
      <w:tr w:rsidR="00AD163E" w:rsidRPr="00987AF5" w14:paraId="7EFD5AC1" w14:textId="77777777" w:rsidTr="00AD163E">
        <w:trPr>
          <w:cnfStyle w:val="100000000000" w:firstRow="1" w:lastRow="0" w:firstColumn="0" w:lastColumn="0" w:oddVBand="0" w:evenVBand="0" w:oddHBand="0" w:evenHBand="0" w:firstRowFirstColumn="0" w:firstRowLastColumn="0" w:lastRowFirstColumn="0" w:lastRowLastColumn="0"/>
          <w:trHeight w:val="736"/>
        </w:trPr>
        <w:tc>
          <w:tcPr>
            <w:tcW w:w="4315" w:type="dxa"/>
          </w:tcPr>
          <w:p w14:paraId="159D3571" w14:textId="77777777" w:rsidR="00ED54DA" w:rsidRPr="00987AF5" w:rsidRDefault="00ED54DA" w:rsidP="001B2810"/>
        </w:tc>
        <w:tc>
          <w:tcPr>
            <w:tcW w:w="1440" w:type="dxa"/>
          </w:tcPr>
          <w:p w14:paraId="4B17FCED" w14:textId="77777777" w:rsidR="00ED54DA" w:rsidRPr="00987AF5" w:rsidRDefault="00ED54DA" w:rsidP="001B2810">
            <w:pPr>
              <w:jc w:val="right"/>
            </w:pPr>
            <w:r w:rsidRPr="00987AF5">
              <w:t>Consolidated 2022</w:t>
            </w:r>
          </w:p>
          <w:p w14:paraId="724EF7DF" w14:textId="77777777" w:rsidR="00ED54DA" w:rsidRPr="00987AF5" w:rsidRDefault="00ED54DA" w:rsidP="001B2810">
            <w:pPr>
              <w:jc w:val="right"/>
            </w:pPr>
            <w:r w:rsidRPr="00987AF5">
              <w:t>$’000</w:t>
            </w:r>
          </w:p>
        </w:tc>
        <w:tc>
          <w:tcPr>
            <w:tcW w:w="1440" w:type="dxa"/>
          </w:tcPr>
          <w:p w14:paraId="5A8815CE" w14:textId="77777777" w:rsidR="00ED54DA" w:rsidRPr="00987AF5" w:rsidRDefault="00ED54DA" w:rsidP="001B2810">
            <w:pPr>
              <w:jc w:val="right"/>
            </w:pPr>
            <w:r w:rsidRPr="00987AF5">
              <w:t>Consolidated 2021</w:t>
            </w:r>
          </w:p>
          <w:p w14:paraId="31B959FA" w14:textId="77777777" w:rsidR="00ED54DA" w:rsidRPr="00987AF5" w:rsidRDefault="00ED54DA" w:rsidP="001B2810">
            <w:pPr>
              <w:jc w:val="right"/>
            </w:pPr>
            <w:r w:rsidRPr="00987AF5">
              <w:t>$’000</w:t>
            </w:r>
          </w:p>
        </w:tc>
        <w:tc>
          <w:tcPr>
            <w:tcW w:w="720" w:type="dxa"/>
          </w:tcPr>
          <w:p w14:paraId="2EBD9301" w14:textId="77777777" w:rsidR="00ED54DA" w:rsidRPr="00987AF5" w:rsidRDefault="00ED54DA" w:rsidP="001B2810">
            <w:pPr>
              <w:jc w:val="right"/>
            </w:pPr>
            <w:r w:rsidRPr="00987AF5">
              <w:t>Note</w:t>
            </w:r>
          </w:p>
        </w:tc>
        <w:tc>
          <w:tcPr>
            <w:tcW w:w="900" w:type="dxa"/>
          </w:tcPr>
          <w:p w14:paraId="39BD5645" w14:textId="77777777" w:rsidR="00ED54DA" w:rsidRPr="00987AF5" w:rsidRDefault="00ED54DA" w:rsidP="001B2810">
            <w:pPr>
              <w:jc w:val="right"/>
            </w:pPr>
            <w:r w:rsidRPr="00987AF5">
              <w:t>Council 2022</w:t>
            </w:r>
          </w:p>
          <w:p w14:paraId="2FA364CB" w14:textId="77777777" w:rsidR="00ED54DA" w:rsidRPr="00987AF5" w:rsidRDefault="00ED54DA" w:rsidP="001B2810">
            <w:pPr>
              <w:jc w:val="right"/>
            </w:pPr>
            <w:r w:rsidRPr="00987AF5">
              <w:t>$’000</w:t>
            </w:r>
          </w:p>
        </w:tc>
        <w:tc>
          <w:tcPr>
            <w:tcW w:w="993" w:type="dxa"/>
          </w:tcPr>
          <w:p w14:paraId="2A5E7D6A" w14:textId="77777777" w:rsidR="00ED54DA" w:rsidRPr="00987AF5" w:rsidRDefault="00ED54DA" w:rsidP="001B2810">
            <w:pPr>
              <w:jc w:val="right"/>
            </w:pPr>
            <w:r w:rsidRPr="00987AF5">
              <w:t>Council 2021</w:t>
            </w:r>
          </w:p>
          <w:p w14:paraId="05FE11CB" w14:textId="77777777" w:rsidR="00ED54DA" w:rsidRPr="00987AF5" w:rsidRDefault="00ED54DA" w:rsidP="001B2810">
            <w:pPr>
              <w:jc w:val="right"/>
            </w:pPr>
            <w:r w:rsidRPr="00987AF5">
              <w:t>$’000</w:t>
            </w:r>
          </w:p>
        </w:tc>
      </w:tr>
      <w:tr w:rsidR="00AD163E" w:rsidRPr="00AD163E" w14:paraId="0E9E102B" w14:textId="77777777" w:rsidTr="00AD163E">
        <w:trPr>
          <w:trHeight w:val="60"/>
        </w:trPr>
        <w:tc>
          <w:tcPr>
            <w:tcW w:w="4315" w:type="dxa"/>
          </w:tcPr>
          <w:p w14:paraId="588F9F4A" w14:textId="77777777" w:rsidR="00ED54DA" w:rsidRPr="00AD163E" w:rsidRDefault="00ED54DA" w:rsidP="001B2810">
            <w:pPr>
              <w:rPr>
                <w:b/>
                <w:bCs/>
              </w:rPr>
            </w:pPr>
            <w:r w:rsidRPr="00AD163E">
              <w:rPr>
                <w:b/>
                <w:bCs/>
              </w:rPr>
              <w:t>Income</w:t>
            </w:r>
          </w:p>
        </w:tc>
        <w:tc>
          <w:tcPr>
            <w:tcW w:w="1440" w:type="dxa"/>
          </w:tcPr>
          <w:p w14:paraId="18DEB96B" w14:textId="77777777" w:rsidR="00ED54DA" w:rsidRPr="00AD163E" w:rsidRDefault="00ED54DA" w:rsidP="001B2810">
            <w:pPr>
              <w:jc w:val="right"/>
              <w:rPr>
                <w:b/>
                <w:bCs/>
              </w:rPr>
            </w:pPr>
          </w:p>
        </w:tc>
        <w:tc>
          <w:tcPr>
            <w:tcW w:w="1440" w:type="dxa"/>
          </w:tcPr>
          <w:p w14:paraId="337C080D" w14:textId="77777777" w:rsidR="00ED54DA" w:rsidRPr="00AD163E" w:rsidRDefault="00ED54DA" w:rsidP="001B2810">
            <w:pPr>
              <w:jc w:val="right"/>
              <w:rPr>
                <w:b/>
                <w:bCs/>
              </w:rPr>
            </w:pPr>
          </w:p>
        </w:tc>
        <w:tc>
          <w:tcPr>
            <w:tcW w:w="720" w:type="dxa"/>
          </w:tcPr>
          <w:p w14:paraId="384DADD2" w14:textId="77777777" w:rsidR="00ED54DA" w:rsidRPr="00AD163E" w:rsidRDefault="00ED54DA" w:rsidP="001B2810">
            <w:pPr>
              <w:jc w:val="right"/>
              <w:rPr>
                <w:b/>
                <w:bCs/>
              </w:rPr>
            </w:pPr>
          </w:p>
        </w:tc>
        <w:tc>
          <w:tcPr>
            <w:tcW w:w="900" w:type="dxa"/>
          </w:tcPr>
          <w:p w14:paraId="171215A0" w14:textId="77777777" w:rsidR="00ED54DA" w:rsidRPr="00AD163E" w:rsidRDefault="00ED54DA" w:rsidP="001B2810">
            <w:pPr>
              <w:jc w:val="right"/>
              <w:rPr>
                <w:b/>
                <w:bCs/>
              </w:rPr>
            </w:pPr>
          </w:p>
        </w:tc>
        <w:tc>
          <w:tcPr>
            <w:tcW w:w="993" w:type="dxa"/>
          </w:tcPr>
          <w:p w14:paraId="2BD467C7" w14:textId="77777777" w:rsidR="00ED54DA" w:rsidRPr="00AD163E" w:rsidRDefault="00ED54DA" w:rsidP="001B2810">
            <w:pPr>
              <w:jc w:val="right"/>
              <w:rPr>
                <w:b/>
                <w:bCs/>
              </w:rPr>
            </w:pPr>
          </w:p>
        </w:tc>
      </w:tr>
      <w:tr w:rsidR="00AD163E" w:rsidRPr="00987AF5" w14:paraId="1459BF59" w14:textId="77777777" w:rsidTr="00AD163E">
        <w:trPr>
          <w:trHeight w:val="60"/>
        </w:trPr>
        <w:tc>
          <w:tcPr>
            <w:tcW w:w="4315" w:type="dxa"/>
          </w:tcPr>
          <w:p w14:paraId="60DEF10D" w14:textId="77777777" w:rsidR="00ED54DA" w:rsidRPr="00987AF5" w:rsidRDefault="00ED54DA" w:rsidP="001B2810">
            <w:r w:rsidRPr="00987AF5">
              <w:t>Rates and charges</w:t>
            </w:r>
          </w:p>
        </w:tc>
        <w:tc>
          <w:tcPr>
            <w:tcW w:w="1440" w:type="dxa"/>
          </w:tcPr>
          <w:p w14:paraId="63D258BC" w14:textId="77777777" w:rsidR="00ED54DA" w:rsidRPr="00987AF5" w:rsidRDefault="00ED54DA" w:rsidP="001B2810">
            <w:pPr>
              <w:jc w:val="right"/>
            </w:pPr>
            <w:r w:rsidRPr="00987AF5">
              <w:t>325,615</w:t>
            </w:r>
          </w:p>
        </w:tc>
        <w:tc>
          <w:tcPr>
            <w:tcW w:w="1440" w:type="dxa"/>
          </w:tcPr>
          <w:p w14:paraId="17A31C69" w14:textId="77777777" w:rsidR="00ED54DA" w:rsidRPr="00987AF5" w:rsidRDefault="00ED54DA" w:rsidP="001B2810">
            <w:pPr>
              <w:jc w:val="right"/>
            </w:pPr>
            <w:r w:rsidRPr="00987AF5">
              <w:t>315,896</w:t>
            </w:r>
          </w:p>
        </w:tc>
        <w:tc>
          <w:tcPr>
            <w:tcW w:w="720" w:type="dxa"/>
          </w:tcPr>
          <w:p w14:paraId="6785A223" w14:textId="77777777" w:rsidR="00ED54DA" w:rsidRPr="00987AF5" w:rsidRDefault="00ED54DA" w:rsidP="001B2810">
            <w:pPr>
              <w:jc w:val="right"/>
            </w:pPr>
            <w:r w:rsidRPr="00987AF5">
              <w:t>3.1</w:t>
            </w:r>
          </w:p>
        </w:tc>
        <w:tc>
          <w:tcPr>
            <w:tcW w:w="900" w:type="dxa"/>
          </w:tcPr>
          <w:p w14:paraId="0CAA0930" w14:textId="77777777" w:rsidR="00ED54DA" w:rsidRPr="00987AF5" w:rsidRDefault="00ED54DA" w:rsidP="001B2810">
            <w:pPr>
              <w:jc w:val="right"/>
            </w:pPr>
            <w:r w:rsidRPr="00987AF5">
              <w:t>325,868</w:t>
            </w:r>
          </w:p>
        </w:tc>
        <w:tc>
          <w:tcPr>
            <w:tcW w:w="993" w:type="dxa"/>
          </w:tcPr>
          <w:p w14:paraId="722F1C33" w14:textId="77777777" w:rsidR="00ED54DA" w:rsidRPr="00987AF5" w:rsidRDefault="00ED54DA" w:rsidP="001B2810">
            <w:pPr>
              <w:jc w:val="right"/>
            </w:pPr>
            <w:r w:rsidRPr="00987AF5">
              <w:t>316,147</w:t>
            </w:r>
          </w:p>
        </w:tc>
      </w:tr>
      <w:tr w:rsidR="00AD163E" w:rsidRPr="00987AF5" w14:paraId="02180BE5" w14:textId="77777777" w:rsidTr="00AD163E">
        <w:trPr>
          <w:trHeight w:val="225"/>
        </w:trPr>
        <w:tc>
          <w:tcPr>
            <w:tcW w:w="4315" w:type="dxa"/>
          </w:tcPr>
          <w:p w14:paraId="520E85AF" w14:textId="77777777" w:rsidR="00ED54DA" w:rsidRPr="00987AF5" w:rsidRDefault="00ED54DA" w:rsidP="001B2810">
            <w:r w:rsidRPr="00987AF5">
              <w:t>Statutory fees and fines</w:t>
            </w:r>
          </w:p>
        </w:tc>
        <w:tc>
          <w:tcPr>
            <w:tcW w:w="1440" w:type="dxa"/>
          </w:tcPr>
          <w:p w14:paraId="122B67F0" w14:textId="77777777" w:rsidR="00ED54DA" w:rsidRPr="00987AF5" w:rsidRDefault="00ED54DA" w:rsidP="001B2810">
            <w:pPr>
              <w:jc w:val="right"/>
            </w:pPr>
          </w:p>
        </w:tc>
        <w:tc>
          <w:tcPr>
            <w:tcW w:w="1440" w:type="dxa"/>
          </w:tcPr>
          <w:p w14:paraId="263F221A" w14:textId="77777777" w:rsidR="00ED54DA" w:rsidRPr="00987AF5" w:rsidRDefault="00ED54DA" w:rsidP="001B2810">
            <w:pPr>
              <w:jc w:val="right"/>
            </w:pPr>
          </w:p>
        </w:tc>
        <w:tc>
          <w:tcPr>
            <w:tcW w:w="720" w:type="dxa"/>
          </w:tcPr>
          <w:p w14:paraId="5F0C16F6" w14:textId="77777777" w:rsidR="00ED54DA" w:rsidRPr="00987AF5" w:rsidRDefault="00ED54DA" w:rsidP="001B2810">
            <w:pPr>
              <w:jc w:val="right"/>
            </w:pPr>
          </w:p>
        </w:tc>
        <w:tc>
          <w:tcPr>
            <w:tcW w:w="900" w:type="dxa"/>
          </w:tcPr>
          <w:p w14:paraId="6DD9BB33" w14:textId="77777777" w:rsidR="00ED54DA" w:rsidRPr="00987AF5" w:rsidRDefault="00ED54DA" w:rsidP="001B2810">
            <w:pPr>
              <w:jc w:val="right"/>
            </w:pPr>
          </w:p>
        </w:tc>
        <w:tc>
          <w:tcPr>
            <w:tcW w:w="993" w:type="dxa"/>
          </w:tcPr>
          <w:p w14:paraId="54EF7994" w14:textId="77777777" w:rsidR="00ED54DA" w:rsidRPr="00987AF5" w:rsidRDefault="00ED54DA" w:rsidP="001B2810">
            <w:pPr>
              <w:jc w:val="right"/>
            </w:pPr>
          </w:p>
        </w:tc>
      </w:tr>
      <w:tr w:rsidR="00AD163E" w:rsidRPr="00987AF5" w14:paraId="50BBCDB7" w14:textId="77777777" w:rsidTr="00AD163E">
        <w:trPr>
          <w:trHeight w:val="60"/>
        </w:trPr>
        <w:tc>
          <w:tcPr>
            <w:tcW w:w="4315" w:type="dxa"/>
          </w:tcPr>
          <w:p w14:paraId="6F8CFD98" w14:textId="77777777" w:rsidR="00ED54DA" w:rsidRPr="00987AF5" w:rsidRDefault="00ED54DA" w:rsidP="001B2810">
            <w:r w:rsidRPr="00987AF5">
              <w:t>Parking fines</w:t>
            </w:r>
          </w:p>
        </w:tc>
        <w:tc>
          <w:tcPr>
            <w:tcW w:w="1440" w:type="dxa"/>
          </w:tcPr>
          <w:p w14:paraId="0EE9B346" w14:textId="77777777" w:rsidR="00ED54DA" w:rsidRPr="00987AF5" w:rsidRDefault="00ED54DA" w:rsidP="001B2810">
            <w:pPr>
              <w:jc w:val="right"/>
            </w:pPr>
            <w:r w:rsidRPr="00987AF5">
              <w:t>24,068</w:t>
            </w:r>
          </w:p>
        </w:tc>
        <w:tc>
          <w:tcPr>
            <w:tcW w:w="1440" w:type="dxa"/>
          </w:tcPr>
          <w:p w14:paraId="368F42FF" w14:textId="77777777" w:rsidR="00ED54DA" w:rsidRPr="00987AF5" w:rsidRDefault="00ED54DA" w:rsidP="001B2810">
            <w:pPr>
              <w:jc w:val="right"/>
            </w:pPr>
            <w:r w:rsidRPr="00987AF5">
              <w:t>24,501</w:t>
            </w:r>
          </w:p>
        </w:tc>
        <w:tc>
          <w:tcPr>
            <w:tcW w:w="720" w:type="dxa"/>
          </w:tcPr>
          <w:p w14:paraId="3109FDD0" w14:textId="77777777" w:rsidR="00ED54DA" w:rsidRPr="00987AF5" w:rsidRDefault="00ED54DA" w:rsidP="001B2810">
            <w:pPr>
              <w:jc w:val="right"/>
            </w:pPr>
            <w:r w:rsidRPr="00987AF5">
              <w:t>3.2</w:t>
            </w:r>
          </w:p>
        </w:tc>
        <w:tc>
          <w:tcPr>
            <w:tcW w:w="900" w:type="dxa"/>
          </w:tcPr>
          <w:p w14:paraId="675AF1D9" w14:textId="77777777" w:rsidR="00ED54DA" w:rsidRPr="00987AF5" w:rsidRDefault="00ED54DA" w:rsidP="001B2810">
            <w:pPr>
              <w:jc w:val="right"/>
            </w:pPr>
            <w:r w:rsidRPr="00987AF5">
              <w:t>24,068</w:t>
            </w:r>
          </w:p>
        </w:tc>
        <w:tc>
          <w:tcPr>
            <w:tcW w:w="993" w:type="dxa"/>
          </w:tcPr>
          <w:p w14:paraId="26FCF125" w14:textId="77777777" w:rsidR="00ED54DA" w:rsidRPr="00987AF5" w:rsidRDefault="00ED54DA" w:rsidP="001B2810">
            <w:pPr>
              <w:jc w:val="right"/>
            </w:pPr>
            <w:r w:rsidRPr="00987AF5">
              <w:t>24,501</w:t>
            </w:r>
          </w:p>
        </w:tc>
      </w:tr>
      <w:tr w:rsidR="00AD163E" w:rsidRPr="00987AF5" w14:paraId="0F3DA2D7" w14:textId="77777777" w:rsidTr="00AD163E">
        <w:trPr>
          <w:trHeight w:val="60"/>
        </w:trPr>
        <w:tc>
          <w:tcPr>
            <w:tcW w:w="4315" w:type="dxa"/>
          </w:tcPr>
          <w:p w14:paraId="4FCFC4F0" w14:textId="77777777" w:rsidR="00ED54DA" w:rsidRPr="00987AF5" w:rsidRDefault="00ED54DA" w:rsidP="001B2810">
            <w:r w:rsidRPr="00987AF5">
              <w:t>Other statutory fees and fines</w:t>
            </w:r>
          </w:p>
        </w:tc>
        <w:tc>
          <w:tcPr>
            <w:tcW w:w="1440" w:type="dxa"/>
          </w:tcPr>
          <w:p w14:paraId="70C314C2" w14:textId="77777777" w:rsidR="00ED54DA" w:rsidRPr="00987AF5" w:rsidRDefault="00ED54DA" w:rsidP="001B2810">
            <w:pPr>
              <w:jc w:val="right"/>
            </w:pPr>
            <w:r w:rsidRPr="00987AF5">
              <w:t>12,397</w:t>
            </w:r>
          </w:p>
        </w:tc>
        <w:tc>
          <w:tcPr>
            <w:tcW w:w="1440" w:type="dxa"/>
          </w:tcPr>
          <w:p w14:paraId="0700540F" w14:textId="77777777" w:rsidR="00ED54DA" w:rsidRPr="00987AF5" w:rsidRDefault="00ED54DA" w:rsidP="001B2810">
            <w:pPr>
              <w:jc w:val="right"/>
            </w:pPr>
            <w:r w:rsidRPr="00987AF5">
              <w:t>11,743</w:t>
            </w:r>
          </w:p>
        </w:tc>
        <w:tc>
          <w:tcPr>
            <w:tcW w:w="720" w:type="dxa"/>
          </w:tcPr>
          <w:p w14:paraId="32A58769" w14:textId="77777777" w:rsidR="00ED54DA" w:rsidRPr="00987AF5" w:rsidRDefault="00ED54DA" w:rsidP="001B2810">
            <w:pPr>
              <w:jc w:val="right"/>
            </w:pPr>
            <w:r w:rsidRPr="00987AF5">
              <w:t>3.2</w:t>
            </w:r>
          </w:p>
        </w:tc>
        <w:tc>
          <w:tcPr>
            <w:tcW w:w="900" w:type="dxa"/>
          </w:tcPr>
          <w:p w14:paraId="13489752" w14:textId="77777777" w:rsidR="00ED54DA" w:rsidRPr="00987AF5" w:rsidRDefault="00ED54DA" w:rsidP="001B2810">
            <w:pPr>
              <w:jc w:val="right"/>
            </w:pPr>
            <w:r w:rsidRPr="00987AF5">
              <w:t>12,398</w:t>
            </w:r>
          </w:p>
        </w:tc>
        <w:tc>
          <w:tcPr>
            <w:tcW w:w="993" w:type="dxa"/>
          </w:tcPr>
          <w:p w14:paraId="62E1E5E6" w14:textId="77777777" w:rsidR="00ED54DA" w:rsidRPr="00987AF5" w:rsidRDefault="00ED54DA" w:rsidP="001B2810">
            <w:pPr>
              <w:jc w:val="right"/>
            </w:pPr>
            <w:r w:rsidRPr="00987AF5">
              <w:t>11,747</w:t>
            </w:r>
          </w:p>
        </w:tc>
      </w:tr>
      <w:tr w:rsidR="00AD163E" w:rsidRPr="00987AF5" w14:paraId="5BD2205C" w14:textId="77777777" w:rsidTr="00AD163E">
        <w:trPr>
          <w:trHeight w:val="60"/>
        </w:trPr>
        <w:tc>
          <w:tcPr>
            <w:tcW w:w="4315" w:type="dxa"/>
          </w:tcPr>
          <w:p w14:paraId="4A9CD65D" w14:textId="77777777" w:rsidR="00ED54DA" w:rsidRPr="00987AF5" w:rsidRDefault="00ED54DA" w:rsidP="001B2810">
            <w:r w:rsidRPr="00987AF5">
              <w:t>User fees</w:t>
            </w:r>
          </w:p>
        </w:tc>
        <w:tc>
          <w:tcPr>
            <w:tcW w:w="1440" w:type="dxa"/>
          </w:tcPr>
          <w:p w14:paraId="7DD899D4" w14:textId="77777777" w:rsidR="00ED54DA" w:rsidRPr="00987AF5" w:rsidRDefault="00ED54DA" w:rsidP="001B2810">
            <w:pPr>
              <w:jc w:val="right"/>
            </w:pPr>
          </w:p>
        </w:tc>
        <w:tc>
          <w:tcPr>
            <w:tcW w:w="1440" w:type="dxa"/>
          </w:tcPr>
          <w:p w14:paraId="7992575E" w14:textId="77777777" w:rsidR="00ED54DA" w:rsidRPr="00987AF5" w:rsidRDefault="00ED54DA" w:rsidP="001B2810">
            <w:pPr>
              <w:jc w:val="right"/>
            </w:pPr>
          </w:p>
        </w:tc>
        <w:tc>
          <w:tcPr>
            <w:tcW w:w="720" w:type="dxa"/>
          </w:tcPr>
          <w:p w14:paraId="7E2EAD00" w14:textId="77777777" w:rsidR="00ED54DA" w:rsidRPr="00987AF5" w:rsidRDefault="00ED54DA" w:rsidP="001B2810">
            <w:pPr>
              <w:jc w:val="right"/>
            </w:pPr>
          </w:p>
        </w:tc>
        <w:tc>
          <w:tcPr>
            <w:tcW w:w="900" w:type="dxa"/>
          </w:tcPr>
          <w:p w14:paraId="5FAFE2F1" w14:textId="77777777" w:rsidR="00ED54DA" w:rsidRPr="00987AF5" w:rsidRDefault="00ED54DA" w:rsidP="001B2810">
            <w:pPr>
              <w:jc w:val="right"/>
            </w:pPr>
          </w:p>
        </w:tc>
        <w:tc>
          <w:tcPr>
            <w:tcW w:w="993" w:type="dxa"/>
          </w:tcPr>
          <w:p w14:paraId="79A220D2" w14:textId="77777777" w:rsidR="00ED54DA" w:rsidRPr="00987AF5" w:rsidRDefault="00ED54DA" w:rsidP="001B2810">
            <w:pPr>
              <w:jc w:val="right"/>
            </w:pPr>
          </w:p>
        </w:tc>
      </w:tr>
      <w:tr w:rsidR="00AD163E" w:rsidRPr="00987AF5" w14:paraId="563E4803" w14:textId="77777777" w:rsidTr="00AD163E">
        <w:trPr>
          <w:trHeight w:val="60"/>
        </w:trPr>
        <w:tc>
          <w:tcPr>
            <w:tcW w:w="4315" w:type="dxa"/>
          </w:tcPr>
          <w:p w14:paraId="27303DDE" w14:textId="77777777" w:rsidR="00ED54DA" w:rsidRPr="00987AF5" w:rsidRDefault="00ED54DA" w:rsidP="001B2810">
            <w:r w:rsidRPr="00987AF5">
              <w:t>Parking fees</w:t>
            </w:r>
          </w:p>
        </w:tc>
        <w:tc>
          <w:tcPr>
            <w:tcW w:w="1440" w:type="dxa"/>
          </w:tcPr>
          <w:p w14:paraId="00C23C54" w14:textId="77777777" w:rsidR="00ED54DA" w:rsidRPr="00987AF5" w:rsidRDefault="00ED54DA" w:rsidP="001B2810">
            <w:pPr>
              <w:jc w:val="right"/>
            </w:pPr>
            <w:r w:rsidRPr="00987AF5">
              <w:t>41,658</w:t>
            </w:r>
          </w:p>
        </w:tc>
        <w:tc>
          <w:tcPr>
            <w:tcW w:w="1440" w:type="dxa"/>
          </w:tcPr>
          <w:p w14:paraId="36910B5A" w14:textId="77777777" w:rsidR="00ED54DA" w:rsidRPr="00987AF5" w:rsidRDefault="00ED54DA" w:rsidP="001B2810">
            <w:pPr>
              <w:jc w:val="right"/>
            </w:pPr>
            <w:r w:rsidRPr="00987AF5">
              <w:t>34,640</w:t>
            </w:r>
          </w:p>
        </w:tc>
        <w:tc>
          <w:tcPr>
            <w:tcW w:w="720" w:type="dxa"/>
          </w:tcPr>
          <w:p w14:paraId="756D554F" w14:textId="77777777" w:rsidR="00ED54DA" w:rsidRPr="00987AF5" w:rsidRDefault="00ED54DA" w:rsidP="001B2810">
            <w:pPr>
              <w:jc w:val="right"/>
            </w:pPr>
            <w:r w:rsidRPr="00987AF5">
              <w:t>3.3</w:t>
            </w:r>
          </w:p>
        </w:tc>
        <w:tc>
          <w:tcPr>
            <w:tcW w:w="900" w:type="dxa"/>
          </w:tcPr>
          <w:p w14:paraId="7E6EA64A" w14:textId="77777777" w:rsidR="00ED54DA" w:rsidRPr="00987AF5" w:rsidRDefault="00ED54DA" w:rsidP="001B2810">
            <w:pPr>
              <w:jc w:val="right"/>
            </w:pPr>
            <w:r w:rsidRPr="00987AF5">
              <w:t>38,995</w:t>
            </w:r>
          </w:p>
        </w:tc>
        <w:tc>
          <w:tcPr>
            <w:tcW w:w="993" w:type="dxa"/>
          </w:tcPr>
          <w:p w14:paraId="75EE68FA" w14:textId="77777777" w:rsidR="00ED54DA" w:rsidRPr="00987AF5" w:rsidRDefault="00ED54DA" w:rsidP="001B2810">
            <w:pPr>
              <w:jc w:val="right"/>
            </w:pPr>
            <w:r w:rsidRPr="00987AF5">
              <w:t>32,009</w:t>
            </w:r>
          </w:p>
        </w:tc>
      </w:tr>
      <w:tr w:rsidR="00AD163E" w:rsidRPr="00987AF5" w14:paraId="45EC01D3" w14:textId="77777777" w:rsidTr="00AD163E">
        <w:trPr>
          <w:trHeight w:val="60"/>
        </w:trPr>
        <w:tc>
          <w:tcPr>
            <w:tcW w:w="4315" w:type="dxa"/>
          </w:tcPr>
          <w:p w14:paraId="2E5D8B69" w14:textId="77777777" w:rsidR="00ED54DA" w:rsidRPr="00987AF5" w:rsidRDefault="00ED54DA" w:rsidP="001B2810">
            <w:r w:rsidRPr="00987AF5">
              <w:t>Other user fees</w:t>
            </w:r>
          </w:p>
        </w:tc>
        <w:tc>
          <w:tcPr>
            <w:tcW w:w="1440" w:type="dxa"/>
          </w:tcPr>
          <w:p w14:paraId="55B9F956" w14:textId="77777777" w:rsidR="00ED54DA" w:rsidRPr="00987AF5" w:rsidRDefault="00ED54DA" w:rsidP="001B2810">
            <w:pPr>
              <w:jc w:val="right"/>
            </w:pPr>
            <w:r w:rsidRPr="00987AF5">
              <w:t>17,932</w:t>
            </w:r>
          </w:p>
        </w:tc>
        <w:tc>
          <w:tcPr>
            <w:tcW w:w="1440" w:type="dxa"/>
          </w:tcPr>
          <w:p w14:paraId="5A9F28F0" w14:textId="77777777" w:rsidR="00ED54DA" w:rsidRPr="00987AF5" w:rsidRDefault="00ED54DA" w:rsidP="001B2810">
            <w:pPr>
              <w:jc w:val="right"/>
            </w:pPr>
            <w:r w:rsidRPr="00987AF5">
              <w:t>15,645</w:t>
            </w:r>
          </w:p>
        </w:tc>
        <w:tc>
          <w:tcPr>
            <w:tcW w:w="720" w:type="dxa"/>
          </w:tcPr>
          <w:p w14:paraId="26F27115" w14:textId="77777777" w:rsidR="00ED54DA" w:rsidRPr="00987AF5" w:rsidRDefault="00ED54DA" w:rsidP="001B2810">
            <w:pPr>
              <w:jc w:val="right"/>
            </w:pPr>
            <w:r w:rsidRPr="00987AF5">
              <w:t>3.3</w:t>
            </w:r>
          </w:p>
        </w:tc>
        <w:tc>
          <w:tcPr>
            <w:tcW w:w="900" w:type="dxa"/>
          </w:tcPr>
          <w:p w14:paraId="3DE8E9B4" w14:textId="77777777" w:rsidR="00ED54DA" w:rsidRPr="00987AF5" w:rsidRDefault="00ED54DA" w:rsidP="001B2810">
            <w:pPr>
              <w:jc w:val="right"/>
            </w:pPr>
            <w:r w:rsidRPr="00987AF5">
              <w:t>17,932</w:t>
            </w:r>
          </w:p>
        </w:tc>
        <w:tc>
          <w:tcPr>
            <w:tcW w:w="993" w:type="dxa"/>
          </w:tcPr>
          <w:p w14:paraId="2B5A6546" w14:textId="77777777" w:rsidR="00ED54DA" w:rsidRPr="00987AF5" w:rsidRDefault="00ED54DA" w:rsidP="001B2810">
            <w:pPr>
              <w:jc w:val="right"/>
            </w:pPr>
            <w:r w:rsidRPr="00987AF5">
              <w:t>15,645</w:t>
            </w:r>
          </w:p>
        </w:tc>
      </w:tr>
      <w:tr w:rsidR="00AD163E" w:rsidRPr="00987AF5" w14:paraId="6BAEAF15" w14:textId="77777777" w:rsidTr="00AD163E">
        <w:trPr>
          <w:trHeight w:val="60"/>
        </w:trPr>
        <w:tc>
          <w:tcPr>
            <w:tcW w:w="4315" w:type="dxa"/>
          </w:tcPr>
          <w:p w14:paraId="0A0EDBDD" w14:textId="77777777" w:rsidR="00ED54DA" w:rsidRPr="00987AF5" w:rsidRDefault="00ED54DA" w:rsidP="001B2810">
            <w:r w:rsidRPr="00987AF5">
              <w:t>Grants - operating</w:t>
            </w:r>
          </w:p>
        </w:tc>
        <w:tc>
          <w:tcPr>
            <w:tcW w:w="1440" w:type="dxa"/>
          </w:tcPr>
          <w:p w14:paraId="77156973" w14:textId="77777777" w:rsidR="00ED54DA" w:rsidRPr="00987AF5" w:rsidRDefault="00ED54DA" w:rsidP="001B2810">
            <w:pPr>
              <w:jc w:val="right"/>
            </w:pPr>
            <w:r w:rsidRPr="00987AF5">
              <w:t>50,222</w:t>
            </w:r>
          </w:p>
        </w:tc>
        <w:tc>
          <w:tcPr>
            <w:tcW w:w="1440" w:type="dxa"/>
          </w:tcPr>
          <w:p w14:paraId="0B7B5B83" w14:textId="77777777" w:rsidR="00ED54DA" w:rsidRPr="00987AF5" w:rsidRDefault="00ED54DA" w:rsidP="001B2810">
            <w:pPr>
              <w:jc w:val="right"/>
            </w:pPr>
            <w:r w:rsidRPr="00987AF5">
              <w:t>62,595</w:t>
            </w:r>
          </w:p>
        </w:tc>
        <w:tc>
          <w:tcPr>
            <w:tcW w:w="720" w:type="dxa"/>
          </w:tcPr>
          <w:p w14:paraId="16727873" w14:textId="77777777" w:rsidR="00ED54DA" w:rsidRPr="00987AF5" w:rsidRDefault="00ED54DA" w:rsidP="001B2810">
            <w:pPr>
              <w:jc w:val="right"/>
            </w:pPr>
            <w:r w:rsidRPr="00987AF5">
              <w:t>3.4</w:t>
            </w:r>
          </w:p>
        </w:tc>
        <w:tc>
          <w:tcPr>
            <w:tcW w:w="900" w:type="dxa"/>
          </w:tcPr>
          <w:p w14:paraId="40838EAC" w14:textId="77777777" w:rsidR="00ED54DA" w:rsidRPr="00987AF5" w:rsidRDefault="00ED54DA" w:rsidP="001B2810">
            <w:pPr>
              <w:jc w:val="right"/>
            </w:pPr>
            <w:r w:rsidRPr="00987AF5">
              <w:t>50,222</w:t>
            </w:r>
          </w:p>
        </w:tc>
        <w:tc>
          <w:tcPr>
            <w:tcW w:w="993" w:type="dxa"/>
          </w:tcPr>
          <w:p w14:paraId="12052D7C" w14:textId="77777777" w:rsidR="00ED54DA" w:rsidRPr="00987AF5" w:rsidRDefault="00ED54DA" w:rsidP="001B2810">
            <w:pPr>
              <w:jc w:val="right"/>
            </w:pPr>
            <w:r w:rsidRPr="00987AF5">
              <w:t>62,595</w:t>
            </w:r>
          </w:p>
        </w:tc>
      </w:tr>
      <w:tr w:rsidR="00AD163E" w:rsidRPr="00987AF5" w14:paraId="26974D63" w14:textId="77777777" w:rsidTr="00AD163E">
        <w:trPr>
          <w:trHeight w:val="60"/>
        </w:trPr>
        <w:tc>
          <w:tcPr>
            <w:tcW w:w="4315" w:type="dxa"/>
          </w:tcPr>
          <w:p w14:paraId="277FABF2" w14:textId="77777777" w:rsidR="00ED54DA" w:rsidRPr="00987AF5" w:rsidRDefault="00ED54DA" w:rsidP="001B2810">
            <w:r w:rsidRPr="00987AF5">
              <w:t>Grants - capital</w:t>
            </w:r>
          </w:p>
        </w:tc>
        <w:tc>
          <w:tcPr>
            <w:tcW w:w="1440" w:type="dxa"/>
          </w:tcPr>
          <w:p w14:paraId="67F42B5E" w14:textId="77777777" w:rsidR="00ED54DA" w:rsidRPr="00987AF5" w:rsidRDefault="00ED54DA" w:rsidP="001B2810">
            <w:pPr>
              <w:jc w:val="right"/>
            </w:pPr>
            <w:r w:rsidRPr="00987AF5">
              <w:t>17,906</w:t>
            </w:r>
          </w:p>
        </w:tc>
        <w:tc>
          <w:tcPr>
            <w:tcW w:w="1440" w:type="dxa"/>
          </w:tcPr>
          <w:p w14:paraId="1D30A7CB" w14:textId="77777777" w:rsidR="00ED54DA" w:rsidRPr="00987AF5" w:rsidRDefault="00ED54DA" w:rsidP="001B2810">
            <w:pPr>
              <w:jc w:val="right"/>
            </w:pPr>
            <w:r w:rsidRPr="00987AF5">
              <w:t>32,626</w:t>
            </w:r>
          </w:p>
        </w:tc>
        <w:tc>
          <w:tcPr>
            <w:tcW w:w="720" w:type="dxa"/>
          </w:tcPr>
          <w:p w14:paraId="6EA1C6C6" w14:textId="77777777" w:rsidR="00ED54DA" w:rsidRPr="00987AF5" w:rsidRDefault="00ED54DA" w:rsidP="001B2810">
            <w:pPr>
              <w:jc w:val="right"/>
            </w:pPr>
            <w:r w:rsidRPr="00987AF5">
              <w:t>3.4</w:t>
            </w:r>
          </w:p>
        </w:tc>
        <w:tc>
          <w:tcPr>
            <w:tcW w:w="900" w:type="dxa"/>
          </w:tcPr>
          <w:p w14:paraId="4F538454" w14:textId="77777777" w:rsidR="00ED54DA" w:rsidRPr="00987AF5" w:rsidRDefault="00ED54DA" w:rsidP="001B2810">
            <w:pPr>
              <w:jc w:val="right"/>
            </w:pPr>
            <w:r w:rsidRPr="00987AF5">
              <w:t>17,906</w:t>
            </w:r>
          </w:p>
        </w:tc>
        <w:tc>
          <w:tcPr>
            <w:tcW w:w="993" w:type="dxa"/>
          </w:tcPr>
          <w:p w14:paraId="520861A8" w14:textId="77777777" w:rsidR="00ED54DA" w:rsidRPr="00987AF5" w:rsidRDefault="00ED54DA" w:rsidP="001B2810">
            <w:pPr>
              <w:jc w:val="right"/>
            </w:pPr>
            <w:r w:rsidRPr="00987AF5">
              <w:t>32,626</w:t>
            </w:r>
          </w:p>
        </w:tc>
      </w:tr>
      <w:tr w:rsidR="00AD163E" w:rsidRPr="00987AF5" w14:paraId="5402555E" w14:textId="77777777" w:rsidTr="00AD163E">
        <w:trPr>
          <w:trHeight w:val="60"/>
        </w:trPr>
        <w:tc>
          <w:tcPr>
            <w:tcW w:w="4315" w:type="dxa"/>
          </w:tcPr>
          <w:p w14:paraId="1580A343" w14:textId="77777777" w:rsidR="00ED54DA" w:rsidRPr="00987AF5" w:rsidRDefault="00ED54DA" w:rsidP="001B2810">
            <w:r w:rsidRPr="00987AF5">
              <w:t>Contributions - monetary</w:t>
            </w:r>
          </w:p>
        </w:tc>
        <w:tc>
          <w:tcPr>
            <w:tcW w:w="1440" w:type="dxa"/>
          </w:tcPr>
          <w:p w14:paraId="03040215" w14:textId="77777777" w:rsidR="00ED54DA" w:rsidRPr="00987AF5" w:rsidRDefault="00ED54DA" w:rsidP="001B2810">
            <w:pPr>
              <w:jc w:val="right"/>
            </w:pPr>
            <w:r w:rsidRPr="00987AF5">
              <w:t>7,203</w:t>
            </w:r>
          </w:p>
        </w:tc>
        <w:tc>
          <w:tcPr>
            <w:tcW w:w="1440" w:type="dxa"/>
          </w:tcPr>
          <w:p w14:paraId="4BD090B5" w14:textId="77777777" w:rsidR="00ED54DA" w:rsidRPr="00987AF5" w:rsidRDefault="00ED54DA" w:rsidP="001B2810">
            <w:pPr>
              <w:jc w:val="right"/>
            </w:pPr>
            <w:r w:rsidRPr="00987AF5">
              <w:t>31,700</w:t>
            </w:r>
          </w:p>
        </w:tc>
        <w:tc>
          <w:tcPr>
            <w:tcW w:w="720" w:type="dxa"/>
          </w:tcPr>
          <w:p w14:paraId="1B4C48A0" w14:textId="77777777" w:rsidR="00ED54DA" w:rsidRPr="00987AF5" w:rsidRDefault="00ED54DA" w:rsidP="001B2810">
            <w:pPr>
              <w:jc w:val="right"/>
            </w:pPr>
            <w:r w:rsidRPr="00987AF5">
              <w:t>3.5</w:t>
            </w:r>
          </w:p>
        </w:tc>
        <w:tc>
          <w:tcPr>
            <w:tcW w:w="900" w:type="dxa"/>
          </w:tcPr>
          <w:p w14:paraId="588AD693" w14:textId="77777777" w:rsidR="00ED54DA" w:rsidRPr="00987AF5" w:rsidRDefault="00ED54DA" w:rsidP="001B2810">
            <w:pPr>
              <w:jc w:val="right"/>
            </w:pPr>
            <w:r w:rsidRPr="00987AF5">
              <w:t>7,193</w:t>
            </w:r>
          </w:p>
        </w:tc>
        <w:tc>
          <w:tcPr>
            <w:tcW w:w="993" w:type="dxa"/>
          </w:tcPr>
          <w:p w14:paraId="6156A4EF" w14:textId="77777777" w:rsidR="00ED54DA" w:rsidRPr="00987AF5" w:rsidRDefault="00ED54DA" w:rsidP="001B2810">
            <w:pPr>
              <w:jc w:val="right"/>
            </w:pPr>
            <w:r w:rsidRPr="00987AF5">
              <w:t>31,700</w:t>
            </w:r>
          </w:p>
        </w:tc>
      </w:tr>
      <w:tr w:rsidR="00AD163E" w:rsidRPr="00987AF5" w14:paraId="5603730D" w14:textId="77777777" w:rsidTr="00AD163E">
        <w:trPr>
          <w:trHeight w:val="225"/>
        </w:trPr>
        <w:tc>
          <w:tcPr>
            <w:tcW w:w="4315" w:type="dxa"/>
          </w:tcPr>
          <w:p w14:paraId="7891CA3E" w14:textId="77777777" w:rsidR="00ED54DA" w:rsidRPr="00987AF5" w:rsidRDefault="00ED54DA" w:rsidP="001B2810">
            <w:r w:rsidRPr="00987AF5">
              <w:t>Contributions - non monetary</w:t>
            </w:r>
          </w:p>
        </w:tc>
        <w:tc>
          <w:tcPr>
            <w:tcW w:w="1440" w:type="dxa"/>
          </w:tcPr>
          <w:p w14:paraId="0C08973A" w14:textId="77777777" w:rsidR="00ED54DA" w:rsidRPr="00987AF5" w:rsidRDefault="00ED54DA" w:rsidP="001B2810">
            <w:pPr>
              <w:jc w:val="right"/>
            </w:pPr>
            <w:r w:rsidRPr="00987AF5">
              <w:t>-</w:t>
            </w:r>
          </w:p>
        </w:tc>
        <w:tc>
          <w:tcPr>
            <w:tcW w:w="1440" w:type="dxa"/>
          </w:tcPr>
          <w:p w14:paraId="409E325C" w14:textId="77777777" w:rsidR="00ED54DA" w:rsidRPr="00987AF5" w:rsidRDefault="00ED54DA" w:rsidP="001B2810">
            <w:pPr>
              <w:jc w:val="right"/>
            </w:pPr>
            <w:r w:rsidRPr="00987AF5">
              <w:t>490</w:t>
            </w:r>
          </w:p>
        </w:tc>
        <w:tc>
          <w:tcPr>
            <w:tcW w:w="720" w:type="dxa"/>
          </w:tcPr>
          <w:p w14:paraId="0FFEC64C" w14:textId="77777777" w:rsidR="00ED54DA" w:rsidRPr="00987AF5" w:rsidRDefault="00ED54DA" w:rsidP="001B2810">
            <w:pPr>
              <w:jc w:val="right"/>
            </w:pPr>
            <w:r w:rsidRPr="00987AF5">
              <w:t>3.5</w:t>
            </w:r>
          </w:p>
        </w:tc>
        <w:tc>
          <w:tcPr>
            <w:tcW w:w="900" w:type="dxa"/>
          </w:tcPr>
          <w:p w14:paraId="3C0A010A" w14:textId="77777777" w:rsidR="00ED54DA" w:rsidRPr="00987AF5" w:rsidRDefault="00ED54DA" w:rsidP="001B2810">
            <w:pPr>
              <w:jc w:val="right"/>
            </w:pPr>
            <w:r w:rsidRPr="00987AF5">
              <w:t>-</w:t>
            </w:r>
          </w:p>
        </w:tc>
        <w:tc>
          <w:tcPr>
            <w:tcW w:w="993" w:type="dxa"/>
          </w:tcPr>
          <w:p w14:paraId="66D6B5A5" w14:textId="77777777" w:rsidR="00ED54DA" w:rsidRPr="00987AF5" w:rsidRDefault="00ED54DA" w:rsidP="001B2810">
            <w:pPr>
              <w:jc w:val="right"/>
            </w:pPr>
            <w:r w:rsidRPr="00987AF5">
              <w:t>490</w:t>
            </w:r>
          </w:p>
        </w:tc>
      </w:tr>
      <w:tr w:rsidR="00AD163E" w:rsidRPr="00987AF5" w14:paraId="501CBEBF" w14:textId="77777777" w:rsidTr="00AD163E">
        <w:trPr>
          <w:trHeight w:val="60"/>
        </w:trPr>
        <w:tc>
          <w:tcPr>
            <w:tcW w:w="4315" w:type="dxa"/>
          </w:tcPr>
          <w:p w14:paraId="5D619A14" w14:textId="77777777" w:rsidR="00ED54DA" w:rsidRPr="00987AF5" w:rsidRDefault="00ED54DA" w:rsidP="001B2810">
            <w:r w:rsidRPr="00987AF5">
              <w:t>Net gain / (loss) on disposal of property, infrastructure, plant and equipment</w:t>
            </w:r>
          </w:p>
        </w:tc>
        <w:tc>
          <w:tcPr>
            <w:tcW w:w="1440" w:type="dxa"/>
          </w:tcPr>
          <w:p w14:paraId="0460E1BD" w14:textId="77777777" w:rsidR="00ED54DA" w:rsidRPr="00987AF5" w:rsidRDefault="00ED54DA" w:rsidP="001B2810">
            <w:pPr>
              <w:jc w:val="right"/>
            </w:pPr>
            <w:r w:rsidRPr="00987AF5">
              <w:t>2,693</w:t>
            </w:r>
          </w:p>
        </w:tc>
        <w:tc>
          <w:tcPr>
            <w:tcW w:w="1440" w:type="dxa"/>
          </w:tcPr>
          <w:p w14:paraId="13C0B56D" w14:textId="77777777" w:rsidR="00ED54DA" w:rsidRPr="00987AF5" w:rsidRDefault="00ED54DA" w:rsidP="001B2810">
            <w:pPr>
              <w:jc w:val="right"/>
            </w:pPr>
            <w:r w:rsidRPr="00987AF5">
              <w:t>(467)</w:t>
            </w:r>
          </w:p>
        </w:tc>
        <w:tc>
          <w:tcPr>
            <w:tcW w:w="720" w:type="dxa"/>
          </w:tcPr>
          <w:p w14:paraId="62FCDF0D" w14:textId="77777777" w:rsidR="00ED54DA" w:rsidRPr="00987AF5" w:rsidRDefault="00ED54DA" w:rsidP="001B2810">
            <w:pPr>
              <w:jc w:val="right"/>
            </w:pPr>
            <w:r w:rsidRPr="00987AF5">
              <w:t>3.6</w:t>
            </w:r>
          </w:p>
        </w:tc>
        <w:tc>
          <w:tcPr>
            <w:tcW w:w="900" w:type="dxa"/>
          </w:tcPr>
          <w:p w14:paraId="1A05E85E" w14:textId="77777777" w:rsidR="00ED54DA" w:rsidRPr="00987AF5" w:rsidRDefault="00ED54DA" w:rsidP="001B2810">
            <w:pPr>
              <w:jc w:val="right"/>
            </w:pPr>
            <w:r w:rsidRPr="00987AF5">
              <w:t>2,177</w:t>
            </w:r>
          </w:p>
        </w:tc>
        <w:tc>
          <w:tcPr>
            <w:tcW w:w="993" w:type="dxa"/>
          </w:tcPr>
          <w:p w14:paraId="6FB00E2D" w14:textId="77777777" w:rsidR="00ED54DA" w:rsidRPr="00987AF5" w:rsidRDefault="00ED54DA" w:rsidP="001B2810">
            <w:pPr>
              <w:jc w:val="right"/>
            </w:pPr>
            <w:r w:rsidRPr="00987AF5">
              <w:t>(1,114)</w:t>
            </w:r>
          </w:p>
        </w:tc>
      </w:tr>
      <w:tr w:rsidR="00AD163E" w:rsidRPr="00987AF5" w14:paraId="3E30F140" w14:textId="77777777" w:rsidTr="00AD163E">
        <w:trPr>
          <w:trHeight w:val="60"/>
        </w:trPr>
        <w:tc>
          <w:tcPr>
            <w:tcW w:w="4315" w:type="dxa"/>
          </w:tcPr>
          <w:p w14:paraId="79CE7C86" w14:textId="77777777" w:rsidR="00ED54DA" w:rsidRPr="00987AF5" w:rsidRDefault="00ED54DA" w:rsidP="001B2810">
            <w:r w:rsidRPr="00987AF5">
              <w:t>Fair value adjustments for investment properties</w:t>
            </w:r>
          </w:p>
        </w:tc>
        <w:tc>
          <w:tcPr>
            <w:tcW w:w="1440" w:type="dxa"/>
          </w:tcPr>
          <w:p w14:paraId="018C2A67" w14:textId="77777777" w:rsidR="00ED54DA" w:rsidRPr="00987AF5" w:rsidRDefault="00ED54DA" w:rsidP="001B2810">
            <w:pPr>
              <w:jc w:val="right"/>
            </w:pPr>
            <w:r w:rsidRPr="00987AF5">
              <w:t>5,223</w:t>
            </w:r>
          </w:p>
        </w:tc>
        <w:tc>
          <w:tcPr>
            <w:tcW w:w="1440" w:type="dxa"/>
          </w:tcPr>
          <w:p w14:paraId="79435F7F" w14:textId="77777777" w:rsidR="00ED54DA" w:rsidRPr="00987AF5" w:rsidRDefault="00ED54DA" w:rsidP="001B2810">
            <w:pPr>
              <w:jc w:val="right"/>
            </w:pPr>
            <w:r w:rsidRPr="00987AF5">
              <w:t>3,939</w:t>
            </w:r>
          </w:p>
        </w:tc>
        <w:tc>
          <w:tcPr>
            <w:tcW w:w="720" w:type="dxa"/>
          </w:tcPr>
          <w:p w14:paraId="28B3802D" w14:textId="77777777" w:rsidR="00ED54DA" w:rsidRPr="00987AF5" w:rsidRDefault="00ED54DA" w:rsidP="001B2810">
            <w:pPr>
              <w:jc w:val="right"/>
            </w:pPr>
            <w:r w:rsidRPr="00987AF5">
              <w:t>6.3</w:t>
            </w:r>
          </w:p>
        </w:tc>
        <w:tc>
          <w:tcPr>
            <w:tcW w:w="900" w:type="dxa"/>
          </w:tcPr>
          <w:p w14:paraId="09491917" w14:textId="77777777" w:rsidR="00ED54DA" w:rsidRPr="00987AF5" w:rsidRDefault="00ED54DA" w:rsidP="001B2810">
            <w:pPr>
              <w:jc w:val="right"/>
            </w:pPr>
            <w:r w:rsidRPr="00987AF5">
              <w:t>5,223</w:t>
            </w:r>
          </w:p>
        </w:tc>
        <w:tc>
          <w:tcPr>
            <w:tcW w:w="993" w:type="dxa"/>
          </w:tcPr>
          <w:p w14:paraId="5454398E" w14:textId="77777777" w:rsidR="00ED54DA" w:rsidRPr="00987AF5" w:rsidRDefault="00ED54DA" w:rsidP="001B2810">
            <w:pPr>
              <w:jc w:val="right"/>
            </w:pPr>
            <w:r w:rsidRPr="00987AF5">
              <w:t>3,939</w:t>
            </w:r>
          </w:p>
        </w:tc>
      </w:tr>
      <w:tr w:rsidR="00AD163E" w:rsidRPr="00987AF5" w14:paraId="302A1130" w14:textId="77777777" w:rsidTr="00AD163E">
        <w:trPr>
          <w:trHeight w:val="60"/>
        </w:trPr>
        <w:tc>
          <w:tcPr>
            <w:tcW w:w="4315" w:type="dxa"/>
          </w:tcPr>
          <w:p w14:paraId="76A3F6F8" w14:textId="77777777" w:rsidR="00ED54DA" w:rsidRPr="00987AF5" w:rsidRDefault="00ED54DA" w:rsidP="001B2810">
            <w:r w:rsidRPr="00987AF5">
              <w:t>Other income</w:t>
            </w:r>
          </w:p>
        </w:tc>
        <w:tc>
          <w:tcPr>
            <w:tcW w:w="1440" w:type="dxa"/>
          </w:tcPr>
          <w:p w14:paraId="0B467651" w14:textId="77777777" w:rsidR="00ED54DA" w:rsidRPr="00987AF5" w:rsidRDefault="00ED54DA" w:rsidP="001B2810">
            <w:pPr>
              <w:jc w:val="right"/>
            </w:pPr>
            <w:r w:rsidRPr="00987AF5">
              <w:t>304,000</w:t>
            </w:r>
          </w:p>
        </w:tc>
        <w:tc>
          <w:tcPr>
            <w:tcW w:w="1440" w:type="dxa"/>
          </w:tcPr>
          <w:p w14:paraId="2935BC65" w14:textId="77777777" w:rsidR="00ED54DA" w:rsidRPr="00987AF5" w:rsidRDefault="00ED54DA" w:rsidP="001B2810">
            <w:pPr>
              <w:jc w:val="right"/>
            </w:pPr>
            <w:r w:rsidRPr="00987AF5">
              <w:t>231,810</w:t>
            </w:r>
          </w:p>
        </w:tc>
        <w:tc>
          <w:tcPr>
            <w:tcW w:w="720" w:type="dxa"/>
          </w:tcPr>
          <w:p w14:paraId="0D8946A9" w14:textId="77777777" w:rsidR="00ED54DA" w:rsidRPr="00987AF5" w:rsidRDefault="00ED54DA" w:rsidP="001B2810">
            <w:pPr>
              <w:jc w:val="right"/>
            </w:pPr>
            <w:r w:rsidRPr="00987AF5">
              <w:t>3.7</w:t>
            </w:r>
          </w:p>
        </w:tc>
        <w:tc>
          <w:tcPr>
            <w:tcW w:w="900" w:type="dxa"/>
          </w:tcPr>
          <w:p w14:paraId="66687E4F" w14:textId="77777777" w:rsidR="00ED54DA" w:rsidRPr="00987AF5" w:rsidRDefault="00ED54DA" w:rsidP="001B2810">
            <w:pPr>
              <w:jc w:val="right"/>
            </w:pPr>
            <w:r w:rsidRPr="00987AF5">
              <w:t>17,192</w:t>
            </w:r>
          </w:p>
        </w:tc>
        <w:tc>
          <w:tcPr>
            <w:tcW w:w="993" w:type="dxa"/>
          </w:tcPr>
          <w:p w14:paraId="51C29063" w14:textId="77777777" w:rsidR="00ED54DA" w:rsidRPr="00987AF5" w:rsidRDefault="00ED54DA" w:rsidP="001B2810">
            <w:pPr>
              <w:jc w:val="right"/>
            </w:pPr>
            <w:r w:rsidRPr="00987AF5">
              <w:t>16,721</w:t>
            </w:r>
          </w:p>
        </w:tc>
      </w:tr>
      <w:tr w:rsidR="00AD163E" w:rsidRPr="00987AF5" w14:paraId="2E877177" w14:textId="77777777" w:rsidTr="00AD163E">
        <w:trPr>
          <w:trHeight w:val="60"/>
        </w:trPr>
        <w:tc>
          <w:tcPr>
            <w:tcW w:w="4315" w:type="dxa"/>
          </w:tcPr>
          <w:p w14:paraId="58E23581" w14:textId="77777777" w:rsidR="00ED54DA" w:rsidRPr="00987AF5" w:rsidRDefault="00ED54DA" w:rsidP="001B2810">
            <w:pPr>
              <w:rPr>
                <w:b/>
                <w:bCs/>
              </w:rPr>
            </w:pPr>
            <w:r w:rsidRPr="00987AF5">
              <w:rPr>
                <w:b/>
                <w:bCs/>
              </w:rPr>
              <w:t>Total Income</w:t>
            </w:r>
          </w:p>
        </w:tc>
        <w:tc>
          <w:tcPr>
            <w:tcW w:w="1440" w:type="dxa"/>
          </w:tcPr>
          <w:p w14:paraId="792B723F" w14:textId="77777777" w:rsidR="00ED54DA" w:rsidRPr="00987AF5" w:rsidRDefault="00ED54DA" w:rsidP="001B2810">
            <w:pPr>
              <w:jc w:val="right"/>
              <w:rPr>
                <w:b/>
                <w:bCs/>
              </w:rPr>
            </w:pPr>
            <w:r w:rsidRPr="00987AF5">
              <w:rPr>
                <w:b/>
                <w:bCs/>
              </w:rPr>
              <w:t>808,917</w:t>
            </w:r>
          </w:p>
        </w:tc>
        <w:tc>
          <w:tcPr>
            <w:tcW w:w="1440" w:type="dxa"/>
          </w:tcPr>
          <w:p w14:paraId="12CAD9AB" w14:textId="77777777" w:rsidR="00ED54DA" w:rsidRPr="00987AF5" w:rsidRDefault="00ED54DA" w:rsidP="001B2810">
            <w:pPr>
              <w:jc w:val="right"/>
              <w:rPr>
                <w:b/>
                <w:bCs/>
              </w:rPr>
            </w:pPr>
            <w:r w:rsidRPr="00987AF5">
              <w:rPr>
                <w:b/>
                <w:bCs/>
              </w:rPr>
              <w:t>765,118</w:t>
            </w:r>
          </w:p>
        </w:tc>
        <w:tc>
          <w:tcPr>
            <w:tcW w:w="720" w:type="dxa"/>
          </w:tcPr>
          <w:p w14:paraId="0B0D357D" w14:textId="77777777" w:rsidR="00ED54DA" w:rsidRPr="00987AF5" w:rsidRDefault="00ED54DA" w:rsidP="001B2810">
            <w:pPr>
              <w:jc w:val="right"/>
              <w:rPr>
                <w:b/>
                <w:bCs/>
              </w:rPr>
            </w:pPr>
          </w:p>
        </w:tc>
        <w:tc>
          <w:tcPr>
            <w:tcW w:w="900" w:type="dxa"/>
          </w:tcPr>
          <w:p w14:paraId="14C9B103" w14:textId="77777777" w:rsidR="00ED54DA" w:rsidRPr="00987AF5" w:rsidRDefault="00ED54DA" w:rsidP="001B2810">
            <w:pPr>
              <w:jc w:val="right"/>
              <w:rPr>
                <w:b/>
                <w:bCs/>
              </w:rPr>
            </w:pPr>
            <w:r w:rsidRPr="00987AF5">
              <w:rPr>
                <w:b/>
                <w:bCs/>
              </w:rPr>
              <w:t>519,174</w:t>
            </w:r>
          </w:p>
        </w:tc>
        <w:tc>
          <w:tcPr>
            <w:tcW w:w="993" w:type="dxa"/>
          </w:tcPr>
          <w:p w14:paraId="18988733" w14:textId="77777777" w:rsidR="00ED54DA" w:rsidRPr="00987AF5" w:rsidRDefault="00ED54DA" w:rsidP="001B2810">
            <w:pPr>
              <w:jc w:val="right"/>
              <w:rPr>
                <w:b/>
                <w:bCs/>
              </w:rPr>
            </w:pPr>
            <w:r w:rsidRPr="00987AF5">
              <w:rPr>
                <w:b/>
                <w:bCs/>
              </w:rPr>
              <w:t>547,006</w:t>
            </w:r>
          </w:p>
        </w:tc>
      </w:tr>
      <w:tr w:rsidR="00AD163E" w:rsidRPr="00AD163E" w14:paraId="32E9F9CC" w14:textId="77777777" w:rsidTr="00AD163E">
        <w:trPr>
          <w:trHeight w:val="60"/>
        </w:trPr>
        <w:tc>
          <w:tcPr>
            <w:tcW w:w="4315" w:type="dxa"/>
          </w:tcPr>
          <w:p w14:paraId="1D18B614" w14:textId="77777777" w:rsidR="00ED54DA" w:rsidRPr="00AD163E" w:rsidRDefault="00ED54DA" w:rsidP="001B2810">
            <w:pPr>
              <w:rPr>
                <w:b/>
                <w:bCs/>
              </w:rPr>
            </w:pPr>
            <w:r w:rsidRPr="00AD163E">
              <w:rPr>
                <w:b/>
                <w:bCs/>
              </w:rPr>
              <w:t>Expenses</w:t>
            </w:r>
          </w:p>
        </w:tc>
        <w:tc>
          <w:tcPr>
            <w:tcW w:w="1440" w:type="dxa"/>
          </w:tcPr>
          <w:p w14:paraId="580DDA8E" w14:textId="77777777" w:rsidR="00ED54DA" w:rsidRPr="00AD163E" w:rsidRDefault="00ED54DA" w:rsidP="001B2810">
            <w:pPr>
              <w:jc w:val="right"/>
              <w:rPr>
                <w:b/>
                <w:bCs/>
              </w:rPr>
            </w:pPr>
          </w:p>
        </w:tc>
        <w:tc>
          <w:tcPr>
            <w:tcW w:w="1440" w:type="dxa"/>
          </w:tcPr>
          <w:p w14:paraId="268669C1" w14:textId="77777777" w:rsidR="00ED54DA" w:rsidRPr="00AD163E" w:rsidRDefault="00ED54DA" w:rsidP="001B2810">
            <w:pPr>
              <w:jc w:val="right"/>
              <w:rPr>
                <w:b/>
                <w:bCs/>
              </w:rPr>
            </w:pPr>
          </w:p>
        </w:tc>
        <w:tc>
          <w:tcPr>
            <w:tcW w:w="720" w:type="dxa"/>
          </w:tcPr>
          <w:p w14:paraId="0D93E7BC" w14:textId="77777777" w:rsidR="00ED54DA" w:rsidRPr="00AD163E" w:rsidRDefault="00ED54DA" w:rsidP="001B2810">
            <w:pPr>
              <w:jc w:val="right"/>
              <w:rPr>
                <w:b/>
                <w:bCs/>
              </w:rPr>
            </w:pPr>
          </w:p>
        </w:tc>
        <w:tc>
          <w:tcPr>
            <w:tcW w:w="900" w:type="dxa"/>
          </w:tcPr>
          <w:p w14:paraId="7E2DC9DF" w14:textId="77777777" w:rsidR="00ED54DA" w:rsidRPr="00AD163E" w:rsidRDefault="00ED54DA" w:rsidP="001B2810">
            <w:pPr>
              <w:jc w:val="right"/>
              <w:rPr>
                <w:b/>
                <w:bCs/>
              </w:rPr>
            </w:pPr>
          </w:p>
        </w:tc>
        <w:tc>
          <w:tcPr>
            <w:tcW w:w="993" w:type="dxa"/>
          </w:tcPr>
          <w:p w14:paraId="3DA66127" w14:textId="77777777" w:rsidR="00ED54DA" w:rsidRPr="00AD163E" w:rsidRDefault="00ED54DA" w:rsidP="001B2810">
            <w:pPr>
              <w:jc w:val="right"/>
              <w:rPr>
                <w:b/>
                <w:bCs/>
              </w:rPr>
            </w:pPr>
          </w:p>
        </w:tc>
      </w:tr>
      <w:tr w:rsidR="00AD163E" w:rsidRPr="00987AF5" w14:paraId="43B3AB92" w14:textId="77777777" w:rsidTr="00AD163E">
        <w:trPr>
          <w:trHeight w:val="60"/>
        </w:trPr>
        <w:tc>
          <w:tcPr>
            <w:tcW w:w="4315" w:type="dxa"/>
          </w:tcPr>
          <w:p w14:paraId="5520DEC6" w14:textId="77777777" w:rsidR="00ED54DA" w:rsidRPr="00987AF5" w:rsidRDefault="00ED54DA" w:rsidP="001B2810">
            <w:r w:rsidRPr="00987AF5">
              <w:t>Employee costs</w:t>
            </w:r>
          </w:p>
        </w:tc>
        <w:tc>
          <w:tcPr>
            <w:tcW w:w="1440" w:type="dxa"/>
          </w:tcPr>
          <w:p w14:paraId="690F3FB3" w14:textId="77777777" w:rsidR="00ED54DA" w:rsidRPr="00987AF5" w:rsidRDefault="00ED54DA" w:rsidP="001B2810">
            <w:pPr>
              <w:jc w:val="right"/>
            </w:pPr>
            <w:r w:rsidRPr="00987AF5">
              <w:t>317,940</w:t>
            </w:r>
          </w:p>
        </w:tc>
        <w:tc>
          <w:tcPr>
            <w:tcW w:w="1440" w:type="dxa"/>
          </w:tcPr>
          <w:p w14:paraId="090B93D7" w14:textId="77777777" w:rsidR="00ED54DA" w:rsidRPr="00987AF5" w:rsidRDefault="00ED54DA" w:rsidP="001B2810">
            <w:pPr>
              <w:jc w:val="right"/>
            </w:pPr>
            <w:r w:rsidRPr="00987AF5">
              <w:t>290,481</w:t>
            </w:r>
          </w:p>
        </w:tc>
        <w:tc>
          <w:tcPr>
            <w:tcW w:w="720" w:type="dxa"/>
          </w:tcPr>
          <w:p w14:paraId="1C336278" w14:textId="77777777" w:rsidR="00ED54DA" w:rsidRPr="00987AF5" w:rsidRDefault="00ED54DA" w:rsidP="001B2810">
            <w:pPr>
              <w:jc w:val="right"/>
            </w:pPr>
            <w:r w:rsidRPr="00987AF5">
              <w:t>4.1</w:t>
            </w:r>
          </w:p>
        </w:tc>
        <w:tc>
          <w:tcPr>
            <w:tcW w:w="900" w:type="dxa"/>
          </w:tcPr>
          <w:p w14:paraId="7A555461" w14:textId="77777777" w:rsidR="00ED54DA" w:rsidRPr="00987AF5" w:rsidRDefault="00ED54DA" w:rsidP="001B2810">
            <w:pPr>
              <w:jc w:val="right"/>
            </w:pPr>
            <w:r w:rsidRPr="00987AF5">
              <w:t>178,205</w:t>
            </w:r>
          </w:p>
        </w:tc>
        <w:tc>
          <w:tcPr>
            <w:tcW w:w="993" w:type="dxa"/>
          </w:tcPr>
          <w:p w14:paraId="369315AF" w14:textId="77777777" w:rsidR="00ED54DA" w:rsidRPr="00987AF5" w:rsidRDefault="00ED54DA" w:rsidP="001B2810">
            <w:pPr>
              <w:jc w:val="right"/>
            </w:pPr>
            <w:r w:rsidRPr="00987AF5">
              <w:t>167,152</w:t>
            </w:r>
          </w:p>
        </w:tc>
      </w:tr>
      <w:tr w:rsidR="00AD163E" w:rsidRPr="00987AF5" w14:paraId="3091F79C" w14:textId="77777777" w:rsidTr="00AD163E">
        <w:trPr>
          <w:trHeight w:val="60"/>
        </w:trPr>
        <w:tc>
          <w:tcPr>
            <w:tcW w:w="4315" w:type="dxa"/>
          </w:tcPr>
          <w:p w14:paraId="5EC9E770" w14:textId="77777777" w:rsidR="00ED54DA" w:rsidRPr="00987AF5" w:rsidRDefault="00ED54DA" w:rsidP="001B2810">
            <w:r w:rsidRPr="00987AF5">
              <w:t>Materials and services</w:t>
            </w:r>
          </w:p>
        </w:tc>
        <w:tc>
          <w:tcPr>
            <w:tcW w:w="1440" w:type="dxa"/>
          </w:tcPr>
          <w:p w14:paraId="02C0A702" w14:textId="77777777" w:rsidR="00ED54DA" w:rsidRPr="00987AF5" w:rsidRDefault="00ED54DA" w:rsidP="001B2810">
            <w:pPr>
              <w:jc w:val="right"/>
            </w:pPr>
            <w:r w:rsidRPr="00987AF5">
              <w:t>358,887</w:t>
            </w:r>
          </w:p>
        </w:tc>
        <w:tc>
          <w:tcPr>
            <w:tcW w:w="1440" w:type="dxa"/>
          </w:tcPr>
          <w:p w14:paraId="33D399BF" w14:textId="77777777" w:rsidR="00ED54DA" w:rsidRPr="00987AF5" w:rsidRDefault="00ED54DA" w:rsidP="001B2810">
            <w:pPr>
              <w:jc w:val="right"/>
            </w:pPr>
            <w:r w:rsidRPr="00987AF5">
              <w:t>301,922</w:t>
            </w:r>
          </w:p>
        </w:tc>
        <w:tc>
          <w:tcPr>
            <w:tcW w:w="720" w:type="dxa"/>
          </w:tcPr>
          <w:p w14:paraId="57BDF9B2" w14:textId="77777777" w:rsidR="00ED54DA" w:rsidRPr="00987AF5" w:rsidRDefault="00ED54DA" w:rsidP="001B2810">
            <w:pPr>
              <w:jc w:val="right"/>
            </w:pPr>
            <w:r w:rsidRPr="00987AF5">
              <w:t>4.2</w:t>
            </w:r>
          </w:p>
        </w:tc>
        <w:tc>
          <w:tcPr>
            <w:tcW w:w="900" w:type="dxa"/>
          </w:tcPr>
          <w:p w14:paraId="2E21132F" w14:textId="77777777" w:rsidR="00ED54DA" w:rsidRPr="00987AF5" w:rsidRDefault="00ED54DA" w:rsidP="001B2810">
            <w:pPr>
              <w:jc w:val="right"/>
            </w:pPr>
            <w:r w:rsidRPr="00987AF5">
              <w:t>222,550</w:t>
            </w:r>
          </w:p>
        </w:tc>
        <w:tc>
          <w:tcPr>
            <w:tcW w:w="993" w:type="dxa"/>
          </w:tcPr>
          <w:p w14:paraId="45E9ACAB" w14:textId="77777777" w:rsidR="00ED54DA" w:rsidRPr="00987AF5" w:rsidRDefault="00ED54DA" w:rsidP="001B2810">
            <w:pPr>
              <w:jc w:val="right"/>
            </w:pPr>
            <w:r w:rsidRPr="00987AF5">
              <w:t>216,067</w:t>
            </w:r>
          </w:p>
        </w:tc>
      </w:tr>
      <w:tr w:rsidR="00AD163E" w:rsidRPr="00987AF5" w14:paraId="3BC9F843" w14:textId="77777777" w:rsidTr="00AD163E">
        <w:trPr>
          <w:trHeight w:val="60"/>
        </w:trPr>
        <w:tc>
          <w:tcPr>
            <w:tcW w:w="4315" w:type="dxa"/>
          </w:tcPr>
          <w:p w14:paraId="6AD4ED31" w14:textId="77777777" w:rsidR="00ED54DA" w:rsidRPr="00987AF5" w:rsidRDefault="00ED54DA" w:rsidP="001B2810">
            <w:r w:rsidRPr="00987AF5">
              <w:t>Depreciation</w:t>
            </w:r>
          </w:p>
        </w:tc>
        <w:tc>
          <w:tcPr>
            <w:tcW w:w="1440" w:type="dxa"/>
          </w:tcPr>
          <w:p w14:paraId="059C629F" w14:textId="77777777" w:rsidR="00ED54DA" w:rsidRPr="00987AF5" w:rsidRDefault="00ED54DA" w:rsidP="001B2810">
            <w:pPr>
              <w:jc w:val="right"/>
            </w:pPr>
            <w:r w:rsidRPr="00987AF5">
              <w:t>79,462</w:t>
            </w:r>
          </w:p>
        </w:tc>
        <w:tc>
          <w:tcPr>
            <w:tcW w:w="1440" w:type="dxa"/>
          </w:tcPr>
          <w:p w14:paraId="5B801DF0" w14:textId="77777777" w:rsidR="00ED54DA" w:rsidRPr="00987AF5" w:rsidRDefault="00ED54DA" w:rsidP="001B2810">
            <w:pPr>
              <w:jc w:val="right"/>
            </w:pPr>
            <w:r w:rsidRPr="00987AF5">
              <w:t>76,769</w:t>
            </w:r>
          </w:p>
        </w:tc>
        <w:tc>
          <w:tcPr>
            <w:tcW w:w="720" w:type="dxa"/>
          </w:tcPr>
          <w:p w14:paraId="5D097885" w14:textId="77777777" w:rsidR="00ED54DA" w:rsidRPr="00987AF5" w:rsidRDefault="00ED54DA" w:rsidP="001B2810">
            <w:pPr>
              <w:jc w:val="right"/>
            </w:pPr>
            <w:r w:rsidRPr="00987AF5">
              <w:t>4.3</w:t>
            </w:r>
          </w:p>
        </w:tc>
        <w:tc>
          <w:tcPr>
            <w:tcW w:w="900" w:type="dxa"/>
          </w:tcPr>
          <w:p w14:paraId="4F617B94" w14:textId="77777777" w:rsidR="00ED54DA" w:rsidRPr="00987AF5" w:rsidRDefault="00ED54DA" w:rsidP="001B2810">
            <w:pPr>
              <w:jc w:val="right"/>
            </w:pPr>
            <w:r w:rsidRPr="00987AF5">
              <w:t>66,221</w:t>
            </w:r>
          </w:p>
        </w:tc>
        <w:tc>
          <w:tcPr>
            <w:tcW w:w="993" w:type="dxa"/>
          </w:tcPr>
          <w:p w14:paraId="69CEC0DE" w14:textId="77777777" w:rsidR="00ED54DA" w:rsidRPr="00987AF5" w:rsidRDefault="00ED54DA" w:rsidP="001B2810">
            <w:pPr>
              <w:jc w:val="right"/>
            </w:pPr>
            <w:r w:rsidRPr="00987AF5">
              <w:t>63,393</w:t>
            </w:r>
          </w:p>
        </w:tc>
      </w:tr>
      <w:tr w:rsidR="00AD163E" w:rsidRPr="00987AF5" w14:paraId="2DB85E35" w14:textId="77777777" w:rsidTr="00AD163E">
        <w:trPr>
          <w:trHeight w:val="60"/>
        </w:trPr>
        <w:tc>
          <w:tcPr>
            <w:tcW w:w="4315" w:type="dxa"/>
          </w:tcPr>
          <w:p w14:paraId="4E460698" w14:textId="77777777" w:rsidR="00ED54DA" w:rsidRPr="00987AF5" w:rsidRDefault="00ED54DA" w:rsidP="001B2810">
            <w:r w:rsidRPr="00987AF5">
              <w:lastRenderedPageBreak/>
              <w:t>Amortisation / Impairment - intangible assets</w:t>
            </w:r>
          </w:p>
        </w:tc>
        <w:tc>
          <w:tcPr>
            <w:tcW w:w="1440" w:type="dxa"/>
          </w:tcPr>
          <w:p w14:paraId="6F77D067" w14:textId="77777777" w:rsidR="00ED54DA" w:rsidRPr="00987AF5" w:rsidRDefault="00ED54DA" w:rsidP="001B2810">
            <w:pPr>
              <w:jc w:val="right"/>
            </w:pPr>
            <w:r w:rsidRPr="00987AF5">
              <w:t>13,160</w:t>
            </w:r>
          </w:p>
        </w:tc>
        <w:tc>
          <w:tcPr>
            <w:tcW w:w="1440" w:type="dxa"/>
          </w:tcPr>
          <w:p w14:paraId="628301CB" w14:textId="77777777" w:rsidR="00ED54DA" w:rsidRPr="00987AF5" w:rsidRDefault="00ED54DA" w:rsidP="001B2810">
            <w:pPr>
              <w:jc w:val="right"/>
            </w:pPr>
            <w:r w:rsidRPr="00987AF5">
              <w:t>12,727</w:t>
            </w:r>
          </w:p>
        </w:tc>
        <w:tc>
          <w:tcPr>
            <w:tcW w:w="720" w:type="dxa"/>
          </w:tcPr>
          <w:p w14:paraId="56E8A4AF" w14:textId="77777777" w:rsidR="00ED54DA" w:rsidRPr="00987AF5" w:rsidRDefault="00ED54DA" w:rsidP="001B2810">
            <w:pPr>
              <w:jc w:val="right"/>
            </w:pPr>
            <w:r w:rsidRPr="00987AF5">
              <w:t>4.4</w:t>
            </w:r>
          </w:p>
        </w:tc>
        <w:tc>
          <w:tcPr>
            <w:tcW w:w="900" w:type="dxa"/>
          </w:tcPr>
          <w:p w14:paraId="3602A28B" w14:textId="77777777" w:rsidR="00ED54DA" w:rsidRPr="00987AF5" w:rsidRDefault="00ED54DA" w:rsidP="001B2810">
            <w:pPr>
              <w:jc w:val="right"/>
            </w:pPr>
            <w:r w:rsidRPr="00987AF5">
              <w:t>11,874</w:t>
            </w:r>
          </w:p>
        </w:tc>
        <w:tc>
          <w:tcPr>
            <w:tcW w:w="993" w:type="dxa"/>
          </w:tcPr>
          <w:p w14:paraId="1E228797" w14:textId="77777777" w:rsidR="00ED54DA" w:rsidRPr="00987AF5" w:rsidRDefault="00ED54DA" w:rsidP="001B2810">
            <w:pPr>
              <w:jc w:val="right"/>
            </w:pPr>
            <w:r w:rsidRPr="00987AF5">
              <w:t>11,824</w:t>
            </w:r>
          </w:p>
        </w:tc>
      </w:tr>
      <w:tr w:rsidR="00AD163E" w:rsidRPr="00987AF5" w14:paraId="61101888" w14:textId="77777777" w:rsidTr="00AD163E">
        <w:trPr>
          <w:trHeight w:val="60"/>
        </w:trPr>
        <w:tc>
          <w:tcPr>
            <w:tcW w:w="4315" w:type="dxa"/>
          </w:tcPr>
          <w:p w14:paraId="1502F37E" w14:textId="77777777" w:rsidR="00ED54DA" w:rsidRPr="00987AF5" w:rsidRDefault="00ED54DA" w:rsidP="001B2810">
            <w:r w:rsidRPr="00987AF5">
              <w:t>Amortisation - right of use assets</w:t>
            </w:r>
          </w:p>
        </w:tc>
        <w:tc>
          <w:tcPr>
            <w:tcW w:w="1440" w:type="dxa"/>
          </w:tcPr>
          <w:p w14:paraId="2D43F341" w14:textId="77777777" w:rsidR="00ED54DA" w:rsidRPr="00987AF5" w:rsidRDefault="00ED54DA" w:rsidP="001B2810">
            <w:pPr>
              <w:jc w:val="right"/>
            </w:pPr>
            <w:r w:rsidRPr="00987AF5">
              <w:t>7,343</w:t>
            </w:r>
          </w:p>
        </w:tc>
        <w:tc>
          <w:tcPr>
            <w:tcW w:w="1440" w:type="dxa"/>
          </w:tcPr>
          <w:p w14:paraId="22D7CD39" w14:textId="77777777" w:rsidR="00ED54DA" w:rsidRPr="00987AF5" w:rsidRDefault="00ED54DA" w:rsidP="001B2810">
            <w:pPr>
              <w:jc w:val="right"/>
            </w:pPr>
            <w:r w:rsidRPr="00987AF5">
              <w:t>6,644</w:t>
            </w:r>
          </w:p>
        </w:tc>
        <w:tc>
          <w:tcPr>
            <w:tcW w:w="720" w:type="dxa"/>
          </w:tcPr>
          <w:p w14:paraId="4BE8B78F" w14:textId="77777777" w:rsidR="00ED54DA" w:rsidRPr="00987AF5" w:rsidRDefault="00ED54DA" w:rsidP="001B2810">
            <w:pPr>
              <w:jc w:val="right"/>
            </w:pPr>
            <w:r w:rsidRPr="00987AF5">
              <w:t>4.5</w:t>
            </w:r>
          </w:p>
        </w:tc>
        <w:tc>
          <w:tcPr>
            <w:tcW w:w="900" w:type="dxa"/>
          </w:tcPr>
          <w:p w14:paraId="39D6B71A" w14:textId="77777777" w:rsidR="00ED54DA" w:rsidRPr="00987AF5" w:rsidRDefault="00ED54DA" w:rsidP="001B2810">
            <w:pPr>
              <w:jc w:val="right"/>
            </w:pPr>
            <w:r w:rsidRPr="00987AF5">
              <w:t>2,349</w:t>
            </w:r>
          </w:p>
        </w:tc>
        <w:tc>
          <w:tcPr>
            <w:tcW w:w="993" w:type="dxa"/>
          </w:tcPr>
          <w:p w14:paraId="7D3B253A" w14:textId="77777777" w:rsidR="00ED54DA" w:rsidRPr="00987AF5" w:rsidRDefault="00ED54DA" w:rsidP="001B2810">
            <w:pPr>
              <w:jc w:val="right"/>
            </w:pPr>
            <w:r w:rsidRPr="00987AF5">
              <w:t>2,326</w:t>
            </w:r>
          </w:p>
        </w:tc>
      </w:tr>
      <w:tr w:rsidR="00AD163E" w:rsidRPr="00987AF5" w14:paraId="00F8672D" w14:textId="77777777" w:rsidTr="00AD163E">
        <w:trPr>
          <w:trHeight w:val="60"/>
        </w:trPr>
        <w:tc>
          <w:tcPr>
            <w:tcW w:w="4315" w:type="dxa"/>
          </w:tcPr>
          <w:p w14:paraId="4189F9FD" w14:textId="77777777" w:rsidR="00ED54DA" w:rsidRPr="00987AF5" w:rsidRDefault="00ED54DA" w:rsidP="001B2810">
            <w:r w:rsidRPr="00987AF5">
              <w:t>Bad and doubtful debts</w:t>
            </w:r>
          </w:p>
        </w:tc>
        <w:tc>
          <w:tcPr>
            <w:tcW w:w="1440" w:type="dxa"/>
          </w:tcPr>
          <w:p w14:paraId="65483DEB" w14:textId="77777777" w:rsidR="00ED54DA" w:rsidRPr="00987AF5" w:rsidRDefault="00ED54DA" w:rsidP="001B2810">
            <w:pPr>
              <w:jc w:val="right"/>
            </w:pPr>
            <w:r w:rsidRPr="00987AF5">
              <w:t>8,072</w:t>
            </w:r>
          </w:p>
        </w:tc>
        <w:tc>
          <w:tcPr>
            <w:tcW w:w="1440" w:type="dxa"/>
          </w:tcPr>
          <w:p w14:paraId="1F7C4680" w14:textId="77777777" w:rsidR="00ED54DA" w:rsidRPr="00987AF5" w:rsidRDefault="00ED54DA" w:rsidP="001B2810">
            <w:pPr>
              <w:jc w:val="right"/>
            </w:pPr>
            <w:r w:rsidRPr="00987AF5">
              <w:t>7,274</w:t>
            </w:r>
          </w:p>
        </w:tc>
        <w:tc>
          <w:tcPr>
            <w:tcW w:w="720" w:type="dxa"/>
          </w:tcPr>
          <w:p w14:paraId="7DA96613" w14:textId="77777777" w:rsidR="00ED54DA" w:rsidRPr="00987AF5" w:rsidRDefault="00ED54DA" w:rsidP="001B2810">
            <w:pPr>
              <w:jc w:val="right"/>
            </w:pPr>
            <w:r w:rsidRPr="00987AF5">
              <w:t>4.6</w:t>
            </w:r>
          </w:p>
        </w:tc>
        <w:tc>
          <w:tcPr>
            <w:tcW w:w="900" w:type="dxa"/>
          </w:tcPr>
          <w:p w14:paraId="66BDF557" w14:textId="77777777" w:rsidR="00ED54DA" w:rsidRPr="00987AF5" w:rsidRDefault="00ED54DA" w:rsidP="001B2810">
            <w:pPr>
              <w:jc w:val="right"/>
            </w:pPr>
            <w:r w:rsidRPr="00987AF5">
              <w:t>8,048</w:t>
            </w:r>
          </w:p>
        </w:tc>
        <w:tc>
          <w:tcPr>
            <w:tcW w:w="993" w:type="dxa"/>
          </w:tcPr>
          <w:p w14:paraId="2079EFFC" w14:textId="77777777" w:rsidR="00ED54DA" w:rsidRPr="00987AF5" w:rsidRDefault="00ED54DA" w:rsidP="001B2810">
            <w:pPr>
              <w:jc w:val="right"/>
            </w:pPr>
            <w:r w:rsidRPr="00987AF5">
              <w:t>7,262</w:t>
            </w:r>
          </w:p>
        </w:tc>
      </w:tr>
      <w:tr w:rsidR="00AD163E" w:rsidRPr="00987AF5" w14:paraId="0B189472" w14:textId="77777777" w:rsidTr="00AD163E">
        <w:trPr>
          <w:trHeight w:val="60"/>
        </w:trPr>
        <w:tc>
          <w:tcPr>
            <w:tcW w:w="4315" w:type="dxa"/>
          </w:tcPr>
          <w:p w14:paraId="549AC78B" w14:textId="77777777" w:rsidR="00ED54DA" w:rsidRPr="00987AF5" w:rsidRDefault="00ED54DA" w:rsidP="001B2810">
            <w:r w:rsidRPr="00987AF5">
              <w:t>Borrowing costs</w:t>
            </w:r>
          </w:p>
        </w:tc>
        <w:tc>
          <w:tcPr>
            <w:tcW w:w="1440" w:type="dxa"/>
          </w:tcPr>
          <w:p w14:paraId="50E6010E" w14:textId="77777777" w:rsidR="00ED54DA" w:rsidRPr="00987AF5" w:rsidRDefault="00ED54DA" w:rsidP="001B2810">
            <w:pPr>
              <w:jc w:val="right"/>
            </w:pPr>
            <w:r w:rsidRPr="00987AF5">
              <w:t>355</w:t>
            </w:r>
          </w:p>
        </w:tc>
        <w:tc>
          <w:tcPr>
            <w:tcW w:w="1440" w:type="dxa"/>
          </w:tcPr>
          <w:p w14:paraId="22C3480F" w14:textId="77777777" w:rsidR="00ED54DA" w:rsidRPr="00987AF5" w:rsidRDefault="00ED54DA" w:rsidP="001B2810">
            <w:pPr>
              <w:jc w:val="right"/>
            </w:pPr>
            <w:r w:rsidRPr="00987AF5">
              <w:t>289</w:t>
            </w:r>
          </w:p>
        </w:tc>
        <w:tc>
          <w:tcPr>
            <w:tcW w:w="720" w:type="dxa"/>
          </w:tcPr>
          <w:p w14:paraId="38B03659" w14:textId="77777777" w:rsidR="00ED54DA" w:rsidRPr="00987AF5" w:rsidRDefault="00ED54DA" w:rsidP="001B2810">
            <w:pPr>
              <w:jc w:val="right"/>
            </w:pPr>
            <w:r w:rsidRPr="00987AF5">
              <w:t>4.7</w:t>
            </w:r>
          </w:p>
        </w:tc>
        <w:tc>
          <w:tcPr>
            <w:tcW w:w="900" w:type="dxa"/>
          </w:tcPr>
          <w:p w14:paraId="5B21D86F" w14:textId="77777777" w:rsidR="00ED54DA" w:rsidRPr="00987AF5" w:rsidRDefault="00ED54DA" w:rsidP="001B2810">
            <w:pPr>
              <w:jc w:val="right"/>
            </w:pPr>
            <w:r w:rsidRPr="00987AF5">
              <w:t>91</w:t>
            </w:r>
          </w:p>
        </w:tc>
        <w:tc>
          <w:tcPr>
            <w:tcW w:w="993" w:type="dxa"/>
          </w:tcPr>
          <w:p w14:paraId="3C790DF0" w14:textId="77777777" w:rsidR="00ED54DA" w:rsidRPr="00987AF5" w:rsidRDefault="00ED54DA" w:rsidP="001B2810">
            <w:pPr>
              <w:jc w:val="right"/>
            </w:pPr>
            <w:r w:rsidRPr="00987AF5">
              <w:t>82</w:t>
            </w:r>
          </w:p>
        </w:tc>
      </w:tr>
      <w:tr w:rsidR="00AD163E" w:rsidRPr="00987AF5" w14:paraId="398E8D4B" w14:textId="77777777" w:rsidTr="00AD163E">
        <w:trPr>
          <w:trHeight w:val="60"/>
        </w:trPr>
        <w:tc>
          <w:tcPr>
            <w:tcW w:w="4315" w:type="dxa"/>
          </w:tcPr>
          <w:p w14:paraId="49038E3D" w14:textId="77777777" w:rsidR="00ED54DA" w:rsidRPr="00987AF5" w:rsidRDefault="00ED54DA" w:rsidP="001B2810">
            <w:r w:rsidRPr="00987AF5">
              <w:t>Finance costs - leases</w:t>
            </w:r>
          </w:p>
        </w:tc>
        <w:tc>
          <w:tcPr>
            <w:tcW w:w="1440" w:type="dxa"/>
          </w:tcPr>
          <w:p w14:paraId="2874962D" w14:textId="77777777" w:rsidR="00ED54DA" w:rsidRPr="00987AF5" w:rsidRDefault="00ED54DA" w:rsidP="001B2810">
            <w:pPr>
              <w:jc w:val="right"/>
            </w:pPr>
            <w:r w:rsidRPr="00987AF5">
              <w:t>756</w:t>
            </w:r>
          </w:p>
        </w:tc>
        <w:tc>
          <w:tcPr>
            <w:tcW w:w="1440" w:type="dxa"/>
          </w:tcPr>
          <w:p w14:paraId="1BB1F1ED" w14:textId="77777777" w:rsidR="00ED54DA" w:rsidRPr="00987AF5" w:rsidRDefault="00ED54DA" w:rsidP="001B2810">
            <w:pPr>
              <w:jc w:val="right"/>
            </w:pPr>
            <w:r w:rsidRPr="00987AF5">
              <w:t>569</w:t>
            </w:r>
          </w:p>
        </w:tc>
        <w:tc>
          <w:tcPr>
            <w:tcW w:w="720" w:type="dxa"/>
          </w:tcPr>
          <w:p w14:paraId="149ABFB5" w14:textId="77777777" w:rsidR="00ED54DA" w:rsidRPr="00987AF5" w:rsidRDefault="00ED54DA" w:rsidP="001B2810">
            <w:pPr>
              <w:jc w:val="right"/>
            </w:pPr>
            <w:r w:rsidRPr="00987AF5">
              <w:t>4.8</w:t>
            </w:r>
          </w:p>
        </w:tc>
        <w:tc>
          <w:tcPr>
            <w:tcW w:w="900" w:type="dxa"/>
          </w:tcPr>
          <w:p w14:paraId="0FB9357C" w14:textId="77777777" w:rsidR="00ED54DA" w:rsidRPr="00987AF5" w:rsidRDefault="00ED54DA" w:rsidP="001B2810">
            <w:pPr>
              <w:jc w:val="right"/>
            </w:pPr>
            <w:r w:rsidRPr="00987AF5">
              <w:t>189</w:t>
            </w:r>
          </w:p>
        </w:tc>
        <w:tc>
          <w:tcPr>
            <w:tcW w:w="993" w:type="dxa"/>
          </w:tcPr>
          <w:p w14:paraId="4F458866" w14:textId="77777777" w:rsidR="00ED54DA" w:rsidRPr="00987AF5" w:rsidRDefault="00ED54DA" w:rsidP="001B2810">
            <w:pPr>
              <w:jc w:val="right"/>
            </w:pPr>
            <w:r w:rsidRPr="00987AF5">
              <w:t>173</w:t>
            </w:r>
          </w:p>
        </w:tc>
      </w:tr>
      <w:tr w:rsidR="00AD163E" w:rsidRPr="00987AF5" w14:paraId="7F3A44C4" w14:textId="77777777" w:rsidTr="00AD163E">
        <w:trPr>
          <w:trHeight w:val="225"/>
        </w:trPr>
        <w:tc>
          <w:tcPr>
            <w:tcW w:w="4315" w:type="dxa"/>
          </w:tcPr>
          <w:p w14:paraId="2CCF40BA" w14:textId="77777777" w:rsidR="00ED54DA" w:rsidRPr="00987AF5" w:rsidRDefault="00ED54DA" w:rsidP="001B2810">
            <w:r w:rsidRPr="00987AF5">
              <w:t>Other expenses</w:t>
            </w:r>
          </w:p>
        </w:tc>
        <w:tc>
          <w:tcPr>
            <w:tcW w:w="1440" w:type="dxa"/>
          </w:tcPr>
          <w:p w14:paraId="25F2E82E" w14:textId="77777777" w:rsidR="00ED54DA" w:rsidRPr="00987AF5" w:rsidRDefault="00ED54DA" w:rsidP="001B2810">
            <w:pPr>
              <w:jc w:val="right"/>
            </w:pPr>
            <w:r w:rsidRPr="00987AF5">
              <w:t>9,943</w:t>
            </w:r>
          </w:p>
        </w:tc>
        <w:tc>
          <w:tcPr>
            <w:tcW w:w="1440" w:type="dxa"/>
          </w:tcPr>
          <w:p w14:paraId="72C1E08F" w14:textId="77777777" w:rsidR="00ED54DA" w:rsidRPr="00987AF5" w:rsidRDefault="00ED54DA" w:rsidP="001B2810">
            <w:pPr>
              <w:jc w:val="right"/>
            </w:pPr>
            <w:r w:rsidRPr="00987AF5">
              <w:t>8,195</w:t>
            </w:r>
          </w:p>
        </w:tc>
        <w:tc>
          <w:tcPr>
            <w:tcW w:w="720" w:type="dxa"/>
          </w:tcPr>
          <w:p w14:paraId="12D0C277" w14:textId="77777777" w:rsidR="00ED54DA" w:rsidRPr="00987AF5" w:rsidRDefault="00ED54DA" w:rsidP="001B2810">
            <w:pPr>
              <w:jc w:val="right"/>
            </w:pPr>
            <w:r w:rsidRPr="00987AF5">
              <w:t>4.9</w:t>
            </w:r>
          </w:p>
        </w:tc>
        <w:tc>
          <w:tcPr>
            <w:tcW w:w="900" w:type="dxa"/>
          </w:tcPr>
          <w:p w14:paraId="6DC11416" w14:textId="77777777" w:rsidR="00ED54DA" w:rsidRPr="00987AF5" w:rsidRDefault="00ED54DA" w:rsidP="001B2810">
            <w:pPr>
              <w:jc w:val="right"/>
            </w:pPr>
            <w:r w:rsidRPr="00987AF5">
              <w:t>7,563</w:t>
            </w:r>
          </w:p>
        </w:tc>
        <w:tc>
          <w:tcPr>
            <w:tcW w:w="993" w:type="dxa"/>
          </w:tcPr>
          <w:p w14:paraId="232C8D6D" w14:textId="77777777" w:rsidR="00ED54DA" w:rsidRPr="00987AF5" w:rsidRDefault="00ED54DA" w:rsidP="001B2810">
            <w:pPr>
              <w:jc w:val="right"/>
            </w:pPr>
            <w:r w:rsidRPr="00987AF5">
              <w:t>6,723</w:t>
            </w:r>
          </w:p>
        </w:tc>
      </w:tr>
      <w:tr w:rsidR="00AD163E" w:rsidRPr="00987AF5" w14:paraId="7E3D2460" w14:textId="77777777" w:rsidTr="00AD163E">
        <w:trPr>
          <w:trHeight w:val="60"/>
        </w:trPr>
        <w:tc>
          <w:tcPr>
            <w:tcW w:w="4315" w:type="dxa"/>
          </w:tcPr>
          <w:p w14:paraId="796D1FEA" w14:textId="77777777" w:rsidR="00ED54DA" w:rsidRPr="00987AF5" w:rsidRDefault="00ED54DA" w:rsidP="001B2810">
            <w:r w:rsidRPr="00987AF5">
              <w:t>Grants and contributions</w:t>
            </w:r>
          </w:p>
        </w:tc>
        <w:tc>
          <w:tcPr>
            <w:tcW w:w="1440" w:type="dxa"/>
          </w:tcPr>
          <w:p w14:paraId="6A6E5901" w14:textId="77777777" w:rsidR="00ED54DA" w:rsidRPr="00987AF5" w:rsidRDefault="00ED54DA" w:rsidP="001B2810">
            <w:pPr>
              <w:jc w:val="right"/>
            </w:pPr>
            <w:r w:rsidRPr="00987AF5">
              <w:t>28,900</w:t>
            </w:r>
          </w:p>
        </w:tc>
        <w:tc>
          <w:tcPr>
            <w:tcW w:w="1440" w:type="dxa"/>
          </w:tcPr>
          <w:p w14:paraId="26596517" w14:textId="77777777" w:rsidR="00ED54DA" w:rsidRPr="00987AF5" w:rsidRDefault="00ED54DA" w:rsidP="001B2810">
            <w:pPr>
              <w:jc w:val="right"/>
            </w:pPr>
            <w:r w:rsidRPr="00987AF5">
              <w:t>32,417</w:t>
            </w:r>
          </w:p>
        </w:tc>
        <w:tc>
          <w:tcPr>
            <w:tcW w:w="720" w:type="dxa"/>
          </w:tcPr>
          <w:p w14:paraId="4E87E225" w14:textId="77777777" w:rsidR="00ED54DA" w:rsidRPr="00987AF5" w:rsidRDefault="00ED54DA" w:rsidP="001B2810">
            <w:pPr>
              <w:jc w:val="right"/>
            </w:pPr>
            <w:r w:rsidRPr="00987AF5">
              <w:t>4.10</w:t>
            </w:r>
          </w:p>
        </w:tc>
        <w:tc>
          <w:tcPr>
            <w:tcW w:w="900" w:type="dxa"/>
          </w:tcPr>
          <w:p w14:paraId="4DFB8786" w14:textId="77777777" w:rsidR="00ED54DA" w:rsidRPr="00987AF5" w:rsidRDefault="00ED54DA" w:rsidP="001B2810">
            <w:pPr>
              <w:jc w:val="right"/>
            </w:pPr>
            <w:r w:rsidRPr="00987AF5">
              <w:t>36,600</w:t>
            </w:r>
          </w:p>
        </w:tc>
        <w:tc>
          <w:tcPr>
            <w:tcW w:w="993" w:type="dxa"/>
          </w:tcPr>
          <w:p w14:paraId="458AF09A" w14:textId="77777777" w:rsidR="00ED54DA" w:rsidRPr="00987AF5" w:rsidRDefault="00ED54DA" w:rsidP="001B2810">
            <w:pPr>
              <w:jc w:val="right"/>
            </w:pPr>
            <w:r w:rsidRPr="00987AF5">
              <w:t>41,817</w:t>
            </w:r>
          </w:p>
        </w:tc>
      </w:tr>
      <w:tr w:rsidR="00AD163E" w:rsidRPr="00987AF5" w14:paraId="04D49CF2" w14:textId="77777777" w:rsidTr="00AD163E">
        <w:trPr>
          <w:trHeight w:val="60"/>
        </w:trPr>
        <w:tc>
          <w:tcPr>
            <w:tcW w:w="4315" w:type="dxa"/>
          </w:tcPr>
          <w:p w14:paraId="0AA96E50" w14:textId="77777777" w:rsidR="00ED54DA" w:rsidRPr="00987AF5" w:rsidRDefault="00ED54DA" w:rsidP="001B2810">
            <w:r w:rsidRPr="00987AF5">
              <w:t>Impairment loss on asset revaluation</w:t>
            </w:r>
          </w:p>
        </w:tc>
        <w:tc>
          <w:tcPr>
            <w:tcW w:w="1440" w:type="dxa"/>
          </w:tcPr>
          <w:p w14:paraId="20F9BB38" w14:textId="77777777" w:rsidR="00ED54DA" w:rsidRPr="00987AF5" w:rsidRDefault="00ED54DA" w:rsidP="001B2810">
            <w:pPr>
              <w:jc w:val="right"/>
            </w:pPr>
            <w:r w:rsidRPr="00987AF5">
              <w:t>608</w:t>
            </w:r>
          </w:p>
        </w:tc>
        <w:tc>
          <w:tcPr>
            <w:tcW w:w="1440" w:type="dxa"/>
          </w:tcPr>
          <w:p w14:paraId="27902A1D" w14:textId="77777777" w:rsidR="00ED54DA" w:rsidRPr="00987AF5" w:rsidRDefault="00ED54DA" w:rsidP="001B2810">
            <w:pPr>
              <w:jc w:val="right"/>
            </w:pPr>
            <w:r w:rsidRPr="00987AF5">
              <w:t>4,298</w:t>
            </w:r>
          </w:p>
        </w:tc>
        <w:tc>
          <w:tcPr>
            <w:tcW w:w="720" w:type="dxa"/>
          </w:tcPr>
          <w:p w14:paraId="60AC5B0C" w14:textId="77777777" w:rsidR="00ED54DA" w:rsidRPr="00987AF5" w:rsidRDefault="00ED54DA" w:rsidP="001B2810">
            <w:pPr>
              <w:jc w:val="right"/>
            </w:pPr>
            <w:r w:rsidRPr="00987AF5">
              <w:t>4.11</w:t>
            </w:r>
          </w:p>
        </w:tc>
        <w:tc>
          <w:tcPr>
            <w:tcW w:w="900" w:type="dxa"/>
          </w:tcPr>
          <w:p w14:paraId="4F2DC442" w14:textId="77777777" w:rsidR="00ED54DA" w:rsidRPr="00987AF5" w:rsidRDefault="00ED54DA" w:rsidP="001B2810">
            <w:pPr>
              <w:jc w:val="right"/>
            </w:pPr>
            <w:r w:rsidRPr="00987AF5">
              <w:t>608</w:t>
            </w:r>
          </w:p>
        </w:tc>
        <w:tc>
          <w:tcPr>
            <w:tcW w:w="993" w:type="dxa"/>
          </w:tcPr>
          <w:p w14:paraId="29CEFD35" w14:textId="77777777" w:rsidR="00ED54DA" w:rsidRPr="00987AF5" w:rsidRDefault="00ED54DA" w:rsidP="001B2810">
            <w:pPr>
              <w:jc w:val="right"/>
            </w:pPr>
            <w:r w:rsidRPr="00987AF5">
              <w:t>4,298</w:t>
            </w:r>
          </w:p>
        </w:tc>
      </w:tr>
      <w:tr w:rsidR="00AD163E" w:rsidRPr="00987AF5" w14:paraId="2D0D8202" w14:textId="77777777" w:rsidTr="00AD163E">
        <w:trPr>
          <w:trHeight w:val="60"/>
        </w:trPr>
        <w:tc>
          <w:tcPr>
            <w:tcW w:w="4315" w:type="dxa"/>
          </w:tcPr>
          <w:p w14:paraId="6B95965A" w14:textId="77777777" w:rsidR="00ED54DA" w:rsidRPr="00987AF5" w:rsidRDefault="00ED54DA" w:rsidP="001B2810">
            <w:pPr>
              <w:rPr>
                <w:b/>
                <w:bCs/>
              </w:rPr>
            </w:pPr>
            <w:r w:rsidRPr="00987AF5">
              <w:rPr>
                <w:b/>
                <w:bCs/>
              </w:rPr>
              <w:t>Total Expenses</w:t>
            </w:r>
          </w:p>
        </w:tc>
        <w:tc>
          <w:tcPr>
            <w:tcW w:w="1440" w:type="dxa"/>
          </w:tcPr>
          <w:p w14:paraId="64B5DB80" w14:textId="77777777" w:rsidR="00ED54DA" w:rsidRPr="00987AF5" w:rsidRDefault="00ED54DA" w:rsidP="001B2810">
            <w:pPr>
              <w:jc w:val="right"/>
              <w:rPr>
                <w:b/>
                <w:bCs/>
              </w:rPr>
            </w:pPr>
            <w:r w:rsidRPr="00987AF5">
              <w:rPr>
                <w:b/>
                <w:bCs/>
              </w:rPr>
              <w:t>825,426</w:t>
            </w:r>
          </w:p>
        </w:tc>
        <w:tc>
          <w:tcPr>
            <w:tcW w:w="1440" w:type="dxa"/>
          </w:tcPr>
          <w:p w14:paraId="2FB2B16A" w14:textId="77777777" w:rsidR="00ED54DA" w:rsidRPr="00987AF5" w:rsidRDefault="00ED54DA" w:rsidP="001B2810">
            <w:pPr>
              <w:jc w:val="right"/>
              <w:rPr>
                <w:b/>
                <w:bCs/>
              </w:rPr>
            </w:pPr>
            <w:r w:rsidRPr="00987AF5">
              <w:rPr>
                <w:b/>
                <w:bCs/>
              </w:rPr>
              <w:t>741,585</w:t>
            </w:r>
          </w:p>
        </w:tc>
        <w:tc>
          <w:tcPr>
            <w:tcW w:w="720" w:type="dxa"/>
          </w:tcPr>
          <w:p w14:paraId="754D0945" w14:textId="77777777" w:rsidR="00ED54DA" w:rsidRPr="00987AF5" w:rsidRDefault="00ED54DA" w:rsidP="001B2810">
            <w:pPr>
              <w:jc w:val="right"/>
              <w:rPr>
                <w:b/>
                <w:bCs/>
              </w:rPr>
            </w:pPr>
          </w:p>
        </w:tc>
        <w:tc>
          <w:tcPr>
            <w:tcW w:w="900" w:type="dxa"/>
          </w:tcPr>
          <w:p w14:paraId="27698D23" w14:textId="77777777" w:rsidR="00ED54DA" w:rsidRPr="00987AF5" w:rsidRDefault="00ED54DA" w:rsidP="001B2810">
            <w:pPr>
              <w:jc w:val="right"/>
              <w:rPr>
                <w:b/>
                <w:bCs/>
              </w:rPr>
            </w:pPr>
            <w:r w:rsidRPr="00987AF5">
              <w:rPr>
                <w:b/>
                <w:bCs/>
              </w:rPr>
              <w:t>534,298</w:t>
            </w:r>
          </w:p>
        </w:tc>
        <w:tc>
          <w:tcPr>
            <w:tcW w:w="993" w:type="dxa"/>
          </w:tcPr>
          <w:p w14:paraId="17582EF1" w14:textId="77777777" w:rsidR="00ED54DA" w:rsidRPr="00987AF5" w:rsidRDefault="00ED54DA" w:rsidP="001B2810">
            <w:pPr>
              <w:jc w:val="right"/>
              <w:rPr>
                <w:b/>
                <w:bCs/>
              </w:rPr>
            </w:pPr>
            <w:r w:rsidRPr="00987AF5">
              <w:rPr>
                <w:b/>
                <w:bCs/>
              </w:rPr>
              <w:t>521,117</w:t>
            </w:r>
          </w:p>
        </w:tc>
      </w:tr>
      <w:tr w:rsidR="00AD163E" w:rsidRPr="00987AF5" w14:paraId="435ED6DF" w14:textId="77777777" w:rsidTr="00AD163E">
        <w:trPr>
          <w:trHeight w:val="60"/>
        </w:trPr>
        <w:tc>
          <w:tcPr>
            <w:tcW w:w="4315" w:type="dxa"/>
          </w:tcPr>
          <w:p w14:paraId="7A4151E0" w14:textId="77777777" w:rsidR="00ED54DA" w:rsidRPr="00987AF5" w:rsidRDefault="00ED54DA" w:rsidP="001B2810">
            <w:pPr>
              <w:rPr>
                <w:b/>
                <w:bCs/>
              </w:rPr>
            </w:pPr>
            <w:r w:rsidRPr="00987AF5">
              <w:rPr>
                <w:b/>
                <w:bCs/>
              </w:rPr>
              <w:t>Surplus / (deficit) for the year</w:t>
            </w:r>
          </w:p>
        </w:tc>
        <w:tc>
          <w:tcPr>
            <w:tcW w:w="1440" w:type="dxa"/>
          </w:tcPr>
          <w:p w14:paraId="36EF05B2" w14:textId="77777777" w:rsidR="00ED54DA" w:rsidRPr="00987AF5" w:rsidRDefault="00ED54DA" w:rsidP="001B2810">
            <w:pPr>
              <w:jc w:val="right"/>
              <w:rPr>
                <w:b/>
                <w:bCs/>
              </w:rPr>
            </w:pPr>
            <w:r w:rsidRPr="00987AF5">
              <w:rPr>
                <w:b/>
                <w:bCs/>
              </w:rPr>
              <w:t>(16,509)</w:t>
            </w:r>
          </w:p>
        </w:tc>
        <w:tc>
          <w:tcPr>
            <w:tcW w:w="1440" w:type="dxa"/>
          </w:tcPr>
          <w:p w14:paraId="0ABA594E" w14:textId="77777777" w:rsidR="00ED54DA" w:rsidRPr="00987AF5" w:rsidRDefault="00ED54DA" w:rsidP="001B2810">
            <w:pPr>
              <w:jc w:val="right"/>
              <w:rPr>
                <w:b/>
                <w:bCs/>
              </w:rPr>
            </w:pPr>
            <w:r w:rsidRPr="00987AF5">
              <w:rPr>
                <w:b/>
                <w:bCs/>
              </w:rPr>
              <w:t>23,533</w:t>
            </w:r>
          </w:p>
        </w:tc>
        <w:tc>
          <w:tcPr>
            <w:tcW w:w="720" w:type="dxa"/>
          </w:tcPr>
          <w:p w14:paraId="2A00BE6F" w14:textId="77777777" w:rsidR="00ED54DA" w:rsidRPr="00987AF5" w:rsidRDefault="00ED54DA" w:rsidP="001B2810">
            <w:pPr>
              <w:jc w:val="right"/>
              <w:rPr>
                <w:b/>
                <w:bCs/>
              </w:rPr>
            </w:pPr>
          </w:p>
        </w:tc>
        <w:tc>
          <w:tcPr>
            <w:tcW w:w="900" w:type="dxa"/>
          </w:tcPr>
          <w:p w14:paraId="79966B88" w14:textId="77777777" w:rsidR="00ED54DA" w:rsidRPr="00987AF5" w:rsidRDefault="00ED54DA" w:rsidP="001B2810">
            <w:pPr>
              <w:jc w:val="right"/>
              <w:rPr>
                <w:b/>
                <w:bCs/>
              </w:rPr>
            </w:pPr>
            <w:r w:rsidRPr="00987AF5">
              <w:rPr>
                <w:b/>
                <w:bCs/>
              </w:rPr>
              <w:t>(15,124)</w:t>
            </w:r>
          </w:p>
        </w:tc>
        <w:tc>
          <w:tcPr>
            <w:tcW w:w="993" w:type="dxa"/>
          </w:tcPr>
          <w:p w14:paraId="1AA83DFD" w14:textId="77777777" w:rsidR="00ED54DA" w:rsidRPr="00987AF5" w:rsidRDefault="00ED54DA" w:rsidP="001B2810">
            <w:pPr>
              <w:jc w:val="right"/>
              <w:rPr>
                <w:b/>
                <w:bCs/>
              </w:rPr>
            </w:pPr>
            <w:r w:rsidRPr="00987AF5">
              <w:rPr>
                <w:b/>
                <w:bCs/>
              </w:rPr>
              <w:t>25,889</w:t>
            </w:r>
          </w:p>
        </w:tc>
      </w:tr>
      <w:tr w:rsidR="00AD163E" w:rsidRPr="00987AF5" w14:paraId="2DE79B9C" w14:textId="77777777" w:rsidTr="00AD163E">
        <w:trPr>
          <w:trHeight w:val="60"/>
        </w:trPr>
        <w:tc>
          <w:tcPr>
            <w:tcW w:w="4315" w:type="dxa"/>
          </w:tcPr>
          <w:p w14:paraId="2865F930" w14:textId="77777777" w:rsidR="00ED54DA" w:rsidRPr="00987AF5" w:rsidRDefault="00ED54DA" w:rsidP="001B2810">
            <w:pPr>
              <w:rPr>
                <w:b/>
                <w:bCs/>
              </w:rPr>
            </w:pPr>
            <w:r w:rsidRPr="00987AF5">
              <w:rPr>
                <w:b/>
                <w:bCs/>
              </w:rPr>
              <w:t>Other Comprehensive Income</w:t>
            </w:r>
          </w:p>
        </w:tc>
        <w:tc>
          <w:tcPr>
            <w:tcW w:w="1440" w:type="dxa"/>
          </w:tcPr>
          <w:p w14:paraId="6B15678C" w14:textId="77777777" w:rsidR="00ED54DA" w:rsidRPr="00987AF5" w:rsidRDefault="00ED54DA" w:rsidP="001B2810">
            <w:pPr>
              <w:jc w:val="right"/>
              <w:rPr>
                <w:b/>
                <w:bCs/>
              </w:rPr>
            </w:pPr>
          </w:p>
        </w:tc>
        <w:tc>
          <w:tcPr>
            <w:tcW w:w="1440" w:type="dxa"/>
          </w:tcPr>
          <w:p w14:paraId="2F326025" w14:textId="77777777" w:rsidR="00ED54DA" w:rsidRPr="00987AF5" w:rsidRDefault="00ED54DA" w:rsidP="001B2810">
            <w:pPr>
              <w:jc w:val="right"/>
              <w:rPr>
                <w:b/>
                <w:bCs/>
              </w:rPr>
            </w:pPr>
          </w:p>
        </w:tc>
        <w:tc>
          <w:tcPr>
            <w:tcW w:w="720" w:type="dxa"/>
          </w:tcPr>
          <w:p w14:paraId="3A9F2FB4" w14:textId="77777777" w:rsidR="00ED54DA" w:rsidRPr="00987AF5" w:rsidRDefault="00ED54DA" w:rsidP="001B2810">
            <w:pPr>
              <w:jc w:val="right"/>
              <w:rPr>
                <w:b/>
                <w:bCs/>
              </w:rPr>
            </w:pPr>
          </w:p>
        </w:tc>
        <w:tc>
          <w:tcPr>
            <w:tcW w:w="900" w:type="dxa"/>
          </w:tcPr>
          <w:p w14:paraId="07F5D214" w14:textId="77777777" w:rsidR="00ED54DA" w:rsidRPr="00987AF5" w:rsidRDefault="00ED54DA" w:rsidP="001B2810">
            <w:pPr>
              <w:jc w:val="right"/>
              <w:rPr>
                <w:b/>
                <w:bCs/>
              </w:rPr>
            </w:pPr>
          </w:p>
        </w:tc>
        <w:tc>
          <w:tcPr>
            <w:tcW w:w="993" w:type="dxa"/>
          </w:tcPr>
          <w:p w14:paraId="7C88F9E4" w14:textId="77777777" w:rsidR="00ED54DA" w:rsidRPr="00987AF5" w:rsidRDefault="00ED54DA" w:rsidP="001B2810">
            <w:pPr>
              <w:jc w:val="right"/>
              <w:rPr>
                <w:b/>
                <w:bCs/>
              </w:rPr>
            </w:pPr>
          </w:p>
        </w:tc>
      </w:tr>
      <w:tr w:rsidR="00AD163E" w:rsidRPr="00AD163E" w14:paraId="17B5EB9A" w14:textId="77777777" w:rsidTr="00AD163E">
        <w:trPr>
          <w:trHeight w:val="60"/>
        </w:trPr>
        <w:tc>
          <w:tcPr>
            <w:tcW w:w="4315" w:type="dxa"/>
          </w:tcPr>
          <w:p w14:paraId="29498C36" w14:textId="77777777" w:rsidR="00ED54DA" w:rsidRPr="00AD163E" w:rsidRDefault="00ED54DA" w:rsidP="001B2810">
            <w:pPr>
              <w:rPr>
                <w:b/>
                <w:bCs/>
              </w:rPr>
            </w:pPr>
            <w:r w:rsidRPr="00AD163E">
              <w:rPr>
                <w:b/>
                <w:bCs/>
              </w:rPr>
              <w:t>Items that will not be reclassified to surplus or deficit in future periods</w:t>
            </w:r>
          </w:p>
        </w:tc>
        <w:tc>
          <w:tcPr>
            <w:tcW w:w="1440" w:type="dxa"/>
          </w:tcPr>
          <w:p w14:paraId="0594B39C" w14:textId="77777777" w:rsidR="00ED54DA" w:rsidRPr="00AD163E" w:rsidRDefault="00ED54DA" w:rsidP="001B2810">
            <w:pPr>
              <w:jc w:val="right"/>
              <w:rPr>
                <w:b/>
                <w:bCs/>
              </w:rPr>
            </w:pPr>
          </w:p>
        </w:tc>
        <w:tc>
          <w:tcPr>
            <w:tcW w:w="1440" w:type="dxa"/>
          </w:tcPr>
          <w:p w14:paraId="34BB1FCB" w14:textId="77777777" w:rsidR="00ED54DA" w:rsidRPr="00AD163E" w:rsidRDefault="00ED54DA" w:rsidP="001B2810">
            <w:pPr>
              <w:jc w:val="right"/>
              <w:rPr>
                <w:b/>
                <w:bCs/>
              </w:rPr>
            </w:pPr>
          </w:p>
        </w:tc>
        <w:tc>
          <w:tcPr>
            <w:tcW w:w="720" w:type="dxa"/>
          </w:tcPr>
          <w:p w14:paraId="09BF8A76" w14:textId="77777777" w:rsidR="00ED54DA" w:rsidRPr="00AD163E" w:rsidRDefault="00ED54DA" w:rsidP="001B2810">
            <w:pPr>
              <w:jc w:val="right"/>
              <w:rPr>
                <w:b/>
                <w:bCs/>
              </w:rPr>
            </w:pPr>
          </w:p>
        </w:tc>
        <w:tc>
          <w:tcPr>
            <w:tcW w:w="900" w:type="dxa"/>
          </w:tcPr>
          <w:p w14:paraId="142F90EF" w14:textId="77777777" w:rsidR="00ED54DA" w:rsidRPr="00AD163E" w:rsidRDefault="00ED54DA" w:rsidP="001B2810">
            <w:pPr>
              <w:jc w:val="right"/>
              <w:rPr>
                <w:b/>
                <w:bCs/>
              </w:rPr>
            </w:pPr>
          </w:p>
        </w:tc>
        <w:tc>
          <w:tcPr>
            <w:tcW w:w="993" w:type="dxa"/>
          </w:tcPr>
          <w:p w14:paraId="7FD7DFE9" w14:textId="77777777" w:rsidR="00ED54DA" w:rsidRPr="00AD163E" w:rsidRDefault="00ED54DA" w:rsidP="001B2810">
            <w:pPr>
              <w:jc w:val="right"/>
              <w:rPr>
                <w:b/>
                <w:bCs/>
              </w:rPr>
            </w:pPr>
          </w:p>
        </w:tc>
      </w:tr>
      <w:tr w:rsidR="00AD163E" w:rsidRPr="00987AF5" w14:paraId="4D0123AB" w14:textId="77777777" w:rsidTr="00AD163E">
        <w:trPr>
          <w:trHeight w:val="60"/>
        </w:trPr>
        <w:tc>
          <w:tcPr>
            <w:tcW w:w="4315" w:type="dxa"/>
          </w:tcPr>
          <w:p w14:paraId="391C3376" w14:textId="77777777" w:rsidR="00ED54DA" w:rsidRPr="00987AF5" w:rsidRDefault="00ED54DA" w:rsidP="001B2810">
            <w:r w:rsidRPr="00987AF5">
              <w:t>Net asset revaluation (decrement) / increment</w:t>
            </w:r>
          </w:p>
        </w:tc>
        <w:tc>
          <w:tcPr>
            <w:tcW w:w="1440" w:type="dxa"/>
          </w:tcPr>
          <w:p w14:paraId="09EEF868" w14:textId="77777777" w:rsidR="00ED54DA" w:rsidRPr="00987AF5" w:rsidRDefault="00ED54DA" w:rsidP="001B2810">
            <w:pPr>
              <w:jc w:val="right"/>
            </w:pPr>
            <w:r w:rsidRPr="00987AF5">
              <w:t>200,676</w:t>
            </w:r>
          </w:p>
        </w:tc>
        <w:tc>
          <w:tcPr>
            <w:tcW w:w="1440" w:type="dxa"/>
          </w:tcPr>
          <w:p w14:paraId="2FBC6CA6" w14:textId="77777777" w:rsidR="00ED54DA" w:rsidRPr="00987AF5" w:rsidRDefault="00ED54DA" w:rsidP="001B2810">
            <w:pPr>
              <w:jc w:val="right"/>
            </w:pPr>
            <w:r w:rsidRPr="00987AF5">
              <w:t>12,941</w:t>
            </w:r>
          </w:p>
        </w:tc>
        <w:tc>
          <w:tcPr>
            <w:tcW w:w="720" w:type="dxa"/>
          </w:tcPr>
          <w:p w14:paraId="6AA0DEFD" w14:textId="77777777" w:rsidR="00ED54DA" w:rsidRPr="00987AF5" w:rsidRDefault="00ED54DA" w:rsidP="001B2810">
            <w:pPr>
              <w:jc w:val="right"/>
            </w:pPr>
            <w:r w:rsidRPr="00987AF5">
              <w:t>9.1(a)</w:t>
            </w:r>
          </w:p>
        </w:tc>
        <w:tc>
          <w:tcPr>
            <w:tcW w:w="900" w:type="dxa"/>
          </w:tcPr>
          <w:p w14:paraId="38978313" w14:textId="77777777" w:rsidR="00ED54DA" w:rsidRPr="00987AF5" w:rsidRDefault="00ED54DA" w:rsidP="001B2810">
            <w:pPr>
              <w:jc w:val="right"/>
            </w:pPr>
            <w:r w:rsidRPr="00987AF5">
              <w:t>200,676</w:t>
            </w:r>
          </w:p>
        </w:tc>
        <w:tc>
          <w:tcPr>
            <w:tcW w:w="993" w:type="dxa"/>
          </w:tcPr>
          <w:p w14:paraId="278C50B6" w14:textId="77777777" w:rsidR="00ED54DA" w:rsidRPr="00987AF5" w:rsidRDefault="00ED54DA" w:rsidP="001B2810">
            <w:pPr>
              <w:jc w:val="right"/>
            </w:pPr>
            <w:r w:rsidRPr="00987AF5">
              <w:t>12,941</w:t>
            </w:r>
          </w:p>
        </w:tc>
      </w:tr>
      <w:tr w:rsidR="00AD163E" w:rsidRPr="00987AF5" w14:paraId="2A4AF031" w14:textId="77777777" w:rsidTr="00AD163E">
        <w:trPr>
          <w:trHeight w:val="60"/>
        </w:trPr>
        <w:tc>
          <w:tcPr>
            <w:tcW w:w="4315" w:type="dxa"/>
          </w:tcPr>
          <w:p w14:paraId="3FC230E3" w14:textId="77777777" w:rsidR="00ED54DA" w:rsidRPr="00987AF5" w:rsidRDefault="00ED54DA" w:rsidP="001B2810">
            <w:r w:rsidRPr="00987AF5">
              <w:t>Gain on defined benefits plans</w:t>
            </w:r>
          </w:p>
        </w:tc>
        <w:tc>
          <w:tcPr>
            <w:tcW w:w="1440" w:type="dxa"/>
          </w:tcPr>
          <w:p w14:paraId="17DA3F2C" w14:textId="77777777" w:rsidR="00ED54DA" w:rsidRPr="00987AF5" w:rsidRDefault="00ED54DA" w:rsidP="001B2810">
            <w:pPr>
              <w:jc w:val="right"/>
            </w:pPr>
            <w:r w:rsidRPr="00987AF5">
              <w:t>1,467</w:t>
            </w:r>
          </w:p>
        </w:tc>
        <w:tc>
          <w:tcPr>
            <w:tcW w:w="1440" w:type="dxa"/>
          </w:tcPr>
          <w:p w14:paraId="2AB63222" w14:textId="77777777" w:rsidR="00ED54DA" w:rsidRPr="00987AF5" w:rsidRDefault="00ED54DA" w:rsidP="001B2810">
            <w:pPr>
              <w:jc w:val="right"/>
            </w:pPr>
            <w:r w:rsidRPr="00987AF5">
              <w:t>2,129</w:t>
            </w:r>
          </w:p>
        </w:tc>
        <w:tc>
          <w:tcPr>
            <w:tcW w:w="720" w:type="dxa"/>
          </w:tcPr>
          <w:p w14:paraId="2AAE1034" w14:textId="77777777" w:rsidR="00ED54DA" w:rsidRPr="00987AF5" w:rsidRDefault="00ED54DA" w:rsidP="001B2810">
            <w:pPr>
              <w:jc w:val="right"/>
            </w:pPr>
            <w:r w:rsidRPr="00987AF5">
              <w:t>9.3</w:t>
            </w:r>
          </w:p>
        </w:tc>
        <w:tc>
          <w:tcPr>
            <w:tcW w:w="900" w:type="dxa"/>
          </w:tcPr>
          <w:p w14:paraId="72B06A29" w14:textId="77777777" w:rsidR="00ED54DA" w:rsidRPr="00987AF5" w:rsidRDefault="00ED54DA" w:rsidP="001B2810">
            <w:pPr>
              <w:jc w:val="right"/>
            </w:pPr>
            <w:r w:rsidRPr="00987AF5">
              <w:t>-</w:t>
            </w:r>
          </w:p>
        </w:tc>
        <w:tc>
          <w:tcPr>
            <w:tcW w:w="993" w:type="dxa"/>
          </w:tcPr>
          <w:p w14:paraId="74E5ADD6" w14:textId="77777777" w:rsidR="00ED54DA" w:rsidRPr="00987AF5" w:rsidRDefault="00ED54DA" w:rsidP="001B2810">
            <w:pPr>
              <w:jc w:val="right"/>
            </w:pPr>
            <w:r w:rsidRPr="00987AF5">
              <w:t>-</w:t>
            </w:r>
          </w:p>
        </w:tc>
      </w:tr>
      <w:tr w:rsidR="00AD163E" w:rsidRPr="00987AF5" w14:paraId="2CF42A08" w14:textId="77777777" w:rsidTr="00AD163E">
        <w:trPr>
          <w:trHeight w:val="60"/>
        </w:trPr>
        <w:tc>
          <w:tcPr>
            <w:tcW w:w="4315" w:type="dxa"/>
          </w:tcPr>
          <w:p w14:paraId="17ED4E9C" w14:textId="77777777" w:rsidR="00ED54DA" w:rsidRPr="00987AF5" w:rsidRDefault="00ED54DA" w:rsidP="001B2810">
            <w:pPr>
              <w:rPr>
                <w:b/>
                <w:bCs/>
              </w:rPr>
            </w:pPr>
            <w:r w:rsidRPr="00987AF5">
              <w:rPr>
                <w:b/>
                <w:bCs/>
              </w:rPr>
              <w:t>Total Other Comprehensive Income</w:t>
            </w:r>
          </w:p>
        </w:tc>
        <w:tc>
          <w:tcPr>
            <w:tcW w:w="1440" w:type="dxa"/>
          </w:tcPr>
          <w:p w14:paraId="05ED831A" w14:textId="77777777" w:rsidR="00ED54DA" w:rsidRPr="00987AF5" w:rsidRDefault="00ED54DA" w:rsidP="001B2810">
            <w:pPr>
              <w:jc w:val="right"/>
              <w:rPr>
                <w:b/>
                <w:bCs/>
              </w:rPr>
            </w:pPr>
            <w:r w:rsidRPr="00987AF5">
              <w:rPr>
                <w:b/>
                <w:bCs/>
              </w:rPr>
              <w:t>202,143</w:t>
            </w:r>
          </w:p>
        </w:tc>
        <w:tc>
          <w:tcPr>
            <w:tcW w:w="1440" w:type="dxa"/>
          </w:tcPr>
          <w:p w14:paraId="03CB3A6A" w14:textId="77777777" w:rsidR="00ED54DA" w:rsidRPr="00987AF5" w:rsidRDefault="00ED54DA" w:rsidP="001B2810">
            <w:pPr>
              <w:jc w:val="right"/>
              <w:rPr>
                <w:b/>
                <w:bCs/>
              </w:rPr>
            </w:pPr>
            <w:r w:rsidRPr="00987AF5">
              <w:rPr>
                <w:b/>
                <w:bCs/>
              </w:rPr>
              <w:t>15,070</w:t>
            </w:r>
          </w:p>
        </w:tc>
        <w:tc>
          <w:tcPr>
            <w:tcW w:w="720" w:type="dxa"/>
          </w:tcPr>
          <w:p w14:paraId="268CB04D" w14:textId="77777777" w:rsidR="00ED54DA" w:rsidRPr="00987AF5" w:rsidRDefault="00ED54DA" w:rsidP="001B2810">
            <w:pPr>
              <w:jc w:val="right"/>
              <w:rPr>
                <w:b/>
                <w:bCs/>
              </w:rPr>
            </w:pPr>
          </w:p>
        </w:tc>
        <w:tc>
          <w:tcPr>
            <w:tcW w:w="900" w:type="dxa"/>
          </w:tcPr>
          <w:p w14:paraId="7E5451DC" w14:textId="77777777" w:rsidR="00ED54DA" w:rsidRPr="00987AF5" w:rsidRDefault="00ED54DA" w:rsidP="001B2810">
            <w:pPr>
              <w:jc w:val="right"/>
              <w:rPr>
                <w:b/>
                <w:bCs/>
              </w:rPr>
            </w:pPr>
            <w:r w:rsidRPr="00987AF5">
              <w:rPr>
                <w:b/>
                <w:bCs/>
              </w:rPr>
              <w:t>200,676</w:t>
            </w:r>
          </w:p>
        </w:tc>
        <w:tc>
          <w:tcPr>
            <w:tcW w:w="993" w:type="dxa"/>
          </w:tcPr>
          <w:p w14:paraId="03D5679A" w14:textId="77777777" w:rsidR="00ED54DA" w:rsidRPr="00987AF5" w:rsidRDefault="00ED54DA" w:rsidP="001B2810">
            <w:pPr>
              <w:jc w:val="right"/>
              <w:rPr>
                <w:b/>
                <w:bCs/>
              </w:rPr>
            </w:pPr>
            <w:r w:rsidRPr="00987AF5">
              <w:rPr>
                <w:b/>
                <w:bCs/>
              </w:rPr>
              <w:t>12,941</w:t>
            </w:r>
          </w:p>
        </w:tc>
      </w:tr>
      <w:tr w:rsidR="00AD163E" w:rsidRPr="00987AF5" w14:paraId="10ABFCE1" w14:textId="77777777" w:rsidTr="00AD163E">
        <w:trPr>
          <w:trHeight w:val="225"/>
        </w:trPr>
        <w:tc>
          <w:tcPr>
            <w:tcW w:w="4315" w:type="dxa"/>
          </w:tcPr>
          <w:p w14:paraId="2DFD3964" w14:textId="77777777" w:rsidR="00ED54DA" w:rsidRPr="00987AF5" w:rsidRDefault="00ED54DA" w:rsidP="001B2810">
            <w:pPr>
              <w:rPr>
                <w:b/>
                <w:bCs/>
              </w:rPr>
            </w:pPr>
            <w:r w:rsidRPr="00987AF5">
              <w:rPr>
                <w:b/>
                <w:bCs/>
              </w:rPr>
              <w:t>Total Comprehensive Result</w:t>
            </w:r>
          </w:p>
        </w:tc>
        <w:tc>
          <w:tcPr>
            <w:tcW w:w="1440" w:type="dxa"/>
          </w:tcPr>
          <w:p w14:paraId="668F8BEA" w14:textId="77777777" w:rsidR="00ED54DA" w:rsidRPr="00987AF5" w:rsidRDefault="00ED54DA" w:rsidP="001B2810">
            <w:pPr>
              <w:jc w:val="right"/>
              <w:rPr>
                <w:b/>
                <w:bCs/>
              </w:rPr>
            </w:pPr>
            <w:r w:rsidRPr="00987AF5">
              <w:rPr>
                <w:b/>
                <w:bCs/>
              </w:rPr>
              <w:t>185,634</w:t>
            </w:r>
          </w:p>
        </w:tc>
        <w:tc>
          <w:tcPr>
            <w:tcW w:w="1440" w:type="dxa"/>
          </w:tcPr>
          <w:p w14:paraId="2BF78100" w14:textId="77777777" w:rsidR="00ED54DA" w:rsidRPr="00987AF5" w:rsidRDefault="00ED54DA" w:rsidP="001B2810">
            <w:pPr>
              <w:jc w:val="right"/>
              <w:rPr>
                <w:b/>
                <w:bCs/>
              </w:rPr>
            </w:pPr>
            <w:r w:rsidRPr="00987AF5">
              <w:rPr>
                <w:b/>
                <w:bCs/>
              </w:rPr>
              <w:t>38,603</w:t>
            </w:r>
          </w:p>
        </w:tc>
        <w:tc>
          <w:tcPr>
            <w:tcW w:w="720" w:type="dxa"/>
          </w:tcPr>
          <w:p w14:paraId="511CB38B" w14:textId="77777777" w:rsidR="00ED54DA" w:rsidRPr="00987AF5" w:rsidRDefault="00ED54DA" w:rsidP="001B2810">
            <w:pPr>
              <w:jc w:val="right"/>
              <w:rPr>
                <w:b/>
                <w:bCs/>
              </w:rPr>
            </w:pPr>
          </w:p>
        </w:tc>
        <w:tc>
          <w:tcPr>
            <w:tcW w:w="900" w:type="dxa"/>
          </w:tcPr>
          <w:p w14:paraId="5520AD77" w14:textId="77777777" w:rsidR="00ED54DA" w:rsidRPr="00987AF5" w:rsidRDefault="00ED54DA" w:rsidP="001B2810">
            <w:pPr>
              <w:jc w:val="right"/>
              <w:rPr>
                <w:b/>
                <w:bCs/>
              </w:rPr>
            </w:pPr>
            <w:r w:rsidRPr="00987AF5">
              <w:rPr>
                <w:b/>
                <w:bCs/>
              </w:rPr>
              <w:t>185,552</w:t>
            </w:r>
          </w:p>
        </w:tc>
        <w:tc>
          <w:tcPr>
            <w:tcW w:w="993" w:type="dxa"/>
          </w:tcPr>
          <w:p w14:paraId="61ABA37E" w14:textId="77777777" w:rsidR="00ED54DA" w:rsidRPr="00987AF5" w:rsidRDefault="00ED54DA" w:rsidP="001B2810">
            <w:pPr>
              <w:jc w:val="right"/>
              <w:rPr>
                <w:b/>
                <w:bCs/>
              </w:rPr>
            </w:pPr>
            <w:r w:rsidRPr="00987AF5">
              <w:rPr>
                <w:b/>
                <w:bCs/>
              </w:rPr>
              <w:t>38,830</w:t>
            </w:r>
          </w:p>
        </w:tc>
      </w:tr>
    </w:tbl>
    <w:p w14:paraId="311110FE" w14:textId="0B80CFA3" w:rsidR="00ED54DA" w:rsidRDefault="00AD163E" w:rsidP="00ED54DA">
      <w:r w:rsidRPr="00AD163E">
        <w:t>The Comprehensive Income Statement should be read in conjunction with the accompanying notes.</w:t>
      </w:r>
    </w:p>
    <w:p w14:paraId="2ECB95FE" w14:textId="77777777" w:rsidR="00AD163E" w:rsidRPr="00987AF5" w:rsidRDefault="00AD163E" w:rsidP="00ED54DA"/>
    <w:p w14:paraId="410F1850" w14:textId="77777777" w:rsidR="00310526" w:rsidRPr="00080118" w:rsidRDefault="00310526" w:rsidP="00310526">
      <w:pPr>
        <w:rPr>
          <w:lang w:val="en-US"/>
        </w:rPr>
      </w:pPr>
    </w:p>
    <w:p w14:paraId="139EA192" w14:textId="1F49F544" w:rsidR="00080118" w:rsidRDefault="00080118">
      <w:pPr>
        <w:spacing w:before="0" w:after="0"/>
        <w:rPr>
          <w:lang w:val="en-US"/>
        </w:rPr>
      </w:pPr>
      <w:r>
        <w:rPr>
          <w:lang w:val="en-US"/>
        </w:rPr>
        <w:br w:type="page"/>
      </w:r>
    </w:p>
    <w:p w14:paraId="46F7210D" w14:textId="77777777" w:rsidR="00AD163E" w:rsidRPr="00AD163E" w:rsidRDefault="00AD163E" w:rsidP="00AD163E">
      <w:pPr>
        <w:pStyle w:val="Heading2"/>
        <w:rPr>
          <w:rFonts w:hint="eastAsia"/>
        </w:rPr>
      </w:pPr>
      <w:bookmarkStart w:id="368" w:name="_Toc118967717"/>
      <w:bookmarkStart w:id="369" w:name="_Toc118968171"/>
      <w:r w:rsidRPr="00AD163E">
        <w:lastRenderedPageBreak/>
        <w:t>Balance Sheet</w:t>
      </w:r>
      <w:bookmarkEnd w:id="368"/>
      <w:bookmarkEnd w:id="369"/>
    </w:p>
    <w:p w14:paraId="11810FDB" w14:textId="6A927D9B" w:rsidR="00080118" w:rsidRDefault="00AD163E" w:rsidP="00AD163E">
      <w:pPr>
        <w:rPr>
          <w:lang w:val="en-US"/>
        </w:rPr>
      </w:pPr>
      <w:r w:rsidRPr="00AD163E">
        <w:rPr>
          <w:lang w:val="en-US"/>
        </w:rPr>
        <w:t>As at 30 June 2022</w:t>
      </w:r>
    </w:p>
    <w:tbl>
      <w:tblPr>
        <w:tblStyle w:val="TableGrid"/>
        <w:tblW w:w="5000" w:type="pct"/>
        <w:tblLayout w:type="fixed"/>
        <w:tblLook w:val="0160" w:firstRow="1" w:lastRow="1" w:firstColumn="0" w:lastColumn="1" w:noHBand="0" w:noVBand="0"/>
      </w:tblPr>
      <w:tblGrid>
        <w:gridCol w:w="3584"/>
        <w:gridCol w:w="1405"/>
        <w:gridCol w:w="1405"/>
        <w:gridCol w:w="835"/>
        <w:gridCol w:w="1196"/>
        <w:gridCol w:w="1197"/>
      </w:tblGrid>
      <w:tr w:rsidR="00992BDB" w:rsidRPr="001C6E45" w14:paraId="42BBD589" w14:textId="77777777" w:rsidTr="00992BDB">
        <w:trPr>
          <w:cnfStyle w:val="100000000000" w:firstRow="1" w:lastRow="0" w:firstColumn="0" w:lastColumn="0" w:oddVBand="0" w:evenVBand="0" w:oddHBand="0" w:evenHBand="0" w:firstRowFirstColumn="0" w:firstRowLastColumn="0" w:lastRowFirstColumn="0" w:lastRowLastColumn="0"/>
          <w:cantSplit w:val="0"/>
        </w:trPr>
        <w:tc>
          <w:tcPr>
            <w:tcW w:w="3584" w:type="dxa"/>
          </w:tcPr>
          <w:p w14:paraId="54CEE2E8" w14:textId="77777777" w:rsidR="00992BDB" w:rsidRPr="001C6E45" w:rsidRDefault="00992BDB" w:rsidP="001B2810"/>
        </w:tc>
        <w:tc>
          <w:tcPr>
            <w:tcW w:w="1405" w:type="dxa"/>
          </w:tcPr>
          <w:p w14:paraId="1FE3C6BC" w14:textId="77777777" w:rsidR="00992BDB" w:rsidRPr="001C6E45" w:rsidRDefault="00992BDB" w:rsidP="001B2810">
            <w:pPr>
              <w:jc w:val="right"/>
            </w:pPr>
            <w:r w:rsidRPr="001C6E45">
              <w:t>Consolidated</w:t>
            </w:r>
            <w:r>
              <w:t xml:space="preserve"> </w:t>
            </w:r>
            <w:r w:rsidRPr="001C6E45">
              <w:t>2022</w:t>
            </w:r>
          </w:p>
          <w:p w14:paraId="004BD5B8" w14:textId="77777777" w:rsidR="00992BDB" w:rsidRPr="001C6E45" w:rsidRDefault="00992BDB" w:rsidP="001B2810">
            <w:pPr>
              <w:jc w:val="right"/>
            </w:pPr>
            <w:r w:rsidRPr="001C6E45">
              <w:t>$’000</w:t>
            </w:r>
          </w:p>
        </w:tc>
        <w:tc>
          <w:tcPr>
            <w:tcW w:w="1405" w:type="dxa"/>
          </w:tcPr>
          <w:p w14:paraId="7852A8E4" w14:textId="77777777" w:rsidR="00992BDB" w:rsidRPr="001C6E45" w:rsidRDefault="00992BDB" w:rsidP="001B2810">
            <w:pPr>
              <w:jc w:val="right"/>
            </w:pPr>
            <w:r w:rsidRPr="001C6E45">
              <w:t>Consolidated</w:t>
            </w:r>
            <w:r>
              <w:t xml:space="preserve"> </w:t>
            </w:r>
            <w:r w:rsidRPr="001C6E45">
              <w:t>2021</w:t>
            </w:r>
          </w:p>
          <w:p w14:paraId="162623C0" w14:textId="77777777" w:rsidR="00992BDB" w:rsidRPr="001C6E45" w:rsidRDefault="00992BDB" w:rsidP="001B2810">
            <w:pPr>
              <w:jc w:val="right"/>
            </w:pPr>
            <w:r w:rsidRPr="001C6E45">
              <w:t>$’000</w:t>
            </w:r>
          </w:p>
        </w:tc>
        <w:tc>
          <w:tcPr>
            <w:tcW w:w="835" w:type="dxa"/>
          </w:tcPr>
          <w:p w14:paraId="5036346C" w14:textId="77777777" w:rsidR="00992BDB" w:rsidRPr="001C6E45" w:rsidRDefault="00992BDB" w:rsidP="001B2810">
            <w:pPr>
              <w:jc w:val="right"/>
            </w:pPr>
            <w:r w:rsidRPr="001C6E45">
              <w:t>Note</w:t>
            </w:r>
          </w:p>
        </w:tc>
        <w:tc>
          <w:tcPr>
            <w:tcW w:w="1196" w:type="dxa"/>
          </w:tcPr>
          <w:p w14:paraId="4A85EB80" w14:textId="77777777" w:rsidR="00992BDB" w:rsidRPr="001C6E45" w:rsidRDefault="00992BDB" w:rsidP="001B2810">
            <w:pPr>
              <w:jc w:val="right"/>
            </w:pPr>
            <w:r w:rsidRPr="001C6E45">
              <w:t>Council</w:t>
            </w:r>
            <w:r>
              <w:t xml:space="preserve"> </w:t>
            </w:r>
            <w:r w:rsidRPr="001C6E45">
              <w:t>2022</w:t>
            </w:r>
          </w:p>
          <w:p w14:paraId="0EA8664B" w14:textId="77777777" w:rsidR="00992BDB" w:rsidRPr="001C6E45" w:rsidRDefault="00992BDB" w:rsidP="001B2810">
            <w:pPr>
              <w:jc w:val="right"/>
            </w:pPr>
            <w:r w:rsidRPr="001C6E45">
              <w:t>$’000</w:t>
            </w:r>
          </w:p>
        </w:tc>
        <w:tc>
          <w:tcPr>
            <w:tcW w:w="1197" w:type="dxa"/>
          </w:tcPr>
          <w:p w14:paraId="6D690816" w14:textId="77777777" w:rsidR="00992BDB" w:rsidRPr="001C6E45" w:rsidRDefault="00992BDB" w:rsidP="001B2810">
            <w:pPr>
              <w:jc w:val="right"/>
            </w:pPr>
            <w:r w:rsidRPr="001C6E45">
              <w:t>Council</w:t>
            </w:r>
            <w:r>
              <w:t xml:space="preserve"> </w:t>
            </w:r>
            <w:r w:rsidRPr="001C6E45">
              <w:t>2021</w:t>
            </w:r>
          </w:p>
          <w:p w14:paraId="716820B6" w14:textId="77777777" w:rsidR="00992BDB" w:rsidRPr="001C6E45" w:rsidRDefault="00992BDB" w:rsidP="001B2810">
            <w:pPr>
              <w:jc w:val="right"/>
            </w:pPr>
            <w:r w:rsidRPr="001C6E45">
              <w:t>$’000</w:t>
            </w:r>
          </w:p>
        </w:tc>
      </w:tr>
      <w:tr w:rsidR="00992BDB" w:rsidRPr="001C6E45" w14:paraId="67CAD182" w14:textId="77777777" w:rsidTr="00992BDB">
        <w:tc>
          <w:tcPr>
            <w:tcW w:w="3584" w:type="dxa"/>
          </w:tcPr>
          <w:p w14:paraId="3AFBC681" w14:textId="77777777" w:rsidR="00992BDB" w:rsidRPr="001C6E45" w:rsidRDefault="00992BDB" w:rsidP="001B2810">
            <w:pPr>
              <w:rPr>
                <w:b/>
                <w:bCs/>
              </w:rPr>
            </w:pPr>
            <w:r w:rsidRPr="001C6E45">
              <w:rPr>
                <w:b/>
                <w:bCs/>
              </w:rPr>
              <w:t>Assets</w:t>
            </w:r>
          </w:p>
        </w:tc>
        <w:tc>
          <w:tcPr>
            <w:tcW w:w="1405" w:type="dxa"/>
          </w:tcPr>
          <w:p w14:paraId="67FB259E" w14:textId="77777777" w:rsidR="00992BDB" w:rsidRPr="001C6E45" w:rsidRDefault="00992BDB" w:rsidP="001B2810">
            <w:pPr>
              <w:jc w:val="right"/>
              <w:rPr>
                <w:b/>
                <w:bCs/>
              </w:rPr>
            </w:pPr>
          </w:p>
        </w:tc>
        <w:tc>
          <w:tcPr>
            <w:tcW w:w="1405" w:type="dxa"/>
          </w:tcPr>
          <w:p w14:paraId="28DF07AD" w14:textId="77777777" w:rsidR="00992BDB" w:rsidRPr="001C6E45" w:rsidRDefault="00992BDB" w:rsidP="001B2810">
            <w:pPr>
              <w:jc w:val="right"/>
              <w:rPr>
                <w:b/>
                <w:bCs/>
              </w:rPr>
            </w:pPr>
          </w:p>
        </w:tc>
        <w:tc>
          <w:tcPr>
            <w:tcW w:w="835" w:type="dxa"/>
          </w:tcPr>
          <w:p w14:paraId="0F363332" w14:textId="77777777" w:rsidR="00992BDB" w:rsidRPr="001C6E45" w:rsidRDefault="00992BDB" w:rsidP="001B2810">
            <w:pPr>
              <w:jc w:val="right"/>
              <w:rPr>
                <w:b/>
                <w:bCs/>
              </w:rPr>
            </w:pPr>
          </w:p>
        </w:tc>
        <w:tc>
          <w:tcPr>
            <w:tcW w:w="1196" w:type="dxa"/>
          </w:tcPr>
          <w:p w14:paraId="2D56B33F" w14:textId="77777777" w:rsidR="00992BDB" w:rsidRPr="001C6E45" w:rsidRDefault="00992BDB" w:rsidP="001B2810">
            <w:pPr>
              <w:jc w:val="right"/>
              <w:rPr>
                <w:b/>
                <w:bCs/>
              </w:rPr>
            </w:pPr>
          </w:p>
        </w:tc>
        <w:tc>
          <w:tcPr>
            <w:tcW w:w="1197" w:type="dxa"/>
          </w:tcPr>
          <w:p w14:paraId="7227468F" w14:textId="77777777" w:rsidR="00992BDB" w:rsidRPr="001C6E45" w:rsidRDefault="00992BDB" w:rsidP="001B2810">
            <w:pPr>
              <w:jc w:val="right"/>
              <w:rPr>
                <w:b/>
                <w:bCs/>
              </w:rPr>
            </w:pPr>
          </w:p>
        </w:tc>
      </w:tr>
      <w:tr w:rsidR="00992BDB" w:rsidRPr="001C6E45" w14:paraId="25B36AE2" w14:textId="77777777" w:rsidTr="00992BDB">
        <w:tc>
          <w:tcPr>
            <w:tcW w:w="3584" w:type="dxa"/>
          </w:tcPr>
          <w:p w14:paraId="6AD46847" w14:textId="77777777" w:rsidR="00992BDB" w:rsidRPr="001C6E45" w:rsidRDefault="00992BDB" w:rsidP="001B2810">
            <w:pPr>
              <w:rPr>
                <w:b/>
                <w:bCs/>
              </w:rPr>
            </w:pPr>
            <w:r w:rsidRPr="001C6E45">
              <w:rPr>
                <w:b/>
                <w:bCs/>
              </w:rPr>
              <w:t>Current Assets</w:t>
            </w:r>
          </w:p>
        </w:tc>
        <w:tc>
          <w:tcPr>
            <w:tcW w:w="1405" w:type="dxa"/>
          </w:tcPr>
          <w:p w14:paraId="71B155E4" w14:textId="77777777" w:rsidR="00992BDB" w:rsidRPr="001C6E45" w:rsidRDefault="00992BDB" w:rsidP="001B2810">
            <w:pPr>
              <w:jc w:val="right"/>
              <w:rPr>
                <w:b/>
                <w:bCs/>
              </w:rPr>
            </w:pPr>
          </w:p>
        </w:tc>
        <w:tc>
          <w:tcPr>
            <w:tcW w:w="1405" w:type="dxa"/>
          </w:tcPr>
          <w:p w14:paraId="3B38ED76" w14:textId="77777777" w:rsidR="00992BDB" w:rsidRPr="001C6E45" w:rsidRDefault="00992BDB" w:rsidP="001B2810">
            <w:pPr>
              <w:jc w:val="right"/>
              <w:rPr>
                <w:b/>
                <w:bCs/>
              </w:rPr>
            </w:pPr>
          </w:p>
        </w:tc>
        <w:tc>
          <w:tcPr>
            <w:tcW w:w="835" w:type="dxa"/>
          </w:tcPr>
          <w:p w14:paraId="11FA956C" w14:textId="77777777" w:rsidR="00992BDB" w:rsidRPr="001C6E45" w:rsidRDefault="00992BDB" w:rsidP="001B2810">
            <w:pPr>
              <w:jc w:val="right"/>
              <w:rPr>
                <w:b/>
                <w:bCs/>
              </w:rPr>
            </w:pPr>
          </w:p>
        </w:tc>
        <w:tc>
          <w:tcPr>
            <w:tcW w:w="1196" w:type="dxa"/>
          </w:tcPr>
          <w:p w14:paraId="554303A2" w14:textId="77777777" w:rsidR="00992BDB" w:rsidRPr="001C6E45" w:rsidRDefault="00992BDB" w:rsidP="001B2810">
            <w:pPr>
              <w:jc w:val="right"/>
              <w:rPr>
                <w:b/>
                <w:bCs/>
              </w:rPr>
            </w:pPr>
          </w:p>
        </w:tc>
        <w:tc>
          <w:tcPr>
            <w:tcW w:w="1197" w:type="dxa"/>
          </w:tcPr>
          <w:p w14:paraId="06EF4EEC" w14:textId="77777777" w:rsidR="00992BDB" w:rsidRPr="001C6E45" w:rsidRDefault="00992BDB" w:rsidP="001B2810">
            <w:pPr>
              <w:jc w:val="right"/>
              <w:rPr>
                <w:b/>
                <w:bCs/>
              </w:rPr>
            </w:pPr>
          </w:p>
        </w:tc>
      </w:tr>
      <w:tr w:rsidR="00992BDB" w:rsidRPr="001C6E45" w14:paraId="5752CA75" w14:textId="77777777" w:rsidTr="00992BDB">
        <w:tc>
          <w:tcPr>
            <w:tcW w:w="3584" w:type="dxa"/>
          </w:tcPr>
          <w:p w14:paraId="6F182DF3" w14:textId="77777777" w:rsidR="00992BDB" w:rsidRPr="001C6E45" w:rsidRDefault="00992BDB" w:rsidP="001B2810">
            <w:r w:rsidRPr="001C6E45">
              <w:t>Cash and cash equivalents</w:t>
            </w:r>
          </w:p>
        </w:tc>
        <w:tc>
          <w:tcPr>
            <w:tcW w:w="1405" w:type="dxa"/>
          </w:tcPr>
          <w:p w14:paraId="0DA7B8EB" w14:textId="77777777" w:rsidR="00992BDB" w:rsidRPr="001C6E45" w:rsidRDefault="00992BDB" w:rsidP="001B2810">
            <w:pPr>
              <w:jc w:val="right"/>
            </w:pPr>
            <w:r w:rsidRPr="001C6E45">
              <w:t>49,631</w:t>
            </w:r>
          </w:p>
        </w:tc>
        <w:tc>
          <w:tcPr>
            <w:tcW w:w="1405" w:type="dxa"/>
          </w:tcPr>
          <w:p w14:paraId="766DC9BD" w14:textId="77777777" w:rsidR="00992BDB" w:rsidRPr="001C6E45" w:rsidRDefault="00992BDB" w:rsidP="001B2810">
            <w:pPr>
              <w:jc w:val="right"/>
            </w:pPr>
            <w:r w:rsidRPr="001C6E45">
              <w:t>158,721</w:t>
            </w:r>
          </w:p>
        </w:tc>
        <w:tc>
          <w:tcPr>
            <w:tcW w:w="835" w:type="dxa"/>
          </w:tcPr>
          <w:p w14:paraId="6CE1449A" w14:textId="77777777" w:rsidR="00992BDB" w:rsidRPr="001C6E45" w:rsidRDefault="00992BDB" w:rsidP="001B2810">
            <w:pPr>
              <w:jc w:val="right"/>
            </w:pPr>
            <w:r w:rsidRPr="001C6E45">
              <w:t>5.1 (a)</w:t>
            </w:r>
          </w:p>
        </w:tc>
        <w:tc>
          <w:tcPr>
            <w:tcW w:w="1196" w:type="dxa"/>
          </w:tcPr>
          <w:p w14:paraId="1911CC59" w14:textId="77777777" w:rsidR="00992BDB" w:rsidRPr="001C6E45" w:rsidRDefault="00992BDB" w:rsidP="001B2810">
            <w:pPr>
              <w:jc w:val="right"/>
            </w:pPr>
            <w:r w:rsidRPr="001C6E45">
              <w:t>39,801</w:t>
            </w:r>
          </w:p>
        </w:tc>
        <w:tc>
          <w:tcPr>
            <w:tcW w:w="1197" w:type="dxa"/>
          </w:tcPr>
          <w:p w14:paraId="5AD9244F" w14:textId="77777777" w:rsidR="00992BDB" w:rsidRPr="001C6E45" w:rsidRDefault="00992BDB" w:rsidP="001B2810">
            <w:pPr>
              <w:jc w:val="right"/>
            </w:pPr>
            <w:r w:rsidRPr="001C6E45">
              <w:t>143,870</w:t>
            </w:r>
          </w:p>
        </w:tc>
      </w:tr>
      <w:tr w:rsidR="00992BDB" w:rsidRPr="001C6E45" w14:paraId="17373FA7" w14:textId="77777777" w:rsidTr="00992BDB">
        <w:tc>
          <w:tcPr>
            <w:tcW w:w="3584" w:type="dxa"/>
          </w:tcPr>
          <w:p w14:paraId="1E2DC997" w14:textId="77777777" w:rsidR="00992BDB" w:rsidRPr="001C6E45" w:rsidRDefault="00992BDB" w:rsidP="001B2810">
            <w:r w:rsidRPr="001C6E45">
              <w:t>Trade and other receivables</w:t>
            </w:r>
          </w:p>
        </w:tc>
        <w:tc>
          <w:tcPr>
            <w:tcW w:w="1405" w:type="dxa"/>
          </w:tcPr>
          <w:p w14:paraId="5D9B6C96" w14:textId="77777777" w:rsidR="00992BDB" w:rsidRPr="001C6E45" w:rsidRDefault="00992BDB" w:rsidP="001B2810">
            <w:pPr>
              <w:jc w:val="right"/>
            </w:pPr>
            <w:r w:rsidRPr="001C6E45">
              <w:t>67,819</w:t>
            </w:r>
          </w:p>
        </w:tc>
        <w:tc>
          <w:tcPr>
            <w:tcW w:w="1405" w:type="dxa"/>
          </w:tcPr>
          <w:p w14:paraId="2EA1A251" w14:textId="77777777" w:rsidR="00992BDB" w:rsidRPr="001C6E45" w:rsidRDefault="00992BDB" w:rsidP="001B2810">
            <w:pPr>
              <w:jc w:val="right"/>
            </w:pPr>
            <w:r w:rsidRPr="001C6E45">
              <w:t>74,187</w:t>
            </w:r>
          </w:p>
        </w:tc>
        <w:tc>
          <w:tcPr>
            <w:tcW w:w="835" w:type="dxa"/>
          </w:tcPr>
          <w:p w14:paraId="09DCBF84" w14:textId="77777777" w:rsidR="00992BDB" w:rsidRPr="001C6E45" w:rsidRDefault="00992BDB" w:rsidP="001B2810">
            <w:pPr>
              <w:jc w:val="right"/>
            </w:pPr>
            <w:r w:rsidRPr="001C6E45">
              <w:t>5.1 (c)</w:t>
            </w:r>
          </w:p>
        </w:tc>
        <w:tc>
          <w:tcPr>
            <w:tcW w:w="1196" w:type="dxa"/>
          </w:tcPr>
          <w:p w14:paraId="74ABE65E" w14:textId="77777777" w:rsidR="00992BDB" w:rsidRPr="001C6E45" w:rsidRDefault="00992BDB" w:rsidP="001B2810">
            <w:pPr>
              <w:jc w:val="right"/>
            </w:pPr>
            <w:r w:rsidRPr="001C6E45">
              <w:t>32,145</w:t>
            </w:r>
          </w:p>
        </w:tc>
        <w:tc>
          <w:tcPr>
            <w:tcW w:w="1197" w:type="dxa"/>
          </w:tcPr>
          <w:p w14:paraId="01B1A5EE" w14:textId="77777777" w:rsidR="00992BDB" w:rsidRPr="001C6E45" w:rsidRDefault="00992BDB" w:rsidP="001B2810">
            <w:pPr>
              <w:jc w:val="right"/>
            </w:pPr>
            <w:r w:rsidRPr="001C6E45">
              <w:t>39,594</w:t>
            </w:r>
          </w:p>
        </w:tc>
      </w:tr>
      <w:tr w:rsidR="00992BDB" w:rsidRPr="001C6E45" w14:paraId="3CFA270F" w14:textId="77777777" w:rsidTr="00992BDB">
        <w:tc>
          <w:tcPr>
            <w:tcW w:w="3584" w:type="dxa"/>
          </w:tcPr>
          <w:p w14:paraId="3D91B93F" w14:textId="77777777" w:rsidR="00992BDB" w:rsidRPr="001C6E45" w:rsidRDefault="00992BDB" w:rsidP="001B2810">
            <w:r w:rsidRPr="001C6E45">
              <w:t>Other financial assets</w:t>
            </w:r>
          </w:p>
        </w:tc>
        <w:tc>
          <w:tcPr>
            <w:tcW w:w="1405" w:type="dxa"/>
          </w:tcPr>
          <w:p w14:paraId="1A7C6C9F" w14:textId="77777777" w:rsidR="00992BDB" w:rsidRPr="001C6E45" w:rsidRDefault="00992BDB" w:rsidP="001B2810">
            <w:pPr>
              <w:jc w:val="right"/>
            </w:pPr>
            <w:r w:rsidRPr="001C6E45">
              <w:t>2,000</w:t>
            </w:r>
          </w:p>
        </w:tc>
        <w:tc>
          <w:tcPr>
            <w:tcW w:w="1405" w:type="dxa"/>
          </w:tcPr>
          <w:p w14:paraId="325FD539" w14:textId="77777777" w:rsidR="00992BDB" w:rsidRPr="001C6E45" w:rsidRDefault="00992BDB" w:rsidP="001B2810">
            <w:pPr>
              <w:jc w:val="right"/>
            </w:pPr>
            <w:r w:rsidRPr="001C6E45">
              <w:t>31,750</w:t>
            </w:r>
          </w:p>
        </w:tc>
        <w:tc>
          <w:tcPr>
            <w:tcW w:w="835" w:type="dxa"/>
          </w:tcPr>
          <w:p w14:paraId="2183ADCC" w14:textId="77777777" w:rsidR="00992BDB" w:rsidRPr="001C6E45" w:rsidRDefault="00992BDB" w:rsidP="001B2810">
            <w:pPr>
              <w:jc w:val="right"/>
            </w:pPr>
            <w:r w:rsidRPr="001C6E45">
              <w:t>5.1 (b)</w:t>
            </w:r>
          </w:p>
        </w:tc>
        <w:tc>
          <w:tcPr>
            <w:tcW w:w="1196" w:type="dxa"/>
          </w:tcPr>
          <w:p w14:paraId="53AF2687" w14:textId="77777777" w:rsidR="00992BDB" w:rsidRPr="001C6E45" w:rsidRDefault="00992BDB" w:rsidP="001B2810">
            <w:pPr>
              <w:jc w:val="right"/>
            </w:pPr>
            <w:r w:rsidRPr="001C6E45">
              <w:t>-</w:t>
            </w:r>
          </w:p>
        </w:tc>
        <w:tc>
          <w:tcPr>
            <w:tcW w:w="1197" w:type="dxa"/>
          </w:tcPr>
          <w:p w14:paraId="0165E476" w14:textId="77777777" w:rsidR="00992BDB" w:rsidRPr="001C6E45" w:rsidRDefault="00992BDB" w:rsidP="001B2810">
            <w:pPr>
              <w:jc w:val="right"/>
            </w:pPr>
            <w:r w:rsidRPr="001C6E45">
              <w:t>30,000</w:t>
            </w:r>
          </w:p>
        </w:tc>
      </w:tr>
      <w:tr w:rsidR="00992BDB" w:rsidRPr="001C6E45" w14:paraId="49DEDADE" w14:textId="77777777" w:rsidTr="00992BDB">
        <w:tc>
          <w:tcPr>
            <w:tcW w:w="3584" w:type="dxa"/>
          </w:tcPr>
          <w:p w14:paraId="63B93A06" w14:textId="77777777" w:rsidR="00992BDB" w:rsidRPr="001C6E45" w:rsidRDefault="00992BDB" w:rsidP="001B2810">
            <w:r w:rsidRPr="001C6E45">
              <w:t>Inventories</w:t>
            </w:r>
          </w:p>
        </w:tc>
        <w:tc>
          <w:tcPr>
            <w:tcW w:w="1405" w:type="dxa"/>
          </w:tcPr>
          <w:p w14:paraId="53F3D9BC" w14:textId="77777777" w:rsidR="00992BDB" w:rsidRPr="001C6E45" w:rsidRDefault="00992BDB" w:rsidP="001B2810">
            <w:pPr>
              <w:jc w:val="right"/>
            </w:pPr>
            <w:r w:rsidRPr="001C6E45">
              <w:t>2,795</w:t>
            </w:r>
          </w:p>
        </w:tc>
        <w:tc>
          <w:tcPr>
            <w:tcW w:w="1405" w:type="dxa"/>
          </w:tcPr>
          <w:p w14:paraId="4CF4EE2B" w14:textId="77777777" w:rsidR="00992BDB" w:rsidRPr="001C6E45" w:rsidRDefault="00992BDB" w:rsidP="001B2810">
            <w:pPr>
              <w:jc w:val="right"/>
            </w:pPr>
            <w:r w:rsidRPr="001C6E45">
              <w:t>1,610</w:t>
            </w:r>
          </w:p>
        </w:tc>
        <w:tc>
          <w:tcPr>
            <w:tcW w:w="835" w:type="dxa"/>
          </w:tcPr>
          <w:p w14:paraId="6B61BE89" w14:textId="77777777" w:rsidR="00992BDB" w:rsidRPr="001C6E45" w:rsidRDefault="00992BDB" w:rsidP="001B2810">
            <w:pPr>
              <w:jc w:val="right"/>
            </w:pPr>
            <w:r w:rsidRPr="001C6E45">
              <w:t>5.2 (a)</w:t>
            </w:r>
          </w:p>
        </w:tc>
        <w:tc>
          <w:tcPr>
            <w:tcW w:w="1196" w:type="dxa"/>
          </w:tcPr>
          <w:p w14:paraId="1FD78296" w14:textId="77777777" w:rsidR="00992BDB" w:rsidRPr="001C6E45" w:rsidRDefault="00992BDB" w:rsidP="001B2810">
            <w:pPr>
              <w:jc w:val="right"/>
            </w:pPr>
            <w:r w:rsidRPr="001C6E45">
              <w:t>-</w:t>
            </w:r>
          </w:p>
        </w:tc>
        <w:tc>
          <w:tcPr>
            <w:tcW w:w="1197" w:type="dxa"/>
          </w:tcPr>
          <w:p w14:paraId="29B96EDD" w14:textId="77777777" w:rsidR="00992BDB" w:rsidRPr="001C6E45" w:rsidRDefault="00992BDB" w:rsidP="001B2810">
            <w:pPr>
              <w:jc w:val="right"/>
            </w:pPr>
            <w:r w:rsidRPr="001C6E45">
              <w:t>-</w:t>
            </w:r>
          </w:p>
        </w:tc>
      </w:tr>
      <w:tr w:rsidR="00992BDB" w:rsidRPr="001C6E45" w14:paraId="720E4610" w14:textId="77777777" w:rsidTr="00992BDB">
        <w:tc>
          <w:tcPr>
            <w:tcW w:w="3584" w:type="dxa"/>
          </w:tcPr>
          <w:p w14:paraId="057F548A" w14:textId="77777777" w:rsidR="00992BDB" w:rsidRPr="001C6E45" w:rsidRDefault="00992BDB" w:rsidP="001B2810">
            <w:r w:rsidRPr="001C6E45">
              <w:t>Non-current assets classified as held for sale</w:t>
            </w:r>
          </w:p>
        </w:tc>
        <w:tc>
          <w:tcPr>
            <w:tcW w:w="1405" w:type="dxa"/>
          </w:tcPr>
          <w:p w14:paraId="00DAD61A" w14:textId="77777777" w:rsidR="00992BDB" w:rsidRPr="001C6E45" w:rsidRDefault="00992BDB" w:rsidP="001B2810">
            <w:pPr>
              <w:jc w:val="right"/>
            </w:pPr>
            <w:r w:rsidRPr="001C6E45">
              <w:t>436</w:t>
            </w:r>
          </w:p>
        </w:tc>
        <w:tc>
          <w:tcPr>
            <w:tcW w:w="1405" w:type="dxa"/>
          </w:tcPr>
          <w:p w14:paraId="66545E1D" w14:textId="77777777" w:rsidR="00992BDB" w:rsidRPr="001C6E45" w:rsidRDefault="00992BDB" w:rsidP="001B2810">
            <w:pPr>
              <w:jc w:val="right"/>
            </w:pPr>
            <w:r w:rsidRPr="001C6E45">
              <w:t>-</w:t>
            </w:r>
          </w:p>
        </w:tc>
        <w:tc>
          <w:tcPr>
            <w:tcW w:w="835" w:type="dxa"/>
          </w:tcPr>
          <w:p w14:paraId="4DAB60FE" w14:textId="77777777" w:rsidR="00992BDB" w:rsidRPr="001C6E45" w:rsidRDefault="00992BDB" w:rsidP="001B2810">
            <w:pPr>
              <w:jc w:val="right"/>
            </w:pPr>
            <w:r w:rsidRPr="001C6E45">
              <w:t>6.1</w:t>
            </w:r>
          </w:p>
        </w:tc>
        <w:tc>
          <w:tcPr>
            <w:tcW w:w="1196" w:type="dxa"/>
          </w:tcPr>
          <w:p w14:paraId="42B4C923" w14:textId="77777777" w:rsidR="00992BDB" w:rsidRPr="001C6E45" w:rsidRDefault="00992BDB" w:rsidP="001B2810">
            <w:pPr>
              <w:jc w:val="right"/>
            </w:pPr>
            <w:r w:rsidRPr="001C6E45">
              <w:t>-</w:t>
            </w:r>
          </w:p>
        </w:tc>
        <w:tc>
          <w:tcPr>
            <w:tcW w:w="1197" w:type="dxa"/>
          </w:tcPr>
          <w:p w14:paraId="2C952DE4" w14:textId="77777777" w:rsidR="00992BDB" w:rsidRPr="001C6E45" w:rsidRDefault="00992BDB" w:rsidP="001B2810">
            <w:pPr>
              <w:jc w:val="right"/>
            </w:pPr>
            <w:r w:rsidRPr="001C6E45">
              <w:t>-</w:t>
            </w:r>
          </w:p>
        </w:tc>
      </w:tr>
      <w:tr w:rsidR="00992BDB" w:rsidRPr="001C6E45" w14:paraId="36E88774" w14:textId="77777777" w:rsidTr="00992BDB">
        <w:tc>
          <w:tcPr>
            <w:tcW w:w="3584" w:type="dxa"/>
          </w:tcPr>
          <w:p w14:paraId="28A2C388" w14:textId="77777777" w:rsidR="00992BDB" w:rsidRPr="001C6E45" w:rsidRDefault="00992BDB" w:rsidP="001B2810">
            <w:r w:rsidRPr="001C6E45">
              <w:t>Other assets</w:t>
            </w:r>
          </w:p>
        </w:tc>
        <w:tc>
          <w:tcPr>
            <w:tcW w:w="1405" w:type="dxa"/>
          </w:tcPr>
          <w:p w14:paraId="07340BA8" w14:textId="77777777" w:rsidR="00992BDB" w:rsidRPr="001C6E45" w:rsidRDefault="00992BDB" w:rsidP="001B2810">
            <w:pPr>
              <w:jc w:val="right"/>
            </w:pPr>
            <w:r w:rsidRPr="001C6E45">
              <w:t>25,920</w:t>
            </w:r>
          </w:p>
        </w:tc>
        <w:tc>
          <w:tcPr>
            <w:tcW w:w="1405" w:type="dxa"/>
          </w:tcPr>
          <w:p w14:paraId="72AFD7F0" w14:textId="77777777" w:rsidR="00992BDB" w:rsidRPr="001C6E45" w:rsidRDefault="00992BDB" w:rsidP="001B2810">
            <w:pPr>
              <w:jc w:val="right"/>
            </w:pPr>
            <w:r w:rsidRPr="001C6E45">
              <w:t>8,044</w:t>
            </w:r>
          </w:p>
        </w:tc>
        <w:tc>
          <w:tcPr>
            <w:tcW w:w="835" w:type="dxa"/>
          </w:tcPr>
          <w:p w14:paraId="5EFBFCF5" w14:textId="77777777" w:rsidR="00992BDB" w:rsidRPr="001C6E45" w:rsidRDefault="00992BDB" w:rsidP="001B2810">
            <w:pPr>
              <w:jc w:val="right"/>
            </w:pPr>
            <w:r w:rsidRPr="001C6E45">
              <w:t>5.2 (b)</w:t>
            </w:r>
          </w:p>
        </w:tc>
        <w:tc>
          <w:tcPr>
            <w:tcW w:w="1196" w:type="dxa"/>
          </w:tcPr>
          <w:p w14:paraId="04243D11" w14:textId="77777777" w:rsidR="00992BDB" w:rsidRPr="001C6E45" w:rsidRDefault="00992BDB" w:rsidP="001B2810">
            <w:pPr>
              <w:jc w:val="right"/>
            </w:pPr>
            <w:r w:rsidRPr="001C6E45">
              <w:t>13,853</w:t>
            </w:r>
          </w:p>
        </w:tc>
        <w:tc>
          <w:tcPr>
            <w:tcW w:w="1197" w:type="dxa"/>
          </w:tcPr>
          <w:p w14:paraId="7D476487" w14:textId="77777777" w:rsidR="00992BDB" w:rsidRPr="001C6E45" w:rsidRDefault="00992BDB" w:rsidP="001B2810">
            <w:pPr>
              <w:jc w:val="right"/>
            </w:pPr>
            <w:r w:rsidRPr="001C6E45">
              <w:t>7,861</w:t>
            </w:r>
          </w:p>
        </w:tc>
      </w:tr>
      <w:tr w:rsidR="00992BDB" w:rsidRPr="001C6E45" w14:paraId="55BB2F01" w14:textId="77777777" w:rsidTr="00992BDB">
        <w:tc>
          <w:tcPr>
            <w:tcW w:w="3584" w:type="dxa"/>
          </w:tcPr>
          <w:p w14:paraId="11A14316" w14:textId="77777777" w:rsidR="00992BDB" w:rsidRPr="001C6E45" w:rsidRDefault="00992BDB" w:rsidP="001B2810">
            <w:pPr>
              <w:rPr>
                <w:b/>
                <w:bCs/>
              </w:rPr>
            </w:pPr>
            <w:r w:rsidRPr="001C6E45">
              <w:rPr>
                <w:b/>
                <w:bCs/>
              </w:rPr>
              <w:t>Total Current Assets</w:t>
            </w:r>
          </w:p>
        </w:tc>
        <w:tc>
          <w:tcPr>
            <w:tcW w:w="1405" w:type="dxa"/>
          </w:tcPr>
          <w:p w14:paraId="72976394" w14:textId="77777777" w:rsidR="00992BDB" w:rsidRPr="001C6E45" w:rsidRDefault="00992BDB" w:rsidP="001B2810">
            <w:pPr>
              <w:jc w:val="right"/>
              <w:rPr>
                <w:b/>
                <w:bCs/>
              </w:rPr>
            </w:pPr>
            <w:r w:rsidRPr="001C6E45">
              <w:rPr>
                <w:b/>
                <w:bCs/>
              </w:rPr>
              <w:t>148,601</w:t>
            </w:r>
          </w:p>
        </w:tc>
        <w:tc>
          <w:tcPr>
            <w:tcW w:w="1405" w:type="dxa"/>
          </w:tcPr>
          <w:p w14:paraId="34D414A2" w14:textId="77777777" w:rsidR="00992BDB" w:rsidRPr="001C6E45" w:rsidRDefault="00992BDB" w:rsidP="001B2810">
            <w:pPr>
              <w:jc w:val="right"/>
              <w:rPr>
                <w:b/>
                <w:bCs/>
              </w:rPr>
            </w:pPr>
            <w:r w:rsidRPr="001C6E45">
              <w:rPr>
                <w:b/>
                <w:bCs/>
              </w:rPr>
              <w:t>274,312</w:t>
            </w:r>
          </w:p>
        </w:tc>
        <w:tc>
          <w:tcPr>
            <w:tcW w:w="835" w:type="dxa"/>
          </w:tcPr>
          <w:p w14:paraId="47286C09" w14:textId="77777777" w:rsidR="00992BDB" w:rsidRPr="001C6E45" w:rsidRDefault="00992BDB" w:rsidP="001B2810">
            <w:pPr>
              <w:jc w:val="right"/>
              <w:rPr>
                <w:b/>
                <w:bCs/>
              </w:rPr>
            </w:pPr>
          </w:p>
        </w:tc>
        <w:tc>
          <w:tcPr>
            <w:tcW w:w="1196" w:type="dxa"/>
          </w:tcPr>
          <w:p w14:paraId="74C55F4C" w14:textId="77777777" w:rsidR="00992BDB" w:rsidRPr="001C6E45" w:rsidRDefault="00992BDB" w:rsidP="001B2810">
            <w:pPr>
              <w:jc w:val="right"/>
              <w:rPr>
                <w:b/>
                <w:bCs/>
              </w:rPr>
            </w:pPr>
            <w:r w:rsidRPr="001C6E45">
              <w:rPr>
                <w:b/>
                <w:bCs/>
              </w:rPr>
              <w:t>85,799</w:t>
            </w:r>
          </w:p>
        </w:tc>
        <w:tc>
          <w:tcPr>
            <w:tcW w:w="1197" w:type="dxa"/>
          </w:tcPr>
          <w:p w14:paraId="52E5D221" w14:textId="77777777" w:rsidR="00992BDB" w:rsidRPr="001C6E45" w:rsidRDefault="00992BDB" w:rsidP="001B2810">
            <w:pPr>
              <w:jc w:val="right"/>
              <w:rPr>
                <w:b/>
                <w:bCs/>
              </w:rPr>
            </w:pPr>
            <w:r w:rsidRPr="001C6E45">
              <w:rPr>
                <w:b/>
                <w:bCs/>
              </w:rPr>
              <w:t>221,325</w:t>
            </w:r>
          </w:p>
        </w:tc>
      </w:tr>
      <w:tr w:rsidR="00992BDB" w:rsidRPr="001C6E45" w14:paraId="6EDEC3D9" w14:textId="77777777" w:rsidTr="00992BDB">
        <w:tc>
          <w:tcPr>
            <w:tcW w:w="3584" w:type="dxa"/>
          </w:tcPr>
          <w:p w14:paraId="09070C3D" w14:textId="77777777" w:rsidR="00992BDB" w:rsidRPr="001C6E45" w:rsidRDefault="00992BDB" w:rsidP="001B2810">
            <w:pPr>
              <w:rPr>
                <w:b/>
                <w:bCs/>
              </w:rPr>
            </w:pPr>
            <w:r w:rsidRPr="001C6E45">
              <w:rPr>
                <w:b/>
                <w:bCs/>
              </w:rPr>
              <w:t>Non-Current Assets</w:t>
            </w:r>
          </w:p>
        </w:tc>
        <w:tc>
          <w:tcPr>
            <w:tcW w:w="1405" w:type="dxa"/>
          </w:tcPr>
          <w:p w14:paraId="6E6D2F96" w14:textId="77777777" w:rsidR="00992BDB" w:rsidRPr="001C6E45" w:rsidRDefault="00992BDB" w:rsidP="001B2810">
            <w:pPr>
              <w:jc w:val="right"/>
              <w:rPr>
                <w:b/>
                <w:bCs/>
              </w:rPr>
            </w:pPr>
          </w:p>
        </w:tc>
        <w:tc>
          <w:tcPr>
            <w:tcW w:w="1405" w:type="dxa"/>
          </w:tcPr>
          <w:p w14:paraId="6DC78CDE" w14:textId="77777777" w:rsidR="00992BDB" w:rsidRPr="001C6E45" w:rsidRDefault="00992BDB" w:rsidP="001B2810">
            <w:pPr>
              <w:jc w:val="right"/>
              <w:rPr>
                <w:b/>
                <w:bCs/>
              </w:rPr>
            </w:pPr>
          </w:p>
        </w:tc>
        <w:tc>
          <w:tcPr>
            <w:tcW w:w="835" w:type="dxa"/>
          </w:tcPr>
          <w:p w14:paraId="1B7418C3" w14:textId="77777777" w:rsidR="00992BDB" w:rsidRPr="001C6E45" w:rsidRDefault="00992BDB" w:rsidP="001B2810">
            <w:pPr>
              <w:jc w:val="right"/>
              <w:rPr>
                <w:b/>
                <w:bCs/>
              </w:rPr>
            </w:pPr>
          </w:p>
        </w:tc>
        <w:tc>
          <w:tcPr>
            <w:tcW w:w="1196" w:type="dxa"/>
          </w:tcPr>
          <w:p w14:paraId="4FE6AAE9" w14:textId="77777777" w:rsidR="00992BDB" w:rsidRPr="001C6E45" w:rsidRDefault="00992BDB" w:rsidP="001B2810">
            <w:pPr>
              <w:jc w:val="right"/>
              <w:rPr>
                <w:b/>
                <w:bCs/>
              </w:rPr>
            </w:pPr>
          </w:p>
        </w:tc>
        <w:tc>
          <w:tcPr>
            <w:tcW w:w="1197" w:type="dxa"/>
          </w:tcPr>
          <w:p w14:paraId="5F377DB7" w14:textId="77777777" w:rsidR="00992BDB" w:rsidRPr="001C6E45" w:rsidRDefault="00992BDB" w:rsidP="001B2810">
            <w:pPr>
              <w:jc w:val="right"/>
              <w:rPr>
                <w:b/>
                <w:bCs/>
              </w:rPr>
            </w:pPr>
          </w:p>
        </w:tc>
      </w:tr>
      <w:tr w:rsidR="00992BDB" w:rsidRPr="001C6E45" w14:paraId="52B6C96E" w14:textId="77777777" w:rsidTr="00992BDB">
        <w:tc>
          <w:tcPr>
            <w:tcW w:w="3584" w:type="dxa"/>
          </w:tcPr>
          <w:p w14:paraId="730C4B06" w14:textId="77777777" w:rsidR="00992BDB" w:rsidRPr="001C6E45" w:rsidRDefault="00992BDB" w:rsidP="001B2810">
            <w:r w:rsidRPr="001C6E45">
              <w:t>Other financial assets</w:t>
            </w:r>
          </w:p>
        </w:tc>
        <w:tc>
          <w:tcPr>
            <w:tcW w:w="1405" w:type="dxa"/>
          </w:tcPr>
          <w:p w14:paraId="39A7144D" w14:textId="77777777" w:rsidR="00992BDB" w:rsidRPr="001C6E45" w:rsidRDefault="00992BDB" w:rsidP="001B2810">
            <w:pPr>
              <w:jc w:val="right"/>
            </w:pPr>
            <w:r w:rsidRPr="001C6E45">
              <w:t>33,717</w:t>
            </w:r>
          </w:p>
        </w:tc>
        <w:tc>
          <w:tcPr>
            <w:tcW w:w="1405" w:type="dxa"/>
          </w:tcPr>
          <w:p w14:paraId="59C28FD5" w14:textId="77777777" w:rsidR="00992BDB" w:rsidRPr="001C6E45" w:rsidRDefault="00992BDB" w:rsidP="001B2810">
            <w:pPr>
              <w:jc w:val="right"/>
            </w:pPr>
            <w:r w:rsidRPr="001C6E45">
              <w:t>33,626</w:t>
            </w:r>
          </w:p>
        </w:tc>
        <w:tc>
          <w:tcPr>
            <w:tcW w:w="835" w:type="dxa"/>
          </w:tcPr>
          <w:p w14:paraId="1814D19F" w14:textId="77777777" w:rsidR="00992BDB" w:rsidRPr="001C6E45" w:rsidRDefault="00992BDB" w:rsidP="001B2810">
            <w:pPr>
              <w:jc w:val="right"/>
            </w:pPr>
            <w:r w:rsidRPr="001C6E45">
              <w:t>5.1 (b)</w:t>
            </w:r>
          </w:p>
        </w:tc>
        <w:tc>
          <w:tcPr>
            <w:tcW w:w="1196" w:type="dxa"/>
          </w:tcPr>
          <w:p w14:paraId="71BA822C" w14:textId="77777777" w:rsidR="00992BDB" w:rsidRPr="001C6E45" w:rsidRDefault="00992BDB" w:rsidP="001B2810">
            <w:pPr>
              <w:jc w:val="right"/>
            </w:pPr>
            <w:r w:rsidRPr="001C6E45">
              <w:t>33,717</w:t>
            </w:r>
          </w:p>
        </w:tc>
        <w:tc>
          <w:tcPr>
            <w:tcW w:w="1197" w:type="dxa"/>
          </w:tcPr>
          <w:p w14:paraId="1B20C1C8" w14:textId="77777777" w:rsidR="00992BDB" w:rsidRPr="001C6E45" w:rsidRDefault="00992BDB" w:rsidP="001B2810">
            <w:pPr>
              <w:jc w:val="right"/>
            </w:pPr>
            <w:r w:rsidRPr="001C6E45">
              <w:t>33,626</w:t>
            </w:r>
          </w:p>
        </w:tc>
      </w:tr>
      <w:tr w:rsidR="00992BDB" w:rsidRPr="001C6E45" w14:paraId="3A3EDEE3" w14:textId="77777777" w:rsidTr="00992BDB">
        <w:tc>
          <w:tcPr>
            <w:tcW w:w="3584" w:type="dxa"/>
          </w:tcPr>
          <w:p w14:paraId="495A6E81" w14:textId="77777777" w:rsidR="00992BDB" w:rsidRPr="001C6E45" w:rsidRDefault="00992BDB" w:rsidP="001B2810">
            <w:r w:rsidRPr="001C6E45">
              <w:t>Investment in subsidiaries and associates</w:t>
            </w:r>
          </w:p>
        </w:tc>
        <w:tc>
          <w:tcPr>
            <w:tcW w:w="1405" w:type="dxa"/>
          </w:tcPr>
          <w:p w14:paraId="2D4E3A22" w14:textId="77777777" w:rsidR="00992BDB" w:rsidRPr="001C6E45" w:rsidRDefault="00992BDB" w:rsidP="001B2810">
            <w:pPr>
              <w:jc w:val="right"/>
            </w:pPr>
            <w:r w:rsidRPr="001C6E45">
              <w:t>7,750</w:t>
            </w:r>
          </w:p>
        </w:tc>
        <w:tc>
          <w:tcPr>
            <w:tcW w:w="1405" w:type="dxa"/>
          </w:tcPr>
          <w:p w14:paraId="2D18FA14" w14:textId="77777777" w:rsidR="00992BDB" w:rsidRPr="001C6E45" w:rsidRDefault="00992BDB" w:rsidP="001B2810">
            <w:pPr>
              <w:jc w:val="right"/>
            </w:pPr>
            <w:r w:rsidRPr="001C6E45">
              <w:t>7,750</w:t>
            </w:r>
          </w:p>
        </w:tc>
        <w:tc>
          <w:tcPr>
            <w:tcW w:w="835" w:type="dxa"/>
          </w:tcPr>
          <w:p w14:paraId="323E8EEF" w14:textId="77777777" w:rsidR="00992BDB" w:rsidRPr="001C6E45" w:rsidRDefault="00992BDB" w:rsidP="001B2810">
            <w:pPr>
              <w:jc w:val="right"/>
            </w:pPr>
            <w:r w:rsidRPr="001C6E45">
              <w:t>6.2</w:t>
            </w:r>
          </w:p>
        </w:tc>
        <w:tc>
          <w:tcPr>
            <w:tcW w:w="1196" w:type="dxa"/>
          </w:tcPr>
          <w:p w14:paraId="24FE2D1C" w14:textId="77777777" w:rsidR="00992BDB" w:rsidRPr="001C6E45" w:rsidRDefault="00992BDB" w:rsidP="001B2810">
            <w:pPr>
              <w:jc w:val="right"/>
            </w:pPr>
            <w:r w:rsidRPr="001C6E45">
              <w:t>26,356</w:t>
            </w:r>
          </w:p>
        </w:tc>
        <w:tc>
          <w:tcPr>
            <w:tcW w:w="1197" w:type="dxa"/>
          </w:tcPr>
          <w:p w14:paraId="46154D2F" w14:textId="77777777" w:rsidR="00992BDB" w:rsidRPr="001C6E45" w:rsidRDefault="00992BDB" w:rsidP="001B2810">
            <w:pPr>
              <w:jc w:val="right"/>
            </w:pPr>
            <w:r w:rsidRPr="001C6E45">
              <w:t>26,356</w:t>
            </w:r>
          </w:p>
        </w:tc>
      </w:tr>
      <w:tr w:rsidR="00992BDB" w:rsidRPr="001C6E45" w14:paraId="46623F79" w14:textId="77777777" w:rsidTr="00992BDB">
        <w:tc>
          <w:tcPr>
            <w:tcW w:w="3584" w:type="dxa"/>
          </w:tcPr>
          <w:p w14:paraId="18F98A00" w14:textId="77777777" w:rsidR="00992BDB" w:rsidRPr="001C6E45" w:rsidRDefault="00992BDB" w:rsidP="001B2810">
            <w:r w:rsidRPr="001C6E45">
              <w:t>Property, infrastructure, plant and equipment</w:t>
            </w:r>
          </w:p>
        </w:tc>
        <w:tc>
          <w:tcPr>
            <w:tcW w:w="1405" w:type="dxa"/>
          </w:tcPr>
          <w:p w14:paraId="382FEC2E" w14:textId="77777777" w:rsidR="00992BDB" w:rsidRPr="001C6E45" w:rsidRDefault="00992BDB" w:rsidP="001B2810">
            <w:pPr>
              <w:jc w:val="right"/>
            </w:pPr>
            <w:r w:rsidRPr="001C6E45">
              <w:t>4,596,956</w:t>
            </w:r>
          </w:p>
        </w:tc>
        <w:tc>
          <w:tcPr>
            <w:tcW w:w="1405" w:type="dxa"/>
          </w:tcPr>
          <w:p w14:paraId="218473CF" w14:textId="77777777" w:rsidR="00992BDB" w:rsidRPr="001C6E45" w:rsidRDefault="00992BDB" w:rsidP="001B2810">
            <w:pPr>
              <w:jc w:val="right"/>
            </w:pPr>
            <w:r w:rsidRPr="001C6E45">
              <w:t>4,361,377</w:t>
            </w:r>
          </w:p>
        </w:tc>
        <w:tc>
          <w:tcPr>
            <w:tcW w:w="835" w:type="dxa"/>
          </w:tcPr>
          <w:p w14:paraId="715B9088" w14:textId="77777777" w:rsidR="00992BDB" w:rsidRPr="001C6E45" w:rsidRDefault="00992BDB" w:rsidP="001B2810">
            <w:pPr>
              <w:jc w:val="right"/>
            </w:pPr>
            <w:r w:rsidRPr="001C6E45">
              <w:t>6.1</w:t>
            </w:r>
          </w:p>
        </w:tc>
        <w:tc>
          <w:tcPr>
            <w:tcW w:w="1196" w:type="dxa"/>
          </w:tcPr>
          <w:p w14:paraId="60C4A46B" w14:textId="77777777" w:rsidR="00992BDB" w:rsidRPr="001C6E45" w:rsidRDefault="00992BDB" w:rsidP="001B2810">
            <w:pPr>
              <w:jc w:val="right"/>
            </w:pPr>
            <w:r w:rsidRPr="001C6E45">
              <w:t>4,488,466</w:t>
            </w:r>
          </w:p>
        </w:tc>
        <w:tc>
          <w:tcPr>
            <w:tcW w:w="1197" w:type="dxa"/>
          </w:tcPr>
          <w:p w14:paraId="72E4962D" w14:textId="77777777" w:rsidR="00992BDB" w:rsidRPr="001C6E45" w:rsidRDefault="00992BDB" w:rsidP="001B2810">
            <w:pPr>
              <w:jc w:val="right"/>
            </w:pPr>
            <w:r w:rsidRPr="001C6E45">
              <w:t>4,242,465</w:t>
            </w:r>
          </w:p>
        </w:tc>
      </w:tr>
      <w:tr w:rsidR="00992BDB" w:rsidRPr="001C6E45" w14:paraId="31BB8049" w14:textId="77777777" w:rsidTr="00992BDB">
        <w:tc>
          <w:tcPr>
            <w:tcW w:w="3584" w:type="dxa"/>
          </w:tcPr>
          <w:p w14:paraId="4229DA00" w14:textId="77777777" w:rsidR="00992BDB" w:rsidRPr="001C6E45" w:rsidRDefault="00992BDB" w:rsidP="001B2810">
            <w:r w:rsidRPr="001C6E45">
              <w:t>Right of use assets</w:t>
            </w:r>
          </w:p>
        </w:tc>
        <w:tc>
          <w:tcPr>
            <w:tcW w:w="1405" w:type="dxa"/>
          </w:tcPr>
          <w:p w14:paraId="5A9D120F" w14:textId="77777777" w:rsidR="00992BDB" w:rsidRPr="001C6E45" w:rsidRDefault="00992BDB" w:rsidP="001B2810">
            <w:pPr>
              <w:jc w:val="right"/>
            </w:pPr>
            <w:r w:rsidRPr="001C6E45">
              <w:t>22,783</w:t>
            </w:r>
          </w:p>
        </w:tc>
        <w:tc>
          <w:tcPr>
            <w:tcW w:w="1405" w:type="dxa"/>
          </w:tcPr>
          <w:p w14:paraId="56CA9E0B" w14:textId="77777777" w:rsidR="00992BDB" w:rsidRPr="001C6E45" w:rsidRDefault="00992BDB" w:rsidP="001B2810">
            <w:pPr>
              <w:jc w:val="right"/>
            </w:pPr>
            <w:r w:rsidRPr="001C6E45">
              <w:t>27,606</w:t>
            </w:r>
          </w:p>
        </w:tc>
        <w:tc>
          <w:tcPr>
            <w:tcW w:w="835" w:type="dxa"/>
          </w:tcPr>
          <w:p w14:paraId="361DE89C" w14:textId="77777777" w:rsidR="00992BDB" w:rsidRPr="001C6E45" w:rsidRDefault="00992BDB" w:rsidP="001B2810">
            <w:pPr>
              <w:jc w:val="right"/>
            </w:pPr>
            <w:r w:rsidRPr="001C6E45">
              <w:t>5.8</w:t>
            </w:r>
          </w:p>
        </w:tc>
        <w:tc>
          <w:tcPr>
            <w:tcW w:w="1196" w:type="dxa"/>
          </w:tcPr>
          <w:p w14:paraId="34716FA1" w14:textId="77777777" w:rsidR="00992BDB" w:rsidRPr="001C6E45" w:rsidRDefault="00992BDB" w:rsidP="001B2810">
            <w:pPr>
              <w:jc w:val="right"/>
            </w:pPr>
            <w:r w:rsidRPr="001C6E45">
              <w:t>5,868</w:t>
            </w:r>
          </w:p>
        </w:tc>
        <w:tc>
          <w:tcPr>
            <w:tcW w:w="1197" w:type="dxa"/>
          </w:tcPr>
          <w:p w14:paraId="7ED44DD9" w14:textId="77777777" w:rsidR="00992BDB" w:rsidRPr="001C6E45" w:rsidRDefault="00992BDB" w:rsidP="001B2810">
            <w:pPr>
              <w:jc w:val="right"/>
            </w:pPr>
            <w:r w:rsidRPr="001C6E45">
              <w:t>5,655</w:t>
            </w:r>
          </w:p>
        </w:tc>
      </w:tr>
      <w:tr w:rsidR="00992BDB" w:rsidRPr="001C6E45" w14:paraId="05D5DE6D" w14:textId="77777777" w:rsidTr="00992BDB">
        <w:tc>
          <w:tcPr>
            <w:tcW w:w="3584" w:type="dxa"/>
          </w:tcPr>
          <w:p w14:paraId="01352D24" w14:textId="77777777" w:rsidR="00992BDB" w:rsidRPr="001C6E45" w:rsidRDefault="00992BDB" w:rsidP="001B2810">
            <w:r w:rsidRPr="001C6E45">
              <w:t>Investment property</w:t>
            </w:r>
          </w:p>
        </w:tc>
        <w:tc>
          <w:tcPr>
            <w:tcW w:w="1405" w:type="dxa"/>
          </w:tcPr>
          <w:p w14:paraId="70116F87" w14:textId="77777777" w:rsidR="00992BDB" w:rsidRPr="001C6E45" w:rsidRDefault="00992BDB" w:rsidP="001B2810">
            <w:pPr>
              <w:jc w:val="right"/>
            </w:pPr>
            <w:r w:rsidRPr="001C6E45">
              <w:t>227,978</w:t>
            </w:r>
          </w:p>
        </w:tc>
        <w:tc>
          <w:tcPr>
            <w:tcW w:w="1405" w:type="dxa"/>
          </w:tcPr>
          <w:p w14:paraId="67F089C0" w14:textId="77777777" w:rsidR="00992BDB" w:rsidRPr="001C6E45" w:rsidRDefault="00992BDB" w:rsidP="001B2810">
            <w:pPr>
              <w:jc w:val="right"/>
            </w:pPr>
            <w:r w:rsidRPr="001C6E45">
              <w:t>188,518</w:t>
            </w:r>
          </w:p>
        </w:tc>
        <w:tc>
          <w:tcPr>
            <w:tcW w:w="835" w:type="dxa"/>
          </w:tcPr>
          <w:p w14:paraId="11E16BEF" w14:textId="77777777" w:rsidR="00992BDB" w:rsidRPr="001C6E45" w:rsidRDefault="00992BDB" w:rsidP="001B2810">
            <w:pPr>
              <w:jc w:val="right"/>
            </w:pPr>
            <w:r w:rsidRPr="001C6E45">
              <w:t>6.3</w:t>
            </w:r>
          </w:p>
        </w:tc>
        <w:tc>
          <w:tcPr>
            <w:tcW w:w="1196" w:type="dxa"/>
          </w:tcPr>
          <w:p w14:paraId="0FF679DB" w14:textId="77777777" w:rsidR="00992BDB" w:rsidRPr="001C6E45" w:rsidRDefault="00992BDB" w:rsidP="001B2810">
            <w:pPr>
              <w:jc w:val="right"/>
            </w:pPr>
            <w:r w:rsidRPr="001C6E45">
              <w:t>227,978</w:t>
            </w:r>
          </w:p>
        </w:tc>
        <w:tc>
          <w:tcPr>
            <w:tcW w:w="1197" w:type="dxa"/>
          </w:tcPr>
          <w:p w14:paraId="7DAD8BB7" w14:textId="77777777" w:rsidR="00992BDB" w:rsidRPr="001C6E45" w:rsidRDefault="00992BDB" w:rsidP="001B2810">
            <w:pPr>
              <w:jc w:val="right"/>
            </w:pPr>
            <w:r w:rsidRPr="001C6E45">
              <w:t>188,518</w:t>
            </w:r>
          </w:p>
        </w:tc>
      </w:tr>
      <w:tr w:rsidR="00992BDB" w:rsidRPr="001C6E45" w14:paraId="544C236B" w14:textId="77777777" w:rsidTr="00992BDB">
        <w:tc>
          <w:tcPr>
            <w:tcW w:w="3584" w:type="dxa"/>
          </w:tcPr>
          <w:p w14:paraId="78C2A149" w14:textId="77777777" w:rsidR="00992BDB" w:rsidRPr="001C6E45" w:rsidRDefault="00992BDB" w:rsidP="001B2810">
            <w:r w:rsidRPr="001C6E45">
              <w:t>Intangible assets</w:t>
            </w:r>
          </w:p>
        </w:tc>
        <w:tc>
          <w:tcPr>
            <w:tcW w:w="1405" w:type="dxa"/>
          </w:tcPr>
          <w:p w14:paraId="5DB2555E" w14:textId="77777777" w:rsidR="00992BDB" w:rsidRPr="001C6E45" w:rsidRDefault="00992BDB" w:rsidP="001B2810">
            <w:pPr>
              <w:jc w:val="right"/>
            </w:pPr>
            <w:r w:rsidRPr="001C6E45">
              <w:t>76,319</w:t>
            </w:r>
          </w:p>
        </w:tc>
        <w:tc>
          <w:tcPr>
            <w:tcW w:w="1405" w:type="dxa"/>
          </w:tcPr>
          <w:p w14:paraId="1D81EE10" w14:textId="77777777" w:rsidR="00992BDB" w:rsidRPr="001C6E45" w:rsidRDefault="00992BDB" w:rsidP="001B2810">
            <w:pPr>
              <w:jc w:val="right"/>
            </w:pPr>
            <w:r w:rsidRPr="001C6E45">
              <w:t>70,546</w:t>
            </w:r>
          </w:p>
        </w:tc>
        <w:tc>
          <w:tcPr>
            <w:tcW w:w="835" w:type="dxa"/>
          </w:tcPr>
          <w:p w14:paraId="1C969968" w14:textId="77777777" w:rsidR="00992BDB" w:rsidRPr="001C6E45" w:rsidRDefault="00992BDB" w:rsidP="001B2810">
            <w:pPr>
              <w:jc w:val="right"/>
            </w:pPr>
            <w:r w:rsidRPr="001C6E45">
              <w:t>5.2 (c)</w:t>
            </w:r>
          </w:p>
        </w:tc>
        <w:tc>
          <w:tcPr>
            <w:tcW w:w="1196" w:type="dxa"/>
          </w:tcPr>
          <w:p w14:paraId="5887EA18" w14:textId="77777777" w:rsidR="00992BDB" w:rsidRPr="001C6E45" w:rsidRDefault="00992BDB" w:rsidP="001B2810">
            <w:pPr>
              <w:jc w:val="right"/>
            </w:pPr>
            <w:r w:rsidRPr="001C6E45">
              <w:t>43,700</w:t>
            </w:r>
          </w:p>
        </w:tc>
        <w:tc>
          <w:tcPr>
            <w:tcW w:w="1197" w:type="dxa"/>
          </w:tcPr>
          <w:p w14:paraId="712C8736" w14:textId="77777777" w:rsidR="00992BDB" w:rsidRPr="001C6E45" w:rsidRDefault="00992BDB" w:rsidP="001B2810">
            <w:pPr>
              <w:jc w:val="right"/>
            </w:pPr>
            <w:r w:rsidRPr="001C6E45">
              <w:t>36,798</w:t>
            </w:r>
          </w:p>
        </w:tc>
      </w:tr>
      <w:tr w:rsidR="00992BDB" w:rsidRPr="001C6E45" w14:paraId="217FFE2D" w14:textId="77777777" w:rsidTr="00992BDB">
        <w:tc>
          <w:tcPr>
            <w:tcW w:w="3584" w:type="dxa"/>
          </w:tcPr>
          <w:p w14:paraId="07F7A301" w14:textId="77777777" w:rsidR="00992BDB" w:rsidRPr="001C6E45" w:rsidRDefault="00992BDB" w:rsidP="001B2810">
            <w:r w:rsidRPr="001C6E45">
              <w:t>Net assets of City of Melbourne’s Defined Benefits</w:t>
            </w:r>
          </w:p>
        </w:tc>
        <w:tc>
          <w:tcPr>
            <w:tcW w:w="1405" w:type="dxa"/>
          </w:tcPr>
          <w:p w14:paraId="42351CC1" w14:textId="77777777" w:rsidR="00992BDB" w:rsidRPr="001C6E45" w:rsidRDefault="00992BDB" w:rsidP="001B2810">
            <w:pPr>
              <w:jc w:val="right"/>
            </w:pPr>
            <w:r w:rsidRPr="001C6E45">
              <w:t>16,511</w:t>
            </w:r>
          </w:p>
        </w:tc>
        <w:tc>
          <w:tcPr>
            <w:tcW w:w="1405" w:type="dxa"/>
          </w:tcPr>
          <w:p w14:paraId="0A9CE538" w14:textId="77777777" w:rsidR="00992BDB" w:rsidRPr="001C6E45" w:rsidRDefault="00992BDB" w:rsidP="001B2810">
            <w:pPr>
              <w:jc w:val="right"/>
            </w:pPr>
            <w:r w:rsidRPr="001C6E45">
              <w:t>15,276</w:t>
            </w:r>
          </w:p>
        </w:tc>
        <w:tc>
          <w:tcPr>
            <w:tcW w:w="835" w:type="dxa"/>
          </w:tcPr>
          <w:p w14:paraId="4012454C" w14:textId="77777777" w:rsidR="00992BDB" w:rsidRPr="001C6E45" w:rsidRDefault="00992BDB" w:rsidP="001B2810">
            <w:pPr>
              <w:jc w:val="right"/>
            </w:pPr>
            <w:r w:rsidRPr="001C6E45">
              <w:t>9.3</w:t>
            </w:r>
          </w:p>
        </w:tc>
        <w:tc>
          <w:tcPr>
            <w:tcW w:w="1196" w:type="dxa"/>
          </w:tcPr>
          <w:p w14:paraId="17F9580B" w14:textId="77777777" w:rsidR="00992BDB" w:rsidRPr="001C6E45" w:rsidRDefault="00992BDB" w:rsidP="001B2810">
            <w:pPr>
              <w:jc w:val="right"/>
            </w:pPr>
            <w:r w:rsidRPr="001C6E45">
              <w:t>-</w:t>
            </w:r>
          </w:p>
        </w:tc>
        <w:tc>
          <w:tcPr>
            <w:tcW w:w="1197" w:type="dxa"/>
          </w:tcPr>
          <w:p w14:paraId="53B352E5" w14:textId="77777777" w:rsidR="00992BDB" w:rsidRPr="001C6E45" w:rsidRDefault="00992BDB" w:rsidP="001B2810">
            <w:pPr>
              <w:jc w:val="right"/>
            </w:pPr>
            <w:r w:rsidRPr="001C6E45">
              <w:t>-</w:t>
            </w:r>
          </w:p>
        </w:tc>
      </w:tr>
      <w:tr w:rsidR="00992BDB" w:rsidRPr="001C6E45" w14:paraId="27853EAF" w14:textId="77777777" w:rsidTr="00992BDB">
        <w:tc>
          <w:tcPr>
            <w:tcW w:w="3584" w:type="dxa"/>
          </w:tcPr>
          <w:p w14:paraId="4646B5CD" w14:textId="77777777" w:rsidR="00992BDB" w:rsidRPr="001C6E45" w:rsidRDefault="00992BDB" w:rsidP="001B2810">
            <w:pPr>
              <w:rPr>
                <w:b/>
                <w:bCs/>
              </w:rPr>
            </w:pPr>
            <w:r w:rsidRPr="001C6E45">
              <w:rPr>
                <w:b/>
                <w:bCs/>
              </w:rPr>
              <w:t>Total Non-Current Assets</w:t>
            </w:r>
          </w:p>
        </w:tc>
        <w:tc>
          <w:tcPr>
            <w:tcW w:w="1405" w:type="dxa"/>
          </w:tcPr>
          <w:p w14:paraId="21B94ED1" w14:textId="77777777" w:rsidR="00992BDB" w:rsidRPr="001C6E45" w:rsidRDefault="00992BDB" w:rsidP="001B2810">
            <w:pPr>
              <w:jc w:val="right"/>
              <w:rPr>
                <w:b/>
                <w:bCs/>
              </w:rPr>
            </w:pPr>
            <w:r w:rsidRPr="001C6E45">
              <w:rPr>
                <w:b/>
                <w:bCs/>
              </w:rPr>
              <w:t>4,982,014</w:t>
            </w:r>
          </w:p>
        </w:tc>
        <w:tc>
          <w:tcPr>
            <w:tcW w:w="1405" w:type="dxa"/>
          </w:tcPr>
          <w:p w14:paraId="5D117D7E" w14:textId="77777777" w:rsidR="00992BDB" w:rsidRPr="001C6E45" w:rsidRDefault="00992BDB" w:rsidP="001B2810">
            <w:pPr>
              <w:jc w:val="right"/>
              <w:rPr>
                <w:b/>
                <w:bCs/>
              </w:rPr>
            </w:pPr>
            <w:r w:rsidRPr="001C6E45">
              <w:rPr>
                <w:b/>
                <w:bCs/>
              </w:rPr>
              <w:t>4,704,699</w:t>
            </w:r>
          </w:p>
        </w:tc>
        <w:tc>
          <w:tcPr>
            <w:tcW w:w="835" w:type="dxa"/>
          </w:tcPr>
          <w:p w14:paraId="03083540" w14:textId="77777777" w:rsidR="00992BDB" w:rsidRPr="001C6E45" w:rsidRDefault="00992BDB" w:rsidP="001B2810">
            <w:pPr>
              <w:jc w:val="right"/>
              <w:rPr>
                <w:b/>
                <w:bCs/>
              </w:rPr>
            </w:pPr>
          </w:p>
        </w:tc>
        <w:tc>
          <w:tcPr>
            <w:tcW w:w="1196" w:type="dxa"/>
          </w:tcPr>
          <w:p w14:paraId="6CEF8FFF" w14:textId="77777777" w:rsidR="00992BDB" w:rsidRPr="001C6E45" w:rsidRDefault="00992BDB" w:rsidP="001B2810">
            <w:pPr>
              <w:jc w:val="right"/>
              <w:rPr>
                <w:b/>
                <w:bCs/>
              </w:rPr>
            </w:pPr>
            <w:r w:rsidRPr="001C6E45">
              <w:rPr>
                <w:b/>
                <w:bCs/>
              </w:rPr>
              <w:t>4,826,085</w:t>
            </w:r>
          </w:p>
        </w:tc>
        <w:tc>
          <w:tcPr>
            <w:tcW w:w="1197" w:type="dxa"/>
          </w:tcPr>
          <w:p w14:paraId="3D7408E0" w14:textId="77777777" w:rsidR="00992BDB" w:rsidRPr="001C6E45" w:rsidRDefault="00992BDB" w:rsidP="001B2810">
            <w:pPr>
              <w:jc w:val="right"/>
              <w:rPr>
                <w:b/>
                <w:bCs/>
              </w:rPr>
            </w:pPr>
            <w:r w:rsidRPr="001C6E45">
              <w:rPr>
                <w:b/>
                <w:bCs/>
              </w:rPr>
              <w:t>4,533,418</w:t>
            </w:r>
          </w:p>
        </w:tc>
      </w:tr>
      <w:tr w:rsidR="00992BDB" w:rsidRPr="001C6E45" w14:paraId="56DF8564" w14:textId="77777777" w:rsidTr="00992BDB">
        <w:tc>
          <w:tcPr>
            <w:tcW w:w="3584" w:type="dxa"/>
          </w:tcPr>
          <w:p w14:paraId="3DC29A17" w14:textId="77777777" w:rsidR="00992BDB" w:rsidRPr="001C6E45" w:rsidRDefault="00992BDB" w:rsidP="001B2810">
            <w:pPr>
              <w:rPr>
                <w:b/>
                <w:bCs/>
              </w:rPr>
            </w:pPr>
            <w:r w:rsidRPr="001C6E45">
              <w:rPr>
                <w:b/>
                <w:bCs/>
              </w:rPr>
              <w:t>Total Assets</w:t>
            </w:r>
          </w:p>
        </w:tc>
        <w:tc>
          <w:tcPr>
            <w:tcW w:w="1405" w:type="dxa"/>
          </w:tcPr>
          <w:p w14:paraId="6D9E2803" w14:textId="77777777" w:rsidR="00992BDB" w:rsidRPr="001C6E45" w:rsidRDefault="00992BDB" w:rsidP="001B2810">
            <w:pPr>
              <w:jc w:val="right"/>
              <w:rPr>
                <w:b/>
                <w:bCs/>
              </w:rPr>
            </w:pPr>
            <w:r w:rsidRPr="001C6E45">
              <w:rPr>
                <w:b/>
                <w:bCs/>
              </w:rPr>
              <w:t>5,130,615</w:t>
            </w:r>
          </w:p>
        </w:tc>
        <w:tc>
          <w:tcPr>
            <w:tcW w:w="1405" w:type="dxa"/>
          </w:tcPr>
          <w:p w14:paraId="6771FC1D" w14:textId="77777777" w:rsidR="00992BDB" w:rsidRPr="001C6E45" w:rsidRDefault="00992BDB" w:rsidP="001B2810">
            <w:pPr>
              <w:jc w:val="right"/>
              <w:rPr>
                <w:b/>
                <w:bCs/>
              </w:rPr>
            </w:pPr>
            <w:r w:rsidRPr="001C6E45">
              <w:rPr>
                <w:b/>
                <w:bCs/>
              </w:rPr>
              <w:t>4,979,011</w:t>
            </w:r>
          </w:p>
        </w:tc>
        <w:tc>
          <w:tcPr>
            <w:tcW w:w="835" w:type="dxa"/>
          </w:tcPr>
          <w:p w14:paraId="1AE1DCA6" w14:textId="77777777" w:rsidR="00992BDB" w:rsidRPr="001C6E45" w:rsidRDefault="00992BDB" w:rsidP="001B2810">
            <w:pPr>
              <w:jc w:val="right"/>
              <w:rPr>
                <w:b/>
                <w:bCs/>
              </w:rPr>
            </w:pPr>
          </w:p>
        </w:tc>
        <w:tc>
          <w:tcPr>
            <w:tcW w:w="1196" w:type="dxa"/>
          </w:tcPr>
          <w:p w14:paraId="65DA864C" w14:textId="77777777" w:rsidR="00992BDB" w:rsidRPr="001C6E45" w:rsidRDefault="00992BDB" w:rsidP="001B2810">
            <w:pPr>
              <w:jc w:val="right"/>
              <w:rPr>
                <w:b/>
                <w:bCs/>
              </w:rPr>
            </w:pPr>
            <w:r w:rsidRPr="001C6E45">
              <w:rPr>
                <w:b/>
                <w:bCs/>
              </w:rPr>
              <w:t>4,911,884</w:t>
            </w:r>
          </w:p>
        </w:tc>
        <w:tc>
          <w:tcPr>
            <w:tcW w:w="1197" w:type="dxa"/>
          </w:tcPr>
          <w:p w14:paraId="0B5F0215" w14:textId="77777777" w:rsidR="00992BDB" w:rsidRPr="001C6E45" w:rsidRDefault="00992BDB" w:rsidP="001B2810">
            <w:pPr>
              <w:jc w:val="right"/>
              <w:rPr>
                <w:b/>
                <w:bCs/>
              </w:rPr>
            </w:pPr>
            <w:r w:rsidRPr="001C6E45">
              <w:rPr>
                <w:b/>
                <w:bCs/>
              </w:rPr>
              <w:t>4,754,743</w:t>
            </w:r>
          </w:p>
        </w:tc>
      </w:tr>
      <w:tr w:rsidR="00992BDB" w:rsidRPr="001C6E45" w14:paraId="30F7F6B2" w14:textId="77777777" w:rsidTr="00992BDB">
        <w:tc>
          <w:tcPr>
            <w:tcW w:w="3584" w:type="dxa"/>
          </w:tcPr>
          <w:p w14:paraId="580D3C25" w14:textId="77777777" w:rsidR="00992BDB" w:rsidRPr="001C6E45" w:rsidRDefault="00992BDB" w:rsidP="001B2810">
            <w:pPr>
              <w:rPr>
                <w:b/>
                <w:bCs/>
              </w:rPr>
            </w:pPr>
            <w:r w:rsidRPr="001C6E45">
              <w:rPr>
                <w:b/>
                <w:bCs/>
              </w:rPr>
              <w:t>Liabilities</w:t>
            </w:r>
          </w:p>
        </w:tc>
        <w:tc>
          <w:tcPr>
            <w:tcW w:w="1405" w:type="dxa"/>
          </w:tcPr>
          <w:p w14:paraId="0EC94A16" w14:textId="77777777" w:rsidR="00992BDB" w:rsidRPr="001C6E45" w:rsidRDefault="00992BDB" w:rsidP="001B2810">
            <w:pPr>
              <w:jc w:val="right"/>
              <w:rPr>
                <w:b/>
                <w:bCs/>
              </w:rPr>
            </w:pPr>
          </w:p>
        </w:tc>
        <w:tc>
          <w:tcPr>
            <w:tcW w:w="1405" w:type="dxa"/>
          </w:tcPr>
          <w:p w14:paraId="5B2BDE05" w14:textId="77777777" w:rsidR="00992BDB" w:rsidRPr="001C6E45" w:rsidRDefault="00992BDB" w:rsidP="001B2810">
            <w:pPr>
              <w:jc w:val="right"/>
              <w:rPr>
                <w:b/>
                <w:bCs/>
              </w:rPr>
            </w:pPr>
          </w:p>
        </w:tc>
        <w:tc>
          <w:tcPr>
            <w:tcW w:w="835" w:type="dxa"/>
          </w:tcPr>
          <w:p w14:paraId="3CF15037" w14:textId="77777777" w:rsidR="00992BDB" w:rsidRPr="001C6E45" w:rsidRDefault="00992BDB" w:rsidP="001B2810">
            <w:pPr>
              <w:jc w:val="right"/>
              <w:rPr>
                <w:b/>
                <w:bCs/>
              </w:rPr>
            </w:pPr>
          </w:p>
        </w:tc>
        <w:tc>
          <w:tcPr>
            <w:tcW w:w="1196" w:type="dxa"/>
          </w:tcPr>
          <w:p w14:paraId="109F2520" w14:textId="77777777" w:rsidR="00992BDB" w:rsidRPr="001C6E45" w:rsidRDefault="00992BDB" w:rsidP="001B2810">
            <w:pPr>
              <w:jc w:val="right"/>
              <w:rPr>
                <w:b/>
                <w:bCs/>
              </w:rPr>
            </w:pPr>
          </w:p>
        </w:tc>
        <w:tc>
          <w:tcPr>
            <w:tcW w:w="1197" w:type="dxa"/>
          </w:tcPr>
          <w:p w14:paraId="445FF99E" w14:textId="77777777" w:rsidR="00992BDB" w:rsidRPr="001C6E45" w:rsidRDefault="00992BDB" w:rsidP="001B2810">
            <w:pPr>
              <w:jc w:val="right"/>
              <w:rPr>
                <w:b/>
                <w:bCs/>
              </w:rPr>
            </w:pPr>
          </w:p>
        </w:tc>
      </w:tr>
      <w:tr w:rsidR="00992BDB" w:rsidRPr="001C6E45" w14:paraId="1616B51A" w14:textId="77777777" w:rsidTr="00992BDB">
        <w:tc>
          <w:tcPr>
            <w:tcW w:w="3584" w:type="dxa"/>
          </w:tcPr>
          <w:p w14:paraId="33BFCB67" w14:textId="77777777" w:rsidR="00992BDB" w:rsidRPr="001C6E45" w:rsidRDefault="00992BDB" w:rsidP="001B2810">
            <w:pPr>
              <w:rPr>
                <w:b/>
                <w:bCs/>
              </w:rPr>
            </w:pPr>
            <w:r w:rsidRPr="001C6E45">
              <w:rPr>
                <w:b/>
                <w:bCs/>
              </w:rPr>
              <w:t>Current Liabilities</w:t>
            </w:r>
          </w:p>
        </w:tc>
        <w:tc>
          <w:tcPr>
            <w:tcW w:w="1405" w:type="dxa"/>
          </w:tcPr>
          <w:p w14:paraId="5FEB05DC" w14:textId="77777777" w:rsidR="00992BDB" w:rsidRPr="001C6E45" w:rsidRDefault="00992BDB" w:rsidP="001B2810">
            <w:pPr>
              <w:jc w:val="right"/>
              <w:rPr>
                <w:b/>
                <w:bCs/>
              </w:rPr>
            </w:pPr>
          </w:p>
        </w:tc>
        <w:tc>
          <w:tcPr>
            <w:tcW w:w="1405" w:type="dxa"/>
          </w:tcPr>
          <w:p w14:paraId="564CA1C9" w14:textId="77777777" w:rsidR="00992BDB" w:rsidRPr="001C6E45" w:rsidRDefault="00992BDB" w:rsidP="001B2810">
            <w:pPr>
              <w:jc w:val="right"/>
              <w:rPr>
                <w:b/>
                <w:bCs/>
              </w:rPr>
            </w:pPr>
          </w:p>
        </w:tc>
        <w:tc>
          <w:tcPr>
            <w:tcW w:w="835" w:type="dxa"/>
          </w:tcPr>
          <w:p w14:paraId="54E78631" w14:textId="77777777" w:rsidR="00992BDB" w:rsidRPr="001C6E45" w:rsidRDefault="00992BDB" w:rsidP="001B2810">
            <w:pPr>
              <w:jc w:val="right"/>
              <w:rPr>
                <w:b/>
                <w:bCs/>
              </w:rPr>
            </w:pPr>
          </w:p>
        </w:tc>
        <w:tc>
          <w:tcPr>
            <w:tcW w:w="1196" w:type="dxa"/>
          </w:tcPr>
          <w:p w14:paraId="5113EE66" w14:textId="77777777" w:rsidR="00992BDB" w:rsidRPr="001C6E45" w:rsidRDefault="00992BDB" w:rsidP="001B2810">
            <w:pPr>
              <w:jc w:val="right"/>
              <w:rPr>
                <w:b/>
                <w:bCs/>
              </w:rPr>
            </w:pPr>
          </w:p>
        </w:tc>
        <w:tc>
          <w:tcPr>
            <w:tcW w:w="1197" w:type="dxa"/>
          </w:tcPr>
          <w:p w14:paraId="04ADAEC7" w14:textId="77777777" w:rsidR="00992BDB" w:rsidRPr="001C6E45" w:rsidRDefault="00992BDB" w:rsidP="001B2810">
            <w:pPr>
              <w:jc w:val="right"/>
              <w:rPr>
                <w:b/>
                <w:bCs/>
              </w:rPr>
            </w:pPr>
          </w:p>
        </w:tc>
      </w:tr>
      <w:tr w:rsidR="00992BDB" w:rsidRPr="001C6E45" w14:paraId="78C6EED6" w14:textId="77777777" w:rsidTr="00992BDB">
        <w:tc>
          <w:tcPr>
            <w:tcW w:w="3584" w:type="dxa"/>
          </w:tcPr>
          <w:p w14:paraId="002E71C1" w14:textId="77777777" w:rsidR="00992BDB" w:rsidRPr="001C6E45" w:rsidRDefault="00992BDB" w:rsidP="001B2810">
            <w:r w:rsidRPr="001C6E45">
              <w:lastRenderedPageBreak/>
              <w:t>Trade and other payables</w:t>
            </w:r>
          </w:p>
        </w:tc>
        <w:tc>
          <w:tcPr>
            <w:tcW w:w="1405" w:type="dxa"/>
          </w:tcPr>
          <w:p w14:paraId="10CE9B49" w14:textId="77777777" w:rsidR="00992BDB" w:rsidRPr="001C6E45" w:rsidRDefault="00992BDB" w:rsidP="001B2810">
            <w:pPr>
              <w:jc w:val="right"/>
            </w:pPr>
            <w:r w:rsidRPr="001C6E45">
              <w:t>96,860</w:t>
            </w:r>
          </w:p>
        </w:tc>
        <w:tc>
          <w:tcPr>
            <w:tcW w:w="1405" w:type="dxa"/>
          </w:tcPr>
          <w:p w14:paraId="6127EC67" w14:textId="77777777" w:rsidR="00992BDB" w:rsidRPr="001C6E45" w:rsidRDefault="00992BDB" w:rsidP="001B2810">
            <w:pPr>
              <w:jc w:val="right"/>
            </w:pPr>
            <w:r w:rsidRPr="001C6E45">
              <w:t>113,978</w:t>
            </w:r>
          </w:p>
        </w:tc>
        <w:tc>
          <w:tcPr>
            <w:tcW w:w="835" w:type="dxa"/>
          </w:tcPr>
          <w:p w14:paraId="53A50C0E" w14:textId="77777777" w:rsidR="00992BDB" w:rsidRPr="001C6E45" w:rsidRDefault="00992BDB" w:rsidP="001B2810">
            <w:pPr>
              <w:jc w:val="right"/>
            </w:pPr>
            <w:r w:rsidRPr="001C6E45">
              <w:t>5.3 (a)</w:t>
            </w:r>
          </w:p>
        </w:tc>
        <w:tc>
          <w:tcPr>
            <w:tcW w:w="1196" w:type="dxa"/>
          </w:tcPr>
          <w:p w14:paraId="7DCC62ED" w14:textId="77777777" w:rsidR="00992BDB" w:rsidRPr="001C6E45" w:rsidRDefault="00992BDB" w:rsidP="001B2810">
            <w:pPr>
              <w:jc w:val="right"/>
            </w:pPr>
            <w:r w:rsidRPr="001C6E45">
              <w:t>64,003</w:t>
            </w:r>
          </w:p>
        </w:tc>
        <w:tc>
          <w:tcPr>
            <w:tcW w:w="1197" w:type="dxa"/>
          </w:tcPr>
          <w:p w14:paraId="24FC293E" w14:textId="77777777" w:rsidR="00992BDB" w:rsidRPr="001C6E45" w:rsidRDefault="00992BDB" w:rsidP="001B2810">
            <w:pPr>
              <w:jc w:val="right"/>
            </w:pPr>
            <w:r w:rsidRPr="001C6E45">
              <w:t>83,286</w:t>
            </w:r>
          </w:p>
        </w:tc>
      </w:tr>
      <w:tr w:rsidR="00992BDB" w:rsidRPr="001C6E45" w14:paraId="6DCB04B5" w14:textId="77777777" w:rsidTr="00992BDB">
        <w:tc>
          <w:tcPr>
            <w:tcW w:w="3584" w:type="dxa"/>
          </w:tcPr>
          <w:p w14:paraId="02C5743E" w14:textId="77777777" w:rsidR="00992BDB" w:rsidRPr="001C6E45" w:rsidRDefault="00992BDB" w:rsidP="001B2810">
            <w:r w:rsidRPr="001C6E45">
              <w:t>Trust funds and deposits</w:t>
            </w:r>
          </w:p>
        </w:tc>
        <w:tc>
          <w:tcPr>
            <w:tcW w:w="1405" w:type="dxa"/>
          </w:tcPr>
          <w:p w14:paraId="6C092299" w14:textId="77777777" w:rsidR="00992BDB" w:rsidRPr="001C6E45" w:rsidRDefault="00992BDB" w:rsidP="001B2810">
            <w:pPr>
              <w:jc w:val="right"/>
            </w:pPr>
            <w:r w:rsidRPr="001C6E45">
              <w:t>15,839</w:t>
            </w:r>
          </w:p>
        </w:tc>
        <w:tc>
          <w:tcPr>
            <w:tcW w:w="1405" w:type="dxa"/>
          </w:tcPr>
          <w:p w14:paraId="35812AA4" w14:textId="77777777" w:rsidR="00992BDB" w:rsidRPr="001C6E45" w:rsidRDefault="00992BDB" w:rsidP="001B2810">
            <w:pPr>
              <w:jc w:val="right"/>
            </w:pPr>
            <w:r w:rsidRPr="001C6E45">
              <w:t>15,062</w:t>
            </w:r>
          </w:p>
        </w:tc>
        <w:tc>
          <w:tcPr>
            <w:tcW w:w="835" w:type="dxa"/>
          </w:tcPr>
          <w:p w14:paraId="374DA514" w14:textId="77777777" w:rsidR="00992BDB" w:rsidRPr="001C6E45" w:rsidRDefault="00992BDB" w:rsidP="001B2810">
            <w:pPr>
              <w:jc w:val="right"/>
            </w:pPr>
            <w:r w:rsidRPr="001C6E45">
              <w:t>5.3 (b)</w:t>
            </w:r>
          </w:p>
        </w:tc>
        <w:tc>
          <w:tcPr>
            <w:tcW w:w="1196" w:type="dxa"/>
          </w:tcPr>
          <w:p w14:paraId="38C2BF64" w14:textId="77777777" w:rsidR="00992BDB" w:rsidRPr="001C6E45" w:rsidRDefault="00992BDB" w:rsidP="001B2810">
            <w:pPr>
              <w:jc w:val="right"/>
            </w:pPr>
            <w:r w:rsidRPr="001C6E45">
              <w:t>13,653</w:t>
            </w:r>
          </w:p>
        </w:tc>
        <w:tc>
          <w:tcPr>
            <w:tcW w:w="1197" w:type="dxa"/>
          </w:tcPr>
          <w:p w14:paraId="223531FA" w14:textId="77777777" w:rsidR="00992BDB" w:rsidRPr="001C6E45" w:rsidRDefault="00992BDB" w:rsidP="001B2810">
            <w:pPr>
              <w:jc w:val="right"/>
            </w:pPr>
            <w:r w:rsidRPr="001C6E45">
              <w:t>13,676</w:t>
            </w:r>
          </w:p>
        </w:tc>
      </w:tr>
      <w:tr w:rsidR="00992BDB" w:rsidRPr="001C6E45" w14:paraId="144316C9" w14:textId="77777777" w:rsidTr="00992BDB">
        <w:tc>
          <w:tcPr>
            <w:tcW w:w="3584" w:type="dxa"/>
          </w:tcPr>
          <w:p w14:paraId="20807922" w14:textId="77777777" w:rsidR="00992BDB" w:rsidRPr="001C6E45" w:rsidRDefault="00992BDB" w:rsidP="001B2810">
            <w:r w:rsidRPr="001C6E45">
              <w:t>Unearned income / revenue</w:t>
            </w:r>
          </w:p>
        </w:tc>
        <w:tc>
          <w:tcPr>
            <w:tcW w:w="1405" w:type="dxa"/>
          </w:tcPr>
          <w:p w14:paraId="7BB3DE0C" w14:textId="77777777" w:rsidR="00992BDB" w:rsidRPr="001C6E45" w:rsidRDefault="00992BDB" w:rsidP="001B2810">
            <w:pPr>
              <w:jc w:val="right"/>
            </w:pPr>
            <w:r w:rsidRPr="001C6E45">
              <w:t>31,405</w:t>
            </w:r>
          </w:p>
        </w:tc>
        <w:tc>
          <w:tcPr>
            <w:tcW w:w="1405" w:type="dxa"/>
          </w:tcPr>
          <w:p w14:paraId="3E5A6440" w14:textId="77777777" w:rsidR="00992BDB" w:rsidRPr="001C6E45" w:rsidRDefault="00992BDB" w:rsidP="001B2810">
            <w:pPr>
              <w:jc w:val="right"/>
            </w:pPr>
            <w:r w:rsidRPr="001C6E45">
              <w:t>43,300</w:t>
            </w:r>
          </w:p>
        </w:tc>
        <w:tc>
          <w:tcPr>
            <w:tcW w:w="835" w:type="dxa"/>
          </w:tcPr>
          <w:p w14:paraId="2CC4C8B0" w14:textId="77777777" w:rsidR="00992BDB" w:rsidRPr="001C6E45" w:rsidRDefault="00992BDB" w:rsidP="001B2810">
            <w:pPr>
              <w:jc w:val="right"/>
            </w:pPr>
            <w:r w:rsidRPr="001C6E45">
              <w:t>5.3 (c)</w:t>
            </w:r>
          </w:p>
        </w:tc>
        <w:tc>
          <w:tcPr>
            <w:tcW w:w="1196" w:type="dxa"/>
          </w:tcPr>
          <w:p w14:paraId="1453CED3" w14:textId="77777777" w:rsidR="00992BDB" w:rsidRPr="001C6E45" w:rsidRDefault="00992BDB" w:rsidP="001B2810">
            <w:pPr>
              <w:jc w:val="right"/>
            </w:pPr>
            <w:r w:rsidRPr="001C6E45">
              <w:t>25,843</w:t>
            </w:r>
          </w:p>
        </w:tc>
        <w:tc>
          <w:tcPr>
            <w:tcW w:w="1197" w:type="dxa"/>
          </w:tcPr>
          <w:p w14:paraId="6E3221AF" w14:textId="77777777" w:rsidR="00992BDB" w:rsidRPr="001C6E45" w:rsidRDefault="00992BDB" w:rsidP="001B2810">
            <w:pPr>
              <w:jc w:val="right"/>
            </w:pPr>
            <w:r w:rsidRPr="001C6E45">
              <w:t>39,158</w:t>
            </w:r>
          </w:p>
        </w:tc>
      </w:tr>
      <w:tr w:rsidR="00992BDB" w:rsidRPr="001C6E45" w14:paraId="5DF7554D" w14:textId="77777777" w:rsidTr="00992BDB">
        <w:tc>
          <w:tcPr>
            <w:tcW w:w="3584" w:type="dxa"/>
          </w:tcPr>
          <w:p w14:paraId="6CCDD92F" w14:textId="77777777" w:rsidR="00992BDB" w:rsidRPr="001C6E45" w:rsidRDefault="00992BDB" w:rsidP="001B2810">
            <w:r w:rsidRPr="001C6E45">
              <w:t>Provisions</w:t>
            </w:r>
          </w:p>
        </w:tc>
        <w:tc>
          <w:tcPr>
            <w:tcW w:w="1405" w:type="dxa"/>
          </w:tcPr>
          <w:p w14:paraId="3011DACF" w14:textId="77777777" w:rsidR="00992BDB" w:rsidRPr="001C6E45" w:rsidRDefault="00992BDB" w:rsidP="001B2810">
            <w:pPr>
              <w:jc w:val="right"/>
            </w:pPr>
            <w:r w:rsidRPr="001C6E45">
              <w:t>58,365</w:t>
            </w:r>
          </w:p>
        </w:tc>
        <w:tc>
          <w:tcPr>
            <w:tcW w:w="1405" w:type="dxa"/>
          </w:tcPr>
          <w:p w14:paraId="3803FF0E" w14:textId="77777777" w:rsidR="00992BDB" w:rsidRPr="001C6E45" w:rsidRDefault="00992BDB" w:rsidP="001B2810">
            <w:pPr>
              <w:jc w:val="right"/>
            </w:pPr>
            <w:r w:rsidRPr="001C6E45">
              <w:t>53,253</w:t>
            </w:r>
          </w:p>
        </w:tc>
        <w:tc>
          <w:tcPr>
            <w:tcW w:w="835" w:type="dxa"/>
          </w:tcPr>
          <w:p w14:paraId="0C5C9D59" w14:textId="77777777" w:rsidR="00992BDB" w:rsidRPr="001C6E45" w:rsidRDefault="00992BDB" w:rsidP="001B2810">
            <w:pPr>
              <w:jc w:val="right"/>
            </w:pPr>
            <w:r w:rsidRPr="001C6E45">
              <w:t>5.5</w:t>
            </w:r>
          </w:p>
        </w:tc>
        <w:tc>
          <w:tcPr>
            <w:tcW w:w="1196" w:type="dxa"/>
          </w:tcPr>
          <w:p w14:paraId="580D09F7" w14:textId="77777777" w:rsidR="00992BDB" w:rsidRPr="001C6E45" w:rsidRDefault="00992BDB" w:rsidP="001B2810">
            <w:pPr>
              <w:jc w:val="right"/>
            </w:pPr>
            <w:r w:rsidRPr="001C6E45">
              <w:t>41,099</w:t>
            </w:r>
          </w:p>
        </w:tc>
        <w:tc>
          <w:tcPr>
            <w:tcW w:w="1197" w:type="dxa"/>
          </w:tcPr>
          <w:p w14:paraId="07443023" w14:textId="77777777" w:rsidR="00992BDB" w:rsidRPr="001C6E45" w:rsidRDefault="00992BDB" w:rsidP="001B2810">
            <w:pPr>
              <w:jc w:val="right"/>
            </w:pPr>
            <w:r w:rsidRPr="001C6E45">
              <w:t>37,313</w:t>
            </w:r>
          </w:p>
        </w:tc>
      </w:tr>
      <w:tr w:rsidR="00992BDB" w:rsidRPr="001C6E45" w14:paraId="7021032B" w14:textId="77777777" w:rsidTr="00992BDB">
        <w:tc>
          <w:tcPr>
            <w:tcW w:w="3584" w:type="dxa"/>
          </w:tcPr>
          <w:p w14:paraId="749059B7" w14:textId="77777777" w:rsidR="00992BDB" w:rsidRPr="001C6E45" w:rsidRDefault="00992BDB" w:rsidP="001B2810">
            <w:r w:rsidRPr="001C6E45">
              <w:t>Interest-bearing liabilities</w:t>
            </w:r>
          </w:p>
        </w:tc>
        <w:tc>
          <w:tcPr>
            <w:tcW w:w="1405" w:type="dxa"/>
          </w:tcPr>
          <w:p w14:paraId="60CEAD27" w14:textId="77777777" w:rsidR="00992BDB" w:rsidRPr="001C6E45" w:rsidRDefault="00992BDB" w:rsidP="001B2810">
            <w:pPr>
              <w:jc w:val="right"/>
            </w:pPr>
            <w:r w:rsidRPr="001C6E45">
              <w:t>13,200</w:t>
            </w:r>
          </w:p>
        </w:tc>
        <w:tc>
          <w:tcPr>
            <w:tcW w:w="1405" w:type="dxa"/>
          </w:tcPr>
          <w:p w14:paraId="73D58BC1" w14:textId="77777777" w:rsidR="00992BDB" w:rsidRPr="001C6E45" w:rsidRDefault="00992BDB" w:rsidP="001B2810">
            <w:pPr>
              <w:jc w:val="right"/>
            </w:pPr>
            <w:r w:rsidRPr="001C6E45">
              <w:t>12,000</w:t>
            </w:r>
          </w:p>
        </w:tc>
        <w:tc>
          <w:tcPr>
            <w:tcW w:w="835" w:type="dxa"/>
          </w:tcPr>
          <w:p w14:paraId="625F5C1A" w14:textId="77777777" w:rsidR="00992BDB" w:rsidRPr="001C6E45" w:rsidRDefault="00992BDB" w:rsidP="001B2810">
            <w:pPr>
              <w:jc w:val="right"/>
            </w:pPr>
            <w:r w:rsidRPr="001C6E45">
              <w:t>5.4</w:t>
            </w:r>
          </w:p>
        </w:tc>
        <w:tc>
          <w:tcPr>
            <w:tcW w:w="1196" w:type="dxa"/>
          </w:tcPr>
          <w:p w14:paraId="7F5D4E59" w14:textId="77777777" w:rsidR="00992BDB" w:rsidRPr="001C6E45" w:rsidRDefault="00992BDB" w:rsidP="001B2810">
            <w:pPr>
              <w:jc w:val="right"/>
            </w:pPr>
            <w:r w:rsidRPr="001C6E45">
              <w:t>-</w:t>
            </w:r>
          </w:p>
        </w:tc>
        <w:tc>
          <w:tcPr>
            <w:tcW w:w="1197" w:type="dxa"/>
          </w:tcPr>
          <w:p w14:paraId="3993A4AB" w14:textId="77777777" w:rsidR="00992BDB" w:rsidRPr="001C6E45" w:rsidRDefault="00992BDB" w:rsidP="001B2810">
            <w:pPr>
              <w:jc w:val="right"/>
            </w:pPr>
            <w:r w:rsidRPr="001C6E45">
              <w:t>-</w:t>
            </w:r>
          </w:p>
        </w:tc>
      </w:tr>
      <w:tr w:rsidR="00992BDB" w:rsidRPr="001C6E45" w14:paraId="7F891DE0" w14:textId="77777777" w:rsidTr="00992BDB">
        <w:tc>
          <w:tcPr>
            <w:tcW w:w="3584" w:type="dxa"/>
          </w:tcPr>
          <w:p w14:paraId="3D837AAA" w14:textId="77777777" w:rsidR="00992BDB" w:rsidRPr="001C6E45" w:rsidRDefault="00992BDB" w:rsidP="001B2810">
            <w:r w:rsidRPr="001C6E45">
              <w:t>Lease liability</w:t>
            </w:r>
          </w:p>
        </w:tc>
        <w:tc>
          <w:tcPr>
            <w:tcW w:w="1405" w:type="dxa"/>
          </w:tcPr>
          <w:p w14:paraId="780590EA" w14:textId="77777777" w:rsidR="00992BDB" w:rsidRPr="001C6E45" w:rsidRDefault="00992BDB" w:rsidP="001B2810">
            <w:pPr>
              <w:jc w:val="right"/>
            </w:pPr>
            <w:r w:rsidRPr="001C6E45">
              <w:t>5,898</w:t>
            </w:r>
          </w:p>
        </w:tc>
        <w:tc>
          <w:tcPr>
            <w:tcW w:w="1405" w:type="dxa"/>
          </w:tcPr>
          <w:p w14:paraId="089553F4" w14:textId="77777777" w:rsidR="00992BDB" w:rsidRPr="001C6E45" w:rsidRDefault="00992BDB" w:rsidP="001B2810">
            <w:pPr>
              <w:jc w:val="right"/>
            </w:pPr>
            <w:r w:rsidRPr="001C6E45">
              <w:t>6,173</w:t>
            </w:r>
          </w:p>
        </w:tc>
        <w:tc>
          <w:tcPr>
            <w:tcW w:w="835" w:type="dxa"/>
          </w:tcPr>
          <w:p w14:paraId="63C25D54" w14:textId="77777777" w:rsidR="00992BDB" w:rsidRPr="001C6E45" w:rsidRDefault="00992BDB" w:rsidP="001B2810">
            <w:pPr>
              <w:jc w:val="right"/>
            </w:pPr>
            <w:r w:rsidRPr="001C6E45">
              <w:t>5.8</w:t>
            </w:r>
          </w:p>
        </w:tc>
        <w:tc>
          <w:tcPr>
            <w:tcW w:w="1196" w:type="dxa"/>
          </w:tcPr>
          <w:p w14:paraId="3283475E" w14:textId="77777777" w:rsidR="00992BDB" w:rsidRPr="001C6E45" w:rsidRDefault="00992BDB" w:rsidP="001B2810">
            <w:pPr>
              <w:jc w:val="right"/>
            </w:pPr>
            <w:r w:rsidRPr="001C6E45">
              <w:t>1,649</w:t>
            </w:r>
          </w:p>
        </w:tc>
        <w:tc>
          <w:tcPr>
            <w:tcW w:w="1197" w:type="dxa"/>
          </w:tcPr>
          <w:p w14:paraId="7155B18B" w14:textId="77777777" w:rsidR="00992BDB" w:rsidRPr="001C6E45" w:rsidRDefault="00992BDB" w:rsidP="001B2810">
            <w:pPr>
              <w:jc w:val="right"/>
            </w:pPr>
            <w:r w:rsidRPr="001C6E45">
              <w:t>1,962</w:t>
            </w:r>
          </w:p>
        </w:tc>
      </w:tr>
      <w:tr w:rsidR="00992BDB" w:rsidRPr="001C6E45" w14:paraId="68A367CE" w14:textId="77777777" w:rsidTr="00992BDB">
        <w:tc>
          <w:tcPr>
            <w:tcW w:w="3584" w:type="dxa"/>
          </w:tcPr>
          <w:p w14:paraId="4A4C084B" w14:textId="77777777" w:rsidR="00992BDB" w:rsidRPr="001C6E45" w:rsidRDefault="00992BDB" w:rsidP="001B2810">
            <w:pPr>
              <w:rPr>
                <w:b/>
                <w:bCs/>
              </w:rPr>
            </w:pPr>
            <w:r w:rsidRPr="001C6E45">
              <w:rPr>
                <w:b/>
                <w:bCs/>
              </w:rPr>
              <w:t>Total Current Liabilities</w:t>
            </w:r>
          </w:p>
        </w:tc>
        <w:tc>
          <w:tcPr>
            <w:tcW w:w="1405" w:type="dxa"/>
          </w:tcPr>
          <w:p w14:paraId="61E71111" w14:textId="77777777" w:rsidR="00992BDB" w:rsidRPr="001C6E45" w:rsidRDefault="00992BDB" w:rsidP="001B2810">
            <w:pPr>
              <w:jc w:val="right"/>
              <w:rPr>
                <w:b/>
                <w:bCs/>
              </w:rPr>
            </w:pPr>
            <w:r w:rsidRPr="001C6E45">
              <w:rPr>
                <w:b/>
                <w:bCs/>
              </w:rPr>
              <w:t>221,567</w:t>
            </w:r>
          </w:p>
        </w:tc>
        <w:tc>
          <w:tcPr>
            <w:tcW w:w="1405" w:type="dxa"/>
          </w:tcPr>
          <w:p w14:paraId="7886A19F" w14:textId="77777777" w:rsidR="00992BDB" w:rsidRPr="001C6E45" w:rsidRDefault="00992BDB" w:rsidP="001B2810">
            <w:pPr>
              <w:jc w:val="right"/>
              <w:rPr>
                <w:b/>
                <w:bCs/>
              </w:rPr>
            </w:pPr>
            <w:r w:rsidRPr="001C6E45">
              <w:rPr>
                <w:b/>
                <w:bCs/>
              </w:rPr>
              <w:t>243,766</w:t>
            </w:r>
          </w:p>
        </w:tc>
        <w:tc>
          <w:tcPr>
            <w:tcW w:w="835" w:type="dxa"/>
          </w:tcPr>
          <w:p w14:paraId="5FF358E8" w14:textId="77777777" w:rsidR="00992BDB" w:rsidRPr="001C6E45" w:rsidRDefault="00992BDB" w:rsidP="001B2810">
            <w:pPr>
              <w:jc w:val="right"/>
              <w:rPr>
                <w:b/>
                <w:bCs/>
              </w:rPr>
            </w:pPr>
          </w:p>
        </w:tc>
        <w:tc>
          <w:tcPr>
            <w:tcW w:w="1196" w:type="dxa"/>
          </w:tcPr>
          <w:p w14:paraId="15A697C6" w14:textId="77777777" w:rsidR="00992BDB" w:rsidRPr="001C6E45" w:rsidRDefault="00992BDB" w:rsidP="001B2810">
            <w:pPr>
              <w:jc w:val="right"/>
              <w:rPr>
                <w:b/>
                <w:bCs/>
              </w:rPr>
            </w:pPr>
            <w:r w:rsidRPr="001C6E45">
              <w:rPr>
                <w:b/>
                <w:bCs/>
              </w:rPr>
              <w:t>146,247</w:t>
            </w:r>
          </w:p>
        </w:tc>
        <w:tc>
          <w:tcPr>
            <w:tcW w:w="1197" w:type="dxa"/>
          </w:tcPr>
          <w:p w14:paraId="33193217" w14:textId="77777777" w:rsidR="00992BDB" w:rsidRPr="001C6E45" w:rsidRDefault="00992BDB" w:rsidP="001B2810">
            <w:pPr>
              <w:jc w:val="right"/>
              <w:rPr>
                <w:b/>
                <w:bCs/>
              </w:rPr>
            </w:pPr>
            <w:r w:rsidRPr="001C6E45">
              <w:rPr>
                <w:b/>
                <w:bCs/>
              </w:rPr>
              <w:t>175,395</w:t>
            </w:r>
          </w:p>
        </w:tc>
      </w:tr>
      <w:tr w:rsidR="00992BDB" w:rsidRPr="001C6E45" w14:paraId="30109C46" w14:textId="77777777" w:rsidTr="00992BDB">
        <w:tc>
          <w:tcPr>
            <w:tcW w:w="3584" w:type="dxa"/>
          </w:tcPr>
          <w:p w14:paraId="5FD246AA" w14:textId="77777777" w:rsidR="00992BDB" w:rsidRPr="001C6E45" w:rsidRDefault="00992BDB" w:rsidP="001B2810">
            <w:pPr>
              <w:rPr>
                <w:b/>
                <w:bCs/>
              </w:rPr>
            </w:pPr>
            <w:r w:rsidRPr="001C6E45">
              <w:rPr>
                <w:b/>
                <w:bCs/>
              </w:rPr>
              <w:t>Non-Current Liabilities</w:t>
            </w:r>
          </w:p>
        </w:tc>
        <w:tc>
          <w:tcPr>
            <w:tcW w:w="1405" w:type="dxa"/>
          </w:tcPr>
          <w:p w14:paraId="20EDD920" w14:textId="77777777" w:rsidR="00992BDB" w:rsidRPr="001C6E45" w:rsidRDefault="00992BDB" w:rsidP="001B2810">
            <w:pPr>
              <w:jc w:val="right"/>
              <w:rPr>
                <w:b/>
                <w:bCs/>
              </w:rPr>
            </w:pPr>
          </w:p>
        </w:tc>
        <w:tc>
          <w:tcPr>
            <w:tcW w:w="1405" w:type="dxa"/>
          </w:tcPr>
          <w:p w14:paraId="5FAF73A5" w14:textId="77777777" w:rsidR="00992BDB" w:rsidRPr="001C6E45" w:rsidRDefault="00992BDB" w:rsidP="001B2810">
            <w:pPr>
              <w:jc w:val="right"/>
              <w:rPr>
                <w:b/>
                <w:bCs/>
              </w:rPr>
            </w:pPr>
          </w:p>
        </w:tc>
        <w:tc>
          <w:tcPr>
            <w:tcW w:w="835" w:type="dxa"/>
          </w:tcPr>
          <w:p w14:paraId="68F464AB" w14:textId="77777777" w:rsidR="00992BDB" w:rsidRPr="001C6E45" w:rsidRDefault="00992BDB" w:rsidP="001B2810">
            <w:pPr>
              <w:jc w:val="right"/>
              <w:rPr>
                <w:b/>
                <w:bCs/>
              </w:rPr>
            </w:pPr>
          </w:p>
        </w:tc>
        <w:tc>
          <w:tcPr>
            <w:tcW w:w="1196" w:type="dxa"/>
          </w:tcPr>
          <w:p w14:paraId="02C6EB43" w14:textId="77777777" w:rsidR="00992BDB" w:rsidRPr="001C6E45" w:rsidRDefault="00992BDB" w:rsidP="001B2810">
            <w:pPr>
              <w:jc w:val="right"/>
              <w:rPr>
                <w:b/>
                <w:bCs/>
              </w:rPr>
            </w:pPr>
          </w:p>
        </w:tc>
        <w:tc>
          <w:tcPr>
            <w:tcW w:w="1197" w:type="dxa"/>
          </w:tcPr>
          <w:p w14:paraId="243C157A" w14:textId="77777777" w:rsidR="00992BDB" w:rsidRPr="001C6E45" w:rsidRDefault="00992BDB" w:rsidP="001B2810">
            <w:pPr>
              <w:jc w:val="right"/>
              <w:rPr>
                <w:b/>
                <w:bCs/>
              </w:rPr>
            </w:pPr>
          </w:p>
        </w:tc>
      </w:tr>
      <w:tr w:rsidR="00992BDB" w:rsidRPr="001C6E45" w14:paraId="0A2A72D7" w14:textId="77777777" w:rsidTr="00992BDB">
        <w:tc>
          <w:tcPr>
            <w:tcW w:w="3584" w:type="dxa"/>
          </w:tcPr>
          <w:p w14:paraId="084807B1" w14:textId="77777777" w:rsidR="00992BDB" w:rsidRPr="001C6E45" w:rsidRDefault="00992BDB" w:rsidP="001B2810">
            <w:r w:rsidRPr="001C6E45">
              <w:t>Trade and other payables</w:t>
            </w:r>
          </w:p>
        </w:tc>
        <w:tc>
          <w:tcPr>
            <w:tcW w:w="1405" w:type="dxa"/>
          </w:tcPr>
          <w:p w14:paraId="4E5BD81C" w14:textId="77777777" w:rsidR="00992BDB" w:rsidRPr="001C6E45" w:rsidRDefault="00992BDB" w:rsidP="001B2810">
            <w:pPr>
              <w:jc w:val="right"/>
            </w:pPr>
            <w:r w:rsidRPr="001C6E45">
              <w:t>-</w:t>
            </w:r>
          </w:p>
        </w:tc>
        <w:tc>
          <w:tcPr>
            <w:tcW w:w="1405" w:type="dxa"/>
          </w:tcPr>
          <w:p w14:paraId="347E769A" w14:textId="77777777" w:rsidR="00992BDB" w:rsidRPr="001C6E45" w:rsidRDefault="00992BDB" w:rsidP="001B2810">
            <w:pPr>
              <w:jc w:val="right"/>
            </w:pPr>
            <w:r w:rsidRPr="001C6E45">
              <w:t>1,435</w:t>
            </w:r>
          </w:p>
        </w:tc>
        <w:tc>
          <w:tcPr>
            <w:tcW w:w="835" w:type="dxa"/>
          </w:tcPr>
          <w:p w14:paraId="7298AFE9" w14:textId="77777777" w:rsidR="00992BDB" w:rsidRPr="001C6E45" w:rsidRDefault="00992BDB" w:rsidP="001B2810">
            <w:pPr>
              <w:jc w:val="right"/>
            </w:pPr>
            <w:r w:rsidRPr="001C6E45">
              <w:t>5.3 (a)</w:t>
            </w:r>
          </w:p>
        </w:tc>
        <w:tc>
          <w:tcPr>
            <w:tcW w:w="1196" w:type="dxa"/>
          </w:tcPr>
          <w:p w14:paraId="66A15FCC" w14:textId="77777777" w:rsidR="00992BDB" w:rsidRPr="001C6E45" w:rsidRDefault="00992BDB" w:rsidP="001B2810">
            <w:pPr>
              <w:jc w:val="right"/>
            </w:pPr>
            <w:r w:rsidRPr="001C6E45">
              <w:t>-</w:t>
            </w:r>
          </w:p>
        </w:tc>
        <w:tc>
          <w:tcPr>
            <w:tcW w:w="1197" w:type="dxa"/>
          </w:tcPr>
          <w:p w14:paraId="57E51383" w14:textId="77777777" w:rsidR="00992BDB" w:rsidRPr="001C6E45" w:rsidRDefault="00992BDB" w:rsidP="001B2810">
            <w:pPr>
              <w:jc w:val="right"/>
            </w:pPr>
            <w:r w:rsidRPr="001C6E45">
              <w:t>-</w:t>
            </w:r>
          </w:p>
        </w:tc>
      </w:tr>
      <w:tr w:rsidR="00992BDB" w:rsidRPr="001C6E45" w14:paraId="4F360075" w14:textId="77777777" w:rsidTr="00992BDB">
        <w:tc>
          <w:tcPr>
            <w:tcW w:w="3584" w:type="dxa"/>
          </w:tcPr>
          <w:p w14:paraId="19846B50" w14:textId="77777777" w:rsidR="00992BDB" w:rsidRPr="001C6E45" w:rsidRDefault="00992BDB" w:rsidP="001B2810">
            <w:r w:rsidRPr="001C6E45">
              <w:t>Trust funds and deposits</w:t>
            </w:r>
          </w:p>
        </w:tc>
        <w:tc>
          <w:tcPr>
            <w:tcW w:w="1405" w:type="dxa"/>
          </w:tcPr>
          <w:p w14:paraId="0815A14D" w14:textId="77777777" w:rsidR="00992BDB" w:rsidRPr="001C6E45" w:rsidRDefault="00992BDB" w:rsidP="001B2810">
            <w:pPr>
              <w:jc w:val="right"/>
            </w:pPr>
            <w:r w:rsidRPr="001C6E45">
              <w:t>1,617</w:t>
            </w:r>
          </w:p>
        </w:tc>
        <w:tc>
          <w:tcPr>
            <w:tcW w:w="1405" w:type="dxa"/>
          </w:tcPr>
          <w:p w14:paraId="40D9B428" w14:textId="77777777" w:rsidR="00992BDB" w:rsidRPr="001C6E45" w:rsidRDefault="00992BDB" w:rsidP="001B2810">
            <w:pPr>
              <w:jc w:val="right"/>
            </w:pPr>
            <w:r w:rsidRPr="001C6E45">
              <w:t>2,377</w:t>
            </w:r>
          </w:p>
        </w:tc>
        <w:tc>
          <w:tcPr>
            <w:tcW w:w="835" w:type="dxa"/>
          </w:tcPr>
          <w:p w14:paraId="7AE12A4F" w14:textId="77777777" w:rsidR="00992BDB" w:rsidRPr="001C6E45" w:rsidRDefault="00992BDB" w:rsidP="001B2810">
            <w:pPr>
              <w:jc w:val="right"/>
            </w:pPr>
            <w:r w:rsidRPr="001C6E45">
              <w:t>5.3 (b)</w:t>
            </w:r>
          </w:p>
        </w:tc>
        <w:tc>
          <w:tcPr>
            <w:tcW w:w="1196" w:type="dxa"/>
          </w:tcPr>
          <w:p w14:paraId="2B21195A" w14:textId="77777777" w:rsidR="00992BDB" w:rsidRPr="001C6E45" w:rsidRDefault="00992BDB" w:rsidP="001B2810">
            <w:pPr>
              <w:jc w:val="right"/>
            </w:pPr>
            <w:r w:rsidRPr="001C6E45">
              <w:t>1,617</w:t>
            </w:r>
          </w:p>
        </w:tc>
        <w:tc>
          <w:tcPr>
            <w:tcW w:w="1197" w:type="dxa"/>
          </w:tcPr>
          <w:p w14:paraId="2FD666E4" w14:textId="77777777" w:rsidR="00992BDB" w:rsidRPr="001C6E45" w:rsidRDefault="00992BDB" w:rsidP="001B2810">
            <w:pPr>
              <w:jc w:val="right"/>
            </w:pPr>
            <w:r w:rsidRPr="001C6E45">
              <w:t>1,526</w:t>
            </w:r>
          </w:p>
        </w:tc>
      </w:tr>
      <w:tr w:rsidR="00992BDB" w:rsidRPr="001C6E45" w14:paraId="01C435FE" w14:textId="77777777" w:rsidTr="00992BDB">
        <w:tc>
          <w:tcPr>
            <w:tcW w:w="3584" w:type="dxa"/>
          </w:tcPr>
          <w:p w14:paraId="65BC7B38" w14:textId="77777777" w:rsidR="00992BDB" w:rsidRPr="001C6E45" w:rsidRDefault="00992BDB" w:rsidP="001B2810">
            <w:r w:rsidRPr="001C6E45">
              <w:t>Provisions</w:t>
            </w:r>
          </w:p>
        </w:tc>
        <w:tc>
          <w:tcPr>
            <w:tcW w:w="1405" w:type="dxa"/>
          </w:tcPr>
          <w:p w14:paraId="0ACFF0B5" w14:textId="77777777" w:rsidR="00992BDB" w:rsidRPr="001C6E45" w:rsidRDefault="00992BDB" w:rsidP="001B2810">
            <w:pPr>
              <w:jc w:val="right"/>
            </w:pPr>
            <w:r w:rsidRPr="001C6E45">
              <w:t>5,105</w:t>
            </w:r>
          </w:p>
        </w:tc>
        <w:tc>
          <w:tcPr>
            <w:tcW w:w="1405" w:type="dxa"/>
          </w:tcPr>
          <w:p w14:paraId="66520FAA" w14:textId="77777777" w:rsidR="00992BDB" w:rsidRPr="001C6E45" w:rsidRDefault="00992BDB" w:rsidP="001B2810">
            <w:pPr>
              <w:jc w:val="right"/>
            </w:pPr>
            <w:r w:rsidRPr="001C6E45">
              <w:t>4,978</w:t>
            </w:r>
          </w:p>
        </w:tc>
        <w:tc>
          <w:tcPr>
            <w:tcW w:w="835" w:type="dxa"/>
          </w:tcPr>
          <w:p w14:paraId="752FEAA2" w14:textId="77777777" w:rsidR="00992BDB" w:rsidRPr="001C6E45" w:rsidRDefault="00992BDB" w:rsidP="001B2810">
            <w:pPr>
              <w:jc w:val="right"/>
            </w:pPr>
            <w:r w:rsidRPr="001C6E45">
              <w:t>5.5</w:t>
            </w:r>
          </w:p>
        </w:tc>
        <w:tc>
          <w:tcPr>
            <w:tcW w:w="1196" w:type="dxa"/>
          </w:tcPr>
          <w:p w14:paraId="4A494F0C" w14:textId="77777777" w:rsidR="00992BDB" w:rsidRPr="001C6E45" w:rsidRDefault="00992BDB" w:rsidP="001B2810">
            <w:pPr>
              <w:jc w:val="right"/>
            </w:pPr>
            <w:r w:rsidRPr="001C6E45">
              <w:t>4,050</w:t>
            </w:r>
          </w:p>
        </w:tc>
        <w:tc>
          <w:tcPr>
            <w:tcW w:w="1197" w:type="dxa"/>
          </w:tcPr>
          <w:p w14:paraId="796A657C" w14:textId="77777777" w:rsidR="00992BDB" w:rsidRPr="001C6E45" w:rsidRDefault="00992BDB" w:rsidP="001B2810">
            <w:pPr>
              <w:jc w:val="right"/>
            </w:pPr>
            <w:r w:rsidRPr="001C6E45">
              <w:t>3,992</w:t>
            </w:r>
          </w:p>
        </w:tc>
      </w:tr>
      <w:tr w:rsidR="00992BDB" w:rsidRPr="001C6E45" w14:paraId="3979E2EF" w14:textId="77777777" w:rsidTr="00992BDB">
        <w:tc>
          <w:tcPr>
            <w:tcW w:w="3584" w:type="dxa"/>
          </w:tcPr>
          <w:p w14:paraId="5F581322" w14:textId="77777777" w:rsidR="00992BDB" w:rsidRPr="001C6E45" w:rsidRDefault="00992BDB" w:rsidP="001B2810">
            <w:r w:rsidRPr="001C6E45">
              <w:t>Interest-bearing liabilities</w:t>
            </w:r>
          </w:p>
        </w:tc>
        <w:tc>
          <w:tcPr>
            <w:tcW w:w="1405" w:type="dxa"/>
          </w:tcPr>
          <w:p w14:paraId="50E2F298" w14:textId="77777777" w:rsidR="00992BDB" w:rsidRPr="001C6E45" w:rsidRDefault="00992BDB" w:rsidP="001B2810">
            <w:pPr>
              <w:jc w:val="right"/>
            </w:pPr>
            <w:r w:rsidRPr="001C6E45">
              <w:t>-</w:t>
            </w:r>
          </w:p>
        </w:tc>
        <w:tc>
          <w:tcPr>
            <w:tcW w:w="1405" w:type="dxa"/>
          </w:tcPr>
          <w:p w14:paraId="2D8189A3" w14:textId="77777777" w:rsidR="00992BDB" w:rsidRPr="001C6E45" w:rsidRDefault="00992BDB" w:rsidP="001B2810">
            <w:pPr>
              <w:jc w:val="right"/>
            </w:pPr>
            <w:r w:rsidRPr="001C6E45">
              <w:t>6,200</w:t>
            </w:r>
          </w:p>
        </w:tc>
        <w:tc>
          <w:tcPr>
            <w:tcW w:w="835" w:type="dxa"/>
          </w:tcPr>
          <w:p w14:paraId="5D89F294" w14:textId="77777777" w:rsidR="00992BDB" w:rsidRPr="001C6E45" w:rsidRDefault="00992BDB" w:rsidP="001B2810">
            <w:pPr>
              <w:jc w:val="right"/>
            </w:pPr>
            <w:r w:rsidRPr="001C6E45">
              <w:t>5.4</w:t>
            </w:r>
          </w:p>
        </w:tc>
        <w:tc>
          <w:tcPr>
            <w:tcW w:w="1196" w:type="dxa"/>
          </w:tcPr>
          <w:p w14:paraId="102BF2BB" w14:textId="77777777" w:rsidR="00992BDB" w:rsidRPr="001C6E45" w:rsidRDefault="00992BDB" w:rsidP="001B2810">
            <w:pPr>
              <w:jc w:val="right"/>
            </w:pPr>
            <w:r w:rsidRPr="001C6E45">
              <w:t>-</w:t>
            </w:r>
          </w:p>
        </w:tc>
        <w:tc>
          <w:tcPr>
            <w:tcW w:w="1197" w:type="dxa"/>
          </w:tcPr>
          <w:p w14:paraId="010BB70B" w14:textId="77777777" w:rsidR="00992BDB" w:rsidRPr="001C6E45" w:rsidRDefault="00992BDB" w:rsidP="001B2810">
            <w:pPr>
              <w:jc w:val="right"/>
            </w:pPr>
            <w:r w:rsidRPr="001C6E45">
              <w:t>-</w:t>
            </w:r>
          </w:p>
        </w:tc>
      </w:tr>
      <w:tr w:rsidR="00992BDB" w:rsidRPr="001C6E45" w14:paraId="17CE577A" w14:textId="77777777" w:rsidTr="00992BDB">
        <w:tc>
          <w:tcPr>
            <w:tcW w:w="3584" w:type="dxa"/>
          </w:tcPr>
          <w:p w14:paraId="1403BEAC" w14:textId="77777777" w:rsidR="00992BDB" w:rsidRPr="001C6E45" w:rsidRDefault="00992BDB" w:rsidP="001B2810">
            <w:r w:rsidRPr="001C6E45">
              <w:t>Lease liability</w:t>
            </w:r>
          </w:p>
        </w:tc>
        <w:tc>
          <w:tcPr>
            <w:tcW w:w="1405" w:type="dxa"/>
          </w:tcPr>
          <w:p w14:paraId="6EB6953D" w14:textId="77777777" w:rsidR="00992BDB" w:rsidRPr="001C6E45" w:rsidRDefault="00992BDB" w:rsidP="001B2810">
            <w:pPr>
              <w:jc w:val="right"/>
            </w:pPr>
            <w:r w:rsidRPr="001C6E45">
              <w:t>17,484</w:t>
            </w:r>
          </w:p>
        </w:tc>
        <w:tc>
          <w:tcPr>
            <w:tcW w:w="1405" w:type="dxa"/>
          </w:tcPr>
          <w:p w14:paraId="6D882D4F" w14:textId="77777777" w:rsidR="00992BDB" w:rsidRPr="001C6E45" w:rsidRDefault="00992BDB" w:rsidP="001B2810">
            <w:pPr>
              <w:jc w:val="right"/>
            </w:pPr>
            <w:r w:rsidRPr="001C6E45">
              <w:t>21,047</w:t>
            </w:r>
          </w:p>
        </w:tc>
        <w:tc>
          <w:tcPr>
            <w:tcW w:w="835" w:type="dxa"/>
          </w:tcPr>
          <w:p w14:paraId="1C3F1C1F" w14:textId="77777777" w:rsidR="00992BDB" w:rsidRPr="001C6E45" w:rsidRDefault="00992BDB" w:rsidP="001B2810">
            <w:pPr>
              <w:jc w:val="right"/>
            </w:pPr>
            <w:r w:rsidRPr="001C6E45">
              <w:t>5.8</w:t>
            </w:r>
          </w:p>
        </w:tc>
        <w:tc>
          <w:tcPr>
            <w:tcW w:w="1196" w:type="dxa"/>
          </w:tcPr>
          <w:p w14:paraId="3C26A4CF" w14:textId="77777777" w:rsidR="00992BDB" w:rsidRPr="001C6E45" w:rsidRDefault="00992BDB" w:rsidP="001B2810">
            <w:pPr>
              <w:jc w:val="right"/>
            </w:pPr>
            <w:r w:rsidRPr="001C6E45">
              <w:t>4,510</w:t>
            </w:r>
          </w:p>
        </w:tc>
        <w:tc>
          <w:tcPr>
            <w:tcW w:w="1197" w:type="dxa"/>
          </w:tcPr>
          <w:p w14:paraId="318D60FB" w14:textId="77777777" w:rsidR="00992BDB" w:rsidRPr="001C6E45" w:rsidRDefault="00992BDB" w:rsidP="001B2810">
            <w:pPr>
              <w:jc w:val="right"/>
            </w:pPr>
            <w:r w:rsidRPr="001C6E45">
              <w:t>3,922</w:t>
            </w:r>
          </w:p>
        </w:tc>
      </w:tr>
      <w:tr w:rsidR="00992BDB" w:rsidRPr="001C6E45" w14:paraId="3CAED8D8" w14:textId="77777777" w:rsidTr="00992BDB">
        <w:tc>
          <w:tcPr>
            <w:tcW w:w="3584" w:type="dxa"/>
          </w:tcPr>
          <w:p w14:paraId="61FE9213" w14:textId="77777777" w:rsidR="00992BDB" w:rsidRPr="001C6E45" w:rsidRDefault="00992BDB" w:rsidP="001B2810">
            <w:pPr>
              <w:rPr>
                <w:b/>
                <w:bCs/>
              </w:rPr>
            </w:pPr>
            <w:r w:rsidRPr="001C6E45">
              <w:rPr>
                <w:b/>
                <w:bCs/>
              </w:rPr>
              <w:t>Total Non-Current Liabilities</w:t>
            </w:r>
          </w:p>
        </w:tc>
        <w:tc>
          <w:tcPr>
            <w:tcW w:w="1405" w:type="dxa"/>
          </w:tcPr>
          <w:p w14:paraId="7E36C9ED" w14:textId="77777777" w:rsidR="00992BDB" w:rsidRPr="001C6E45" w:rsidRDefault="00992BDB" w:rsidP="001B2810">
            <w:pPr>
              <w:jc w:val="right"/>
              <w:rPr>
                <w:b/>
                <w:bCs/>
              </w:rPr>
            </w:pPr>
            <w:r w:rsidRPr="001C6E45">
              <w:rPr>
                <w:b/>
                <w:bCs/>
              </w:rPr>
              <w:t>24,206</w:t>
            </w:r>
          </w:p>
        </w:tc>
        <w:tc>
          <w:tcPr>
            <w:tcW w:w="1405" w:type="dxa"/>
          </w:tcPr>
          <w:p w14:paraId="16ED7FF0" w14:textId="77777777" w:rsidR="00992BDB" w:rsidRPr="001C6E45" w:rsidRDefault="00992BDB" w:rsidP="001B2810">
            <w:pPr>
              <w:jc w:val="right"/>
              <w:rPr>
                <w:b/>
                <w:bCs/>
              </w:rPr>
            </w:pPr>
            <w:r w:rsidRPr="001C6E45">
              <w:rPr>
                <w:b/>
                <w:bCs/>
              </w:rPr>
              <w:t>36,037</w:t>
            </w:r>
          </w:p>
        </w:tc>
        <w:tc>
          <w:tcPr>
            <w:tcW w:w="835" w:type="dxa"/>
          </w:tcPr>
          <w:p w14:paraId="3051D0F6" w14:textId="77777777" w:rsidR="00992BDB" w:rsidRPr="001C6E45" w:rsidRDefault="00992BDB" w:rsidP="001B2810">
            <w:pPr>
              <w:jc w:val="right"/>
              <w:rPr>
                <w:b/>
                <w:bCs/>
              </w:rPr>
            </w:pPr>
          </w:p>
        </w:tc>
        <w:tc>
          <w:tcPr>
            <w:tcW w:w="1196" w:type="dxa"/>
          </w:tcPr>
          <w:p w14:paraId="4DCA3EBD" w14:textId="77777777" w:rsidR="00992BDB" w:rsidRPr="001C6E45" w:rsidRDefault="00992BDB" w:rsidP="001B2810">
            <w:pPr>
              <w:jc w:val="right"/>
              <w:rPr>
                <w:b/>
                <w:bCs/>
              </w:rPr>
            </w:pPr>
            <w:r w:rsidRPr="001C6E45">
              <w:rPr>
                <w:b/>
                <w:bCs/>
              </w:rPr>
              <w:t>10,177</w:t>
            </w:r>
          </w:p>
        </w:tc>
        <w:tc>
          <w:tcPr>
            <w:tcW w:w="1197" w:type="dxa"/>
          </w:tcPr>
          <w:p w14:paraId="62D5BC8A" w14:textId="77777777" w:rsidR="00992BDB" w:rsidRPr="001C6E45" w:rsidRDefault="00992BDB" w:rsidP="001B2810">
            <w:pPr>
              <w:jc w:val="right"/>
              <w:rPr>
                <w:b/>
                <w:bCs/>
              </w:rPr>
            </w:pPr>
            <w:r w:rsidRPr="001C6E45">
              <w:rPr>
                <w:b/>
                <w:bCs/>
              </w:rPr>
              <w:t>9,440</w:t>
            </w:r>
          </w:p>
        </w:tc>
      </w:tr>
      <w:tr w:rsidR="00992BDB" w:rsidRPr="001C6E45" w14:paraId="342C4FD6" w14:textId="77777777" w:rsidTr="00992BDB">
        <w:tc>
          <w:tcPr>
            <w:tcW w:w="3584" w:type="dxa"/>
          </w:tcPr>
          <w:p w14:paraId="1AC1A0BA" w14:textId="77777777" w:rsidR="00992BDB" w:rsidRPr="001C6E45" w:rsidRDefault="00992BDB" w:rsidP="001B2810">
            <w:pPr>
              <w:rPr>
                <w:b/>
                <w:bCs/>
              </w:rPr>
            </w:pPr>
            <w:r w:rsidRPr="001C6E45">
              <w:rPr>
                <w:b/>
                <w:bCs/>
              </w:rPr>
              <w:t>Total Liabilities</w:t>
            </w:r>
          </w:p>
        </w:tc>
        <w:tc>
          <w:tcPr>
            <w:tcW w:w="1405" w:type="dxa"/>
          </w:tcPr>
          <w:p w14:paraId="113FB346" w14:textId="77777777" w:rsidR="00992BDB" w:rsidRPr="001C6E45" w:rsidRDefault="00992BDB" w:rsidP="001B2810">
            <w:pPr>
              <w:jc w:val="right"/>
              <w:rPr>
                <w:b/>
                <w:bCs/>
              </w:rPr>
            </w:pPr>
            <w:r w:rsidRPr="001C6E45">
              <w:rPr>
                <w:b/>
                <w:bCs/>
              </w:rPr>
              <w:t>245,773</w:t>
            </w:r>
          </w:p>
        </w:tc>
        <w:tc>
          <w:tcPr>
            <w:tcW w:w="1405" w:type="dxa"/>
          </w:tcPr>
          <w:p w14:paraId="53CD44A4" w14:textId="77777777" w:rsidR="00992BDB" w:rsidRPr="001C6E45" w:rsidRDefault="00992BDB" w:rsidP="001B2810">
            <w:pPr>
              <w:jc w:val="right"/>
              <w:rPr>
                <w:b/>
                <w:bCs/>
              </w:rPr>
            </w:pPr>
            <w:r w:rsidRPr="001C6E45">
              <w:rPr>
                <w:b/>
                <w:bCs/>
              </w:rPr>
              <w:t>279,803</w:t>
            </w:r>
          </w:p>
        </w:tc>
        <w:tc>
          <w:tcPr>
            <w:tcW w:w="835" w:type="dxa"/>
          </w:tcPr>
          <w:p w14:paraId="04CF3AF9" w14:textId="77777777" w:rsidR="00992BDB" w:rsidRPr="001C6E45" w:rsidRDefault="00992BDB" w:rsidP="001B2810">
            <w:pPr>
              <w:jc w:val="right"/>
              <w:rPr>
                <w:b/>
                <w:bCs/>
              </w:rPr>
            </w:pPr>
          </w:p>
        </w:tc>
        <w:tc>
          <w:tcPr>
            <w:tcW w:w="1196" w:type="dxa"/>
          </w:tcPr>
          <w:p w14:paraId="1D160B72" w14:textId="77777777" w:rsidR="00992BDB" w:rsidRPr="001C6E45" w:rsidRDefault="00992BDB" w:rsidP="001B2810">
            <w:pPr>
              <w:jc w:val="right"/>
              <w:rPr>
                <w:b/>
                <w:bCs/>
              </w:rPr>
            </w:pPr>
            <w:r w:rsidRPr="001C6E45">
              <w:rPr>
                <w:b/>
                <w:bCs/>
              </w:rPr>
              <w:t>156,424</w:t>
            </w:r>
          </w:p>
        </w:tc>
        <w:tc>
          <w:tcPr>
            <w:tcW w:w="1197" w:type="dxa"/>
          </w:tcPr>
          <w:p w14:paraId="71C1D599" w14:textId="77777777" w:rsidR="00992BDB" w:rsidRPr="001C6E45" w:rsidRDefault="00992BDB" w:rsidP="001B2810">
            <w:pPr>
              <w:jc w:val="right"/>
              <w:rPr>
                <w:b/>
                <w:bCs/>
              </w:rPr>
            </w:pPr>
            <w:r w:rsidRPr="001C6E45">
              <w:rPr>
                <w:b/>
                <w:bCs/>
              </w:rPr>
              <w:t>184,835</w:t>
            </w:r>
          </w:p>
        </w:tc>
      </w:tr>
      <w:tr w:rsidR="00992BDB" w:rsidRPr="001C6E45" w14:paraId="55DFCAC1" w14:textId="77777777" w:rsidTr="00992BDB">
        <w:tc>
          <w:tcPr>
            <w:tcW w:w="3584" w:type="dxa"/>
          </w:tcPr>
          <w:p w14:paraId="22FF84F5" w14:textId="77777777" w:rsidR="00992BDB" w:rsidRPr="001C6E45" w:rsidRDefault="00992BDB" w:rsidP="001B2810">
            <w:pPr>
              <w:rPr>
                <w:b/>
                <w:bCs/>
              </w:rPr>
            </w:pPr>
            <w:r w:rsidRPr="001C6E45">
              <w:rPr>
                <w:b/>
                <w:bCs/>
              </w:rPr>
              <w:t>Net Assets</w:t>
            </w:r>
          </w:p>
        </w:tc>
        <w:tc>
          <w:tcPr>
            <w:tcW w:w="1405" w:type="dxa"/>
          </w:tcPr>
          <w:p w14:paraId="3F9C7808" w14:textId="77777777" w:rsidR="00992BDB" w:rsidRPr="001C6E45" w:rsidRDefault="00992BDB" w:rsidP="001B2810">
            <w:pPr>
              <w:jc w:val="right"/>
              <w:rPr>
                <w:b/>
                <w:bCs/>
              </w:rPr>
            </w:pPr>
            <w:r w:rsidRPr="001C6E45">
              <w:rPr>
                <w:b/>
                <w:bCs/>
              </w:rPr>
              <w:t>4,884,842</w:t>
            </w:r>
          </w:p>
        </w:tc>
        <w:tc>
          <w:tcPr>
            <w:tcW w:w="1405" w:type="dxa"/>
          </w:tcPr>
          <w:p w14:paraId="70B59A41" w14:textId="77777777" w:rsidR="00992BDB" w:rsidRPr="001C6E45" w:rsidRDefault="00992BDB" w:rsidP="001B2810">
            <w:pPr>
              <w:jc w:val="right"/>
              <w:rPr>
                <w:b/>
                <w:bCs/>
              </w:rPr>
            </w:pPr>
            <w:r w:rsidRPr="001C6E45">
              <w:rPr>
                <w:b/>
                <w:bCs/>
              </w:rPr>
              <w:t>4,699,208</w:t>
            </w:r>
          </w:p>
        </w:tc>
        <w:tc>
          <w:tcPr>
            <w:tcW w:w="835" w:type="dxa"/>
          </w:tcPr>
          <w:p w14:paraId="01EB972B" w14:textId="77777777" w:rsidR="00992BDB" w:rsidRPr="001C6E45" w:rsidRDefault="00992BDB" w:rsidP="001B2810">
            <w:pPr>
              <w:jc w:val="right"/>
              <w:rPr>
                <w:b/>
                <w:bCs/>
              </w:rPr>
            </w:pPr>
          </w:p>
        </w:tc>
        <w:tc>
          <w:tcPr>
            <w:tcW w:w="1196" w:type="dxa"/>
          </w:tcPr>
          <w:p w14:paraId="4613014C" w14:textId="77777777" w:rsidR="00992BDB" w:rsidRPr="001C6E45" w:rsidRDefault="00992BDB" w:rsidP="001B2810">
            <w:pPr>
              <w:jc w:val="right"/>
              <w:rPr>
                <w:b/>
                <w:bCs/>
              </w:rPr>
            </w:pPr>
            <w:r w:rsidRPr="001C6E45">
              <w:rPr>
                <w:b/>
                <w:bCs/>
              </w:rPr>
              <w:t>4,755,460</w:t>
            </w:r>
          </w:p>
        </w:tc>
        <w:tc>
          <w:tcPr>
            <w:tcW w:w="1197" w:type="dxa"/>
          </w:tcPr>
          <w:p w14:paraId="62258EAF" w14:textId="77777777" w:rsidR="00992BDB" w:rsidRPr="001C6E45" w:rsidRDefault="00992BDB" w:rsidP="001B2810">
            <w:pPr>
              <w:jc w:val="right"/>
              <w:rPr>
                <w:b/>
                <w:bCs/>
              </w:rPr>
            </w:pPr>
            <w:r w:rsidRPr="001C6E45">
              <w:rPr>
                <w:b/>
                <w:bCs/>
              </w:rPr>
              <w:t>4,569,908</w:t>
            </w:r>
          </w:p>
        </w:tc>
      </w:tr>
      <w:tr w:rsidR="00992BDB" w:rsidRPr="001C6E45" w14:paraId="13D05FE3" w14:textId="77777777" w:rsidTr="00992BDB">
        <w:tc>
          <w:tcPr>
            <w:tcW w:w="3584" w:type="dxa"/>
          </w:tcPr>
          <w:p w14:paraId="05723FA2" w14:textId="77777777" w:rsidR="00992BDB" w:rsidRPr="001C6E45" w:rsidRDefault="00992BDB" w:rsidP="001B2810">
            <w:pPr>
              <w:rPr>
                <w:b/>
                <w:bCs/>
              </w:rPr>
            </w:pPr>
            <w:r w:rsidRPr="001C6E45">
              <w:rPr>
                <w:b/>
                <w:bCs/>
              </w:rPr>
              <w:t>Equity</w:t>
            </w:r>
          </w:p>
        </w:tc>
        <w:tc>
          <w:tcPr>
            <w:tcW w:w="1405" w:type="dxa"/>
          </w:tcPr>
          <w:p w14:paraId="0AFFE473" w14:textId="77777777" w:rsidR="00992BDB" w:rsidRPr="001C6E45" w:rsidRDefault="00992BDB" w:rsidP="001B2810">
            <w:pPr>
              <w:jc w:val="right"/>
              <w:rPr>
                <w:b/>
                <w:bCs/>
              </w:rPr>
            </w:pPr>
          </w:p>
        </w:tc>
        <w:tc>
          <w:tcPr>
            <w:tcW w:w="1405" w:type="dxa"/>
          </w:tcPr>
          <w:p w14:paraId="15EBC4E8" w14:textId="77777777" w:rsidR="00992BDB" w:rsidRPr="001C6E45" w:rsidRDefault="00992BDB" w:rsidP="001B2810">
            <w:pPr>
              <w:jc w:val="right"/>
              <w:rPr>
                <w:b/>
                <w:bCs/>
              </w:rPr>
            </w:pPr>
          </w:p>
        </w:tc>
        <w:tc>
          <w:tcPr>
            <w:tcW w:w="835" w:type="dxa"/>
          </w:tcPr>
          <w:p w14:paraId="10EDA371" w14:textId="77777777" w:rsidR="00992BDB" w:rsidRPr="001C6E45" w:rsidRDefault="00992BDB" w:rsidP="001B2810">
            <w:pPr>
              <w:jc w:val="right"/>
              <w:rPr>
                <w:b/>
                <w:bCs/>
              </w:rPr>
            </w:pPr>
          </w:p>
        </w:tc>
        <w:tc>
          <w:tcPr>
            <w:tcW w:w="1196" w:type="dxa"/>
          </w:tcPr>
          <w:p w14:paraId="07A3F182" w14:textId="77777777" w:rsidR="00992BDB" w:rsidRPr="001C6E45" w:rsidRDefault="00992BDB" w:rsidP="001B2810">
            <w:pPr>
              <w:jc w:val="right"/>
              <w:rPr>
                <w:b/>
                <w:bCs/>
              </w:rPr>
            </w:pPr>
          </w:p>
        </w:tc>
        <w:tc>
          <w:tcPr>
            <w:tcW w:w="1197" w:type="dxa"/>
          </w:tcPr>
          <w:p w14:paraId="3774B855" w14:textId="77777777" w:rsidR="00992BDB" w:rsidRPr="001C6E45" w:rsidRDefault="00992BDB" w:rsidP="001B2810">
            <w:pPr>
              <w:jc w:val="right"/>
              <w:rPr>
                <w:b/>
                <w:bCs/>
              </w:rPr>
            </w:pPr>
          </w:p>
        </w:tc>
      </w:tr>
      <w:tr w:rsidR="00992BDB" w:rsidRPr="001C6E45" w14:paraId="12144BBA" w14:textId="77777777" w:rsidTr="00992BDB">
        <w:tc>
          <w:tcPr>
            <w:tcW w:w="3584" w:type="dxa"/>
          </w:tcPr>
          <w:p w14:paraId="3BFB341F" w14:textId="77777777" w:rsidR="00992BDB" w:rsidRPr="001C6E45" w:rsidRDefault="00992BDB" w:rsidP="001B2810">
            <w:r w:rsidRPr="001C6E45">
              <w:t>Accumulated surplus</w:t>
            </w:r>
          </w:p>
        </w:tc>
        <w:tc>
          <w:tcPr>
            <w:tcW w:w="1405" w:type="dxa"/>
          </w:tcPr>
          <w:p w14:paraId="2F0B6CFE" w14:textId="77777777" w:rsidR="00992BDB" w:rsidRPr="001C6E45" w:rsidRDefault="00992BDB" w:rsidP="001B2810">
            <w:pPr>
              <w:jc w:val="right"/>
            </w:pPr>
            <w:r w:rsidRPr="001C6E45">
              <w:t>2,245,695</w:t>
            </w:r>
          </w:p>
        </w:tc>
        <w:tc>
          <w:tcPr>
            <w:tcW w:w="1405" w:type="dxa"/>
          </w:tcPr>
          <w:p w14:paraId="64611D0B" w14:textId="77777777" w:rsidR="00992BDB" w:rsidRPr="001C6E45" w:rsidRDefault="00992BDB" w:rsidP="001B2810">
            <w:pPr>
              <w:jc w:val="right"/>
            </w:pPr>
            <w:r w:rsidRPr="001C6E45">
              <w:t>2,258,962</w:t>
            </w:r>
          </w:p>
        </w:tc>
        <w:tc>
          <w:tcPr>
            <w:tcW w:w="835" w:type="dxa"/>
          </w:tcPr>
          <w:p w14:paraId="7CA427DA" w14:textId="77777777" w:rsidR="00992BDB" w:rsidRPr="001C6E45" w:rsidRDefault="00992BDB" w:rsidP="001B2810">
            <w:pPr>
              <w:jc w:val="right"/>
            </w:pPr>
          </w:p>
        </w:tc>
        <w:tc>
          <w:tcPr>
            <w:tcW w:w="1196" w:type="dxa"/>
          </w:tcPr>
          <w:p w14:paraId="4099D5E0" w14:textId="77777777" w:rsidR="00992BDB" w:rsidRPr="001C6E45" w:rsidRDefault="00992BDB" w:rsidP="001B2810">
            <w:pPr>
              <w:jc w:val="right"/>
            </w:pPr>
            <w:r w:rsidRPr="001C6E45">
              <w:t>2,167,018</w:t>
            </w:r>
          </w:p>
        </w:tc>
        <w:tc>
          <w:tcPr>
            <w:tcW w:w="1197" w:type="dxa"/>
          </w:tcPr>
          <w:p w14:paraId="68AEB9A1" w14:textId="77777777" w:rsidR="00992BDB" w:rsidRPr="001C6E45" w:rsidRDefault="00992BDB" w:rsidP="001B2810">
            <w:pPr>
              <w:jc w:val="right"/>
            </w:pPr>
            <w:r w:rsidRPr="001C6E45">
              <w:t>2,180,367</w:t>
            </w:r>
          </w:p>
        </w:tc>
      </w:tr>
      <w:tr w:rsidR="00992BDB" w:rsidRPr="001C6E45" w14:paraId="4E67FD27" w14:textId="77777777" w:rsidTr="00992BDB">
        <w:tc>
          <w:tcPr>
            <w:tcW w:w="3584" w:type="dxa"/>
          </w:tcPr>
          <w:p w14:paraId="2FA9EA2D" w14:textId="77777777" w:rsidR="00992BDB" w:rsidRPr="001C6E45" w:rsidRDefault="00992BDB" w:rsidP="001B2810">
            <w:r w:rsidRPr="001C6E45">
              <w:t>Reserves</w:t>
            </w:r>
          </w:p>
        </w:tc>
        <w:tc>
          <w:tcPr>
            <w:tcW w:w="1405" w:type="dxa"/>
          </w:tcPr>
          <w:p w14:paraId="24897E64" w14:textId="77777777" w:rsidR="00992BDB" w:rsidRPr="001C6E45" w:rsidRDefault="00992BDB" w:rsidP="001B2810">
            <w:pPr>
              <w:jc w:val="right"/>
            </w:pPr>
            <w:r w:rsidRPr="001C6E45">
              <w:t>2,639,147</w:t>
            </w:r>
          </w:p>
        </w:tc>
        <w:tc>
          <w:tcPr>
            <w:tcW w:w="1405" w:type="dxa"/>
          </w:tcPr>
          <w:p w14:paraId="49C28517" w14:textId="77777777" w:rsidR="00992BDB" w:rsidRPr="001C6E45" w:rsidRDefault="00992BDB" w:rsidP="001B2810">
            <w:pPr>
              <w:jc w:val="right"/>
            </w:pPr>
            <w:r w:rsidRPr="001C6E45">
              <w:t>2,440,246</w:t>
            </w:r>
          </w:p>
        </w:tc>
        <w:tc>
          <w:tcPr>
            <w:tcW w:w="835" w:type="dxa"/>
          </w:tcPr>
          <w:p w14:paraId="46789720" w14:textId="77777777" w:rsidR="00992BDB" w:rsidRPr="001C6E45" w:rsidRDefault="00992BDB" w:rsidP="001B2810">
            <w:pPr>
              <w:jc w:val="right"/>
            </w:pPr>
            <w:r w:rsidRPr="001C6E45">
              <w:t>9.1</w:t>
            </w:r>
          </w:p>
        </w:tc>
        <w:tc>
          <w:tcPr>
            <w:tcW w:w="1196" w:type="dxa"/>
          </w:tcPr>
          <w:p w14:paraId="1B4A8350" w14:textId="77777777" w:rsidR="00992BDB" w:rsidRPr="001C6E45" w:rsidRDefault="00992BDB" w:rsidP="001B2810">
            <w:pPr>
              <w:jc w:val="right"/>
            </w:pPr>
            <w:r w:rsidRPr="001C6E45">
              <w:t>2,588,442</w:t>
            </w:r>
          </w:p>
        </w:tc>
        <w:tc>
          <w:tcPr>
            <w:tcW w:w="1197" w:type="dxa"/>
          </w:tcPr>
          <w:p w14:paraId="149C61FE" w14:textId="77777777" w:rsidR="00992BDB" w:rsidRPr="001C6E45" w:rsidRDefault="00992BDB" w:rsidP="001B2810">
            <w:pPr>
              <w:jc w:val="right"/>
            </w:pPr>
            <w:r w:rsidRPr="001C6E45">
              <w:t>2,389,541</w:t>
            </w:r>
          </w:p>
        </w:tc>
      </w:tr>
      <w:tr w:rsidR="00992BDB" w:rsidRPr="001C6E45" w14:paraId="6DC310D8" w14:textId="77777777" w:rsidTr="00992BDB">
        <w:tc>
          <w:tcPr>
            <w:tcW w:w="3584" w:type="dxa"/>
          </w:tcPr>
          <w:p w14:paraId="06679DA2" w14:textId="77777777" w:rsidR="00992BDB" w:rsidRPr="001C6E45" w:rsidRDefault="00992BDB" w:rsidP="001B2810">
            <w:pPr>
              <w:rPr>
                <w:b/>
                <w:bCs/>
              </w:rPr>
            </w:pPr>
            <w:r w:rsidRPr="001C6E45">
              <w:rPr>
                <w:b/>
                <w:bCs/>
              </w:rPr>
              <w:t>Total Equity</w:t>
            </w:r>
          </w:p>
        </w:tc>
        <w:tc>
          <w:tcPr>
            <w:tcW w:w="1405" w:type="dxa"/>
          </w:tcPr>
          <w:p w14:paraId="501708DF" w14:textId="77777777" w:rsidR="00992BDB" w:rsidRPr="001C6E45" w:rsidRDefault="00992BDB" w:rsidP="001B2810">
            <w:pPr>
              <w:jc w:val="right"/>
              <w:rPr>
                <w:b/>
                <w:bCs/>
              </w:rPr>
            </w:pPr>
            <w:r w:rsidRPr="001C6E45">
              <w:rPr>
                <w:b/>
                <w:bCs/>
              </w:rPr>
              <w:t>4,884,842</w:t>
            </w:r>
          </w:p>
        </w:tc>
        <w:tc>
          <w:tcPr>
            <w:tcW w:w="1405" w:type="dxa"/>
          </w:tcPr>
          <w:p w14:paraId="1EBC359F" w14:textId="77777777" w:rsidR="00992BDB" w:rsidRPr="001C6E45" w:rsidRDefault="00992BDB" w:rsidP="001B2810">
            <w:pPr>
              <w:jc w:val="right"/>
              <w:rPr>
                <w:b/>
                <w:bCs/>
              </w:rPr>
            </w:pPr>
            <w:r w:rsidRPr="001C6E45">
              <w:rPr>
                <w:b/>
                <w:bCs/>
              </w:rPr>
              <w:t>4,699,208</w:t>
            </w:r>
          </w:p>
        </w:tc>
        <w:tc>
          <w:tcPr>
            <w:tcW w:w="835" w:type="dxa"/>
          </w:tcPr>
          <w:p w14:paraId="3561C9BD" w14:textId="77777777" w:rsidR="00992BDB" w:rsidRPr="001C6E45" w:rsidRDefault="00992BDB" w:rsidP="001B2810">
            <w:pPr>
              <w:jc w:val="right"/>
              <w:rPr>
                <w:b/>
                <w:bCs/>
              </w:rPr>
            </w:pPr>
          </w:p>
        </w:tc>
        <w:tc>
          <w:tcPr>
            <w:tcW w:w="1196" w:type="dxa"/>
          </w:tcPr>
          <w:p w14:paraId="03851B40" w14:textId="77777777" w:rsidR="00992BDB" w:rsidRPr="001C6E45" w:rsidRDefault="00992BDB" w:rsidP="001B2810">
            <w:pPr>
              <w:jc w:val="right"/>
              <w:rPr>
                <w:b/>
                <w:bCs/>
              </w:rPr>
            </w:pPr>
            <w:r w:rsidRPr="001C6E45">
              <w:rPr>
                <w:b/>
                <w:bCs/>
              </w:rPr>
              <w:t>4,755,460</w:t>
            </w:r>
          </w:p>
        </w:tc>
        <w:tc>
          <w:tcPr>
            <w:tcW w:w="1197" w:type="dxa"/>
          </w:tcPr>
          <w:p w14:paraId="24731395" w14:textId="77777777" w:rsidR="00992BDB" w:rsidRPr="001C6E45" w:rsidRDefault="00992BDB" w:rsidP="001B2810">
            <w:pPr>
              <w:jc w:val="right"/>
              <w:rPr>
                <w:b/>
                <w:bCs/>
              </w:rPr>
            </w:pPr>
            <w:r w:rsidRPr="001C6E45">
              <w:rPr>
                <w:b/>
                <w:bCs/>
              </w:rPr>
              <w:t>4,569,908</w:t>
            </w:r>
          </w:p>
        </w:tc>
      </w:tr>
    </w:tbl>
    <w:p w14:paraId="6F6A26E0" w14:textId="6B0A8C9B" w:rsidR="00992BDB" w:rsidRPr="001C6E45" w:rsidRDefault="00992BDB" w:rsidP="00992BDB">
      <w:r w:rsidRPr="00992BDB">
        <w:t>The Balance Sheet should be read in conjunction with the accompanying notes.</w:t>
      </w:r>
    </w:p>
    <w:p w14:paraId="6BBB6732" w14:textId="77777777" w:rsidR="00992BDB" w:rsidRDefault="00992BDB">
      <w:pPr>
        <w:spacing w:before="0" w:after="0"/>
        <w:rPr>
          <w:lang w:val="en-US"/>
        </w:rPr>
        <w:sectPr w:rsidR="00992BDB" w:rsidSect="00335F48">
          <w:footerReference w:type="default" r:id="rId55"/>
          <w:endnotePr>
            <w:numFmt w:val="decimal"/>
          </w:endnotePr>
          <w:pgSz w:w="11900" w:h="16840" w:code="9"/>
          <w:pgMar w:top="1134" w:right="1134" w:bottom="1134" w:left="1134" w:header="709" w:footer="284" w:gutter="0"/>
          <w:cols w:space="708"/>
          <w:docGrid w:linePitch="360"/>
        </w:sectPr>
      </w:pPr>
    </w:p>
    <w:p w14:paraId="6F80AF73" w14:textId="77777777" w:rsidR="00992BDB" w:rsidRPr="00992BDB" w:rsidRDefault="00992BDB" w:rsidP="00992BDB">
      <w:pPr>
        <w:pStyle w:val="Heading2"/>
        <w:rPr>
          <w:rFonts w:hint="eastAsia"/>
        </w:rPr>
      </w:pPr>
      <w:bookmarkStart w:id="370" w:name="_Toc118967718"/>
      <w:bookmarkStart w:id="371" w:name="_Toc118968172"/>
      <w:r w:rsidRPr="00992BDB">
        <w:lastRenderedPageBreak/>
        <w:t>Statement of Changes in Equity</w:t>
      </w:r>
      <w:bookmarkEnd w:id="370"/>
      <w:bookmarkEnd w:id="371"/>
    </w:p>
    <w:p w14:paraId="10E98EAF" w14:textId="707B6A68" w:rsidR="00992BDB" w:rsidRDefault="00992BDB" w:rsidP="00992BDB">
      <w:pPr>
        <w:rPr>
          <w:lang w:val="en-US"/>
        </w:rPr>
      </w:pPr>
      <w:r w:rsidRPr="00992BDB">
        <w:rPr>
          <w:lang w:val="en-US"/>
        </w:rPr>
        <w:t>For the Year Ended 30 June 2022</w:t>
      </w:r>
    </w:p>
    <w:tbl>
      <w:tblPr>
        <w:tblStyle w:val="TableGrid"/>
        <w:tblW w:w="0" w:type="auto"/>
        <w:tblLayout w:type="fixed"/>
        <w:tblLook w:val="0160" w:firstRow="1" w:lastRow="1" w:firstColumn="0" w:lastColumn="1" w:noHBand="0" w:noVBand="0"/>
      </w:tblPr>
      <w:tblGrid>
        <w:gridCol w:w="3985"/>
        <w:gridCol w:w="741"/>
        <w:gridCol w:w="1083"/>
        <w:gridCol w:w="1083"/>
        <w:gridCol w:w="1425"/>
        <w:gridCol w:w="1425"/>
        <w:gridCol w:w="1254"/>
        <w:gridCol w:w="1254"/>
        <w:gridCol w:w="1026"/>
        <w:gridCol w:w="1017"/>
      </w:tblGrid>
      <w:tr w:rsidR="0017691F" w:rsidRPr="001C6E45" w14:paraId="63044DBC" w14:textId="77777777" w:rsidTr="001B2810">
        <w:trPr>
          <w:cnfStyle w:val="100000000000" w:firstRow="1" w:lastRow="0" w:firstColumn="0" w:lastColumn="0" w:oddVBand="0" w:evenVBand="0" w:oddHBand="0" w:evenHBand="0" w:firstRowFirstColumn="0" w:firstRowLastColumn="0" w:lastRowFirstColumn="0" w:lastRowLastColumn="0"/>
          <w:trHeight w:val="226"/>
        </w:trPr>
        <w:tc>
          <w:tcPr>
            <w:tcW w:w="3985" w:type="dxa"/>
          </w:tcPr>
          <w:p w14:paraId="64FFF6ED" w14:textId="77777777" w:rsidR="0017691F" w:rsidRPr="001C6E45" w:rsidRDefault="0017691F" w:rsidP="001B2810">
            <w:r w:rsidRPr="001C6E45">
              <w:t>Consolidated</w:t>
            </w:r>
          </w:p>
        </w:tc>
        <w:tc>
          <w:tcPr>
            <w:tcW w:w="741" w:type="dxa"/>
          </w:tcPr>
          <w:p w14:paraId="4AB0C78D" w14:textId="77777777" w:rsidR="0017691F" w:rsidRPr="001C6E45" w:rsidRDefault="0017691F" w:rsidP="001B2810">
            <w:pPr>
              <w:jc w:val="right"/>
            </w:pPr>
            <w:r w:rsidRPr="001C6E45">
              <w:t>Note</w:t>
            </w:r>
          </w:p>
        </w:tc>
        <w:tc>
          <w:tcPr>
            <w:tcW w:w="1083" w:type="dxa"/>
          </w:tcPr>
          <w:p w14:paraId="7AE443D0" w14:textId="77777777" w:rsidR="0017691F" w:rsidRPr="001C6E45" w:rsidRDefault="0017691F" w:rsidP="001B2810">
            <w:pPr>
              <w:jc w:val="right"/>
            </w:pPr>
            <w:r w:rsidRPr="001C6E45">
              <w:t>Total Equity</w:t>
            </w:r>
            <w:r>
              <w:t xml:space="preserve"> </w:t>
            </w:r>
            <w:r w:rsidRPr="001C6E45">
              <w:t>2022</w:t>
            </w:r>
          </w:p>
          <w:p w14:paraId="220A695E" w14:textId="77777777" w:rsidR="0017691F" w:rsidRPr="001C6E45" w:rsidRDefault="0017691F" w:rsidP="001B2810">
            <w:pPr>
              <w:jc w:val="right"/>
            </w:pPr>
            <w:r w:rsidRPr="001C6E45">
              <w:t>$'000</w:t>
            </w:r>
          </w:p>
        </w:tc>
        <w:tc>
          <w:tcPr>
            <w:tcW w:w="1083" w:type="dxa"/>
          </w:tcPr>
          <w:p w14:paraId="0478F6B8" w14:textId="77777777" w:rsidR="0017691F" w:rsidRPr="001C6E45" w:rsidRDefault="0017691F" w:rsidP="001B2810">
            <w:pPr>
              <w:jc w:val="right"/>
            </w:pPr>
            <w:r w:rsidRPr="001C6E45">
              <w:t>Total Equity</w:t>
            </w:r>
            <w:r>
              <w:t xml:space="preserve"> </w:t>
            </w:r>
            <w:r w:rsidRPr="001C6E45">
              <w:t>2021</w:t>
            </w:r>
          </w:p>
          <w:p w14:paraId="2F9DB3D5" w14:textId="77777777" w:rsidR="0017691F" w:rsidRPr="001C6E45" w:rsidRDefault="0017691F" w:rsidP="001B2810">
            <w:pPr>
              <w:jc w:val="right"/>
            </w:pPr>
            <w:r w:rsidRPr="001C6E45">
              <w:t>$'000</w:t>
            </w:r>
          </w:p>
        </w:tc>
        <w:tc>
          <w:tcPr>
            <w:tcW w:w="1425" w:type="dxa"/>
          </w:tcPr>
          <w:p w14:paraId="5008B4B1" w14:textId="77777777" w:rsidR="0017691F" w:rsidRPr="001C6E45" w:rsidRDefault="0017691F" w:rsidP="001B2810">
            <w:pPr>
              <w:jc w:val="right"/>
            </w:pPr>
            <w:r w:rsidRPr="001C6E45">
              <w:t>Accumulated Surplus</w:t>
            </w:r>
            <w:r>
              <w:t xml:space="preserve"> </w:t>
            </w:r>
            <w:r w:rsidRPr="001C6E45">
              <w:t>2022</w:t>
            </w:r>
          </w:p>
          <w:p w14:paraId="7908BA9F" w14:textId="77777777" w:rsidR="0017691F" w:rsidRPr="001C6E45" w:rsidRDefault="0017691F" w:rsidP="001B2810">
            <w:pPr>
              <w:jc w:val="right"/>
            </w:pPr>
            <w:r w:rsidRPr="001C6E45">
              <w:t>$'000</w:t>
            </w:r>
          </w:p>
        </w:tc>
        <w:tc>
          <w:tcPr>
            <w:tcW w:w="1425" w:type="dxa"/>
          </w:tcPr>
          <w:p w14:paraId="5EEC5B2C" w14:textId="77777777" w:rsidR="0017691F" w:rsidRPr="001C6E45" w:rsidRDefault="0017691F" w:rsidP="001B2810">
            <w:pPr>
              <w:jc w:val="right"/>
            </w:pPr>
            <w:r w:rsidRPr="001C6E45">
              <w:t>Accumulated Surplus</w:t>
            </w:r>
            <w:r>
              <w:t xml:space="preserve"> </w:t>
            </w:r>
            <w:r w:rsidRPr="001C6E45">
              <w:t>2021</w:t>
            </w:r>
          </w:p>
          <w:p w14:paraId="2C72991A" w14:textId="77777777" w:rsidR="0017691F" w:rsidRPr="001C6E45" w:rsidRDefault="0017691F" w:rsidP="001B2810">
            <w:pPr>
              <w:jc w:val="right"/>
            </w:pPr>
            <w:r w:rsidRPr="001C6E45">
              <w:t>$'000</w:t>
            </w:r>
          </w:p>
        </w:tc>
        <w:tc>
          <w:tcPr>
            <w:tcW w:w="1254" w:type="dxa"/>
          </w:tcPr>
          <w:p w14:paraId="4368466C" w14:textId="77777777" w:rsidR="0017691F" w:rsidRPr="001C6E45" w:rsidRDefault="0017691F" w:rsidP="001B2810">
            <w:pPr>
              <w:jc w:val="right"/>
            </w:pPr>
            <w:r w:rsidRPr="001C6E45">
              <w:t>Revaluation Reserve</w:t>
            </w:r>
            <w:r>
              <w:t xml:space="preserve"> </w:t>
            </w:r>
            <w:r w:rsidRPr="001C6E45">
              <w:t>2022</w:t>
            </w:r>
          </w:p>
          <w:p w14:paraId="12627E1F" w14:textId="77777777" w:rsidR="0017691F" w:rsidRPr="001C6E45" w:rsidRDefault="0017691F" w:rsidP="001B2810">
            <w:pPr>
              <w:jc w:val="right"/>
            </w:pPr>
            <w:r w:rsidRPr="001C6E45">
              <w:t>$'000</w:t>
            </w:r>
          </w:p>
        </w:tc>
        <w:tc>
          <w:tcPr>
            <w:tcW w:w="1254" w:type="dxa"/>
          </w:tcPr>
          <w:p w14:paraId="678D196A" w14:textId="77777777" w:rsidR="0017691F" w:rsidRPr="001C6E45" w:rsidRDefault="0017691F" w:rsidP="001B2810">
            <w:pPr>
              <w:jc w:val="right"/>
            </w:pPr>
            <w:r w:rsidRPr="001C6E45">
              <w:t>Revaluation Reserve</w:t>
            </w:r>
            <w:r>
              <w:t xml:space="preserve"> </w:t>
            </w:r>
            <w:r w:rsidRPr="001C6E45">
              <w:t>2021</w:t>
            </w:r>
          </w:p>
          <w:p w14:paraId="2B14F384" w14:textId="77777777" w:rsidR="0017691F" w:rsidRPr="001C6E45" w:rsidRDefault="0017691F" w:rsidP="001B2810">
            <w:pPr>
              <w:jc w:val="right"/>
            </w:pPr>
            <w:r w:rsidRPr="001C6E45">
              <w:t>$'000</w:t>
            </w:r>
          </w:p>
        </w:tc>
        <w:tc>
          <w:tcPr>
            <w:tcW w:w="1026" w:type="dxa"/>
          </w:tcPr>
          <w:p w14:paraId="5DCEDA08" w14:textId="77777777" w:rsidR="0017691F" w:rsidRPr="001C6E45" w:rsidRDefault="0017691F" w:rsidP="001B2810">
            <w:pPr>
              <w:jc w:val="right"/>
            </w:pPr>
            <w:r w:rsidRPr="001C6E45">
              <w:t>Other Reserves</w:t>
            </w:r>
            <w:r>
              <w:t xml:space="preserve"> </w:t>
            </w:r>
            <w:r w:rsidRPr="001C6E45">
              <w:t>2022</w:t>
            </w:r>
          </w:p>
          <w:p w14:paraId="638F3EE5" w14:textId="77777777" w:rsidR="0017691F" w:rsidRPr="001C6E45" w:rsidRDefault="0017691F" w:rsidP="001B2810">
            <w:pPr>
              <w:jc w:val="right"/>
            </w:pPr>
            <w:r w:rsidRPr="001C6E45">
              <w:t>$'000</w:t>
            </w:r>
          </w:p>
        </w:tc>
        <w:tc>
          <w:tcPr>
            <w:tcW w:w="1017" w:type="dxa"/>
          </w:tcPr>
          <w:p w14:paraId="096CB6CE" w14:textId="77777777" w:rsidR="0017691F" w:rsidRPr="001C6E45" w:rsidRDefault="0017691F" w:rsidP="001B2810">
            <w:pPr>
              <w:jc w:val="right"/>
            </w:pPr>
            <w:r w:rsidRPr="001C6E45">
              <w:t>Other Reserves</w:t>
            </w:r>
            <w:r>
              <w:t xml:space="preserve"> </w:t>
            </w:r>
            <w:r w:rsidRPr="001C6E45">
              <w:t>2021</w:t>
            </w:r>
          </w:p>
          <w:p w14:paraId="2AADA79F" w14:textId="77777777" w:rsidR="0017691F" w:rsidRPr="001C6E45" w:rsidRDefault="0017691F" w:rsidP="001B2810">
            <w:pPr>
              <w:jc w:val="right"/>
            </w:pPr>
            <w:r w:rsidRPr="001C6E45">
              <w:t>$'000</w:t>
            </w:r>
          </w:p>
        </w:tc>
      </w:tr>
      <w:tr w:rsidR="0017691F" w:rsidRPr="00D4282A" w14:paraId="04C9CD88" w14:textId="77777777" w:rsidTr="001B2810">
        <w:trPr>
          <w:trHeight w:val="226"/>
        </w:trPr>
        <w:tc>
          <w:tcPr>
            <w:tcW w:w="3985" w:type="dxa"/>
          </w:tcPr>
          <w:p w14:paraId="3727105F" w14:textId="77777777" w:rsidR="0017691F" w:rsidRPr="00D4282A" w:rsidRDefault="0017691F" w:rsidP="001B2810">
            <w:pPr>
              <w:rPr>
                <w:b/>
                <w:bCs/>
              </w:rPr>
            </w:pPr>
            <w:r w:rsidRPr="00D4282A">
              <w:rPr>
                <w:b/>
                <w:bCs/>
              </w:rPr>
              <w:t>Balance at beginning of the financial year</w:t>
            </w:r>
          </w:p>
        </w:tc>
        <w:tc>
          <w:tcPr>
            <w:tcW w:w="741" w:type="dxa"/>
          </w:tcPr>
          <w:p w14:paraId="70ABD5A4" w14:textId="77777777" w:rsidR="0017691F" w:rsidRPr="00D4282A" w:rsidRDefault="0017691F" w:rsidP="001B2810">
            <w:pPr>
              <w:jc w:val="right"/>
              <w:rPr>
                <w:b/>
                <w:bCs/>
              </w:rPr>
            </w:pPr>
          </w:p>
        </w:tc>
        <w:tc>
          <w:tcPr>
            <w:tcW w:w="1083" w:type="dxa"/>
          </w:tcPr>
          <w:p w14:paraId="0B2FD936" w14:textId="77777777" w:rsidR="0017691F" w:rsidRPr="00D4282A" w:rsidRDefault="0017691F" w:rsidP="001B2810">
            <w:pPr>
              <w:jc w:val="right"/>
              <w:rPr>
                <w:b/>
                <w:bCs/>
              </w:rPr>
            </w:pPr>
            <w:r w:rsidRPr="00D4282A">
              <w:rPr>
                <w:b/>
                <w:bCs/>
              </w:rPr>
              <w:t>4,699,208</w:t>
            </w:r>
          </w:p>
        </w:tc>
        <w:tc>
          <w:tcPr>
            <w:tcW w:w="1083" w:type="dxa"/>
          </w:tcPr>
          <w:p w14:paraId="45AC9DFF" w14:textId="77777777" w:rsidR="0017691F" w:rsidRPr="00D4282A" w:rsidRDefault="0017691F" w:rsidP="001B2810">
            <w:pPr>
              <w:jc w:val="right"/>
              <w:rPr>
                <w:b/>
                <w:bCs/>
              </w:rPr>
            </w:pPr>
            <w:r w:rsidRPr="00D4282A">
              <w:rPr>
                <w:b/>
                <w:bCs/>
              </w:rPr>
              <w:t>4,660,605</w:t>
            </w:r>
          </w:p>
        </w:tc>
        <w:tc>
          <w:tcPr>
            <w:tcW w:w="1425" w:type="dxa"/>
          </w:tcPr>
          <w:p w14:paraId="0A360E04" w14:textId="77777777" w:rsidR="0017691F" w:rsidRPr="00D4282A" w:rsidRDefault="0017691F" w:rsidP="001B2810">
            <w:pPr>
              <w:jc w:val="right"/>
              <w:rPr>
                <w:b/>
                <w:bCs/>
              </w:rPr>
            </w:pPr>
            <w:r w:rsidRPr="00D4282A">
              <w:rPr>
                <w:b/>
                <w:bCs/>
              </w:rPr>
              <w:t>2,258,962</w:t>
            </w:r>
          </w:p>
        </w:tc>
        <w:tc>
          <w:tcPr>
            <w:tcW w:w="1425" w:type="dxa"/>
          </w:tcPr>
          <w:p w14:paraId="56C462C7" w14:textId="77777777" w:rsidR="0017691F" w:rsidRPr="00D4282A" w:rsidRDefault="0017691F" w:rsidP="001B2810">
            <w:pPr>
              <w:jc w:val="right"/>
              <w:rPr>
                <w:b/>
                <w:bCs/>
              </w:rPr>
            </w:pPr>
            <w:r w:rsidRPr="00D4282A">
              <w:rPr>
                <w:b/>
                <w:bCs/>
              </w:rPr>
              <w:t>2,248,730</w:t>
            </w:r>
          </w:p>
        </w:tc>
        <w:tc>
          <w:tcPr>
            <w:tcW w:w="1254" w:type="dxa"/>
          </w:tcPr>
          <w:p w14:paraId="470E5664" w14:textId="77777777" w:rsidR="0017691F" w:rsidRPr="00D4282A" w:rsidRDefault="0017691F" w:rsidP="001B2810">
            <w:pPr>
              <w:jc w:val="right"/>
              <w:rPr>
                <w:b/>
                <w:bCs/>
              </w:rPr>
            </w:pPr>
            <w:r w:rsidRPr="00D4282A">
              <w:rPr>
                <w:b/>
                <w:bCs/>
              </w:rPr>
              <w:t>2,350,656</w:t>
            </w:r>
          </w:p>
        </w:tc>
        <w:tc>
          <w:tcPr>
            <w:tcW w:w="1254" w:type="dxa"/>
          </w:tcPr>
          <w:p w14:paraId="0C151BF7" w14:textId="77777777" w:rsidR="0017691F" w:rsidRPr="00D4282A" w:rsidRDefault="0017691F" w:rsidP="001B2810">
            <w:pPr>
              <w:jc w:val="right"/>
              <w:rPr>
                <w:b/>
                <w:bCs/>
              </w:rPr>
            </w:pPr>
            <w:r w:rsidRPr="00D4282A">
              <w:rPr>
                <w:b/>
                <w:bCs/>
              </w:rPr>
              <w:t>2,337,715</w:t>
            </w:r>
          </w:p>
        </w:tc>
        <w:tc>
          <w:tcPr>
            <w:tcW w:w="1026" w:type="dxa"/>
          </w:tcPr>
          <w:p w14:paraId="20DE79D8" w14:textId="77777777" w:rsidR="0017691F" w:rsidRPr="00D4282A" w:rsidRDefault="0017691F" w:rsidP="001B2810">
            <w:pPr>
              <w:jc w:val="right"/>
              <w:rPr>
                <w:b/>
                <w:bCs/>
              </w:rPr>
            </w:pPr>
            <w:r w:rsidRPr="00D4282A">
              <w:rPr>
                <w:b/>
                <w:bCs/>
              </w:rPr>
              <w:t>89,590</w:t>
            </w:r>
          </w:p>
        </w:tc>
        <w:tc>
          <w:tcPr>
            <w:tcW w:w="1017" w:type="dxa"/>
          </w:tcPr>
          <w:p w14:paraId="11F52645" w14:textId="77777777" w:rsidR="0017691F" w:rsidRPr="00D4282A" w:rsidRDefault="0017691F" w:rsidP="001B2810">
            <w:pPr>
              <w:jc w:val="right"/>
              <w:rPr>
                <w:b/>
                <w:bCs/>
              </w:rPr>
            </w:pPr>
            <w:r w:rsidRPr="00D4282A">
              <w:rPr>
                <w:b/>
                <w:bCs/>
              </w:rPr>
              <w:t>74,161</w:t>
            </w:r>
          </w:p>
        </w:tc>
      </w:tr>
      <w:tr w:rsidR="0017691F" w:rsidRPr="001C6E45" w14:paraId="176AD153" w14:textId="77777777" w:rsidTr="001B2810">
        <w:trPr>
          <w:trHeight w:val="223"/>
        </w:trPr>
        <w:tc>
          <w:tcPr>
            <w:tcW w:w="3985" w:type="dxa"/>
          </w:tcPr>
          <w:p w14:paraId="4CDE912E" w14:textId="77777777" w:rsidR="0017691F" w:rsidRPr="001C6E45" w:rsidRDefault="0017691F" w:rsidP="001B2810">
            <w:r w:rsidRPr="001C6E45">
              <w:t>Surplus / (deficit) for the year</w:t>
            </w:r>
          </w:p>
        </w:tc>
        <w:tc>
          <w:tcPr>
            <w:tcW w:w="741" w:type="dxa"/>
          </w:tcPr>
          <w:p w14:paraId="11746316" w14:textId="77777777" w:rsidR="0017691F" w:rsidRPr="001C6E45" w:rsidRDefault="0017691F" w:rsidP="001B2810">
            <w:pPr>
              <w:jc w:val="right"/>
            </w:pPr>
          </w:p>
        </w:tc>
        <w:tc>
          <w:tcPr>
            <w:tcW w:w="1083" w:type="dxa"/>
          </w:tcPr>
          <w:p w14:paraId="390A0082" w14:textId="77777777" w:rsidR="0017691F" w:rsidRPr="001C6E45" w:rsidRDefault="0017691F" w:rsidP="001B2810">
            <w:pPr>
              <w:jc w:val="right"/>
            </w:pPr>
            <w:r w:rsidRPr="001C6E45">
              <w:t>(16,509)</w:t>
            </w:r>
          </w:p>
        </w:tc>
        <w:tc>
          <w:tcPr>
            <w:tcW w:w="1083" w:type="dxa"/>
          </w:tcPr>
          <w:p w14:paraId="4FC259EF" w14:textId="77777777" w:rsidR="0017691F" w:rsidRPr="001C6E45" w:rsidRDefault="0017691F" w:rsidP="001B2810">
            <w:pPr>
              <w:jc w:val="right"/>
            </w:pPr>
            <w:r w:rsidRPr="001C6E45">
              <w:t>23,533</w:t>
            </w:r>
          </w:p>
        </w:tc>
        <w:tc>
          <w:tcPr>
            <w:tcW w:w="1425" w:type="dxa"/>
          </w:tcPr>
          <w:p w14:paraId="6E011670" w14:textId="77777777" w:rsidR="0017691F" w:rsidRPr="001C6E45" w:rsidRDefault="0017691F" w:rsidP="001B2810">
            <w:pPr>
              <w:jc w:val="right"/>
            </w:pPr>
            <w:r w:rsidRPr="001C6E45">
              <w:t>(16,509)</w:t>
            </w:r>
          </w:p>
        </w:tc>
        <w:tc>
          <w:tcPr>
            <w:tcW w:w="1425" w:type="dxa"/>
          </w:tcPr>
          <w:p w14:paraId="3AC6C71E" w14:textId="77777777" w:rsidR="0017691F" w:rsidRPr="001C6E45" w:rsidRDefault="0017691F" w:rsidP="001B2810">
            <w:pPr>
              <w:jc w:val="right"/>
            </w:pPr>
            <w:r w:rsidRPr="001C6E45">
              <w:t>23,533</w:t>
            </w:r>
          </w:p>
        </w:tc>
        <w:tc>
          <w:tcPr>
            <w:tcW w:w="1254" w:type="dxa"/>
          </w:tcPr>
          <w:p w14:paraId="76D18A42" w14:textId="77777777" w:rsidR="0017691F" w:rsidRPr="001C6E45" w:rsidRDefault="0017691F" w:rsidP="001B2810">
            <w:pPr>
              <w:jc w:val="right"/>
            </w:pPr>
            <w:r w:rsidRPr="001C6E45">
              <w:t>-</w:t>
            </w:r>
          </w:p>
        </w:tc>
        <w:tc>
          <w:tcPr>
            <w:tcW w:w="1254" w:type="dxa"/>
          </w:tcPr>
          <w:p w14:paraId="5FB2074D" w14:textId="77777777" w:rsidR="0017691F" w:rsidRPr="001C6E45" w:rsidRDefault="0017691F" w:rsidP="001B2810">
            <w:pPr>
              <w:jc w:val="right"/>
            </w:pPr>
            <w:r w:rsidRPr="001C6E45">
              <w:t>-</w:t>
            </w:r>
          </w:p>
        </w:tc>
        <w:tc>
          <w:tcPr>
            <w:tcW w:w="1026" w:type="dxa"/>
          </w:tcPr>
          <w:p w14:paraId="4BCF0298" w14:textId="77777777" w:rsidR="0017691F" w:rsidRPr="001C6E45" w:rsidRDefault="0017691F" w:rsidP="001B2810">
            <w:pPr>
              <w:jc w:val="right"/>
            </w:pPr>
            <w:r w:rsidRPr="001C6E45">
              <w:t>-</w:t>
            </w:r>
          </w:p>
        </w:tc>
        <w:tc>
          <w:tcPr>
            <w:tcW w:w="1017" w:type="dxa"/>
          </w:tcPr>
          <w:p w14:paraId="5FA35117" w14:textId="77777777" w:rsidR="0017691F" w:rsidRPr="001C6E45" w:rsidRDefault="0017691F" w:rsidP="001B2810">
            <w:pPr>
              <w:jc w:val="right"/>
            </w:pPr>
            <w:r w:rsidRPr="001C6E45">
              <w:t>-</w:t>
            </w:r>
          </w:p>
        </w:tc>
      </w:tr>
      <w:tr w:rsidR="0017691F" w:rsidRPr="001C6E45" w14:paraId="08EC0433" w14:textId="77777777" w:rsidTr="001B2810">
        <w:trPr>
          <w:trHeight w:val="225"/>
        </w:trPr>
        <w:tc>
          <w:tcPr>
            <w:tcW w:w="3985" w:type="dxa"/>
          </w:tcPr>
          <w:p w14:paraId="77ED1B31" w14:textId="77777777" w:rsidR="0017691F" w:rsidRPr="001C6E45" w:rsidRDefault="0017691F" w:rsidP="001B2810">
            <w:r w:rsidRPr="001C6E45">
              <w:t>Net asset revaluation increment / (decrement)</w:t>
            </w:r>
          </w:p>
        </w:tc>
        <w:tc>
          <w:tcPr>
            <w:tcW w:w="741" w:type="dxa"/>
          </w:tcPr>
          <w:p w14:paraId="5E390FEC" w14:textId="77777777" w:rsidR="0017691F" w:rsidRPr="001C6E45" w:rsidRDefault="0017691F" w:rsidP="001B2810">
            <w:pPr>
              <w:jc w:val="right"/>
            </w:pPr>
            <w:r w:rsidRPr="001C6E45">
              <w:t>9.1</w:t>
            </w:r>
          </w:p>
        </w:tc>
        <w:tc>
          <w:tcPr>
            <w:tcW w:w="1083" w:type="dxa"/>
          </w:tcPr>
          <w:p w14:paraId="4E24CAF1" w14:textId="77777777" w:rsidR="0017691F" w:rsidRPr="001C6E45" w:rsidRDefault="0017691F" w:rsidP="001B2810">
            <w:pPr>
              <w:jc w:val="right"/>
            </w:pPr>
            <w:r w:rsidRPr="001C6E45">
              <w:t>200,676</w:t>
            </w:r>
          </w:p>
        </w:tc>
        <w:tc>
          <w:tcPr>
            <w:tcW w:w="1083" w:type="dxa"/>
          </w:tcPr>
          <w:p w14:paraId="748A6334" w14:textId="77777777" w:rsidR="0017691F" w:rsidRPr="001C6E45" w:rsidRDefault="0017691F" w:rsidP="001B2810">
            <w:pPr>
              <w:jc w:val="right"/>
            </w:pPr>
            <w:r w:rsidRPr="001C6E45">
              <w:t>12,941</w:t>
            </w:r>
          </w:p>
        </w:tc>
        <w:tc>
          <w:tcPr>
            <w:tcW w:w="1425" w:type="dxa"/>
          </w:tcPr>
          <w:p w14:paraId="7C0CB20E" w14:textId="77777777" w:rsidR="0017691F" w:rsidRPr="001C6E45" w:rsidRDefault="0017691F" w:rsidP="001B2810">
            <w:pPr>
              <w:jc w:val="right"/>
            </w:pPr>
            <w:r w:rsidRPr="001C6E45">
              <w:t>-</w:t>
            </w:r>
          </w:p>
        </w:tc>
        <w:tc>
          <w:tcPr>
            <w:tcW w:w="1425" w:type="dxa"/>
          </w:tcPr>
          <w:p w14:paraId="0E17C025" w14:textId="77777777" w:rsidR="0017691F" w:rsidRPr="001C6E45" w:rsidRDefault="0017691F" w:rsidP="001B2810">
            <w:pPr>
              <w:jc w:val="right"/>
            </w:pPr>
            <w:r w:rsidRPr="001C6E45">
              <w:t>-</w:t>
            </w:r>
          </w:p>
        </w:tc>
        <w:tc>
          <w:tcPr>
            <w:tcW w:w="1254" w:type="dxa"/>
          </w:tcPr>
          <w:p w14:paraId="40330510" w14:textId="77777777" w:rsidR="0017691F" w:rsidRPr="001C6E45" w:rsidRDefault="0017691F" w:rsidP="001B2810">
            <w:pPr>
              <w:jc w:val="right"/>
            </w:pPr>
            <w:r w:rsidRPr="001C6E45">
              <w:t>200,676</w:t>
            </w:r>
          </w:p>
        </w:tc>
        <w:tc>
          <w:tcPr>
            <w:tcW w:w="1254" w:type="dxa"/>
          </w:tcPr>
          <w:p w14:paraId="00560471" w14:textId="77777777" w:rsidR="0017691F" w:rsidRPr="001C6E45" w:rsidRDefault="0017691F" w:rsidP="001B2810">
            <w:pPr>
              <w:jc w:val="right"/>
            </w:pPr>
            <w:r w:rsidRPr="001C6E45">
              <w:t>12,941</w:t>
            </w:r>
          </w:p>
        </w:tc>
        <w:tc>
          <w:tcPr>
            <w:tcW w:w="1026" w:type="dxa"/>
          </w:tcPr>
          <w:p w14:paraId="7EF51D6B" w14:textId="77777777" w:rsidR="0017691F" w:rsidRPr="001C6E45" w:rsidRDefault="0017691F" w:rsidP="001B2810">
            <w:pPr>
              <w:jc w:val="right"/>
            </w:pPr>
            <w:r w:rsidRPr="001C6E45">
              <w:t>-</w:t>
            </w:r>
          </w:p>
        </w:tc>
        <w:tc>
          <w:tcPr>
            <w:tcW w:w="1017" w:type="dxa"/>
          </w:tcPr>
          <w:p w14:paraId="1C767ED2" w14:textId="77777777" w:rsidR="0017691F" w:rsidRPr="001C6E45" w:rsidRDefault="0017691F" w:rsidP="001B2810">
            <w:pPr>
              <w:jc w:val="right"/>
            </w:pPr>
            <w:r w:rsidRPr="001C6E45">
              <w:t>-</w:t>
            </w:r>
          </w:p>
        </w:tc>
      </w:tr>
      <w:tr w:rsidR="0017691F" w:rsidRPr="001C6E45" w14:paraId="77B074E1" w14:textId="77777777" w:rsidTr="001B2810">
        <w:trPr>
          <w:trHeight w:val="225"/>
        </w:trPr>
        <w:tc>
          <w:tcPr>
            <w:tcW w:w="3985" w:type="dxa"/>
          </w:tcPr>
          <w:p w14:paraId="6169DE0F" w14:textId="77777777" w:rsidR="0017691F" w:rsidRPr="001C6E45" w:rsidRDefault="0017691F" w:rsidP="001B2810">
            <w:r w:rsidRPr="001C6E45">
              <w:t>Investment in associates</w:t>
            </w:r>
          </w:p>
        </w:tc>
        <w:tc>
          <w:tcPr>
            <w:tcW w:w="741" w:type="dxa"/>
          </w:tcPr>
          <w:p w14:paraId="3578D4DE" w14:textId="77777777" w:rsidR="0017691F" w:rsidRPr="001C6E45" w:rsidRDefault="0017691F" w:rsidP="001B2810">
            <w:pPr>
              <w:jc w:val="right"/>
            </w:pPr>
            <w:r w:rsidRPr="001C6E45">
              <w:t>9.1</w:t>
            </w:r>
          </w:p>
        </w:tc>
        <w:tc>
          <w:tcPr>
            <w:tcW w:w="1083" w:type="dxa"/>
          </w:tcPr>
          <w:p w14:paraId="778B264E" w14:textId="77777777" w:rsidR="0017691F" w:rsidRPr="001C6E45" w:rsidRDefault="0017691F" w:rsidP="001B2810">
            <w:pPr>
              <w:jc w:val="right"/>
            </w:pPr>
            <w:r w:rsidRPr="001C6E45">
              <w:t>-</w:t>
            </w:r>
          </w:p>
        </w:tc>
        <w:tc>
          <w:tcPr>
            <w:tcW w:w="1083" w:type="dxa"/>
          </w:tcPr>
          <w:p w14:paraId="3049807D" w14:textId="77777777" w:rsidR="0017691F" w:rsidRPr="001C6E45" w:rsidRDefault="0017691F" w:rsidP="001B2810">
            <w:pPr>
              <w:jc w:val="right"/>
            </w:pPr>
            <w:r w:rsidRPr="001C6E45">
              <w:t>-</w:t>
            </w:r>
          </w:p>
        </w:tc>
        <w:tc>
          <w:tcPr>
            <w:tcW w:w="1425" w:type="dxa"/>
          </w:tcPr>
          <w:p w14:paraId="0ED30285" w14:textId="77777777" w:rsidR="0017691F" w:rsidRPr="001C6E45" w:rsidRDefault="0017691F" w:rsidP="001B2810">
            <w:pPr>
              <w:jc w:val="right"/>
            </w:pPr>
            <w:r w:rsidRPr="001C6E45">
              <w:t>-</w:t>
            </w:r>
          </w:p>
        </w:tc>
        <w:tc>
          <w:tcPr>
            <w:tcW w:w="1425" w:type="dxa"/>
          </w:tcPr>
          <w:p w14:paraId="50146A41" w14:textId="77777777" w:rsidR="0017691F" w:rsidRPr="001C6E45" w:rsidRDefault="0017691F" w:rsidP="001B2810">
            <w:pPr>
              <w:jc w:val="right"/>
            </w:pPr>
            <w:r w:rsidRPr="001C6E45">
              <w:t>-</w:t>
            </w:r>
          </w:p>
        </w:tc>
        <w:tc>
          <w:tcPr>
            <w:tcW w:w="1254" w:type="dxa"/>
          </w:tcPr>
          <w:p w14:paraId="3A3D1375" w14:textId="77777777" w:rsidR="0017691F" w:rsidRPr="001C6E45" w:rsidRDefault="0017691F" w:rsidP="001B2810">
            <w:pPr>
              <w:jc w:val="right"/>
            </w:pPr>
            <w:r w:rsidRPr="001C6E45">
              <w:t>-</w:t>
            </w:r>
          </w:p>
        </w:tc>
        <w:tc>
          <w:tcPr>
            <w:tcW w:w="1254" w:type="dxa"/>
          </w:tcPr>
          <w:p w14:paraId="54205328" w14:textId="77777777" w:rsidR="0017691F" w:rsidRPr="001C6E45" w:rsidRDefault="0017691F" w:rsidP="001B2810">
            <w:pPr>
              <w:jc w:val="right"/>
            </w:pPr>
            <w:r w:rsidRPr="001C6E45">
              <w:t>-</w:t>
            </w:r>
          </w:p>
        </w:tc>
        <w:tc>
          <w:tcPr>
            <w:tcW w:w="1026" w:type="dxa"/>
          </w:tcPr>
          <w:p w14:paraId="772315B2" w14:textId="77777777" w:rsidR="0017691F" w:rsidRPr="001C6E45" w:rsidRDefault="0017691F" w:rsidP="001B2810">
            <w:pPr>
              <w:jc w:val="right"/>
            </w:pPr>
            <w:r w:rsidRPr="001C6E45">
              <w:t>-</w:t>
            </w:r>
          </w:p>
        </w:tc>
        <w:tc>
          <w:tcPr>
            <w:tcW w:w="1017" w:type="dxa"/>
          </w:tcPr>
          <w:p w14:paraId="18044AA6" w14:textId="77777777" w:rsidR="0017691F" w:rsidRPr="001C6E45" w:rsidRDefault="0017691F" w:rsidP="001B2810">
            <w:pPr>
              <w:jc w:val="right"/>
            </w:pPr>
            <w:r w:rsidRPr="001C6E45">
              <w:t>-</w:t>
            </w:r>
          </w:p>
        </w:tc>
      </w:tr>
      <w:tr w:rsidR="0017691F" w:rsidRPr="001C6E45" w14:paraId="5FC1FA66" w14:textId="77777777" w:rsidTr="001B2810">
        <w:trPr>
          <w:trHeight w:val="225"/>
        </w:trPr>
        <w:tc>
          <w:tcPr>
            <w:tcW w:w="3985" w:type="dxa"/>
          </w:tcPr>
          <w:p w14:paraId="4780CCE1" w14:textId="77777777" w:rsidR="0017691F" w:rsidRPr="001C6E45" w:rsidRDefault="0017691F" w:rsidP="001B2810">
            <w:r w:rsidRPr="001C6E45">
              <w:t>Transfers to other reserves</w:t>
            </w:r>
          </w:p>
        </w:tc>
        <w:tc>
          <w:tcPr>
            <w:tcW w:w="741" w:type="dxa"/>
          </w:tcPr>
          <w:p w14:paraId="3340B85E" w14:textId="77777777" w:rsidR="0017691F" w:rsidRPr="001C6E45" w:rsidRDefault="0017691F" w:rsidP="001B2810">
            <w:pPr>
              <w:jc w:val="right"/>
            </w:pPr>
            <w:r w:rsidRPr="001C6E45">
              <w:t>9.1</w:t>
            </w:r>
          </w:p>
        </w:tc>
        <w:tc>
          <w:tcPr>
            <w:tcW w:w="1083" w:type="dxa"/>
          </w:tcPr>
          <w:p w14:paraId="54EDC5D0" w14:textId="77777777" w:rsidR="0017691F" w:rsidRPr="001C6E45" w:rsidRDefault="0017691F" w:rsidP="001B2810">
            <w:pPr>
              <w:jc w:val="right"/>
            </w:pPr>
            <w:r w:rsidRPr="001C6E45">
              <w:t>-</w:t>
            </w:r>
          </w:p>
        </w:tc>
        <w:tc>
          <w:tcPr>
            <w:tcW w:w="1083" w:type="dxa"/>
          </w:tcPr>
          <w:p w14:paraId="40CAAA55" w14:textId="77777777" w:rsidR="0017691F" w:rsidRPr="001C6E45" w:rsidRDefault="0017691F" w:rsidP="001B2810">
            <w:pPr>
              <w:jc w:val="right"/>
            </w:pPr>
            <w:r w:rsidRPr="001C6E45">
              <w:t>-</w:t>
            </w:r>
          </w:p>
        </w:tc>
        <w:tc>
          <w:tcPr>
            <w:tcW w:w="1425" w:type="dxa"/>
          </w:tcPr>
          <w:p w14:paraId="39F55CB1" w14:textId="77777777" w:rsidR="0017691F" w:rsidRPr="001C6E45" w:rsidRDefault="0017691F" w:rsidP="001B2810">
            <w:pPr>
              <w:jc w:val="right"/>
            </w:pPr>
            <w:r w:rsidRPr="001C6E45">
              <w:t>(5,086)</w:t>
            </w:r>
          </w:p>
        </w:tc>
        <w:tc>
          <w:tcPr>
            <w:tcW w:w="1425" w:type="dxa"/>
          </w:tcPr>
          <w:p w14:paraId="14F1B5AA" w14:textId="77777777" w:rsidR="0017691F" w:rsidRPr="001C6E45" w:rsidRDefault="0017691F" w:rsidP="001B2810">
            <w:pPr>
              <w:jc w:val="right"/>
            </w:pPr>
            <w:r w:rsidRPr="001C6E45">
              <w:t>(27,787)</w:t>
            </w:r>
          </w:p>
        </w:tc>
        <w:tc>
          <w:tcPr>
            <w:tcW w:w="1254" w:type="dxa"/>
          </w:tcPr>
          <w:p w14:paraId="17D2F98D" w14:textId="77777777" w:rsidR="0017691F" w:rsidRPr="001C6E45" w:rsidRDefault="0017691F" w:rsidP="001B2810">
            <w:pPr>
              <w:jc w:val="right"/>
            </w:pPr>
            <w:r w:rsidRPr="001C6E45">
              <w:t>-</w:t>
            </w:r>
          </w:p>
        </w:tc>
        <w:tc>
          <w:tcPr>
            <w:tcW w:w="1254" w:type="dxa"/>
          </w:tcPr>
          <w:p w14:paraId="13BC51F2" w14:textId="77777777" w:rsidR="0017691F" w:rsidRPr="001C6E45" w:rsidRDefault="0017691F" w:rsidP="001B2810">
            <w:pPr>
              <w:jc w:val="right"/>
            </w:pPr>
            <w:r w:rsidRPr="001C6E45">
              <w:t>-</w:t>
            </w:r>
          </w:p>
        </w:tc>
        <w:tc>
          <w:tcPr>
            <w:tcW w:w="1026" w:type="dxa"/>
          </w:tcPr>
          <w:p w14:paraId="3AA05B79" w14:textId="77777777" w:rsidR="0017691F" w:rsidRPr="001C6E45" w:rsidRDefault="0017691F" w:rsidP="001B2810">
            <w:pPr>
              <w:jc w:val="right"/>
            </w:pPr>
            <w:r w:rsidRPr="001C6E45">
              <w:t>5,086</w:t>
            </w:r>
          </w:p>
        </w:tc>
        <w:tc>
          <w:tcPr>
            <w:tcW w:w="1017" w:type="dxa"/>
          </w:tcPr>
          <w:p w14:paraId="34E21164" w14:textId="77777777" w:rsidR="0017691F" w:rsidRPr="001C6E45" w:rsidRDefault="0017691F" w:rsidP="001B2810">
            <w:pPr>
              <w:jc w:val="right"/>
            </w:pPr>
            <w:r w:rsidRPr="001C6E45">
              <w:t>27,787</w:t>
            </w:r>
          </w:p>
        </w:tc>
      </w:tr>
      <w:tr w:rsidR="0017691F" w:rsidRPr="001C6E45" w14:paraId="01315F73" w14:textId="77777777" w:rsidTr="001B2810">
        <w:trPr>
          <w:trHeight w:val="225"/>
        </w:trPr>
        <w:tc>
          <w:tcPr>
            <w:tcW w:w="3985" w:type="dxa"/>
          </w:tcPr>
          <w:p w14:paraId="2FB0096D" w14:textId="77777777" w:rsidR="0017691F" w:rsidRPr="001C6E45" w:rsidRDefault="0017691F" w:rsidP="001B2810">
            <w:r w:rsidRPr="001C6E45">
              <w:t>Transfers from other reserves</w:t>
            </w:r>
          </w:p>
        </w:tc>
        <w:tc>
          <w:tcPr>
            <w:tcW w:w="741" w:type="dxa"/>
          </w:tcPr>
          <w:p w14:paraId="0F66636E" w14:textId="77777777" w:rsidR="0017691F" w:rsidRPr="001C6E45" w:rsidRDefault="0017691F" w:rsidP="001B2810">
            <w:pPr>
              <w:jc w:val="right"/>
            </w:pPr>
            <w:r w:rsidRPr="001C6E45">
              <w:t>9.1</w:t>
            </w:r>
          </w:p>
        </w:tc>
        <w:tc>
          <w:tcPr>
            <w:tcW w:w="1083" w:type="dxa"/>
          </w:tcPr>
          <w:p w14:paraId="66013BB7" w14:textId="77777777" w:rsidR="0017691F" w:rsidRPr="001C6E45" w:rsidRDefault="0017691F" w:rsidP="001B2810">
            <w:pPr>
              <w:jc w:val="right"/>
            </w:pPr>
            <w:r w:rsidRPr="001C6E45">
              <w:t>-</w:t>
            </w:r>
          </w:p>
        </w:tc>
        <w:tc>
          <w:tcPr>
            <w:tcW w:w="1083" w:type="dxa"/>
          </w:tcPr>
          <w:p w14:paraId="585CC3A1" w14:textId="77777777" w:rsidR="0017691F" w:rsidRPr="001C6E45" w:rsidRDefault="0017691F" w:rsidP="001B2810">
            <w:pPr>
              <w:jc w:val="right"/>
            </w:pPr>
            <w:r w:rsidRPr="001C6E45">
              <w:t>-</w:t>
            </w:r>
          </w:p>
        </w:tc>
        <w:tc>
          <w:tcPr>
            <w:tcW w:w="1425" w:type="dxa"/>
          </w:tcPr>
          <w:p w14:paraId="79C9E3C2" w14:textId="77777777" w:rsidR="0017691F" w:rsidRPr="001C6E45" w:rsidRDefault="0017691F" w:rsidP="001B2810">
            <w:pPr>
              <w:jc w:val="right"/>
            </w:pPr>
            <w:r w:rsidRPr="001C6E45">
              <w:t>6,861</w:t>
            </w:r>
          </w:p>
        </w:tc>
        <w:tc>
          <w:tcPr>
            <w:tcW w:w="1425" w:type="dxa"/>
          </w:tcPr>
          <w:p w14:paraId="5133755F" w14:textId="77777777" w:rsidR="0017691F" w:rsidRPr="001C6E45" w:rsidRDefault="0017691F" w:rsidP="001B2810">
            <w:pPr>
              <w:jc w:val="right"/>
            </w:pPr>
            <w:r w:rsidRPr="001C6E45">
              <w:t>12,358</w:t>
            </w:r>
          </w:p>
        </w:tc>
        <w:tc>
          <w:tcPr>
            <w:tcW w:w="1254" w:type="dxa"/>
          </w:tcPr>
          <w:p w14:paraId="3E2AACEE" w14:textId="77777777" w:rsidR="0017691F" w:rsidRPr="001C6E45" w:rsidRDefault="0017691F" w:rsidP="001B2810">
            <w:pPr>
              <w:jc w:val="right"/>
            </w:pPr>
            <w:r w:rsidRPr="001C6E45">
              <w:t>-</w:t>
            </w:r>
          </w:p>
        </w:tc>
        <w:tc>
          <w:tcPr>
            <w:tcW w:w="1254" w:type="dxa"/>
          </w:tcPr>
          <w:p w14:paraId="06390420" w14:textId="77777777" w:rsidR="0017691F" w:rsidRPr="001C6E45" w:rsidRDefault="0017691F" w:rsidP="001B2810">
            <w:pPr>
              <w:jc w:val="right"/>
            </w:pPr>
            <w:r w:rsidRPr="001C6E45">
              <w:t>-</w:t>
            </w:r>
          </w:p>
        </w:tc>
        <w:tc>
          <w:tcPr>
            <w:tcW w:w="1026" w:type="dxa"/>
          </w:tcPr>
          <w:p w14:paraId="545FF50C" w14:textId="77777777" w:rsidR="0017691F" w:rsidRPr="001C6E45" w:rsidRDefault="0017691F" w:rsidP="001B2810">
            <w:pPr>
              <w:jc w:val="right"/>
            </w:pPr>
            <w:r w:rsidRPr="001C6E45">
              <w:t>(6,861)</w:t>
            </w:r>
          </w:p>
        </w:tc>
        <w:tc>
          <w:tcPr>
            <w:tcW w:w="1017" w:type="dxa"/>
          </w:tcPr>
          <w:p w14:paraId="0048BAC2" w14:textId="77777777" w:rsidR="0017691F" w:rsidRPr="001C6E45" w:rsidRDefault="0017691F" w:rsidP="001B2810">
            <w:pPr>
              <w:jc w:val="right"/>
            </w:pPr>
            <w:r w:rsidRPr="001C6E45">
              <w:t>(12,358)</w:t>
            </w:r>
          </w:p>
        </w:tc>
      </w:tr>
      <w:tr w:rsidR="0017691F" w:rsidRPr="001C6E45" w14:paraId="262749E4" w14:textId="77777777" w:rsidTr="001B2810">
        <w:trPr>
          <w:trHeight w:val="386"/>
        </w:trPr>
        <w:tc>
          <w:tcPr>
            <w:tcW w:w="3985" w:type="dxa"/>
          </w:tcPr>
          <w:p w14:paraId="5E277061" w14:textId="77777777" w:rsidR="0017691F" w:rsidRPr="001C6E45" w:rsidRDefault="0017691F" w:rsidP="001B2810">
            <w:r w:rsidRPr="001C6E45">
              <w:t>Actuarial gain - City of Melbourne's Defined Benefits Superannuation Fund</w:t>
            </w:r>
          </w:p>
        </w:tc>
        <w:tc>
          <w:tcPr>
            <w:tcW w:w="741" w:type="dxa"/>
          </w:tcPr>
          <w:p w14:paraId="2A0F2AE5" w14:textId="77777777" w:rsidR="0017691F" w:rsidRPr="001C6E45" w:rsidRDefault="0017691F" w:rsidP="001B2810">
            <w:pPr>
              <w:jc w:val="right"/>
            </w:pPr>
            <w:r w:rsidRPr="001C6E45">
              <w:t>9.3</w:t>
            </w:r>
          </w:p>
        </w:tc>
        <w:tc>
          <w:tcPr>
            <w:tcW w:w="1083" w:type="dxa"/>
          </w:tcPr>
          <w:p w14:paraId="22ED5056" w14:textId="77777777" w:rsidR="0017691F" w:rsidRPr="001C6E45" w:rsidRDefault="0017691F" w:rsidP="001B2810">
            <w:pPr>
              <w:jc w:val="right"/>
            </w:pPr>
            <w:r w:rsidRPr="001C6E45">
              <w:t>1,467</w:t>
            </w:r>
          </w:p>
        </w:tc>
        <w:tc>
          <w:tcPr>
            <w:tcW w:w="1083" w:type="dxa"/>
          </w:tcPr>
          <w:p w14:paraId="052FAF1D" w14:textId="77777777" w:rsidR="0017691F" w:rsidRPr="001C6E45" w:rsidRDefault="0017691F" w:rsidP="001B2810">
            <w:pPr>
              <w:jc w:val="right"/>
            </w:pPr>
            <w:r w:rsidRPr="001C6E45">
              <w:t>2,129</w:t>
            </w:r>
          </w:p>
        </w:tc>
        <w:tc>
          <w:tcPr>
            <w:tcW w:w="1425" w:type="dxa"/>
          </w:tcPr>
          <w:p w14:paraId="115DA409" w14:textId="77777777" w:rsidR="0017691F" w:rsidRPr="001C6E45" w:rsidRDefault="0017691F" w:rsidP="001B2810">
            <w:pPr>
              <w:jc w:val="right"/>
            </w:pPr>
            <w:r w:rsidRPr="001C6E45">
              <w:t>1,467</w:t>
            </w:r>
          </w:p>
        </w:tc>
        <w:tc>
          <w:tcPr>
            <w:tcW w:w="1425" w:type="dxa"/>
          </w:tcPr>
          <w:p w14:paraId="506A9F19" w14:textId="77777777" w:rsidR="0017691F" w:rsidRPr="001C6E45" w:rsidRDefault="0017691F" w:rsidP="001B2810">
            <w:pPr>
              <w:jc w:val="right"/>
            </w:pPr>
            <w:r w:rsidRPr="001C6E45">
              <w:t>2,129</w:t>
            </w:r>
          </w:p>
        </w:tc>
        <w:tc>
          <w:tcPr>
            <w:tcW w:w="1254" w:type="dxa"/>
          </w:tcPr>
          <w:p w14:paraId="256653E8" w14:textId="77777777" w:rsidR="0017691F" w:rsidRPr="001C6E45" w:rsidRDefault="0017691F" w:rsidP="001B2810">
            <w:pPr>
              <w:jc w:val="right"/>
            </w:pPr>
            <w:r w:rsidRPr="001C6E45">
              <w:t>-</w:t>
            </w:r>
          </w:p>
        </w:tc>
        <w:tc>
          <w:tcPr>
            <w:tcW w:w="1254" w:type="dxa"/>
          </w:tcPr>
          <w:p w14:paraId="61ADAC3E" w14:textId="77777777" w:rsidR="0017691F" w:rsidRPr="001C6E45" w:rsidRDefault="0017691F" w:rsidP="001B2810">
            <w:pPr>
              <w:jc w:val="right"/>
            </w:pPr>
            <w:r w:rsidRPr="001C6E45">
              <w:t>-</w:t>
            </w:r>
          </w:p>
        </w:tc>
        <w:tc>
          <w:tcPr>
            <w:tcW w:w="1026" w:type="dxa"/>
          </w:tcPr>
          <w:p w14:paraId="5EB5B2DE" w14:textId="77777777" w:rsidR="0017691F" w:rsidRPr="001C6E45" w:rsidRDefault="0017691F" w:rsidP="001B2810">
            <w:pPr>
              <w:jc w:val="right"/>
            </w:pPr>
            <w:r w:rsidRPr="001C6E45">
              <w:t>-</w:t>
            </w:r>
          </w:p>
        </w:tc>
        <w:tc>
          <w:tcPr>
            <w:tcW w:w="1017" w:type="dxa"/>
          </w:tcPr>
          <w:p w14:paraId="7B9BE183" w14:textId="77777777" w:rsidR="0017691F" w:rsidRPr="001C6E45" w:rsidRDefault="0017691F" w:rsidP="001B2810">
            <w:pPr>
              <w:jc w:val="right"/>
            </w:pPr>
            <w:r w:rsidRPr="001C6E45">
              <w:t>-</w:t>
            </w:r>
          </w:p>
        </w:tc>
      </w:tr>
      <w:tr w:rsidR="0017691F" w:rsidRPr="00D4282A" w14:paraId="0EF48853" w14:textId="77777777" w:rsidTr="001B2810">
        <w:trPr>
          <w:trHeight w:val="215"/>
        </w:trPr>
        <w:tc>
          <w:tcPr>
            <w:tcW w:w="3985" w:type="dxa"/>
          </w:tcPr>
          <w:p w14:paraId="4C4A6780" w14:textId="77777777" w:rsidR="0017691F" w:rsidRPr="00D4282A" w:rsidRDefault="0017691F" w:rsidP="001B2810">
            <w:pPr>
              <w:rPr>
                <w:b/>
                <w:bCs/>
              </w:rPr>
            </w:pPr>
            <w:r w:rsidRPr="00D4282A">
              <w:rPr>
                <w:b/>
                <w:bCs/>
              </w:rPr>
              <w:t>Balance at the end of the financial year</w:t>
            </w:r>
          </w:p>
        </w:tc>
        <w:tc>
          <w:tcPr>
            <w:tcW w:w="741" w:type="dxa"/>
          </w:tcPr>
          <w:p w14:paraId="5D7171C4" w14:textId="77777777" w:rsidR="0017691F" w:rsidRPr="00D4282A" w:rsidRDefault="0017691F" w:rsidP="001B2810">
            <w:pPr>
              <w:jc w:val="right"/>
              <w:rPr>
                <w:b/>
                <w:bCs/>
              </w:rPr>
            </w:pPr>
          </w:p>
        </w:tc>
        <w:tc>
          <w:tcPr>
            <w:tcW w:w="1083" w:type="dxa"/>
          </w:tcPr>
          <w:p w14:paraId="642644FE" w14:textId="77777777" w:rsidR="0017691F" w:rsidRPr="00D4282A" w:rsidRDefault="0017691F" w:rsidP="001B2810">
            <w:pPr>
              <w:jc w:val="right"/>
              <w:rPr>
                <w:b/>
                <w:bCs/>
              </w:rPr>
            </w:pPr>
            <w:r w:rsidRPr="00D4282A">
              <w:rPr>
                <w:b/>
                <w:bCs/>
              </w:rPr>
              <w:t>4,884,842</w:t>
            </w:r>
          </w:p>
        </w:tc>
        <w:tc>
          <w:tcPr>
            <w:tcW w:w="1083" w:type="dxa"/>
          </w:tcPr>
          <w:p w14:paraId="2B31A77B" w14:textId="77777777" w:rsidR="0017691F" w:rsidRPr="00D4282A" w:rsidRDefault="0017691F" w:rsidP="001B2810">
            <w:pPr>
              <w:jc w:val="right"/>
              <w:rPr>
                <w:b/>
                <w:bCs/>
              </w:rPr>
            </w:pPr>
            <w:r w:rsidRPr="00D4282A">
              <w:rPr>
                <w:b/>
                <w:bCs/>
              </w:rPr>
              <w:t>4,699,208</w:t>
            </w:r>
          </w:p>
        </w:tc>
        <w:tc>
          <w:tcPr>
            <w:tcW w:w="1425" w:type="dxa"/>
          </w:tcPr>
          <w:p w14:paraId="2AF2E00B" w14:textId="77777777" w:rsidR="0017691F" w:rsidRPr="00D4282A" w:rsidRDefault="0017691F" w:rsidP="001B2810">
            <w:pPr>
              <w:jc w:val="right"/>
              <w:rPr>
                <w:b/>
                <w:bCs/>
              </w:rPr>
            </w:pPr>
            <w:r w:rsidRPr="00D4282A">
              <w:rPr>
                <w:b/>
                <w:bCs/>
              </w:rPr>
              <w:t>2,245,694</w:t>
            </w:r>
          </w:p>
        </w:tc>
        <w:tc>
          <w:tcPr>
            <w:tcW w:w="1425" w:type="dxa"/>
          </w:tcPr>
          <w:p w14:paraId="4289CEFA" w14:textId="77777777" w:rsidR="0017691F" w:rsidRPr="00D4282A" w:rsidRDefault="0017691F" w:rsidP="001B2810">
            <w:pPr>
              <w:jc w:val="right"/>
              <w:rPr>
                <w:b/>
                <w:bCs/>
              </w:rPr>
            </w:pPr>
            <w:r w:rsidRPr="00D4282A">
              <w:rPr>
                <w:b/>
                <w:bCs/>
              </w:rPr>
              <w:t>2,258,962</w:t>
            </w:r>
          </w:p>
        </w:tc>
        <w:tc>
          <w:tcPr>
            <w:tcW w:w="1254" w:type="dxa"/>
          </w:tcPr>
          <w:p w14:paraId="3BD62383" w14:textId="77777777" w:rsidR="0017691F" w:rsidRPr="00D4282A" w:rsidRDefault="0017691F" w:rsidP="001B2810">
            <w:pPr>
              <w:jc w:val="right"/>
              <w:rPr>
                <w:b/>
                <w:bCs/>
              </w:rPr>
            </w:pPr>
            <w:r w:rsidRPr="00D4282A">
              <w:rPr>
                <w:b/>
                <w:bCs/>
              </w:rPr>
              <w:t>2,551,332</w:t>
            </w:r>
          </w:p>
        </w:tc>
        <w:tc>
          <w:tcPr>
            <w:tcW w:w="1254" w:type="dxa"/>
          </w:tcPr>
          <w:p w14:paraId="211D3880" w14:textId="77777777" w:rsidR="0017691F" w:rsidRPr="00D4282A" w:rsidRDefault="0017691F" w:rsidP="001B2810">
            <w:pPr>
              <w:jc w:val="right"/>
              <w:rPr>
                <w:b/>
                <w:bCs/>
              </w:rPr>
            </w:pPr>
            <w:r w:rsidRPr="00D4282A">
              <w:rPr>
                <w:b/>
                <w:bCs/>
              </w:rPr>
              <w:t>2,350,656</w:t>
            </w:r>
          </w:p>
        </w:tc>
        <w:tc>
          <w:tcPr>
            <w:tcW w:w="1026" w:type="dxa"/>
          </w:tcPr>
          <w:p w14:paraId="790D4D27" w14:textId="77777777" w:rsidR="0017691F" w:rsidRPr="00D4282A" w:rsidRDefault="0017691F" w:rsidP="001B2810">
            <w:pPr>
              <w:jc w:val="right"/>
              <w:rPr>
                <w:b/>
                <w:bCs/>
              </w:rPr>
            </w:pPr>
            <w:r w:rsidRPr="00D4282A">
              <w:rPr>
                <w:b/>
                <w:bCs/>
              </w:rPr>
              <w:t>87,815</w:t>
            </w:r>
          </w:p>
        </w:tc>
        <w:tc>
          <w:tcPr>
            <w:tcW w:w="1017" w:type="dxa"/>
          </w:tcPr>
          <w:p w14:paraId="0E55DC63" w14:textId="77777777" w:rsidR="0017691F" w:rsidRPr="00D4282A" w:rsidRDefault="0017691F" w:rsidP="001B2810">
            <w:pPr>
              <w:jc w:val="right"/>
              <w:rPr>
                <w:b/>
                <w:bCs/>
              </w:rPr>
            </w:pPr>
            <w:r w:rsidRPr="00D4282A">
              <w:rPr>
                <w:b/>
                <w:bCs/>
              </w:rPr>
              <w:t>89,590</w:t>
            </w:r>
          </w:p>
        </w:tc>
      </w:tr>
    </w:tbl>
    <w:p w14:paraId="561EA122" w14:textId="77777777" w:rsidR="0017691F" w:rsidRPr="001C6E45" w:rsidRDefault="0017691F" w:rsidP="0017691F"/>
    <w:tbl>
      <w:tblPr>
        <w:tblStyle w:val="TableGrid"/>
        <w:tblW w:w="0" w:type="auto"/>
        <w:tblLayout w:type="fixed"/>
        <w:tblLook w:val="0160" w:firstRow="1" w:lastRow="1" w:firstColumn="0" w:lastColumn="1" w:noHBand="0" w:noVBand="0"/>
      </w:tblPr>
      <w:tblGrid>
        <w:gridCol w:w="3985"/>
        <w:gridCol w:w="741"/>
        <w:gridCol w:w="1083"/>
        <w:gridCol w:w="1083"/>
        <w:gridCol w:w="1425"/>
        <w:gridCol w:w="1425"/>
        <w:gridCol w:w="1254"/>
        <w:gridCol w:w="1254"/>
        <w:gridCol w:w="1017"/>
        <w:gridCol w:w="1018"/>
      </w:tblGrid>
      <w:tr w:rsidR="0017691F" w:rsidRPr="001C6E45" w14:paraId="58411D65" w14:textId="77777777" w:rsidTr="001B2810">
        <w:trPr>
          <w:cnfStyle w:val="100000000000" w:firstRow="1" w:lastRow="0" w:firstColumn="0" w:lastColumn="0" w:oddVBand="0" w:evenVBand="0" w:oddHBand="0" w:evenHBand="0" w:firstRowFirstColumn="0" w:firstRowLastColumn="0" w:lastRowFirstColumn="0" w:lastRowLastColumn="0"/>
          <w:trHeight w:val="440"/>
        </w:trPr>
        <w:tc>
          <w:tcPr>
            <w:tcW w:w="3985" w:type="dxa"/>
          </w:tcPr>
          <w:p w14:paraId="70186C0A" w14:textId="77777777" w:rsidR="0017691F" w:rsidRPr="001C6E45" w:rsidRDefault="0017691F" w:rsidP="001B2810">
            <w:r w:rsidRPr="001C6E45">
              <w:lastRenderedPageBreak/>
              <w:t>Council</w:t>
            </w:r>
          </w:p>
        </w:tc>
        <w:tc>
          <w:tcPr>
            <w:tcW w:w="741" w:type="dxa"/>
          </w:tcPr>
          <w:p w14:paraId="73F5C1E7" w14:textId="77777777" w:rsidR="0017691F" w:rsidRPr="001C6E45" w:rsidRDefault="0017691F" w:rsidP="001B2810">
            <w:pPr>
              <w:jc w:val="right"/>
            </w:pPr>
            <w:r w:rsidRPr="001C6E45">
              <w:t>Note</w:t>
            </w:r>
          </w:p>
        </w:tc>
        <w:tc>
          <w:tcPr>
            <w:tcW w:w="1083" w:type="dxa"/>
          </w:tcPr>
          <w:p w14:paraId="361CA7F1" w14:textId="77777777" w:rsidR="0017691F" w:rsidRPr="001C6E45" w:rsidRDefault="0017691F" w:rsidP="001B2810">
            <w:pPr>
              <w:jc w:val="right"/>
            </w:pPr>
            <w:r w:rsidRPr="001C6E45">
              <w:t>Total Equity</w:t>
            </w:r>
            <w:r>
              <w:t xml:space="preserve"> </w:t>
            </w:r>
            <w:r w:rsidRPr="001C6E45">
              <w:t>2022</w:t>
            </w:r>
          </w:p>
          <w:p w14:paraId="0463871F" w14:textId="77777777" w:rsidR="0017691F" w:rsidRPr="001C6E45" w:rsidRDefault="0017691F" w:rsidP="001B2810">
            <w:pPr>
              <w:jc w:val="right"/>
            </w:pPr>
            <w:r w:rsidRPr="001C6E45">
              <w:t>$'000</w:t>
            </w:r>
          </w:p>
        </w:tc>
        <w:tc>
          <w:tcPr>
            <w:tcW w:w="1083" w:type="dxa"/>
          </w:tcPr>
          <w:p w14:paraId="79435712" w14:textId="77777777" w:rsidR="0017691F" w:rsidRPr="001C6E45" w:rsidRDefault="0017691F" w:rsidP="001B2810">
            <w:pPr>
              <w:jc w:val="right"/>
            </w:pPr>
            <w:r w:rsidRPr="001C6E45">
              <w:t>Total Equity</w:t>
            </w:r>
            <w:r>
              <w:t xml:space="preserve"> </w:t>
            </w:r>
            <w:r w:rsidRPr="001C6E45">
              <w:t>2021</w:t>
            </w:r>
          </w:p>
          <w:p w14:paraId="27705131" w14:textId="77777777" w:rsidR="0017691F" w:rsidRPr="001C6E45" w:rsidRDefault="0017691F" w:rsidP="001B2810">
            <w:pPr>
              <w:jc w:val="right"/>
            </w:pPr>
            <w:r w:rsidRPr="001C6E45">
              <w:t>$'000</w:t>
            </w:r>
          </w:p>
        </w:tc>
        <w:tc>
          <w:tcPr>
            <w:tcW w:w="1425" w:type="dxa"/>
          </w:tcPr>
          <w:p w14:paraId="1AE77DD3" w14:textId="77777777" w:rsidR="0017691F" w:rsidRPr="001C6E45" w:rsidRDefault="0017691F" w:rsidP="001B2810">
            <w:pPr>
              <w:jc w:val="right"/>
            </w:pPr>
            <w:r w:rsidRPr="001C6E45">
              <w:t>Accumulated Surplus</w:t>
            </w:r>
            <w:r>
              <w:t xml:space="preserve"> </w:t>
            </w:r>
            <w:r w:rsidRPr="001C6E45">
              <w:t>2022</w:t>
            </w:r>
          </w:p>
          <w:p w14:paraId="3DD2C3E5" w14:textId="77777777" w:rsidR="0017691F" w:rsidRPr="001C6E45" w:rsidRDefault="0017691F" w:rsidP="001B2810">
            <w:pPr>
              <w:jc w:val="right"/>
            </w:pPr>
            <w:r w:rsidRPr="001C6E45">
              <w:t>$'000</w:t>
            </w:r>
          </w:p>
        </w:tc>
        <w:tc>
          <w:tcPr>
            <w:tcW w:w="1425" w:type="dxa"/>
          </w:tcPr>
          <w:p w14:paraId="59B20387" w14:textId="77777777" w:rsidR="0017691F" w:rsidRPr="001C6E45" w:rsidRDefault="0017691F" w:rsidP="001B2810">
            <w:pPr>
              <w:jc w:val="right"/>
            </w:pPr>
            <w:r w:rsidRPr="001C6E45">
              <w:t>Accumulated Surplus</w:t>
            </w:r>
            <w:r>
              <w:t xml:space="preserve"> </w:t>
            </w:r>
            <w:r w:rsidRPr="001C6E45">
              <w:t>2021</w:t>
            </w:r>
          </w:p>
          <w:p w14:paraId="1D3E3BFE" w14:textId="77777777" w:rsidR="0017691F" w:rsidRPr="001C6E45" w:rsidRDefault="0017691F" w:rsidP="001B2810">
            <w:pPr>
              <w:jc w:val="right"/>
            </w:pPr>
            <w:r w:rsidRPr="001C6E45">
              <w:t>$'000</w:t>
            </w:r>
          </w:p>
        </w:tc>
        <w:tc>
          <w:tcPr>
            <w:tcW w:w="1254" w:type="dxa"/>
          </w:tcPr>
          <w:p w14:paraId="779052F7" w14:textId="77777777" w:rsidR="0017691F" w:rsidRPr="001C6E45" w:rsidRDefault="0017691F" w:rsidP="001B2810">
            <w:pPr>
              <w:jc w:val="right"/>
            </w:pPr>
            <w:r w:rsidRPr="001C6E45">
              <w:t>Revaluation Reserve</w:t>
            </w:r>
            <w:r>
              <w:t xml:space="preserve"> </w:t>
            </w:r>
            <w:r w:rsidRPr="001C6E45">
              <w:t>2022</w:t>
            </w:r>
          </w:p>
          <w:p w14:paraId="76CBC9CF" w14:textId="77777777" w:rsidR="0017691F" w:rsidRPr="001C6E45" w:rsidRDefault="0017691F" w:rsidP="001B2810">
            <w:pPr>
              <w:jc w:val="right"/>
            </w:pPr>
            <w:r w:rsidRPr="001C6E45">
              <w:t>$'000</w:t>
            </w:r>
          </w:p>
        </w:tc>
        <w:tc>
          <w:tcPr>
            <w:tcW w:w="1254" w:type="dxa"/>
          </w:tcPr>
          <w:p w14:paraId="030A029D" w14:textId="77777777" w:rsidR="0017691F" w:rsidRPr="001C6E45" w:rsidRDefault="0017691F" w:rsidP="001B2810">
            <w:pPr>
              <w:jc w:val="right"/>
            </w:pPr>
            <w:r w:rsidRPr="001C6E45">
              <w:t>Revaluation Reserve</w:t>
            </w:r>
            <w:r>
              <w:t xml:space="preserve"> </w:t>
            </w:r>
            <w:r w:rsidRPr="001C6E45">
              <w:t>2021</w:t>
            </w:r>
          </w:p>
          <w:p w14:paraId="3212F09E" w14:textId="77777777" w:rsidR="0017691F" w:rsidRPr="001C6E45" w:rsidRDefault="0017691F" w:rsidP="001B2810">
            <w:pPr>
              <w:jc w:val="right"/>
            </w:pPr>
            <w:r w:rsidRPr="001C6E45">
              <w:t>$'000</w:t>
            </w:r>
          </w:p>
        </w:tc>
        <w:tc>
          <w:tcPr>
            <w:tcW w:w="1017" w:type="dxa"/>
          </w:tcPr>
          <w:p w14:paraId="1BA59DFE" w14:textId="77777777" w:rsidR="0017691F" w:rsidRPr="001C6E45" w:rsidRDefault="0017691F" w:rsidP="001B2810">
            <w:pPr>
              <w:jc w:val="right"/>
            </w:pPr>
            <w:r w:rsidRPr="001C6E45">
              <w:t>Other Reserves</w:t>
            </w:r>
            <w:r>
              <w:t xml:space="preserve"> </w:t>
            </w:r>
            <w:r w:rsidRPr="001C6E45">
              <w:t>2022</w:t>
            </w:r>
          </w:p>
          <w:p w14:paraId="3BAAD36B" w14:textId="77777777" w:rsidR="0017691F" w:rsidRPr="001C6E45" w:rsidRDefault="0017691F" w:rsidP="001B2810">
            <w:pPr>
              <w:jc w:val="right"/>
            </w:pPr>
            <w:r w:rsidRPr="001C6E45">
              <w:t>$'000</w:t>
            </w:r>
          </w:p>
        </w:tc>
        <w:tc>
          <w:tcPr>
            <w:tcW w:w="1018" w:type="dxa"/>
          </w:tcPr>
          <w:p w14:paraId="237D87EA" w14:textId="77777777" w:rsidR="0017691F" w:rsidRPr="001C6E45" w:rsidRDefault="0017691F" w:rsidP="001B2810">
            <w:pPr>
              <w:jc w:val="right"/>
            </w:pPr>
            <w:r w:rsidRPr="001C6E45">
              <w:t>Other Reserves</w:t>
            </w:r>
            <w:r>
              <w:t xml:space="preserve"> </w:t>
            </w:r>
            <w:r w:rsidRPr="001C6E45">
              <w:t>2021</w:t>
            </w:r>
          </w:p>
          <w:p w14:paraId="21D3DFE5" w14:textId="77777777" w:rsidR="0017691F" w:rsidRPr="001C6E45" w:rsidRDefault="0017691F" w:rsidP="001B2810">
            <w:pPr>
              <w:jc w:val="right"/>
            </w:pPr>
            <w:r w:rsidRPr="001C6E45">
              <w:t>$'000</w:t>
            </w:r>
          </w:p>
        </w:tc>
      </w:tr>
      <w:tr w:rsidR="0017691F" w:rsidRPr="00D4282A" w14:paraId="28F14E3B" w14:textId="77777777" w:rsidTr="001B2810">
        <w:trPr>
          <w:trHeight w:val="226"/>
        </w:trPr>
        <w:tc>
          <w:tcPr>
            <w:tcW w:w="3985" w:type="dxa"/>
          </w:tcPr>
          <w:p w14:paraId="5511974A" w14:textId="77777777" w:rsidR="0017691F" w:rsidRPr="00D4282A" w:rsidRDefault="0017691F" w:rsidP="001B2810">
            <w:pPr>
              <w:rPr>
                <w:b/>
                <w:bCs/>
              </w:rPr>
            </w:pPr>
            <w:r w:rsidRPr="00D4282A">
              <w:rPr>
                <w:b/>
                <w:bCs/>
              </w:rPr>
              <w:t>Balance at beginning of the financial year</w:t>
            </w:r>
          </w:p>
        </w:tc>
        <w:tc>
          <w:tcPr>
            <w:tcW w:w="741" w:type="dxa"/>
          </w:tcPr>
          <w:p w14:paraId="1EE5C56E" w14:textId="77777777" w:rsidR="0017691F" w:rsidRPr="00D4282A" w:rsidRDefault="0017691F" w:rsidP="001B2810">
            <w:pPr>
              <w:jc w:val="right"/>
              <w:rPr>
                <w:b/>
                <w:bCs/>
              </w:rPr>
            </w:pPr>
          </w:p>
        </w:tc>
        <w:tc>
          <w:tcPr>
            <w:tcW w:w="1083" w:type="dxa"/>
          </w:tcPr>
          <w:p w14:paraId="6FD3D4BD" w14:textId="77777777" w:rsidR="0017691F" w:rsidRPr="00D4282A" w:rsidRDefault="0017691F" w:rsidP="001B2810">
            <w:pPr>
              <w:jc w:val="right"/>
              <w:rPr>
                <w:b/>
                <w:bCs/>
              </w:rPr>
            </w:pPr>
            <w:r w:rsidRPr="00D4282A">
              <w:rPr>
                <w:b/>
                <w:bCs/>
              </w:rPr>
              <w:t>4,569,908</w:t>
            </w:r>
          </w:p>
        </w:tc>
        <w:tc>
          <w:tcPr>
            <w:tcW w:w="1083" w:type="dxa"/>
          </w:tcPr>
          <w:p w14:paraId="2C955750" w14:textId="77777777" w:rsidR="0017691F" w:rsidRPr="00D4282A" w:rsidRDefault="0017691F" w:rsidP="001B2810">
            <w:pPr>
              <w:jc w:val="right"/>
              <w:rPr>
                <w:b/>
                <w:bCs/>
              </w:rPr>
            </w:pPr>
            <w:r w:rsidRPr="00D4282A">
              <w:rPr>
                <w:b/>
                <w:bCs/>
              </w:rPr>
              <w:t>4,531,078</w:t>
            </w:r>
          </w:p>
        </w:tc>
        <w:tc>
          <w:tcPr>
            <w:tcW w:w="1425" w:type="dxa"/>
          </w:tcPr>
          <w:p w14:paraId="78436D41" w14:textId="77777777" w:rsidR="0017691F" w:rsidRPr="00D4282A" w:rsidRDefault="0017691F" w:rsidP="001B2810">
            <w:pPr>
              <w:jc w:val="right"/>
              <w:rPr>
                <w:b/>
                <w:bCs/>
              </w:rPr>
            </w:pPr>
            <w:r w:rsidRPr="00D4282A">
              <w:rPr>
                <w:b/>
                <w:bCs/>
              </w:rPr>
              <w:t>2,180,367</w:t>
            </w:r>
          </w:p>
        </w:tc>
        <w:tc>
          <w:tcPr>
            <w:tcW w:w="1425" w:type="dxa"/>
          </w:tcPr>
          <w:p w14:paraId="4DC3449C" w14:textId="77777777" w:rsidR="0017691F" w:rsidRPr="00D4282A" w:rsidRDefault="0017691F" w:rsidP="001B2810">
            <w:pPr>
              <w:jc w:val="right"/>
              <w:rPr>
                <w:b/>
                <w:bCs/>
              </w:rPr>
            </w:pPr>
            <w:r w:rsidRPr="00D4282A">
              <w:rPr>
                <w:b/>
                <w:bCs/>
              </w:rPr>
              <w:t>2,169,907</w:t>
            </w:r>
          </w:p>
        </w:tc>
        <w:tc>
          <w:tcPr>
            <w:tcW w:w="1254" w:type="dxa"/>
          </w:tcPr>
          <w:p w14:paraId="572BE106" w14:textId="77777777" w:rsidR="0017691F" w:rsidRPr="00D4282A" w:rsidRDefault="0017691F" w:rsidP="001B2810">
            <w:pPr>
              <w:jc w:val="right"/>
              <w:rPr>
                <w:b/>
                <w:bCs/>
              </w:rPr>
            </w:pPr>
            <w:r w:rsidRPr="00D4282A">
              <w:rPr>
                <w:b/>
                <w:bCs/>
              </w:rPr>
              <w:t>2,299,951</w:t>
            </w:r>
          </w:p>
        </w:tc>
        <w:tc>
          <w:tcPr>
            <w:tcW w:w="1254" w:type="dxa"/>
          </w:tcPr>
          <w:p w14:paraId="4964808A" w14:textId="77777777" w:rsidR="0017691F" w:rsidRPr="00D4282A" w:rsidRDefault="0017691F" w:rsidP="001B2810">
            <w:pPr>
              <w:jc w:val="right"/>
              <w:rPr>
                <w:b/>
                <w:bCs/>
              </w:rPr>
            </w:pPr>
            <w:r w:rsidRPr="00D4282A">
              <w:rPr>
                <w:b/>
                <w:bCs/>
              </w:rPr>
              <w:t>2,287,010</w:t>
            </w:r>
          </w:p>
        </w:tc>
        <w:tc>
          <w:tcPr>
            <w:tcW w:w="1017" w:type="dxa"/>
          </w:tcPr>
          <w:p w14:paraId="2FA41469" w14:textId="77777777" w:rsidR="0017691F" w:rsidRPr="00D4282A" w:rsidRDefault="0017691F" w:rsidP="001B2810">
            <w:pPr>
              <w:jc w:val="right"/>
              <w:rPr>
                <w:b/>
                <w:bCs/>
              </w:rPr>
            </w:pPr>
            <w:r w:rsidRPr="00D4282A">
              <w:rPr>
                <w:b/>
                <w:bCs/>
              </w:rPr>
              <w:t>89,590</w:t>
            </w:r>
          </w:p>
        </w:tc>
        <w:tc>
          <w:tcPr>
            <w:tcW w:w="1018" w:type="dxa"/>
          </w:tcPr>
          <w:p w14:paraId="44AFD7A9" w14:textId="77777777" w:rsidR="0017691F" w:rsidRPr="00D4282A" w:rsidRDefault="0017691F" w:rsidP="001B2810">
            <w:pPr>
              <w:jc w:val="right"/>
              <w:rPr>
                <w:b/>
                <w:bCs/>
              </w:rPr>
            </w:pPr>
            <w:r w:rsidRPr="00D4282A">
              <w:rPr>
                <w:b/>
                <w:bCs/>
              </w:rPr>
              <w:t>74,161</w:t>
            </w:r>
          </w:p>
        </w:tc>
      </w:tr>
      <w:tr w:rsidR="0017691F" w:rsidRPr="001C6E45" w14:paraId="75F4E737" w14:textId="77777777" w:rsidTr="001B2810">
        <w:trPr>
          <w:trHeight w:val="223"/>
        </w:trPr>
        <w:tc>
          <w:tcPr>
            <w:tcW w:w="3985" w:type="dxa"/>
          </w:tcPr>
          <w:p w14:paraId="4C52ED1F" w14:textId="77777777" w:rsidR="0017691F" w:rsidRPr="001C6E45" w:rsidRDefault="0017691F" w:rsidP="001B2810">
            <w:r w:rsidRPr="001C6E45">
              <w:t>Surplus / (deficit) for the year</w:t>
            </w:r>
          </w:p>
        </w:tc>
        <w:tc>
          <w:tcPr>
            <w:tcW w:w="741" w:type="dxa"/>
          </w:tcPr>
          <w:p w14:paraId="245FA73D" w14:textId="77777777" w:rsidR="0017691F" w:rsidRPr="001C6E45" w:rsidRDefault="0017691F" w:rsidP="001B2810">
            <w:pPr>
              <w:jc w:val="right"/>
            </w:pPr>
          </w:p>
        </w:tc>
        <w:tc>
          <w:tcPr>
            <w:tcW w:w="1083" w:type="dxa"/>
          </w:tcPr>
          <w:p w14:paraId="049F94FF" w14:textId="77777777" w:rsidR="0017691F" w:rsidRPr="001C6E45" w:rsidRDefault="0017691F" w:rsidP="001B2810">
            <w:pPr>
              <w:jc w:val="right"/>
            </w:pPr>
            <w:r w:rsidRPr="001C6E45">
              <w:t>(15,124)</w:t>
            </w:r>
          </w:p>
        </w:tc>
        <w:tc>
          <w:tcPr>
            <w:tcW w:w="1083" w:type="dxa"/>
          </w:tcPr>
          <w:p w14:paraId="7923B933" w14:textId="77777777" w:rsidR="0017691F" w:rsidRPr="001C6E45" w:rsidRDefault="0017691F" w:rsidP="001B2810">
            <w:pPr>
              <w:jc w:val="right"/>
            </w:pPr>
            <w:r w:rsidRPr="001C6E45">
              <w:t>25,889</w:t>
            </w:r>
          </w:p>
        </w:tc>
        <w:tc>
          <w:tcPr>
            <w:tcW w:w="1425" w:type="dxa"/>
          </w:tcPr>
          <w:p w14:paraId="6A84CD11" w14:textId="77777777" w:rsidR="0017691F" w:rsidRPr="001C6E45" w:rsidRDefault="0017691F" w:rsidP="001B2810">
            <w:pPr>
              <w:jc w:val="right"/>
            </w:pPr>
            <w:r w:rsidRPr="001C6E45">
              <w:t>(15,124)</w:t>
            </w:r>
          </w:p>
        </w:tc>
        <w:tc>
          <w:tcPr>
            <w:tcW w:w="1425" w:type="dxa"/>
          </w:tcPr>
          <w:p w14:paraId="03BBE29E" w14:textId="77777777" w:rsidR="0017691F" w:rsidRPr="001C6E45" w:rsidRDefault="0017691F" w:rsidP="001B2810">
            <w:pPr>
              <w:jc w:val="right"/>
            </w:pPr>
            <w:r w:rsidRPr="001C6E45">
              <w:t>25,889</w:t>
            </w:r>
          </w:p>
        </w:tc>
        <w:tc>
          <w:tcPr>
            <w:tcW w:w="1254" w:type="dxa"/>
          </w:tcPr>
          <w:p w14:paraId="59F167EB" w14:textId="77777777" w:rsidR="0017691F" w:rsidRPr="001C6E45" w:rsidRDefault="0017691F" w:rsidP="001B2810">
            <w:pPr>
              <w:jc w:val="right"/>
            </w:pPr>
            <w:r w:rsidRPr="001C6E45">
              <w:t>-</w:t>
            </w:r>
          </w:p>
        </w:tc>
        <w:tc>
          <w:tcPr>
            <w:tcW w:w="1254" w:type="dxa"/>
          </w:tcPr>
          <w:p w14:paraId="1D2C75C5" w14:textId="77777777" w:rsidR="0017691F" w:rsidRPr="001C6E45" w:rsidRDefault="0017691F" w:rsidP="001B2810">
            <w:pPr>
              <w:jc w:val="right"/>
            </w:pPr>
            <w:r w:rsidRPr="001C6E45">
              <w:t>-</w:t>
            </w:r>
          </w:p>
        </w:tc>
        <w:tc>
          <w:tcPr>
            <w:tcW w:w="1017" w:type="dxa"/>
          </w:tcPr>
          <w:p w14:paraId="4DAEC069" w14:textId="77777777" w:rsidR="0017691F" w:rsidRPr="001C6E45" w:rsidRDefault="0017691F" w:rsidP="001B2810">
            <w:pPr>
              <w:jc w:val="right"/>
            </w:pPr>
            <w:r w:rsidRPr="001C6E45">
              <w:t>-</w:t>
            </w:r>
          </w:p>
        </w:tc>
        <w:tc>
          <w:tcPr>
            <w:tcW w:w="1018" w:type="dxa"/>
          </w:tcPr>
          <w:p w14:paraId="44185EAD" w14:textId="77777777" w:rsidR="0017691F" w:rsidRPr="001C6E45" w:rsidRDefault="0017691F" w:rsidP="001B2810">
            <w:pPr>
              <w:jc w:val="right"/>
            </w:pPr>
            <w:r w:rsidRPr="001C6E45">
              <w:t>-</w:t>
            </w:r>
          </w:p>
        </w:tc>
      </w:tr>
      <w:tr w:rsidR="0017691F" w:rsidRPr="001C6E45" w14:paraId="5680FAEA" w14:textId="77777777" w:rsidTr="001B2810">
        <w:trPr>
          <w:trHeight w:val="225"/>
        </w:trPr>
        <w:tc>
          <w:tcPr>
            <w:tcW w:w="3985" w:type="dxa"/>
          </w:tcPr>
          <w:p w14:paraId="4F57170D" w14:textId="77777777" w:rsidR="0017691F" w:rsidRPr="001C6E45" w:rsidRDefault="0017691F" w:rsidP="001B2810">
            <w:r w:rsidRPr="001C6E45">
              <w:t>Net asset revaluation increment / (decrement)</w:t>
            </w:r>
          </w:p>
        </w:tc>
        <w:tc>
          <w:tcPr>
            <w:tcW w:w="741" w:type="dxa"/>
          </w:tcPr>
          <w:p w14:paraId="5B1C211E" w14:textId="77777777" w:rsidR="0017691F" w:rsidRPr="001C6E45" w:rsidRDefault="0017691F" w:rsidP="001B2810">
            <w:pPr>
              <w:jc w:val="right"/>
            </w:pPr>
            <w:r w:rsidRPr="001C6E45">
              <w:t>9.1</w:t>
            </w:r>
          </w:p>
        </w:tc>
        <w:tc>
          <w:tcPr>
            <w:tcW w:w="1083" w:type="dxa"/>
          </w:tcPr>
          <w:p w14:paraId="612F5C1B" w14:textId="77777777" w:rsidR="0017691F" w:rsidRPr="001C6E45" w:rsidRDefault="0017691F" w:rsidP="001B2810">
            <w:pPr>
              <w:jc w:val="right"/>
            </w:pPr>
            <w:r w:rsidRPr="001C6E45">
              <w:t>200,676</w:t>
            </w:r>
          </w:p>
        </w:tc>
        <w:tc>
          <w:tcPr>
            <w:tcW w:w="1083" w:type="dxa"/>
          </w:tcPr>
          <w:p w14:paraId="70ED5A56" w14:textId="77777777" w:rsidR="0017691F" w:rsidRPr="001C6E45" w:rsidRDefault="0017691F" w:rsidP="001B2810">
            <w:pPr>
              <w:jc w:val="right"/>
            </w:pPr>
            <w:r w:rsidRPr="001C6E45">
              <w:t>12,941</w:t>
            </w:r>
          </w:p>
        </w:tc>
        <w:tc>
          <w:tcPr>
            <w:tcW w:w="1425" w:type="dxa"/>
          </w:tcPr>
          <w:p w14:paraId="5CAF8FF9" w14:textId="77777777" w:rsidR="0017691F" w:rsidRPr="001C6E45" w:rsidRDefault="0017691F" w:rsidP="001B2810">
            <w:pPr>
              <w:jc w:val="right"/>
            </w:pPr>
            <w:r w:rsidRPr="001C6E45">
              <w:t>-</w:t>
            </w:r>
          </w:p>
        </w:tc>
        <w:tc>
          <w:tcPr>
            <w:tcW w:w="1425" w:type="dxa"/>
          </w:tcPr>
          <w:p w14:paraId="563331AD" w14:textId="77777777" w:rsidR="0017691F" w:rsidRPr="001C6E45" w:rsidRDefault="0017691F" w:rsidP="001B2810">
            <w:pPr>
              <w:jc w:val="right"/>
            </w:pPr>
            <w:r w:rsidRPr="001C6E45">
              <w:t>-</w:t>
            </w:r>
          </w:p>
        </w:tc>
        <w:tc>
          <w:tcPr>
            <w:tcW w:w="1254" w:type="dxa"/>
          </w:tcPr>
          <w:p w14:paraId="05059B1C" w14:textId="77777777" w:rsidR="0017691F" w:rsidRPr="001C6E45" w:rsidRDefault="0017691F" w:rsidP="001B2810">
            <w:pPr>
              <w:jc w:val="right"/>
            </w:pPr>
            <w:r w:rsidRPr="001C6E45">
              <w:t>200,676</w:t>
            </w:r>
          </w:p>
        </w:tc>
        <w:tc>
          <w:tcPr>
            <w:tcW w:w="1254" w:type="dxa"/>
          </w:tcPr>
          <w:p w14:paraId="431C2BCE" w14:textId="77777777" w:rsidR="0017691F" w:rsidRPr="001C6E45" w:rsidRDefault="0017691F" w:rsidP="001B2810">
            <w:pPr>
              <w:jc w:val="right"/>
            </w:pPr>
            <w:r w:rsidRPr="001C6E45">
              <w:t>12,941</w:t>
            </w:r>
          </w:p>
        </w:tc>
        <w:tc>
          <w:tcPr>
            <w:tcW w:w="1017" w:type="dxa"/>
          </w:tcPr>
          <w:p w14:paraId="2AC9653D" w14:textId="77777777" w:rsidR="0017691F" w:rsidRPr="001C6E45" w:rsidRDefault="0017691F" w:rsidP="001B2810">
            <w:pPr>
              <w:jc w:val="right"/>
            </w:pPr>
            <w:r w:rsidRPr="001C6E45">
              <w:t>-</w:t>
            </w:r>
          </w:p>
        </w:tc>
        <w:tc>
          <w:tcPr>
            <w:tcW w:w="1018" w:type="dxa"/>
          </w:tcPr>
          <w:p w14:paraId="0B3DA21D" w14:textId="77777777" w:rsidR="0017691F" w:rsidRPr="001C6E45" w:rsidRDefault="0017691F" w:rsidP="001B2810">
            <w:pPr>
              <w:jc w:val="right"/>
            </w:pPr>
            <w:r w:rsidRPr="001C6E45">
              <w:t>-</w:t>
            </w:r>
          </w:p>
        </w:tc>
      </w:tr>
      <w:tr w:rsidR="0017691F" w:rsidRPr="001C6E45" w14:paraId="58605A2C" w14:textId="77777777" w:rsidTr="001B2810">
        <w:trPr>
          <w:trHeight w:val="225"/>
        </w:trPr>
        <w:tc>
          <w:tcPr>
            <w:tcW w:w="3985" w:type="dxa"/>
          </w:tcPr>
          <w:p w14:paraId="2D26CEAE" w14:textId="77777777" w:rsidR="0017691F" w:rsidRPr="001C6E45" w:rsidRDefault="0017691F" w:rsidP="001B2810">
            <w:r w:rsidRPr="001C6E45">
              <w:t>Investment in associates</w:t>
            </w:r>
          </w:p>
        </w:tc>
        <w:tc>
          <w:tcPr>
            <w:tcW w:w="741" w:type="dxa"/>
          </w:tcPr>
          <w:p w14:paraId="44D3C3B9" w14:textId="77777777" w:rsidR="0017691F" w:rsidRPr="001C6E45" w:rsidRDefault="0017691F" w:rsidP="001B2810">
            <w:pPr>
              <w:jc w:val="right"/>
            </w:pPr>
            <w:r w:rsidRPr="001C6E45">
              <w:t>9.1</w:t>
            </w:r>
          </w:p>
        </w:tc>
        <w:tc>
          <w:tcPr>
            <w:tcW w:w="1083" w:type="dxa"/>
          </w:tcPr>
          <w:p w14:paraId="0B087A3C" w14:textId="77777777" w:rsidR="0017691F" w:rsidRPr="001C6E45" w:rsidRDefault="0017691F" w:rsidP="001B2810">
            <w:pPr>
              <w:jc w:val="right"/>
            </w:pPr>
            <w:r w:rsidRPr="001C6E45">
              <w:t>-</w:t>
            </w:r>
          </w:p>
        </w:tc>
        <w:tc>
          <w:tcPr>
            <w:tcW w:w="1083" w:type="dxa"/>
          </w:tcPr>
          <w:p w14:paraId="5F460418" w14:textId="77777777" w:rsidR="0017691F" w:rsidRPr="001C6E45" w:rsidRDefault="0017691F" w:rsidP="001B2810">
            <w:pPr>
              <w:jc w:val="right"/>
            </w:pPr>
            <w:r w:rsidRPr="001C6E45">
              <w:t>-</w:t>
            </w:r>
          </w:p>
        </w:tc>
        <w:tc>
          <w:tcPr>
            <w:tcW w:w="1425" w:type="dxa"/>
          </w:tcPr>
          <w:p w14:paraId="1C1804AE" w14:textId="77777777" w:rsidR="0017691F" w:rsidRPr="001C6E45" w:rsidRDefault="0017691F" w:rsidP="001B2810">
            <w:pPr>
              <w:jc w:val="right"/>
            </w:pPr>
            <w:r w:rsidRPr="001C6E45">
              <w:t>-</w:t>
            </w:r>
          </w:p>
        </w:tc>
        <w:tc>
          <w:tcPr>
            <w:tcW w:w="1425" w:type="dxa"/>
          </w:tcPr>
          <w:p w14:paraId="607859A1" w14:textId="77777777" w:rsidR="0017691F" w:rsidRPr="001C6E45" w:rsidRDefault="0017691F" w:rsidP="001B2810">
            <w:pPr>
              <w:jc w:val="right"/>
            </w:pPr>
            <w:r w:rsidRPr="001C6E45">
              <w:t>-</w:t>
            </w:r>
          </w:p>
        </w:tc>
        <w:tc>
          <w:tcPr>
            <w:tcW w:w="1254" w:type="dxa"/>
          </w:tcPr>
          <w:p w14:paraId="04136E34" w14:textId="77777777" w:rsidR="0017691F" w:rsidRPr="001C6E45" w:rsidRDefault="0017691F" w:rsidP="001B2810">
            <w:pPr>
              <w:jc w:val="right"/>
            </w:pPr>
            <w:r w:rsidRPr="001C6E45">
              <w:t>-</w:t>
            </w:r>
          </w:p>
        </w:tc>
        <w:tc>
          <w:tcPr>
            <w:tcW w:w="1254" w:type="dxa"/>
          </w:tcPr>
          <w:p w14:paraId="787765E7" w14:textId="77777777" w:rsidR="0017691F" w:rsidRPr="001C6E45" w:rsidRDefault="0017691F" w:rsidP="001B2810">
            <w:pPr>
              <w:jc w:val="right"/>
            </w:pPr>
            <w:r w:rsidRPr="001C6E45">
              <w:t>-</w:t>
            </w:r>
          </w:p>
        </w:tc>
        <w:tc>
          <w:tcPr>
            <w:tcW w:w="1017" w:type="dxa"/>
          </w:tcPr>
          <w:p w14:paraId="178D44C8" w14:textId="77777777" w:rsidR="0017691F" w:rsidRPr="001C6E45" w:rsidRDefault="0017691F" w:rsidP="001B2810">
            <w:pPr>
              <w:jc w:val="right"/>
            </w:pPr>
            <w:r w:rsidRPr="001C6E45">
              <w:t>-</w:t>
            </w:r>
          </w:p>
        </w:tc>
        <w:tc>
          <w:tcPr>
            <w:tcW w:w="1018" w:type="dxa"/>
          </w:tcPr>
          <w:p w14:paraId="21947BDC" w14:textId="77777777" w:rsidR="0017691F" w:rsidRPr="001C6E45" w:rsidRDefault="0017691F" w:rsidP="001B2810">
            <w:pPr>
              <w:jc w:val="right"/>
            </w:pPr>
            <w:r w:rsidRPr="001C6E45">
              <w:t>-</w:t>
            </w:r>
          </w:p>
        </w:tc>
      </w:tr>
      <w:tr w:rsidR="0017691F" w:rsidRPr="001C6E45" w14:paraId="1F0C0589" w14:textId="77777777" w:rsidTr="001B2810">
        <w:trPr>
          <w:trHeight w:val="225"/>
        </w:trPr>
        <w:tc>
          <w:tcPr>
            <w:tcW w:w="3985" w:type="dxa"/>
          </w:tcPr>
          <w:p w14:paraId="03702D1E" w14:textId="77777777" w:rsidR="0017691F" w:rsidRPr="001C6E45" w:rsidRDefault="0017691F" w:rsidP="001B2810">
            <w:r w:rsidRPr="001C6E45">
              <w:t>Transfers to other reserves</w:t>
            </w:r>
          </w:p>
        </w:tc>
        <w:tc>
          <w:tcPr>
            <w:tcW w:w="741" w:type="dxa"/>
          </w:tcPr>
          <w:p w14:paraId="017F974B" w14:textId="77777777" w:rsidR="0017691F" w:rsidRPr="001C6E45" w:rsidRDefault="0017691F" w:rsidP="001B2810">
            <w:pPr>
              <w:jc w:val="right"/>
            </w:pPr>
            <w:r w:rsidRPr="001C6E45">
              <w:t>9.1</w:t>
            </w:r>
          </w:p>
        </w:tc>
        <w:tc>
          <w:tcPr>
            <w:tcW w:w="1083" w:type="dxa"/>
          </w:tcPr>
          <w:p w14:paraId="16DBBEFD" w14:textId="77777777" w:rsidR="0017691F" w:rsidRPr="001C6E45" w:rsidRDefault="0017691F" w:rsidP="001B2810">
            <w:pPr>
              <w:jc w:val="right"/>
            </w:pPr>
            <w:r w:rsidRPr="001C6E45">
              <w:t>-</w:t>
            </w:r>
          </w:p>
        </w:tc>
        <w:tc>
          <w:tcPr>
            <w:tcW w:w="1083" w:type="dxa"/>
          </w:tcPr>
          <w:p w14:paraId="073A9FDF" w14:textId="77777777" w:rsidR="0017691F" w:rsidRPr="001C6E45" w:rsidRDefault="0017691F" w:rsidP="001B2810">
            <w:pPr>
              <w:jc w:val="right"/>
            </w:pPr>
            <w:r w:rsidRPr="001C6E45">
              <w:t>-</w:t>
            </w:r>
          </w:p>
        </w:tc>
        <w:tc>
          <w:tcPr>
            <w:tcW w:w="1425" w:type="dxa"/>
          </w:tcPr>
          <w:p w14:paraId="6F13D037" w14:textId="77777777" w:rsidR="0017691F" w:rsidRPr="001C6E45" w:rsidRDefault="0017691F" w:rsidP="001B2810">
            <w:pPr>
              <w:jc w:val="right"/>
            </w:pPr>
            <w:r w:rsidRPr="001C6E45">
              <w:t>(5,086)</w:t>
            </w:r>
          </w:p>
        </w:tc>
        <w:tc>
          <w:tcPr>
            <w:tcW w:w="1425" w:type="dxa"/>
          </w:tcPr>
          <w:p w14:paraId="6627B7E4" w14:textId="77777777" w:rsidR="0017691F" w:rsidRPr="001C6E45" w:rsidRDefault="0017691F" w:rsidP="001B2810">
            <w:pPr>
              <w:jc w:val="right"/>
            </w:pPr>
            <w:r w:rsidRPr="001C6E45">
              <w:t>(27,787)</w:t>
            </w:r>
          </w:p>
        </w:tc>
        <w:tc>
          <w:tcPr>
            <w:tcW w:w="1254" w:type="dxa"/>
          </w:tcPr>
          <w:p w14:paraId="1CC68943" w14:textId="77777777" w:rsidR="0017691F" w:rsidRPr="001C6E45" w:rsidRDefault="0017691F" w:rsidP="001B2810">
            <w:pPr>
              <w:jc w:val="right"/>
            </w:pPr>
            <w:r w:rsidRPr="001C6E45">
              <w:t>-</w:t>
            </w:r>
          </w:p>
        </w:tc>
        <w:tc>
          <w:tcPr>
            <w:tcW w:w="1254" w:type="dxa"/>
          </w:tcPr>
          <w:p w14:paraId="078C843E" w14:textId="77777777" w:rsidR="0017691F" w:rsidRPr="001C6E45" w:rsidRDefault="0017691F" w:rsidP="001B2810">
            <w:pPr>
              <w:jc w:val="right"/>
            </w:pPr>
            <w:r w:rsidRPr="001C6E45">
              <w:t>-</w:t>
            </w:r>
          </w:p>
        </w:tc>
        <w:tc>
          <w:tcPr>
            <w:tcW w:w="1017" w:type="dxa"/>
          </w:tcPr>
          <w:p w14:paraId="34B9FB24" w14:textId="77777777" w:rsidR="0017691F" w:rsidRPr="001C6E45" w:rsidRDefault="0017691F" w:rsidP="001B2810">
            <w:pPr>
              <w:jc w:val="right"/>
            </w:pPr>
            <w:r w:rsidRPr="001C6E45">
              <w:t>5,086</w:t>
            </w:r>
          </w:p>
        </w:tc>
        <w:tc>
          <w:tcPr>
            <w:tcW w:w="1018" w:type="dxa"/>
          </w:tcPr>
          <w:p w14:paraId="5DE46BE5" w14:textId="77777777" w:rsidR="0017691F" w:rsidRPr="001C6E45" w:rsidRDefault="0017691F" w:rsidP="001B2810">
            <w:pPr>
              <w:jc w:val="right"/>
            </w:pPr>
            <w:r w:rsidRPr="001C6E45">
              <w:t>27,787</w:t>
            </w:r>
          </w:p>
        </w:tc>
      </w:tr>
      <w:tr w:rsidR="0017691F" w:rsidRPr="001C6E45" w14:paraId="05F84F7A" w14:textId="77777777" w:rsidTr="001B2810">
        <w:trPr>
          <w:trHeight w:val="216"/>
        </w:trPr>
        <w:tc>
          <w:tcPr>
            <w:tcW w:w="3985" w:type="dxa"/>
          </w:tcPr>
          <w:p w14:paraId="2B3D2E57" w14:textId="77777777" w:rsidR="0017691F" w:rsidRPr="001C6E45" w:rsidRDefault="0017691F" w:rsidP="001B2810">
            <w:r w:rsidRPr="001C6E45">
              <w:t>Transfers from other reserves</w:t>
            </w:r>
          </w:p>
        </w:tc>
        <w:tc>
          <w:tcPr>
            <w:tcW w:w="741" w:type="dxa"/>
          </w:tcPr>
          <w:p w14:paraId="652783B7" w14:textId="77777777" w:rsidR="0017691F" w:rsidRPr="001C6E45" w:rsidRDefault="0017691F" w:rsidP="001B2810">
            <w:pPr>
              <w:jc w:val="right"/>
            </w:pPr>
            <w:r w:rsidRPr="001C6E45">
              <w:t>9.3</w:t>
            </w:r>
          </w:p>
        </w:tc>
        <w:tc>
          <w:tcPr>
            <w:tcW w:w="1083" w:type="dxa"/>
          </w:tcPr>
          <w:p w14:paraId="37F4E197" w14:textId="77777777" w:rsidR="0017691F" w:rsidRPr="001C6E45" w:rsidRDefault="0017691F" w:rsidP="001B2810">
            <w:pPr>
              <w:jc w:val="right"/>
            </w:pPr>
            <w:r w:rsidRPr="001C6E45">
              <w:t>-</w:t>
            </w:r>
          </w:p>
        </w:tc>
        <w:tc>
          <w:tcPr>
            <w:tcW w:w="1083" w:type="dxa"/>
          </w:tcPr>
          <w:p w14:paraId="487F3D17" w14:textId="77777777" w:rsidR="0017691F" w:rsidRPr="001C6E45" w:rsidRDefault="0017691F" w:rsidP="001B2810">
            <w:pPr>
              <w:jc w:val="right"/>
            </w:pPr>
            <w:r w:rsidRPr="001C6E45">
              <w:t>-</w:t>
            </w:r>
          </w:p>
        </w:tc>
        <w:tc>
          <w:tcPr>
            <w:tcW w:w="1425" w:type="dxa"/>
          </w:tcPr>
          <w:p w14:paraId="54577006" w14:textId="77777777" w:rsidR="0017691F" w:rsidRPr="001C6E45" w:rsidRDefault="0017691F" w:rsidP="001B2810">
            <w:pPr>
              <w:jc w:val="right"/>
            </w:pPr>
            <w:r w:rsidRPr="001C6E45">
              <w:t>6,861</w:t>
            </w:r>
          </w:p>
        </w:tc>
        <w:tc>
          <w:tcPr>
            <w:tcW w:w="1425" w:type="dxa"/>
          </w:tcPr>
          <w:p w14:paraId="397179C3" w14:textId="77777777" w:rsidR="0017691F" w:rsidRPr="001C6E45" w:rsidRDefault="0017691F" w:rsidP="001B2810">
            <w:pPr>
              <w:jc w:val="right"/>
            </w:pPr>
            <w:r w:rsidRPr="001C6E45">
              <w:t>12,358</w:t>
            </w:r>
          </w:p>
        </w:tc>
        <w:tc>
          <w:tcPr>
            <w:tcW w:w="1254" w:type="dxa"/>
          </w:tcPr>
          <w:p w14:paraId="5158F0AD" w14:textId="77777777" w:rsidR="0017691F" w:rsidRPr="001C6E45" w:rsidRDefault="0017691F" w:rsidP="001B2810">
            <w:pPr>
              <w:jc w:val="right"/>
            </w:pPr>
            <w:r w:rsidRPr="001C6E45">
              <w:t>-</w:t>
            </w:r>
          </w:p>
        </w:tc>
        <w:tc>
          <w:tcPr>
            <w:tcW w:w="1254" w:type="dxa"/>
          </w:tcPr>
          <w:p w14:paraId="5C15F796" w14:textId="77777777" w:rsidR="0017691F" w:rsidRPr="001C6E45" w:rsidRDefault="0017691F" w:rsidP="001B2810">
            <w:pPr>
              <w:jc w:val="right"/>
            </w:pPr>
            <w:r w:rsidRPr="001C6E45">
              <w:t>-</w:t>
            </w:r>
          </w:p>
        </w:tc>
        <w:tc>
          <w:tcPr>
            <w:tcW w:w="1017" w:type="dxa"/>
          </w:tcPr>
          <w:p w14:paraId="51C80E0F" w14:textId="77777777" w:rsidR="0017691F" w:rsidRPr="001C6E45" w:rsidRDefault="0017691F" w:rsidP="001B2810">
            <w:pPr>
              <w:jc w:val="right"/>
            </w:pPr>
            <w:r w:rsidRPr="001C6E45">
              <w:t>(6,861)</w:t>
            </w:r>
          </w:p>
        </w:tc>
        <w:tc>
          <w:tcPr>
            <w:tcW w:w="1018" w:type="dxa"/>
          </w:tcPr>
          <w:p w14:paraId="02D023C1" w14:textId="77777777" w:rsidR="0017691F" w:rsidRPr="001C6E45" w:rsidRDefault="0017691F" w:rsidP="001B2810">
            <w:pPr>
              <w:jc w:val="right"/>
            </w:pPr>
            <w:r w:rsidRPr="001C6E45">
              <w:t>(12,358)</w:t>
            </w:r>
          </w:p>
        </w:tc>
      </w:tr>
      <w:tr w:rsidR="0017691F" w:rsidRPr="00D4282A" w14:paraId="1EB2915A" w14:textId="77777777" w:rsidTr="001B2810">
        <w:trPr>
          <w:trHeight w:val="215"/>
        </w:trPr>
        <w:tc>
          <w:tcPr>
            <w:tcW w:w="3985" w:type="dxa"/>
          </w:tcPr>
          <w:p w14:paraId="220D9CD1" w14:textId="77777777" w:rsidR="0017691F" w:rsidRPr="00D4282A" w:rsidRDefault="0017691F" w:rsidP="001B2810">
            <w:pPr>
              <w:rPr>
                <w:b/>
                <w:bCs/>
              </w:rPr>
            </w:pPr>
            <w:r w:rsidRPr="00D4282A">
              <w:rPr>
                <w:b/>
                <w:bCs/>
              </w:rPr>
              <w:t>Balance at the end of the financial year</w:t>
            </w:r>
          </w:p>
        </w:tc>
        <w:tc>
          <w:tcPr>
            <w:tcW w:w="741" w:type="dxa"/>
          </w:tcPr>
          <w:p w14:paraId="7F45CFCF" w14:textId="77777777" w:rsidR="0017691F" w:rsidRPr="00D4282A" w:rsidRDefault="0017691F" w:rsidP="001B2810">
            <w:pPr>
              <w:jc w:val="right"/>
              <w:rPr>
                <w:b/>
                <w:bCs/>
              </w:rPr>
            </w:pPr>
          </w:p>
        </w:tc>
        <w:tc>
          <w:tcPr>
            <w:tcW w:w="1083" w:type="dxa"/>
          </w:tcPr>
          <w:p w14:paraId="34423D9C" w14:textId="77777777" w:rsidR="0017691F" w:rsidRPr="00D4282A" w:rsidRDefault="0017691F" w:rsidP="001B2810">
            <w:pPr>
              <w:jc w:val="right"/>
              <w:rPr>
                <w:b/>
                <w:bCs/>
              </w:rPr>
            </w:pPr>
            <w:r w:rsidRPr="00D4282A">
              <w:rPr>
                <w:b/>
                <w:bCs/>
              </w:rPr>
              <w:t>4,755,460</w:t>
            </w:r>
          </w:p>
        </w:tc>
        <w:tc>
          <w:tcPr>
            <w:tcW w:w="1083" w:type="dxa"/>
          </w:tcPr>
          <w:p w14:paraId="6C426036" w14:textId="77777777" w:rsidR="0017691F" w:rsidRPr="00D4282A" w:rsidRDefault="0017691F" w:rsidP="001B2810">
            <w:pPr>
              <w:jc w:val="right"/>
              <w:rPr>
                <w:b/>
                <w:bCs/>
              </w:rPr>
            </w:pPr>
            <w:r w:rsidRPr="00D4282A">
              <w:rPr>
                <w:b/>
                <w:bCs/>
              </w:rPr>
              <w:t>4,569,908</w:t>
            </w:r>
          </w:p>
        </w:tc>
        <w:tc>
          <w:tcPr>
            <w:tcW w:w="1425" w:type="dxa"/>
          </w:tcPr>
          <w:p w14:paraId="4971EFF4" w14:textId="77777777" w:rsidR="0017691F" w:rsidRPr="00D4282A" w:rsidRDefault="0017691F" w:rsidP="001B2810">
            <w:pPr>
              <w:jc w:val="right"/>
              <w:rPr>
                <w:b/>
                <w:bCs/>
              </w:rPr>
            </w:pPr>
            <w:r w:rsidRPr="00D4282A">
              <w:rPr>
                <w:b/>
                <w:bCs/>
              </w:rPr>
              <w:t>2,167,018</w:t>
            </w:r>
          </w:p>
        </w:tc>
        <w:tc>
          <w:tcPr>
            <w:tcW w:w="1425" w:type="dxa"/>
          </w:tcPr>
          <w:p w14:paraId="330F32B1" w14:textId="77777777" w:rsidR="0017691F" w:rsidRPr="00D4282A" w:rsidRDefault="0017691F" w:rsidP="001B2810">
            <w:pPr>
              <w:jc w:val="right"/>
              <w:rPr>
                <w:b/>
                <w:bCs/>
              </w:rPr>
            </w:pPr>
            <w:r w:rsidRPr="00D4282A">
              <w:rPr>
                <w:b/>
                <w:bCs/>
              </w:rPr>
              <w:t>2,180,367</w:t>
            </w:r>
          </w:p>
        </w:tc>
        <w:tc>
          <w:tcPr>
            <w:tcW w:w="1254" w:type="dxa"/>
          </w:tcPr>
          <w:p w14:paraId="69187BFA" w14:textId="77777777" w:rsidR="0017691F" w:rsidRPr="00D4282A" w:rsidRDefault="0017691F" w:rsidP="001B2810">
            <w:pPr>
              <w:jc w:val="right"/>
              <w:rPr>
                <w:b/>
                <w:bCs/>
              </w:rPr>
            </w:pPr>
            <w:r w:rsidRPr="00D4282A">
              <w:rPr>
                <w:b/>
                <w:bCs/>
              </w:rPr>
              <w:t>2,500,627</w:t>
            </w:r>
          </w:p>
        </w:tc>
        <w:tc>
          <w:tcPr>
            <w:tcW w:w="1254" w:type="dxa"/>
          </w:tcPr>
          <w:p w14:paraId="6B591131" w14:textId="77777777" w:rsidR="0017691F" w:rsidRPr="00D4282A" w:rsidRDefault="0017691F" w:rsidP="001B2810">
            <w:pPr>
              <w:jc w:val="right"/>
              <w:rPr>
                <w:b/>
                <w:bCs/>
              </w:rPr>
            </w:pPr>
            <w:r w:rsidRPr="00D4282A">
              <w:rPr>
                <w:b/>
                <w:bCs/>
              </w:rPr>
              <w:t>2,299,951</w:t>
            </w:r>
          </w:p>
        </w:tc>
        <w:tc>
          <w:tcPr>
            <w:tcW w:w="1017" w:type="dxa"/>
          </w:tcPr>
          <w:p w14:paraId="52F569CE" w14:textId="77777777" w:rsidR="0017691F" w:rsidRPr="00D4282A" w:rsidRDefault="0017691F" w:rsidP="001B2810">
            <w:pPr>
              <w:jc w:val="right"/>
              <w:rPr>
                <w:b/>
                <w:bCs/>
              </w:rPr>
            </w:pPr>
            <w:r w:rsidRPr="00D4282A">
              <w:rPr>
                <w:b/>
                <w:bCs/>
              </w:rPr>
              <w:t>87,815</w:t>
            </w:r>
          </w:p>
        </w:tc>
        <w:tc>
          <w:tcPr>
            <w:tcW w:w="1018" w:type="dxa"/>
          </w:tcPr>
          <w:p w14:paraId="2BE8D7FB" w14:textId="77777777" w:rsidR="0017691F" w:rsidRPr="00D4282A" w:rsidRDefault="0017691F" w:rsidP="001B2810">
            <w:pPr>
              <w:jc w:val="right"/>
              <w:rPr>
                <w:b/>
                <w:bCs/>
              </w:rPr>
            </w:pPr>
            <w:r w:rsidRPr="00D4282A">
              <w:rPr>
                <w:b/>
                <w:bCs/>
              </w:rPr>
              <w:t>89,590</w:t>
            </w:r>
          </w:p>
        </w:tc>
      </w:tr>
    </w:tbl>
    <w:p w14:paraId="437EE304" w14:textId="77777777" w:rsidR="0017691F" w:rsidRPr="001C6E45" w:rsidRDefault="0017691F" w:rsidP="0017691F">
      <w:r w:rsidRPr="001C6E45">
        <w:t>The Statements of Changes in Equity should be read in conjunction with the accompanying notes.</w:t>
      </w:r>
    </w:p>
    <w:p w14:paraId="75D7E891" w14:textId="77777777" w:rsidR="0017691F" w:rsidRPr="001C6E45" w:rsidRDefault="0017691F" w:rsidP="0017691F"/>
    <w:p w14:paraId="40D8B868" w14:textId="77777777" w:rsidR="0017691F" w:rsidRDefault="0017691F" w:rsidP="00992BDB">
      <w:pPr>
        <w:sectPr w:rsidR="0017691F" w:rsidSect="00335F48">
          <w:endnotePr>
            <w:numFmt w:val="decimal"/>
          </w:endnotePr>
          <w:pgSz w:w="16840" w:h="11900" w:orient="landscape" w:code="9"/>
          <w:pgMar w:top="1134" w:right="1134" w:bottom="1134" w:left="1134" w:header="709" w:footer="284" w:gutter="0"/>
          <w:cols w:space="708"/>
          <w:docGrid w:linePitch="360"/>
        </w:sectPr>
      </w:pPr>
    </w:p>
    <w:p w14:paraId="6818C813" w14:textId="77777777" w:rsidR="00D4282A" w:rsidRPr="0069043C" w:rsidRDefault="00D4282A" w:rsidP="00D4282A">
      <w:pPr>
        <w:pStyle w:val="Heading2"/>
        <w:rPr>
          <w:rFonts w:hint="eastAsia"/>
        </w:rPr>
      </w:pPr>
      <w:bookmarkStart w:id="372" w:name="_Toc118967719"/>
      <w:bookmarkStart w:id="373" w:name="_Toc118968173"/>
      <w:r w:rsidRPr="0069043C">
        <w:lastRenderedPageBreak/>
        <w:t>Statement of Cash Flows</w:t>
      </w:r>
      <w:bookmarkEnd w:id="372"/>
      <w:bookmarkEnd w:id="373"/>
    </w:p>
    <w:p w14:paraId="19C060AA" w14:textId="77777777" w:rsidR="00D4282A" w:rsidRPr="0069043C" w:rsidRDefault="00D4282A" w:rsidP="00D4282A">
      <w:r w:rsidRPr="0069043C">
        <w:t>For the Year Ended 30 June 2022</w:t>
      </w:r>
    </w:p>
    <w:tbl>
      <w:tblPr>
        <w:tblStyle w:val="TableGrid"/>
        <w:tblW w:w="9808" w:type="dxa"/>
        <w:tblLayout w:type="fixed"/>
        <w:tblLook w:val="0020" w:firstRow="1" w:lastRow="0" w:firstColumn="0" w:lastColumn="0" w:noHBand="0" w:noVBand="0"/>
      </w:tblPr>
      <w:tblGrid>
        <w:gridCol w:w="4099"/>
        <w:gridCol w:w="1425"/>
        <w:gridCol w:w="1425"/>
        <w:gridCol w:w="570"/>
        <w:gridCol w:w="1144"/>
        <w:gridCol w:w="1145"/>
      </w:tblGrid>
      <w:tr w:rsidR="00D4282A" w:rsidRPr="0069043C" w14:paraId="07B6724C" w14:textId="77777777" w:rsidTr="001B2810">
        <w:trPr>
          <w:cnfStyle w:val="100000000000" w:firstRow="1" w:lastRow="0" w:firstColumn="0" w:lastColumn="0" w:oddVBand="0" w:evenVBand="0" w:oddHBand="0" w:evenHBand="0" w:firstRowFirstColumn="0" w:firstRowLastColumn="0" w:lastRowFirstColumn="0" w:lastRowLastColumn="0"/>
          <w:trHeight w:val="990"/>
        </w:trPr>
        <w:tc>
          <w:tcPr>
            <w:tcW w:w="4099" w:type="dxa"/>
          </w:tcPr>
          <w:p w14:paraId="0449127C" w14:textId="77777777" w:rsidR="00D4282A" w:rsidRPr="0069043C" w:rsidRDefault="00D4282A" w:rsidP="001B2810"/>
        </w:tc>
        <w:tc>
          <w:tcPr>
            <w:tcW w:w="1425" w:type="dxa"/>
          </w:tcPr>
          <w:p w14:paraId="0256BF6C" w14:textId="77777777" w:rsidR="00D4282A" w:rsidRPr="0069043C" w:rsidRDefault="00D4282A" w:rsidP="001B2810">
            <w:pPr>
              <w:jc w:val="right"/>
            </w:pPr>
            <w:r w:rsidRPr="0069043C">
              <w:t>Consolidated</w:t>
            </w:r>
            <w:r>
              <w:t xml:space="preserve"> </w:t>
            </w:r>
            <w:r w:rsidRPr="0069043C">
              <w:t>2022</w:t>
            </w:r>
          </w:p>
          <w:p w14:paraId="54FA3154" w14:textId="77777777" w:rsidR="00D4282A" w:rsidRPr="0069043C" w:rsidRDefault="00D4282A" w:rsidP="001B2810">
            <w:pPr>
              <w:jc w:val="right"/>
            </w:pPr>
            <w:r w:rsidRPr="0069043C">
              <w:t>$’000</w:t>
            </w:r>
          </w:p>
        </w:tc>
        <w:tc>
          <w:tcPr>
            <w:tcW w:w="1425" w:type="dxa"/>
          </w:tcPr>
          <w:p w14:paraId="1D434BF8" w14:textId="77777777" w:rsidR="00D4282A" w:rsidRPr="0069043C" w:rsidRDefault="00D4282A" w:rsidP="001B2810">
            <w:pPr>
              <w:jc w:val="right"/>
            </w:pPr>
            <w:r w:rsidRPr="0069043C">
              <w:t>Consolidated</w:t>
            </w:r>
            <w:r>
              <w:t xml:space="preserve"> </w:t>
            </w:r>
            <w:r w:rsidRPr="0069043C">
              <w:t>2021</w:t>
            </w:r>
          </w:p>
          <w:p w14:paraId="39C63B84" w14:textId="77777777" w:rsidR="00D4282A" w:rsidRPr="0069043C" w:rsidRDefault="00D4282A" w:rsidP="001B2810">
            <w:pPr>
              <w:jc w:val="right"/>
            </w:pPr>
            <w:r w:rsidRPr="0069043C">
              <w:t>$’000</w:t>
            </w:r>
          </w:p>
        </w:tc>
        <w:tc>
          <w:tcPr>
            <w:tcW w:w="570" w:type="dxa"/>
          </w:tcPr>
          <w:p w14:paraId="04E6094E" w14:textId="77777777" w:rsidR="00D4282A" w:rsidRPr="0069043C" w:rsidRDefault="00D4282A" w:rsidP="001B2810">
            <w:pPr>
              <w:jc w:val="right"/>
            </w:pPr>
            <w:r w:rsidRPr="0069043C">
              <w:t>Note</w:t>
            </w:r>
          </w:p>
        </w:tc>
        <w:tc>
          <w:tcPr>
            <w:tcW w:w="1144" w:type="dxa"/>
          </w:tcPr>
          <w:p w14:paraId="07FF9A5B" w14:textId="77777777" w:rsidR="00D4282A" w:rsidRPr="0069043C" w:rsidRDefault="00D4282A" w:rsidP="001B2810">
            <w:pPr>
              <w:jc w:val="right"/>
            </w:pPr>
            <w:r w:rsidRPr="0069043C">
              <w:t>Council</w:t>
            </w:r>
            <w:r>
              <w:t xml:space="preserve"> </w:t>
            </w:r>
            <w:r w:rsidRPr="0069043C">
              <w:t>2022</w:t>
            </w:r>
          </w:p>
          <w:p w14:paraId="73D13E31" w14:textId="77777777" w:rsidR="00D4282A" w:rsidRPr="0069043C" w:rsidRDefault="00D4282A" w:rsidP="001B2810">
            <w:pPr>
              <w:jc w:val="right"/>
            </w:pPr>
            <w:r w:rsidRPr="0069043C">
              <w:t>$’000</w:t>
            </w:r>
          </w:p>
        </w:tc>
        <w:tc>
          <w:tcPr>
            <w:tcW w:w="1145" w:type="dxa"/>
          </w:tcPr>
          <w:p w14:paraId="3D4BD34A" w14:textId="77777777" w:rsidR="00D4282A" w:rsidRPr="0069043C" w:rsidRDefault="00D4282A" w:rsidP="001B2810">
            <w:pPr>
              <w:jc w:val="right"/>
            </w:pPr>
            <w:r w:rsidRPr="0069043C">
              <w:t>Council</w:t>
            </w:r>
            <w:r>
              <w:t xml:space="preserve"> </w:t>
            </w:r>
            <w:r w:rsidRPr="0069043C">
              <w:t>2021</w:t>
            </w:r>
          </w:p>
          <w:p w14:paraId="20F59088" w14:textId="77777777" w:rsidR="00D4282A" w:rsidRPr="0069043C" w:rsidRDefault="00D4282A" w:rsidP="001B2810">
            <w:pPr>
              <w:jc w:val="right"/>
            </w:pPr>
            <w:r w:rsidRPr="0069043C">
              <w:t>$’000</w:t>
            </w:r>
          </w:p>
        </w:tc>
      </w:tr>
      <w:tr w:rsidR="00D4282A" w:rsidRPr="0069043C" w14:paraId="63FE1B2E" w14:textId="77777777" w:rsidTr="001B2810">
        <w:trPr>
          <w:trHeight w:val="60"/>
        </w:trPr>
        <w:tc>
          <w:tcPr>
            <w:tcW w:w="4099" w:type="dxa"/>
          </w:tcPr>
          <w:p w14:paraId="7D4B8C9F" w14:textId="77777777" w:rsidR="00D4282A" w:rsidRPr="0069043C" w:rsidRDefault="00D4282A" w:rsidP="001B2810">
            <w:pPr>
              <w:rPr>
                <w:b/>
                <w:bCs/>
              </w:rPr>
            </w:pPr>
            <w:r w:rsidRPr="0069043C">
              <w:rPr>
                <w:b/>
                <w:bCs/>
              </w:rPr>
              <w:t>Cash Flows from Operating Activities</w:t>
            </w:r>
          </w:p>
        </w:tc>
        <w:tc>
          <w:tcPr>
            <w:tcW w:w="1425" w:type="dxa"/>
          </w:tcPr>
          <w:p w14:paraId="565EA6BF" w14:textId="77777777" w:rsidR="00D4282A" w:rsidRPr="0069043C" w:rsidRDefault="00D4282A" w:rsidP="001B2810">
            <w:pPr>
              <w:jc w:val="right"/>
              <w:rPr>
                <w:b/>
                <w:bCs/>
              </w:rPr>
            </w:pPr>
          </w:p>
        </w:tc>
        <w:tc>
          <w:tcPr>
            <w:tcW w:w="1425" w:type="dxa"/>
          </w:tcPr>
          <w:p w14:paraId="082FD850" w14:textId="77777777" w:rsidR="00D4282A" w:rsidRPr="0069043C" w:rsidRDefault="00D4282A" w:rsidP="001B2810">
            <w:pPr>
              <w:jc w:val="right"/>
              <w:rPr>
                <w:b/>
                <w:bCs/>
              </w:rPr>
            </w:pPr>
          </w:p>
        </w:tc>
        <w:tc>
          <w:tcPr>
            <w:tcW w:w="570" w:type="dxa"/>
          </w:tcPr>
          <w:p w14:paraId="2E8A3042" w14:textId="77777777" w:rsidR="00D4282A" w:rsidRPr="0069043C" w:rsidRDefault="00D4282A" w:rsidP="001B2810">
            <w:pPr>
              <w:jc w:val="right"/>
              <w:rPr>
                <w:b/>
                <w:bCs/>
              </w:rPr>
            </w:pPr>
          </w:p>
        </w:tc>
        <w:tc>
          <w:tcPr>
            <w:tcW w:w="1144" w:type="dxa"/>
          </w:tcPr>
          <w:p w14:paraId="066A1A7D" w14:textId="77777777" w:rsidR="00D4282A" w:rsidRPr="0069043C" w:rsidRDefault="00D4282A" w:rsidP="001B2810">
            <w:pPr>
              <w:jc w:val="right"/>
              <w:rPr>
                <w:b/>
                <w:bCs/>
              </w:rPr>
            </w:pPr>
          </w:p>
        </w:tc>
        <w:tc>
          <w:tcPr>
            <w:tcW w:w="1145" w:type="dxa"/>
          </w:tcPr>
          <w:p w14:paraId="2F86DDF7" w14:textId="77777777" w:rsidR="00D4282A" w:rsidRPr="0069043C" w:rsidRDefault="00D4282A" w:rsidP="001B2810">
            <w:pPr>
              <w:jc w:val="right"/>
              <w:rPr>
                <w:b/>
                <w:bCs/>
              </w:rPr>
            </w:pPr>
          </w:p>
        </w:tc>
      </w:tr>
      <w:tr w:rsidR="00D4282A" w:rsidRPr="0069043C" w14:paraId="1561B913" w14:textId="77777777" w:rsidTr="001B2810">
        <w:trPr>
          <w:trHeight w:val="60"/>
        </w:trPr>
        <w:tc>
          <w:tcPr>
            <w:tcW w:w="4099" w:type="dxa"/>
          </w:tcPr>
          <w:p w14:paraId="2665945F" w14:textId="77777777" w:rsidR="00D4282A" w:rsidRPr="0069043C" w:rsidRDefault="00D4282A" w:rsidP="001B2810">
            <w:r w:rsidRPr="0069043C">
              <w:t>Rates and charges</w:t>
            </w:r>
          </w:p>
        </w:tc>
        <w:tc>
          <w:tcPr>
            <w:tcW w:w="1425" w:type="dxa"/>
          </w:tcPr>
          <w:p w14:paraId="21F9C021" w14:textId="77777777" w:rsidR="00D4282A" w:rsidRPr="0069043C" w:rsidRDefault="00D4282A" w:rsidP="001B2810">
            <w:pPr>
              <w:jc w:val="right"/>
            </w:pPr>
            <w:r w:rsidRPr="0069043C">
              <w:t>325,710</w:t>
            </w:r>
          </w:p>
        </w:tc>
        <w:tc>
          <w:tcPr>
            <w:tcW w:w="1425" w:type="dxa"/>
          </w:tcPr>
          <w:p w14:paraId="054C6DA3" w14:textId="77777777" w:rsidR="00D4282A" w:rsidRPr="0069043C" w:rsidRDefault="00D4282A" w:rsidP="001B2810">
            <w:pPr>
              <w:jc w:val="right"/>
            </w:pPr>
            <w:r w:rsidRPr="0069043C">
              <w:t>312,168</w:t>
            </w:r>
          </w:p>
        </w:tc>
        <w:tc>
          <w:tcPr>
            <w:tcW w:w="570" w:type="dxa"/>
          </w:tcPr>
          <w:p w14:paraId="6016A9CE" w14:textId="77777777" w:rsidR="00D4282A" w:rsidRPr="0069043C" w:rsidRDefault="00D4282A" w:rsidP="001B2810">
            <w:pPr>
              <w:jc w:val="right"/>
            </w:pPr>
          </w:p>
        </w:tc>
        <w:tc>
          <w:tcPr>
            <w:tcW w:w="1144" w:type="dxa"/>
          </w:tcPr>
          <w:p w14:paraId="607D2863" w14:textId="77777777" w:rsidR="00D4282A" w:rsidRPr="0069043C" w:rsidRDefault="00D4282A" w:rsidP="001B2810">
            <w:pPr>
              <w:jc w:val="right"/>
            </w:pPr>
            <w:r w:rsidRPr="0069043C">
              <w:t>325,963</w:t>
            </w:r>
          </w:p>
        </w:tc>
        <w:tc>
          <w:tcPr>
            <w:tcW w:w="1145" w:type="dxa"/>
          </w:tcPr>
          <w:p w14:paraId="3C835507" w14:textId="77777777" w:rsidR="00D4282A" w:rsidRPr="0069043C" w:rsidRDefault="00D4282A" w:rsidP="001B2810">
            <w:pPr>
              <w:jc w:val="right"/>
            </w:pPr>
            <w:r w:rsidRPr="0069043C">
              <w:t>312,419</w:t>
            </w:r>
          </w:p>
        </w:tc>
      </w:tr>
      <w:tr w:rsidR="00D4282A" w:rsidRPr="0069043C" w14:paraId="29CAC222" w14:textId="77777777" w:rsidTr="001B2810">
        <w:trPr>
          <w:trHeight w:val="60"/>
        </w:trPr>
        <w:tc>
          <w:tcPr>
            <w:tcW w:w="4099" w:type="dxa"/>
          </w:tcPr>
          <w:p w14:paraId="6105C4F9" w14:textId="77777777" w:rsidR="00D4282A" w:rsidRPr="0069043C" w:rsidRDefault="00D4282A" w:rsidP="001B2810">
            <w:r w:rsidRPr="0069043C">
              <w:t>Statutory fees and fines</w:t>
            </w:r>
          </w:p>
        </w:tc>
        <w:tc>
          <w:tcPr>
            <w:tcW w:w="1425" w:type="dxa"/>
          </w:tcPr>
          <w:p w14:paraId="356271B4" w14:textId="77777777" w:rsidR="00D4282A" w:rsidRPr="0069043C" w:rsidRDefault="00D4282A" w:rsidP="001B2810">
            <w:pPr>
              <w:jc w:val="right"/>
            </w:pPr>
            <w:r w:rsidRPr="0069043C">
              <w:t>42,220</w:t>
            </w:r>
          </w:p>
        </w:tc>
        <w:tc>
          <w:tcPr>
            <w:tcW w:w="1425" w:type="dxa"/>
          </w:tcPr>
          <w:p w14:paraId="1CB0D9CA" w14:textId="77777777" w:rsidR="00D4282A" w:rsidRPr="0069043C" w:rsidRDefault="00D4282A" w:rsidP="001B2810">
            <w:pPr>
              <w:jc w:val="right"/>
            </w:pPr>
            <w:r w:rsidRPr="0069043C">
              <w:t>37,327</w:t>
            </w:r>
          </w:p>
        </w:tc>
        <w:tc>
          <w:tcPr>
            <w:tcW w:w="570" w:type="dxa"/>
          </w:tcPr>
          <w:p w14:paraId="479FD43A" w14:textId="77777777" w:rsidR="00D4282A" w:rsidRPr="0069043C" w:rsidRDefault="00D4282A" w:rsidP="001B2810">
            <w:pPr>
              <w:jc w:val="right"/>
            </w:pPr>
          </w:p>
        </w:tc>
        <w:tc>
          <w:tcPr>
            <w:tcW w:w="1144" w:type="dxa"/>
          </w:tcPr>
          <w:p w14:paraId="599D979A" w14:textId="77777777" w:rsidR="00D4282A" w:rsidRPr="0069043C" w:rsidRDefault="00D4282A" w:rsidP="001B2810">
            <w:pPr>
              <w:jc w:val="right"/>
            </w:pPr>
            <w:r w:rsidRPr="0069043C">
              <w:t>42,221</w:t>
            </w:r>
          </w:p>
        </w:tc>
        <w:tc>
          <w:tcPr>
            <w:tcW w:w="1145" w:type="dxa"/>
          </w:tcPr>
          <w:p w14:paraId="0DCDC351" w14:textId="77777777" w:rsidR="00D4282A" w:rsidRPr="0069043C" w:rsidRDefault="00D4282A" w:rsidP="001B2810">
            <w:pPr>
              <w:jc w:val="right"/>
            </w:pPr>
            <w:r w:rsidRPr="0069043C">
              <w:t>37,331</w:t>
            </w:r>
          </w:p>
        </w:tc>
      </w:tr>
      <w:tr w:rsidR="00D4282A" w:rsidRPr="0069043C" w14:paraId="70431B97" w14:textId="77777777" w:rsidTr="001B2810">
        <w:trPr>
          <w:trHeight w:val="60"/>
        </w:trPr>
        <w:tc>
          <w:tcPr>
            <w:tcW w:w="4099" w:type="dxa"/>
          </w:tcPr>
          <w:p w14:paraId="628665AC" w14:textId="77777777" w:rsidR="00D4282A" w:rsidRPr="0069043C" w:rsidRDefault="00D4282A" w:rsidP="001B2810">
            <w:r w:rsidRPr="0069043C">
              <w:t>User fees</w:t>
            </w:r>
          </w:p>
        </w:tc>
        <w:tc>
          <w:tcPr>
            <w:tcW w:w="1425" w:type="dxa"/>
          </w:tcPr>
          <w:p w14:paraId="58F750B9" w14:textId="77777777" w:rsidR="00D4282A" w:rsidRPr="0069043C" w:rsidRDefault="00D4282A" w:rsidP="001B2810">
            <w:pPr>
              <w:jc w:val="right"/>
            </w:pPr>
            <w:r w:rsidRPr="0069043C">
              <w:t>46,553</w:t>
            </w:r>
          </w:p>
        </w:tc>
        <w:tc>
          <w:tcPr>
            <w:tcW w:w="1425" w:type="dxa"/>
          </w:tcPr>
          <w:p w14:paraId="22E0AFDC" w14:textId="77777777" w:rsidR="00D4282A" w:rsidRPr="0069043C" w:rsidRDefault="00D4282A" w:rsidP="001B2810">
            <w:pPr>
              <w:jc w:val="right"/>
            </w:pPr>
            <w:r w:rsidRPr="0069043C">
              <w:t>54,590</w:t>
            </w:r>
          </w:p>
        </w:tc>
        <w:tc>
          <w:tcPr>
            <w:tcW w:w="570" w:type="dxa"/>
          </w:tcPr>
          <w:p w14:paraId="20C75EEB" w14:textId="77777777" w:rsidR="00D4282A" w:rsidRPr="0069043C" w:rsidRDefault="00D4282A" w:rsidP="001B2810">
            <w:pPr>
              <w:jc w:val="right"/>
            </w:pPr>
          </w:p>
        </w:tc>
        <w:tc>
          <w:tcPr>
            <w:tcW w:w="1144" w:type="dxa"/>
          </w:tcPr>
          <w:p w14:paraId="1B91289A" w14:textId="77777777" w:rsidR="00D4282A" w:rsidRPr="0069043C" w:rsidRDefault="00D4282A" w:rsidP="001B2810">
            <w:pPr>
              <w:jc w:val="right"/>
            </w:pPr>
            <w:r w:rsidRPr="0069043C">
              <w:t>60,604</w:t>
            </w:r>
          </w:p>
        </w:tc>
        <w:tc>
          <w:tcPr>
            <w:tcW w:w="1145" w:type="dxa"/>
          </w:tcPr>
          <w:p w14:paraId="2ACF5D82" w14:textId="77777777" w:rsidR="00D4282A" w:rsidRPr="0069043C" w:rsidRDefault="00D4282A" w:rsidP="001B2810">
            <w:pPr>
              <w:jc w:val="right"/>
            </w:pPr>
            <w:r w:rsidRPr="0069043C">
              <w:t>61,644</w:t>
            </w:r>
          </w:p>
        </w:tc>
      </w:tr>
      <w:tr w:rsidR="00D4282A" w:rsidRPr="0069043C" w14:paraId="2299DC3F" w14:textId="77777777" w:rsidTr="001B2810">
        <w:trPr>
          <w:trHeight w:val="60"/>
        </w:trPr>
        <w:tc>
          <w:tcPr>
            <w:tcW w:w="4099" w:type="dxa"/>
          </w:tcPr>
          <w:p w14:paraId="5986681D" w14:textId="77777777" w:rsidR="00D4282A" w:rsidRPr="0069043C" w:rsidRDefault="00D4282A" w:rsidP="001B2810">
            <w:r w:rsidRPr="0069043C">
              <w:t>Grants - operating</w:t>
            </w:r>
          </w:p>
        </w:tc>
        <w:tc>
          <w:tcPr>
            <w:tcW w:w="1425" w:type="dxa"/>
          </w:tcPr>
          <w:p w14:paraId="14550EE8" w14:textId="77777777" w:rsidR="00D4282A" w:rsidRPr="0069043C" w:rsidRDefault="00D4282A" w:rsidP="001B2810">
            <w:pPr>
              <w:jc w:val="right"/>
            </w:pPr>
            <w:r w:rsidRPr="0069043C">
              <w:t>30,464</w:t>
            </w:r>
          </w:p>
        </w:tc>
        <w:tc>
          <w:tcPr>
            <w:tcW w:w="1425" w:type="dxa"/>
          </w:tcPr>
          <w:p w14:paraId="1E29A31D" w14:textId="77777777" w:rsidR="00D4282A" w:rsidRPr="0069043C" w:rsidRDefault="00D4282A" w:rsidP="001B2810">
            <w:pPr>
              <w:jc w:val="right"/>
            </w:pPr>
            <w:r w:rsidRPr="0069043C">
              <w:t>96,653</w:t>
            </w:r>
          </w:p>
        </w:tc>
        <w:tc>
          <w:tcPr>
            <w:tcW w:w="570" w:type="dxa"/>
          </w:tcPr>
          <w:p w14:paraId="3E63584A" w14:textId="77777777" w:rsidR="00D4282A" w:rsidRPr="0069043C" w:rsidRDefault="00D4282A" w:rsidP="001B2810">
            <w:pPr>
              <w:jc w:val="right"/>
            </w:pPr>
          </w:p>
        </w:tc>
        <w:tc>
          <w:tcPr>
            <w:tcW w:w="1144" w:type="dxa"/>
          </w:tcPr>
          <w:p w14:paraId="043EF70A" w14:textId="77777777" w:rsidR="00D4282A" w:rsidRPr="0069043C" w:rsidRDefault="00D4282A" w:rsidP="001B2810">
            <w:pPr>
              <w:jc w:val="right"/>
            </w:pPr>
            <w:r w:rsidRPr="0069043C">
              <w:t>30,464</w:t>
            </w:r>
          </w:p>
        </w:tc>
        <w:tc>
          <w:tcPr>
            <w:tcW w:w="1145" w:type="dxa"/>
          </w:tcPr>
          <w:p w14:paraId="7E97DA2D" w14:textId="77777777" w:rsidR="00D4282A" w:rsidRPr="0069043C" w:rsidRDefault="00D4282A" w:rsidP="001B2810">
            <w:pPr>
              <w:jc w:val="right"/>
            </w:pPr>
            <w:r w:rsidRPr="0069043C">
              <w:t>96,653</w:t>
            </w:r>
          </w:p>
        </w:tc>
      </w:tr>
      <w:tr w:rsidR="00D4282A" w:rsidRPr="0069043C" w14:paraId="17B45DD0" w14:textId="77777777" w:rsidTr="001B2810">
        <w:trPr>
          <w:trHeight w:val="60"/>
        </w:trPr>
        <w:tc>
          <w:tcPr>
            <w:tcW w:w="4099" w:type="dxa"/>
          </w:tcPr>
          <w:p w14:paraId="03A325F2" w14:textId="77777777" w:rsidR="00D4282A" w:rsidRPr="0069043C" w:rsidRDefault="00D4282A" w:rsidP="001B2810">
            <w:r w:rsidRPr="0069043C">
              <w:t>Grants - capital</w:t>
            </w:r>
          </w:p>
        </w:tc>
        <w:tc>
          <w:tcPr>
            <w:tcW w:w="1425" w:type="dxa"/>
          </w:tcPr>
          <w:p w14:paraId="24F36C37" w14:textId="77777777" w:rsidR="00D4282A" w:rsidRPr="0069043C" w:rsidRDefault="00D4282A" w:rsidP="001B2810">
            <w:pPr>
              <w:jc w:val="right"/>
            </w:pPr>
            <w:r w:rsidRPr="0069043C">
              <w:t>26,496</w:t>
            </w:r>
          </w:p>
        </w:tc>
        <w:tc>
          <w:tcPr>
            <w:tcW w:w="1425" w:type="dxa"/>
          </w:tcPr>
          <w:p w14:paraId="298B2F68" w14:textId="77777777" w:rsidR="00D4282A" w:rsidRPr="0069043C" w:rsidRDefault="00D4282A" w:rsidP="001B2810">
            <w:pPr>
              <w:jc w:val="right"/>
            </w:pPr>
            <w:r w:rsidRPr="0069043C">
              <w:t>40,909</w:t>
            </w:r>
          </w:p>
        </w:tc>
        <w:tc>
          <w:tcPr>
            <w:tcW w:w="570" w:type="dxa"/>
          </w:tcPr>
          <w:p w14:paraId="5BA66FD0" w14:textId="77777777" w:rsidR="00D4282A" w:rsidRPr="0069043C" w:rsidRDefault="00D4282A" w:rsidP="001B2810">
            <w:pPr>
              <w:jc w:val="right"/>
            </w:pPr>
          </w:p>
        </w:tc>
        <w:tc>
          <w:tcPr>
            <w:tcW w:w="1144" w:type="dxa"/>
          </w:tcPr>
          <w:p w14:paraId="1B1C5FE6" w14:textId="77777777" w:rsidR="00D4282A" w:rsidRPr="0069043C" w:rsidRDefault="00D4282A" w:rsidP="001B2810">
            <w:pPr>
              <w:jc w:val="right"/>
            </w:pPr>
            <w:r w:rsidRPr="0069043C">
              <w:t>26,496</w:t>
            </w:r>
          </w:p>
        </w:tc>
        <w:tc>
          <w:tcPr>
            <w:tcW w:w="1145" w:type="dxa"/>
          </w:tcPr>
          <w:p w14:paraId="2A97AC29" w14:textId="77777777" w:rsidR="00D4282A" w:rsidRPr="0069043C" w:rsidRDefault="00D4282A" w:rsidP="001B2810">
            <w:pPr>
              <w:jc w:val="right"/>
            </w:pPr>
            <w:r w:rsidRPr="0069043C">
              <w:t>40,909</w:t>
            </w:r>
          </w:p>
        </w:tc>
      </w:tr>
      <w:tr w:rsidR="00D4282A" w:rsidRPr="0069043C" w14:paraId="509F3DC0" w14:textId="77777777" w:rsidTr="001B2810">
        <w:trPr>
          <w:trHeight w:val="60"/>
        </w:trPr>
        <w:tc>
          <w:tcPr>
            <w:tcW w:w="4099" w:type="dxa"/>
          </w:tcPr>
          <w:p w14:paraId="7D7FC1E3" w14:textId="77777777" w:rsidR="00D4282A" w:rsidRPr="0069043C" w:rsidRDefault="00D4282A" w:rsidP="001B2810">
            <w:r w:rsidRPr="0069043C">
              <w:t>Contributions - monetary</w:t>
            </w:r>
          </w:p>
        </w:tc>
        <w:tc>
          <w:tcPr>
            <w:tcW w:w="1425" w:type="dxa"/>
          </w:tcPr>
          <w:p w14:paraId="293E0CB0" w14:textId="77777777" w:rsidR="00D4282A" w:rsidRPr="0069043C" w:rsidRDefault="00D4282A" w:rsidP="001B2810">
            <w:pPr>
              <w:jc w:val="right"/>
            </w:pPr>
            <w:r w:rsidRPr="0069043C">
              <w:t>7,291</w:t>
            </w:r>
          </w:p>
        </w:tc>
        <w:tc>
          <w:tcPr>
            <w:tcW w:w="1425" w:type="dxa"/>
          </w:tcPr>
          <w:p w14:paraId="4C799314" w14:textId="77777777" w:rsidR="00D4282A" w:rsidRPr="0069043C" w:rsidRDefault="00D4282A" w:rsidP="001B2810">
            <w:pPr>
              <w:jc w:val="right"/>
            </w:pPr>
            <w:r w:rsidRPr="0069043C">
              <w:t>31,922</w:t>
            </w:r>
          </w:p>
        </w:tc>
        <w:tc>
          <w:tcPr>
            <w:tcW w:w="570" w:type="dxa"/>
          </w:tcPr>
          <w:p w14:paraId="6F0C499E" w14:textId="77777777" w:rsidR="00D4282A" w:rsidRPr="0069043C" w:rsidRDefault="00D4282A" w:rsidP="001B2810">
            <w:pPr>
              <w:jc w:val="right"/>
            </w:pPr>
          </w:p>
        </w:tc>
        <w:tc>
          <w:tcPr>
            <w:tcW w:w="1144" w:type="dxa"/>
          </w:tcPr>
          <w:p w14:paraId="45712D0E" w14:textId="77777777" w:rsidR="00D4282A" w:rsidRPr="0069043C" w:rsidRDefault="00D4282A" w:rsidP="001B2810">
            <w:pPr>
              <w:jc w:val="right"/>
            </w:pPr>
            <w:r w:rsidRPr="0069043C">
              <w:t>7,281</w:t>
            </w:r>
          </w:p>
        </w:tc>
        <w:tc>
          <w:tcPr>
            <w:tcW w:w="1145" w:type="dxa"/>
          </w:tcPr>
          <w:p w14:paraId="21DA5944" w14:textId="77777777" w:rsidR="00D4282A" w:rsidRPr="0069043C" w:rsidRDefault="00D4282A" w:rsidP="001B2810">
            <w:pPr>
              <w:jc w:val="right"/>
            </w:pPr>
            <w:r w:rsidRPr="0069043C">
              <w:t>31,922</w:t>
            </w:r>
          </w:p>
        </w:tc>
      </w:tr>
      <w:tr w:rsidR="00D4282A" w:rsidRPr="0069043C" w14:paraId="7161447C" w14:textId="77777777" w:rsidTr="001B2810">
        <w:trPr>
          <w:trHeight w:val="225"/>
        </w:trPr>
        <w:tc>
          <w:tcPr>
            <w:tcW w:w="4099" w:type="dxa"/>
          </w:tcPr>
          <w:p w14:paraId="0810C37F" w14:textId="77777777" w:rsidR="00D4282A" w:rsidRPr="0069043C" w:rsidRDefault="00D4282A" w:rsidP="001B2810">
            <w:r w:rsidRPr="0069043C">
              <w:t>Interest received</w:t>
            </w:r>
          </w:p>
        </w:tc>
        <w:tc>
          <w:tcPr>
            <w:tcW w:w="1425" w:type="dxa"/>
          </w:tcPr>
          <w:p w14:paraId="0628A353" w14:textId="77777777" w:rsidR="00D4282A" w:rsidRPr="0069043C" w:rsidRDefault="00D4282A" w:rsidP="001B2810">
            <w:pPr>
              <w:jc w:val="right"/>
            </w:pPr>
            <w:r w:rsidRPr="0069043C">
              <w:t>404</w:t>
            </w:r>
          </w:p>
        </w:tc>
        <w:tc>
          <w:tcPr>
            <w:tcW w:w="1425" w:type="dxa"/>
          </w:tcPr>
          <w:p w14:paraId="600E65DE" w14:textId="77777777" w:rsidR="00D4282A" w:rsidRPr="0069043C" w:rsidRDefault="00D4282A" w:rsidP="001B2810">
            <w:pPr>
              <w:jc w:val="right"/>
            </w:pPr>
            <w:r w:rsidRPr="0069043C">
              <w:t>806</w:t>
            </w:r>
          </w:p>
        </w:tc>
        <w:tc>
          <w:tcPr>
            <w:tcW w:w="570" w:type="dxa"/>
          </w:tcPr>
          <w:p w14:paraId="2366D0C3" w14:textId="77777777" w:rsidR="00D4282A" w:rsidRPr="0069043C" w:rsidRDefault="00D4282A" w:rsidP="001B2810">
            <w:pPr>
              <w:jc w:val="right"/>
            </w:pPr>
          </w:p>
        </w:tc>
        <w:tc>
          <w:tcPr>
            <w:tcW w:w="1144" w:type="dxa"/>
          </w:tcPr>
          <w:p w14:paraId="3A639DE2" w14:textId="77777777" w:rsidR="00D4282A" w:rsidRPr="0069043C" w:rsidRDefault="00D4282A" w:rsidP="001B2810">
            <w:pPr>
              <w:jc w:val="right"/>
            </w:pPr>
            <w:r w:rsidRPr="0069043C">
              <w:t>392</w:t>
            </w:r>
          </w:p>
        </w:tc>
        <w:tc>
          <w:tcPr>
            <w:tcW w:w="1145" w:type="dxa"/>
          </w:tcPr>
          <w:p w14:paraId="1AACC72A" w14:textId="77777777" w:rsidR="00D4282A" w:rsidRPr="0069043C" w:rsidRDefault="00D4282A" w:rsidP="001B2810">
            <w:pPr>
              <w:jc w:val="right"/>
            </w:pPr>
            <w:r w:rsidRPr="0069043C">
              <w:t>804</w:t>
            </w:r>
          </w:p>
        </w:tc>
      </w:tr>
      <w:tr w:rsidR="00D4282A" w:rsidRPr="0069043C" w14:paraId="2062F536" w14:textId="77777777" w:rsidTr="001B2810">
        <w:trPr>
          <w:trHeight w:val="60"/>
        </w:trPr>
        <w:tc>
          <w:tcPr>
            <w:tcW w:w="4099" w:type="dxa"/>
          </w:tcPr>
          <w:p w14:paraId="3B8D4C06" w14:textId="77777777" w:rsidR="00D4282A" w:rsidRPr="0069043C" w:rsidRDefault="00D4282A" w:rsidP="001B2810">
            <w:r w:rsidRPr="0069043C">
              <w:t>Dividends received</w:t>
            </w:r>
          </w:p>
        </w:tc>
        <w:tc>
          <w:tcPr>
            <w:tcW w:w="1425" w:type="dxa"/>
          </w:tcPr>
          <w:p w14:paraId="36AA4923" w14:textId="77777777" w:rsidR="00D4282A" w:rsidRPr="0069043C" w:rsidRDefault="00D4282A" w:rsidP="001B2810">
            <w:pPr>
              <w:jc w:val="right"/>
            </w:pPr>
            <w:r w:rsidRPr="0069043C">
              <w:t>25</w:t>
            </w:r>
          </w:p>
        </w:tc>
        <w:tc>
          <w:tcPr>
            <w:tcW w:w="1425" w:type="dxa"/>
          </w:tcPr>
          <w:p w14:paraId="3DC49E14" w14:textId="77777777" w:rsidR="00D4282A" w:rsidRPr="0069043C" w:rsidRDefault="00D4282A" w:rsidP="001B2810">
            <w:pPr>
              <w:jc w:val="right"/>
            </w:pPr>
            <w:r w:rsidRPr="0069043C">
              <w:t>18</w:t>
            </w:r>
          </w:p>
        </w:tc>
        <w:tc>
          <w:tcPr>
            <w:tcW w:w="570" w:type="dxa"/>
          </w:tcPr>
          <w:p w14:paraId="3AF1415A" w14:textId="77777777" w:rsidR="00D4282A" w:rsidRPr="0069043C" w:rsidRDefault="00D4282A" w:rsidP="001B2810">
            <w:pPr>
              <w:jc w:val="right"/>
            </w:pPr>
          </w:p>
        </w:tc>
        <w:tc>
          <w:tcPr>
            <w:tcW w:w="1144" w:type="dxa"/>
          </w:tcPr>
          <w:p w14:paraId="5464FC9A" w14:textId="77777777" w:rsidR="00D4282A" w:rsidRPr="0069043C" w:rsidRDefault="00D4282A" w:rsidP="001B2810">
            <w:pPr>
              <w:jc w:val="right"/>
            </w:pPr>
            <w:r w:rsidRPr="0069043C">
              <w:t>25</w:t>
            </w:r>
          </w:p>
        </w:tc>
        <w:tc>
          <w:tcPr>
            <w:tcW w:w="1145" w:type="dxa"/>
          </w:tcPr>
          <w:p w14:paraId="413B70CB" w14:textId="77777777" w:rsidR="00D4282A" w:rsidRPr="0069043C" w:rsidRDefault="00D4282A" w:rsidP="001B2810">
            <w:pPr>
              <w:jc w:val="right"/>
            </w:pPr>
            <w:r w:rsidRPr="0069043C">
              <w:t>18</w:t>
            </w:r>
          </w:p>
        </w:tc>
      </w:tr>
      <w:tr w:rsidR="00D4282A" w:rsidRPr="0069043C" w14:paraId="65893C18" w14:textId="77777777" w:rsidTr="001B2810">
        <w:trPr>
          <w:trHeight w:val="60"/>
        </w:trPr>
        <w:tc>
          <w:tcPr>
            <w:tcW w:w="4099" w:type="dxa"/>
          </w:tcPr>
          <w:p w14:paraId="0F65EDD0" w14:textId="77777777" w:rsidR="00D4282A" w:rsidRPr="0069043C" w:rsidRDefault="00D4282A" w:rsidP="001B2810">
            <w:r w:rsidRPr="0069043C">
              <w:t>Other receipts</w:t>
            </w:r>
          </w:p>
        </w:tc>
        <w:tc>
          <w:tcPr>
            <w:tcW w:w="1425" w:type="dxa"/>
          </w:tcPr>
          <w:p w14:paraId="54610C31" w14:textId="77777777" w:rsidR="00D4282A" w:rsidRPr="0069043C" w:rsidRDefault="00D4282A" w:rsidP="001B2810">
            <w:pPr>
              <w:jc w:val="right"/>
            </w:pPr>
            <w:r w:rsidRPr="0069043C">
              <w:t>333,817</w:t>
            </w:r>
          </w:p>
        </w:tc>
        <w:tc>
          <w:tcPr>
            <w:tcW w:w="1425" w:type="dxa"/>
          </w:tcPr>
          <w:p w14:paraId="2A1DA685" w14:textId="77777777" w:rsidR="00D4282A" w:rsidRPr="0069043C" w:rsidRDefault="00D4282A" w:rsidP="001B2810">
            <w:pPr>
              <w:jc w:val="right"/>
            </w:pPr>
            <w:r w:rsidRPr="0069043C">
              <w:t>256,215</w:t>
            </w:r>
          </w:p>
        </w:tc>
        <w:tc>
          <w:tcPr>
            <w:tcW w:w="570" w:type="dxa"/>
          </w:tcPr>
          <w:p w14:paraId="4E89F350" w14:textId="77777777" w:rsidR="00D4282A" w:rsidRPr="0069043C" w:rsidRDefault="00D4282A" w:rsidP="001B2810">
            <w:pPr>
              <w:jc w:val="right"/>
            </w:pPr>
          </w:p>
        </w:tc>
        <w:tc>
          <w:tcPr>
            <w:tcW w:w="1144" w:type="dxa"/>
          </w:tcPr>
          <w:p w14:paraId="1D482A58" w14:textId="77777777" w:rsidR="00D4282A" w:rsidRPr="0069043C" w:rsidRDefault="00D4282A" w:rsidP="001B2810">
            <w:pPr>
              <w:jc w:val="right"/>
            </w:pPr>
            <w:r w:rsidRPr="0069043C">
              <w:t>14,072</w:t>
            </w:r>
          </w:p>
        </w:tc>
        <w:tc>
          <w:tcPr>
            <w:tcW w:w="1145" w:type="dxa"/>
          </w:tcPr>
          <w:p w14:paraId="748D231E" w14:textId="77777777" w:rsidR="00D4282A" w:rsidRPr="0069043C" w:rsidRDefault="00D4282A" w:rsidP="001B2810">
            <w:pPr>
              <w:jc w:val="right"/>
            </w:pPr>
            <w:r w:rsidRPr="0069043C">
              <w:t>15,113</w:t>
            </w:r>
          </w:p>
        </w:tc>
      </w:tr>
      <w:tr w:rsidR="00D4282A" w:rsidRPr="0069043C" w14:paraId="2CDE6D8B" w14:textId="77777777" w:rsidTr="001B2810">
        <w:trPr>
          <w:trHeight w:val="60"/>
        </w:trPr>
        <w:tc>
          <w:tcPr>
            <w:tcW w:w="4099" w:type="dxa"/>
          </w:tcPr>
          <w:p w14:paraId="5CD34AD8" w14:textId="77777777" w:rsidR="00D4282A" w:rsidRPr="0069043C" w:rsidRDefault="00D4282A" w:rsidP="001B2810">
            <w:r w:rsidRPr="0069043C">
              <w:t>Net GST refund</w:t>
            </w:r>
          </w:p>
        </w:tc>
        <w:tc>
          <w:tcPr>
            <w:tcW w:w="1425" w:type="dxa"/>
          </w:tcPr>
          <w:p w14:paraId="30EB306A" w14:textId="77777777" w:rsidR="00D4282A" w:rsidRPr="0069043C" w:rsidRDefault="00D4282A" w:rsidP="001B2810">
            <w:pPr>
              <w:jc w:val="right"/>
            </w:pPr>
            <w:r w:rsidRPr="0069043C">
              <w:t>14,799</w:t>
            </w:r>
          </w:p>
        </w:tc>
        <w:tc>
          <w:tcPr>
            <w:tcW w:w="1425" w:type="dxa"/>
          </w:tcPr>
          <w:p w14:paraId="49AD1438" w14:textId="77777777" w:rsidR="00D4282A" w:rsidRPr="0069043C" w:rsidRDefault="00D4282A" w:rsidP="001B2810">
            <w:pPr>
              <w:jc w:val="right"/>
            </w:pPr>
            <w:r w:rsidRPr="0069043C">
              <w:t>6,498</w:t>
            </w:r>
          </w:p>
        </w:tc>
        <w:tc>
          <w:tcPr>
            <w:tcW w:w="570" w:type="dxa"/>
          </w:tcPr>
          <w:p w14:paraId="0FED8DA6" w14:textId="77777777" w:rsidR="00D4282A" w:rsidRPr="0069043C" w:rsidRDefault="00D4282A" w:rsidP="001B2810">
            <w:pPr>
              <w:jc w:val="right"/>
            </w:pPr>
          </w:p>
        </w:tc>
        <w:tc>
          <w:tcPr>
            <w:tcW w:w="1144" w:type="dxa"/>
          </w:tcPr>
          <w:p w14:paraId="275FE2F6" w14:textId="77777777" w:rsidR="00D4282A" w:rsidRPr="0069043C" w:rsidRDefault="00D4282A" w:rsidP="001B2810">
            <w:pPr>
              <w:jc w:val="right"/>
            </w:pPr>
            <w:r w:rsidRPr="0069043C">
              <w:t>31,385</w:t>
            </w:r>
          </w:p>
        </w:tc>
        <w:tc>
          <w:tcPr>
            <w:tcW w:w="1145" w:type="dxa"/>
          </w:tcPr>
          <w:p w14:paraId="2492C00D" w14:textId="77777777" w:rsidR="00D4282A" w:rsidRPr="0069043C" w:rsidRDefault="00D4282A" w:rsidP="001B2810">
            <w:pPr>
              <w:jc w:val="right"/>
            </w:pPr>
            <w:r w:rsidRPr="0069043C">
              <w:t>20,796</w:t>
            </w:r>
          </w:p>
        </w:tc>
      </w:tr>
      <w:tr w:rsidR="00D4282A" w:rsidRPr="0069043C" w14:paraId="30DC364B" w14:textId="77777777" w:rsidTr="001B2810">
        <w:trPr>
          <w:trHeight w:val="60"/>
        </w:trPr>
        <w:tc>
          <w:tcPr>
            <w:tcW w:w="4099" w:type="dxa"/>
          </w:tcPr>
          <w:p w14:paraId="6C1D3786" w14:textId="77777777" w:rsidR="00D4282A" w:rsidRPr="0069043C" w:rsidRDefault="00D4282A" w:rsidP="001B2810">
            <w:r w:rsidRPr="0069043C">
              <w:t>Trust funds and deposits taken / (repaid)</w:t>
            </w:r>
          </w:p>
        </w:tc>
        <w:tc>
          <w:tcPr>
            <w:tcW w:w="1425" w:type="dxa"/>
          </w:tcPr>
          <w:p w14:paraId="37E7FB34" w14:textId="77777777" w:rsidR="00D4282A" w:rsidRPr="0069043C" w:rsidRDefault="00D4282A" w:rsidP="001B2810">
            <w:pPr>
              <w:jc w:val="right"/>
            </w:pPr>
            <w:r w:rsidRPr="0069043C">
              <w:t>75</w:t>
            </w:r>
          </w:p>
        </w:tc>
        <w:tc>
          <w:tcPr>
            <w:tcW w:w="1425" w:type="dxa"/>
          </w:tcPr>
          <w:p w14:paraId="599CC68B" w14:textId="77777777" w:rsidR="00D4282A" w:rsidRPr="0069043C" w:rsidRDefault="00D4282A" w:rsidP="001B2810">
            <w:pPr>
              <w:jc w:val="right"/>
            </w:pPr>
            <w:r w:rsidRPr="0069043C">
              <w:t>632</w:t>
            </w:r>
          </w:p>
        </w:tc>
        <w:tc>
          <w:tcPr>
            <w:tcW w:w="570" w:type="dxa"/>
          </w:tcPr>
          <w:p w14:paraId="6E79955D" w14:textId="77777777" w:rsidR="00D4282A" w:rsidRPr="0069043C" w:rsidRDefault="00D4282A" w:rsidP="001B2810">
            <w:pPr>
              <w:jc w:val="right"/>
            </w:pPr>
          </w:p>
        </w:tc>
        <w:tc>
          <w:tcPr>
            <w:tcW w:w="1144" w:type="dxa"/>
          </w:tcPr>
          <w:p w14:paraId="49640CF1" w14:textId="77777777" w:rsidR="00D4282A" w:rsidRPr="0069043C" w:rsidRDefault="00D4282A" w:rsidP="001B2810">
            <w:pPr>
              <w:jc w:val="right"/>
            </w:pPr>
            <w:r w:rsidRPr="0069043C">
              <w:t>126</w:t>
            </w:r>
          </w:p>
        </w:tc>
        <w:tc>
          <w:tcPr>
            <w:tcW w:w="1145" w:type="dxa"/>
          </w:tcPr>
          <w:p w14:paraId="1E5152A5" w14:textId="77777777" w:rsidR="00D4282A" w:rsidRPr="0069043C" w:rsidRDefault="00D4282A" w:rsidP="001B2810">
            <w:pPr>
              <w:jc w:val="right"/>
            </w:pPr>
            <w:r w:rsidRPr="0069043C">
              <w:t>(1,149)</w:t>
            </w:r>
          </w:p>
        </w:tc>
      </w:tr>
      <w:tr w:rsidR="00D4282A" w:rsidRPr="0069043C" w14:paraId="43AF9C56" w14:textId="77777777" w:rsidTr="001B2810">
        <w:trPr>
          <w:trHeight w:val="60"/>
        </w:trPr>
        <w:tc>
          <w:tcPr>
            <w:tcW w:w="4099" w:type="dxa"/>
          </w:tcPr>
          <w:p w14:paraId="0B1BB77D" w14:textId="77777777" w:rsidR="00D4282A" w:rsidRPr="0069043C" w:rsidRDefault="00D4282A" w:rsidP="001B2810">
            <w:r w:rsidRPr="0069043C">
              <w:t>Employee costs</w:t>
            </w:r>
          </w:p>
        </w:tc>
        <w:tc>
          <w:tcPr>
            <w:tcW w:w="1425" w:type="dxa"/>
          </w:tcPr>
          <w:p w14:paraId="415ADA87" w14:textId="77777777" w:rsidR="00D4282A" w:rsidRPr="0069043C" w:rsidRDefault="00D4282A" w:rsidP="001B2810">
            <w:pPr>
              <w:jc w:val="right"/>
            </w:pPr>
            <w:r w:rsidRPr="0069043C">
              <w:t>(326,156)</w:t>
            </w:r>
          </w:p>
        </w:tc>
        <w:tc>
          <w:tcPr>
            <w:tcW w:w="1425" w:type="dxa"/>
          </w:tcPr>
          <w:p w14:paraId="557E35A6" w14:textId="77777777" w:rsidR="00D4282A" w:rsidRPr="0069043C" w:rsidRDefault="00D4282A" w:rsidP="001B2810">
            <w:pPr>
              <w:jc w:val="right"/>
            </w:pPr>
            <w:r w:rsidRPr="0069043C">
              <w:t>(281,743)</w:t>
            </w:r>
          </w:p>
        </w:tc>
        <w:tc>
          <w:tcPr>
            <w:tcW w:w="570" w:type="dxa"/>
          </w:tcPr>
          <w:p w14:paraId="65DCFB84" w14:textId="77777777" w:rsidR="00D4282A" w:rsidRPr="0069043C" w:rsidRDefault="00D4282A" w:rsidP="001B2810">
            <w:pPr>
              <w:jc w:val="right"/>
            </w:pPr>
          </w:p>
        </w:tc>
        <w:tc>
          <w:tcPr>
            <w:tcW w:w="1144" w:type="dxa"/>
          </w:tcPr>
          <w:p w14:paraId="69A9EB77" w14:textId="77777777" w:rsidR="00D4282A" w:rsidRPr="0069043C" w:rsidRDefault="00D4282A" w:rsidP="001B2810">
            <w:pPr>
              <w:jc w:val="right"/>
            </w:pPr>
            <w:r w:rsidRPr="0069043C">
              <w:t>(186,215)</w:t>
            </w:r>
          </w:p>
        </w:tc>
        <w:tc>
          <w:tcPr>
            <w:tcW w:w="1145" w:type="dxa"/>
          </w:tcPr>
          <w:p w14:paraId="36BB1F61" w14:textId="77777777" w:rsidR="00D4282A" w:rsidRPr="0069043C" w:rsidRDefault="00D4282A" w:rsidP="001B2810">
            <w:pPr>
              <w:jc w:val="right"/>
            </w:pPr>
            <w:r w:rsidRPr="0069043C">
              <w:t>(160,331)</w:t>
            </w:r>
          </w:p>
        </w:tc>
      </w:tr>
      <w:tr w:rsidR="00D4282A" w:rsidRPr="0069043C" w14:paraId="423BC973" w14:textId="77777777" w:rsidTr="001B2810">
        <w:trPr>
          <w:trHeight w:val="60"/>
        </w:trPr>
        <w:tc>
          <w:tcPr>
            <w:tcW w:w="4099" w:type="dxa"/>
          </w:tcPr>
          <w:p w14:paraId="430D6FC0" w14:textId="77777777" w:rsidR="00D4282A" w:rsidRPr="0069043C" w:rsidRDefault="00D4282A" w:rsidP="001B2810">
            <w:r w:rsidRPr="0069043C">
              <w:t xml:space="preserve">Materials and services </w:t>
            </w:r>
          </w:p>
        </w:tc>
        <w:tc>
          <w:tcPr>
            <w:tcW w:w="1425" w:type="dxa"/>
          </w:tcPr>
          <w:p w14:paraId="7584F0CA" w14:textId="77777777" w:rsidR="00D4282A" w:rsidRPr="0069043C" w:rsidRDefault="00D4282A" w:rsidP="001B2810">
            <w:pPr>
              <w:jc w:val="right"/>
            </w:pPr>
            <w:r w:rsidRPr="0069043C">
              <w:t>(411,333)</w:t>
            </w:r>
          </w:p>
        </w:tc>
        <w:tc>
          <w:tcPr>
            <w:tcW w:w="1425" w:type="dxa"/>
          </w:tcPr>
          <w:p w14:paraId="08165FA3" w14:textId="77777777" w:rsidR="00D4282A" w:rsidRPr="0069043C" w:rsidRDefault="00D4282A" w:rsidP="001B2810">
            <w:pPr>
              <w:jc w:val="right"/>
            </w:pPr>
            <w:r w:rsidRPr="0069043C">
              <w:t>(336,373)</w:t>
            </w:r>
          </w:p>
        </w:tc>
        <w:tc>
          <w:tcPr>
            <w:tcW w:w="570" w:type="dxa"/>
          </w:tcPr>
          <w:p w14:paraId="5D5F9334" w14:textId="77777777" w:rsidR="00D4282A" w:rsidRPr="0069043C" w:rsidRDefault="00D4282A" w:rsidP="001B2810">
            <w:pPr>
              <w:jc w:val="right"/>
            </w:pPr>
          </w:p>
        </w:tc>
        <w:tc>
          <w:tcPr>
            <w:tcW w:w="1144" w:type="dxa"/>
          </w:tcPr>
          <w:p w14:paraId="369F2B6D" w14:textId="77777777" w:rsidR="00D4282A" w:rsidRPr="0069043C" w:rsidRDefault="00D4282A" w:rsidP="001B2810">
            <w:pPr>
              <w:jc w:val="right"/>
            </w:pPr>
            <w:r w:rsidRPr="0069043C">
              <w:t>(267,414)</w:t>
            </w:r>
          </w:p>
        </w:tc>
        <w:tc>
          <w:tcPr>
            <w:tcW w:w="1145" w:type="dxa"/>
          </w:tcPr>
          <w:p w14:paraId="1351BFE7" w14:textId="77777777" w:rsidR="00D4282A" w:rsidRPr="0069043C" w:rsidRDefault="00D4282A" w:rsidP="001B2810">
            <w:pPr>
              <w:jc w:val="right"/>
            </w:pPr>
            <w:r w:rsidRPr="0069043C">
              <w:t>(242,903)</w:t>
            </w:r>
          </w:p>
        </w:tc>
      </w:tr>
      <w:tr w:rsidR="00D4282A" w:rsidRPr="0069043C" w14:paraId="7935F414" w14:textId="77777777" w:rsidTr="001B2810">
        <w:trPr>
          <w:trHeight w:val="60"/>
        </w:trPr>
        <w:tc>
          <w:tcPr>
            <w:tcW w:w="4099" w:type="dxa"/>
          </w:tcPr>
          <w:p w14:paraId="0AAC1407" w14:textId="77777777" w:rsidR="00D4282A" w:rsidRPr="0069043C" w:rsidRDefault="00D4282A" w:rsidP="001B2810">
            <w:r w:rsidRPr="0069043C">
              <w:t>Short-term, low value and variable lease payments</w:t>
            </w:r>
          </w:p>
        </w:tc>
        <w:tc>
          <w:tcPr>
            <w:tcW w:w="1425" w:type="dxa"/>
          </w:tcPr>
          <w:p w14:paraId="0688FC74" w14:textId="77777777" w:rsidR="00D4282A" w:rsidRPr="0069043C" w:rsidRDefault="00D4282A" w:rsidP="001B2810">
            <w:pPr>
              <w:jc w:val="right"/>
            </w:pPr>
            <w:r w:rsidRPr="0069043C">
              <w:t>(1,079)</w:t>
            </w:r>
          </w:p>
        </w:tc>
        <w:tc>
          <w:tcPr>
            <w:tcW w:w="1425" w:type="dxa"/>
          </w:tcPr>
          <w:p w14:paraId="5049B28D" w14:textId="77777777" w:rsidR="00D4282A" w:rsidRPr="0069043C" w:rsidRDefault="00D4282A" w:rsidP="001B2810">
            <w:pPr>
              <w:jc w:val="right"/>
            </w:pPr>
            <w:r w:rsidRPr="0069043C">
              <w:t>(963)</w:t>
            </w:r>
          </w:p>
        </w:tc>
        <w:tc>
          <w:tcPr>
            <w:tcW w:w="570" w:type="dxa"/>
          </w:tcPr>
          <w:p w14:paraId="36539ED8" w14:textId="77777777" w:rsidR="00D4282A" w:rsidRPr="0069043C" w:rsidRDefault="00D4282A" w:rsidP="001B2810">
            <w:pPr>
              <w:jc w:val="right"/>
            </w:pPr>
          </w:p>
        </w:tc>
        <w:tc>
          <w:tcPr>
            <w:tcW w:w="1144" w:type="dxa"/>
          </w:tcPr>
          <w:p w14:paraId="41019338" w14:textId="77777777" w:rsidR="00D4282A" w:rsidRPr="0069043C" w:rsidRDefault="00D4282A" w:rsidP="001B2810">
            <w:pPr>
              <w:jc w:val="right"/>
            </w:pPr>
            <w:r w:rsidRPr="0069043C">
              <w:t>(979)</w:t>
            </w:r>
          </w:p>
        </w:tc>
        <w:tc>
          <w:tcPr>
            <w:tcW w:w="1145" w:type="dxa"/>
          </w:tcPr>
          <w:p w14:paraId="7479A182" w14:textId="77777777" w:rsidR="00D4282A" w:rsidRPr="0069043C" w:rsidRDefault="00D4282A" w:rsidP="001B2810">
            <w:pPr>
              <w:jc w:val="right"/>
            </w:pPr>
            <w:r w:rsidRPr="0069043C">
              <w:t>(867)</w:t>
            </w:r>
          </w:p>
        </w:tc>
      </w:tr>
      <w:tr w:rsidR="00D4282A" w:rsidRPr="0069043C" w14:paraId="783BBFD6" w14:textId="77777777" w:rsidTr="001B2810">
        <w:trPr>
          <w:trHeight w:val="60"/>
        </w:trPr>
        <w:tc>
          <w:tcPr>
            <w:tcW w:w="4099" w:type="dxa"/>
          </w:tcPr>
          <w:p w14:paraId="25E1AD36" w14:textId="77777777" w:rsidR="00D4282A" w:rsidRPr="0069043C" w:rsidRDefault="00D4282A" w:rsidP="001B2810">
            <w:r w:rsidRPr="0069043C">
              <w:t>Grants and contributions</w:t>
            </w:r>
          </w:p>
        </w:tc>
        <w:tc>
          <w:tcPr>
            <w:tcW w:w="1425" w:type="dxa"/>
          </w:tcPr>
          <w:p w14:paraId="5DBEB387" w14:textId="77777777" w:rsidR="00D4282A" w:rsidRPr="0069043C" w:rsidRDefault="00D4282A" w:rsidP="001B2810">
            <w:pPr>
              <w:jc w:val="right"/>
            </w:pPr>
            <w:r w:rsidRPr="0069043C">
              <w:t>(32,706)</w:t>
            </w:r>
          </w:p>
        </w:tc>
        <w:tc>
          <w:tcPr>
            <w:tcW w:w="1425" w:type="dxa"/>
          </w:tcPr>
          <w:p w14:paraId="77FA23BF" w14:textId="77777777" w:rsidR="00D4282A" w:rsidRPr="0069043C" w:rsidRDefault="00D4282A" w:rsidP="001B2810">
            <w:pPr>
              <w:jc w:val="right"/>
            </w:pPr>
            <w:r w:rsidRPr="0069043C">
              <w:t>(36,538)</w:t>
            </w:r>
          </w:p>
        </w:tc>
        <w:tc>
          <w:tcPr>
            <w:tcW w:w="570" w:type="dxa"/>
          </w:tcPr>
          <w:p w14:paraId="523A5132" w14:textId="77777777" w:rsidR="00D4282A" w:rsidRPr="0069043C" w:rsidRDefault="00D4282A" w:rsidP="001B2810">
            <w:pPr>
              <w:jc w:val="right"/>
            </w:pPr>
          </w:p>
        </w:tc>
        <w:tc>
          <w:tcPr>
            <w:tcW w:w="1144" w:type="dxa"/>
          </w:tcPr>
          <w:p w14:paraId="2249B9EA" w14:textId="77777777" w:rsidR="00D4282A" w:rsidRPr="0069043C" w:rsidRDefault="00D4282A" w:rsidP="001B2810">
            <w:pPr>
              <w:jc w:val="right"/>
            </w:pPr>
            <w:r w:rsidRPr="0069043C">
              <w:t>(40,453)</w:t>
            </w:r>
          </w:p>
        </w:tc>
        <w:tc>
          <w:tcPr>
            <w:tcW w:w="1145" w:type="dxa"/>
          </w:tcPr>
          <w:p w14:paraId="016E1C2E" w14:textId="77777777" w:rsidR="00D4282A" w:rsidRPr="0069043C" w:rsidRDefault="00D4282A" w:rsidP="001B2810">
            <w:pPr>
              <w:jc w:val="right"/>
            </w:pPr>
            <w:r w:rsidRPr="0069043C">
              <w:t>(45,983)</w:t>
            </w:r>
          </w:p>
        </w:tc>
      </w:tr>
      <w:tr w:rsidR="00D4282A" w:rsidRPr="0069043C" w14:paraId="7C592764" w14:textId="77777777" w:rsidTr="001B2810">
        <w:trPr>
          <w:trHeight w:val="60"/>
        </w:trPr>
        <w:tc>
          <w:tcPr>
            <w:tcW w:w="4099" w:type="dxa"/>
          </w:tcPr>
          <w:p w14:paraId="273B7E9D" w14:textId="77777777" w:rsidR="00D4282A" w:rsidRPr="0069043C" w:rsidRDefault="00D4282A" w:rsidP="001B2810">
            <w:r w:rsidRPr="0069043C">
              <w:t>Other payments</w:t>
            </w:r>
          </w:p>
        </w:tc>
        <w:tc>
          <w:tcPr>
            <w:tcW w:w="1425" w:type="dxa"/>
          </w:tcPr>
          <w:p w14:paraId="30751471" w14:textId="77777777" w:rsidR="00D4282A" w:rsidRPr="0069043C" w:rsidRDefault="00D4282A" w:rsidP="001B2810">
            <w:pPr>
              <w:jc w:val="right"/>
            </w:pPr>
            <w:r w:rsidRPr="0069043C">
              <w:t>(10,388)</w:t>
            </w:r>
          </w:p>
        </w:tc>
        <w:tc>
          <w:tcPr>
            <w:tcW w:w="1425" w:type="dxa"/>
          </w:tcPr>
          <w:p w14:paraId="169E10DD" w14:textId="77777777" w:rsidR="00D4282A" w:rsidRPr="0069043C" w:rsidRDefault="00D4282A" w:rsidP="001B2810">
            <w:pPr>
              <w:jc w:val="right"/>
            </w:pPr>
            <w:r w:rsidRPr="0069043C">
              <w:t>(8,824)</w:t>
            </w:r>
          </w:p>
        </w:tc>
        <w:tc>
          <w:tcPr>
            <w:tcW w:w="570" w:type="dxa"/>
          </w:tcPr>
          <w:p w14:paraId="48F9B1A5" w14:textId="77777777" w:rsidR="00D4282A" w:rsidRPr="0069043C" w:rsidRDefault="00D4282A" w:rsidP="001B2810">
            <w:pPr>
              <w:jc w:val="right"/>
            </w:pPr>
          </w:p>
        </w:tc>
        <w:tc>
          <w:tcPr>
            <w:tcW w:w="1144" w:type="dxa"/>
          </w:tcPr>
          <w:p w14:paraId="2E20EC19" w14:textId="77777777" w:rsidR="00D4282A" w:rsidRPr="0069043C" w:rsidRDefault="00D4282A" w:rsidP="001B2810">
            <w:pPr>
              <w:jc w:val="right"/>
            </w:pPr>
            <w:r w:rsidRPr="0069043C">
              <w:t>(7,880)</w:t>
            </w:r>
          </w:p>
        </w:tc>
        <w:tc>
          <w:tcPr>
            <w:tcW w:w="1145" w:type="dxa"/>
          </w:tcPr>
          <w:p w14:paraId="400E36CD" w14:textId="77777777" w:rsidR="00D4282A" w:rsidRPr="0069043C" w:rsidRDefault="00D4282A" w:rsidP="001B2810">
            <w:pPr>
              <w:jc w:val="right"/>
            </w:pPr>
            <w:r w:rsidRPr="0069043C">
              <w:t>(7,310)</w:t>
            </w:r>
          </w:p>
        </w:tc>
      </w:tr>
      <w:tr w:rsidR="00D4282A" w:rsidRPr="0069043C" w14:paraId="63CAE346" w14:textId="77777777" w:rsidTr="001B2810">
        <w:trPr>
          <w:trHeight w:val="60"/>
        </w:trPr>
        <w:tc>
          <w:tcPr>
            <w:tcW w:w="4099" w:type="dxa"/>
          </w:tcPr>
          <w:p w14:paraId="03492E21" w14:textId="77777777" w:rsidR="00D4282A" w:rsidRPr="0069043C" w:rsidRDefault="00D4282A" w:rsidP="001B2810">
            <w:pPr>
              <w:rPr>
                <w:b/>
                <w:bCs/>
              </w:rPr>
            </w:pPr>
            <w:r w:rsidRPr="0069043C">
              <w:rPr>
                <w:b/>
                <w:bCs/>
              </w:rPr>
              <w:t>Net cash provided by / (used in) operating activities</w:t>
            </w:r>
          </w:p>
        </w:tc>
        <w:tc>
          <w:tcPr>
            <w:tcW w:w="1425" w:type="dxa"/>
          </w:tcPr>
          <w:p w14:paraId="297B52C6" w14:textId="77777777" w:rsidR="00D4282A" w:rsidRPr="0069043C" w:rsidRDefault="00D4282A" w:rsidP="001B2810">
            <w:pPr>
              <w:jc w:val="right"/>
              <w:rPr>
                <w:b/>
                <w:bCs/>
              </w:rPr>
            </w:pPr>
            <w:r w:rsidRPr="0069043C">
              <w:rPr>
                <w:b/>
                <w:bCs/>
              </w:rPr>
              <w:t>46,191</w:t>
            </w:r>
          </w:p>
        </w:tc>
        <w:tc>
          <w:tcPr>
            <w:tcW w:w="1425" w:type="dxa"/>
          </w:tcPr>
          <w:p w14:paraId="7B2344E7" w14:textId="77777777" w:rsidR="00D4282A" w:rsidRPr="0069043C" w:rsidRDefault="00D4282A" w:rsidP="001B2810">
            <w:pPr>
              <w:jc w:val="right"/>
              <w:rPr>
                <w:b/>
                <w:bCs/>
              </w:rPr>
            </w:pPr>
            <w:r w:rsidRPr="0069043C">
              <w:rPr>
                <w:b/>
                <w:bCs/>
              </w:rPr>
              <w:t>173,297</w:t>
            </w:r>
          </w:p>
        </w:tc>
        <w:tc>
          <w:tcPr>
            <w:tcW w:w="570" w:type="dxa"/>
          </w:tcPr>
          <w:p w14:paraId="131753FF" w14:textId="77777777" w:rsidR="00D4282A" w:rsidRPr="0069043C" w:rsidRDefault="00D4282A" w:rsidP="001B2810">
            <w:pPr>
              <w:jc w:val="right"/>
              <w:rPr>
                <w:b/>
                <w:bCs/>
              </w:rPr>
            </w:pPr>
            <w:r w:rsidRPr="0069043C">
              <w:rPr>
                <w:b/>
                <w:bCs/>
              </w:rPr>
              <w:t>9.2</w:t>
            </w:r>
          </w:p>
        </w:tc>
        <w:tc>
          <w:tcPr>
            <w:tcW w:w="1144" w:type="dxa"/>
          </w:tcPr>
          <w:p w14:paraId="00FE1DB4" w14:textId="77777777" w:rsidR="00D4282A" w:rsidRPr="0069043C" w:rsidRDefault="00D4282A" w:rsidP="001B2810">
            <w:pPr>
              <w:jc w:val="right"/>
              <w:rPr>
                <w:b/>
                <w:bCs/>
              </w:rPr>
            </w:pPr>
            <w:r w:rsidRPr="0069043C">
              <w:rPr>
                <w:b/>
                <w:bCs/>
              </w:rPr>
              <w:t>36,087</w:t>
            </w:r>
          </w:p>
        </w:tc>
        <w:tc>
          <w:tcPr>
            <w:tcW w:w="1145" w:type="dxa"/>
          </w:tcPr>
          <w:p w14:paraId="2FC6417B" w14:textId="77777777" w:rsidR="00D4282A" w:rsidRPr="0069043C" w:rsidRDefault="00D4282A" w:rsidP="001B2810">
            <w:pPr>
              <w:jc w:val="right"/>
              <w:rPr>
                <w:b/>
                <w:bCs/>
              </w:rPr>
            </w:pPr>
            <w:r w:rsidRPr="0069043C">
              <w:rPr>
                <w:b/>
                <w:bCs/>
              </w:rPr>
              <w:t>159,066</w:t>
            </w:r>
          </w:p>
        </w:tc>
      </w:tr>
      <w:tr w:rsidR="00D4282A" w:rsidRPr="0069043C" w14:paraId="3B2876AA" w14:textId="77777777" w:rsidTr="001B2810">
        <w:trPr>
          <w:trHeight w:val="60"/>
        </w:trPr>
        <w:tc>
          <w:tcPr>
            <w:tcW w:w="4099" w:type="dxa"/>
          </w:tcPr>
          <w:p w14:paraId="797DE6BB" w14:textId="77777777" w:rsidR="00D4282A" w:rsidRPr="0069043C" w:rsidRDefault="00D4282A" w:rsidP="001B2810">
            <w:pPr>
              <w:rPr>
                <w:b/>
                <w:bCs/>
              </w:rPr>
            </w:pPr>
            <w:r w:rsidRPr="0069043C">
              <w:rPr>
                <w:b/>
                <w:bCs/>
              </w:rPr>
              <w:t>Cash Flows from Investing Activities</w:t>
            </w:r>
          </w:p>
        </w:tc>
        <w:tc>
          <w:tcPr>
            <w:tcW w:w="1425" w:type="dxa"/>
          </w:tcPr>
          <w:p w14:paraId="6E098479" w14:textId="77777777" w:rsidR="00D4282A" w:rsidRPr="0069043C" w:rsidRDefault="00D4282A" w:rsidP="001B2810">
            <w:pPr>
              <w:jc w:val="right"/>
              <w:rPr>
                <w:b/>
                <w:bCs/>
              </w:rPr>
            </w:pPr>
          </w:p>
        </w:tc>
        <w:tc>
          <w:tcPr>
            <w:tcW w:w="1425" w:type="dxa"/>
          </w:tcPr>
          <w:p w14:paraId="7E2C0F90" w14:textId="77777777" w:rsidR="00D4282A" w:rsidRPr="0069043C" w:rsidRDefault="00D4282A" w:rsidP="001B2810">
            <w:pPr>
              <w:jc w:val="right"/>
              <w:rPr>
                <w:b/>
                <w:bCs/>
              </w:rPr>
            </w:pPr>
          </w:p>
        </w:tc>
        <w:tc>
          <w:tcPr>
            <w:tcW w:w="570" w:type="dxa"/>
          </w:tcPr>
          <w:p w14:paraId="7B5E0005" w14:textId="77777777" w:rsidR="00D4282A" w:rsidRPr="0069043C" w:rsidRDefault="00D4282A" w:rsidP="001B2810">
            <w:pPr>
              <w:jc w:val="right"/>
              <w:rPr>
                <w:b/>
                <w:bCs/>
              </w:rPr>
            </w:pPr>
          </w:p>
        </w:tc>
        <w:tc>
          <w:tcPr>
            <w:tcW w:w="1144" w:type="dxa"/>
          </w:tcPr>
          <w:p w14:paraId="6033B1A1" w14:textId="77777777" w:rsidR="00D4282A" w:rsidRPr="0069043C" w:rsidRDefault="00D4282A" w:rsidP="001B2810">
            <w:pPr>
              <w:jc w:val="right"/>
              <w:rPr>
                <w:b/>
                <w:bCs/>
              </w:rPr>
            </w:pPr>
          </w:p>
        </w:tc>
        <w:tc>
          <w:tcPr>
            <w:tcW w:w="1145" w:type="dxa"/>
          </w:tcPr>
          <w:p w14:paraId="3A326A65" w14:textId="77777777" w:rsidR="00D4282A" w:rsidRPr="0069043C" w:rsidRDefault="00D4282A" w:rsidP="001B2810">
            <w:pPr>
              <w:jc w:val="right"/>
              <w:rPr>
                <w:b/>
                <w:bCs/>
              </w:rPr>
            </w:pPr>
          </w:p>
        </w:tc>
      </w:tr>
      <w:tr w:rsidR="00D4282A" w:rsidRPr="0069043C" w14:paraId="2297FFF6" w14:textId="77777777" w:rsidTr="001B2810">
        <w:trPr>
          <w:trHeight w:val="60"/>
        </w:trPr>
        <w:tc>
          <w:tcPr>
            <w:tcW w:w="4099" w:type="dxa"/>
          </w:tcPr>
          <w:p w14:paraId="1A5D26A9" w14:textId="77777777" w:rsidR="00D4282A" w:rsidRPr="0069043C" w:rsidRDefault="00D4282A" w:rsidP="001B2810">
            <w:r w:rsidRPr="0069043C">
              <w:t>Proceeds from sale of property, infrastructure, plant and equipment</w:t>
            </w:r>
          </w:p>
        </w:tc>
        <w:tc>
          <w:tcPr>
            <w:tcW w:w="1425" w:type="dxa"/>
          </w:tcPr>
          <w:p w14:paraId="02A0DF24" w14:textId="77777777" w:rsidR="00D4282A" w:rsidRPr="0069043C" w:rsidRDefault="00D4282A" w:rsidP="001B2810">
            <w:pPr>
              <w:jc w:val="right"/>
            </w:pPr>
            <w:r w:rsidRPr="0069043C">
              <w:t>8,065</w:t>
            </w:r>
          </w:p>
        </w:tc>
        <w:tc>
          <w:tcPr>
            <w:tcW w:w="1425" w:type="dxa"/>
          </w:tcPr>
          <w:p w14:paraId="709D0EF7" w14:textId="77777777" w:rsidR="00D4282A" w:rsidRPr="0069043C" w:rsidRDefault="00D4282A" w:rsidP="001B2810">
            <w:pPr>
              <w:jc w:val="right"/>
            </w:pPr>
            <w:r w:rsidRPr="0069043C">
              <w:t>27,136</w:t>
            </w:r>
          </w:p>
        </w:tc>
        <w:tc>
          <w:tcPr>
            <w:tcW w:w="570" w:type="dxa"/>
          </w:tcPr>
          <w:p w14:paraId="5453FDFC" w14:textId="77777777" w:rsidR="00D4282A" w:rsidRPr="0069043C" w:rsidRDefault="00D4282A" w:rsidP="001B2810">
            <w:pPr>
              <w:jc w:val="right"/>
            </w:pPr>
            <w:r w:rsidRPr="0069043C">
              <w:t>3.6</w:t>
            </w:r>
          </w:p>
        </w:tc>
        <w:tc>
          <w:tcPr>
            <w:tcW w:w="1144" w:type="dxa"/>
          </w:tcPr>
          <w:p w14:paraId="35439ED0" w14:textId="77777777" w:rsidR="00D4282A" w:rsidRPr="0069043C" w:rsidRDefault="00D4282A" w:rsidP="001B2810">
            <w:pPr>
              <w:jc w:val="right"/>
            </w:pPr>
            <w:r w:rsidRPr="0069043C">
              <w:t>7,404</w:t>
            </w:r>
          </w:p>
        </w:tc>
        <w:tc>
          <w:tcPr>
            <w:tcW w:w="1145" w:type="dxa"/>
          </w:tcPr>
          <w:p w14:paraId="7E306B79" w14:textId="77777777" w:rsidR="00D4282A" w:rsidRPr="0069043C" w:rsidRDefault="00D4282A" w:rsidP="001B2810">
            <w:pPr>
              <w:jc w:val="right"/>
            </w:pPr>
            <w:r w:rsidRPr="0069043C">
              <w:t>26,282</w:t>
            </w:r>
          </w:p>
        </w:tc>
      </w:tr>
      <w:tr w:rsidR="00D4282A" w:rsidRPr="0069043C" w14:paraId="0BAA2E5C" w14:textId="77777777" w:rsidTr="001B2810">
        <w:trPr>
          <w:trHeight w:val="60"/>
        </w:trPr>
        <w:tc>
          <w:tcPr>
            <w:tcW w:w="4099" w:type="dxa"/>
          </w:tcPr>
          <w:p w14:paraId="3C4355B6" w14:textId="77777777" w:rsidR="00D4282A" w:rsidRPr="0069043C" w:rsidRDefault="00D4282A" w:rsidP="001B2810">
            <w:r w:rsidRPr="0069043C">
              <w:lastRenderedPageBreak/>
              <w:t>Payments for property, infrastructure, plant and equipment</w:t>
            </w:r>
          </w:p>
        </w:tc>
        <w:tc>
          <w:tcPr>
            <w:tcW w:w="1425" w:type="dxa"/>
          </w:tcPr>
          <w:p w14:paraId="7E3BFCAF" w14:textId="77777777" w:rsidR="00D4282A" w:rsidRPr="0069043C" w:rsidRDefault="00D4282A" w:rsidP="001B2810">
            <w:pPr>
              <w:jc w:val="right"/>
            </w:pPr>
            <w:r w:rsidRPr="0069043C">
              <w:t>(177,082)</w:t>
            </w:r>
          </w:p>
        </w:tc>
        <w:tc>
          <w:tcPr>
            <w:tcW w:w="1425" w:type="dxa"/>
          </w:tcPr>
          <w:p w14:paraId="5E59B00C" w14:textId="77777777" w:rsidR="00D4282A" w:rsidRPr="0069043C" w:rsidRDefault="00D4282A" w:rsidP="001B2810">
            <w:pPr>
              <w:jc w:val="right"/>
            </w:pPr>
            <w:r w:rsidRPr="0069043C">
              <w:t>(155,436)</w:t>
            </w:r>
          </w:p>
        </w:tc>
        <w:tc>
          <w:tcPr>
            <w:tcW w:w="570" w:type="dxa"/>
          </w:tcPr>
          <w:p w14:paraId="31C39A8C" w14:textId="77777777" w:rsidR="00D4282A" w:rsidRPr="0069043C" w:rsidRDefault="00D4282A" w:rsidP="001B2810">
            <w:pPr>
              <w:jc w:val="right"/>
            </w:pPr>
          </w:p>
        </w:tc>
        <w:tc>
          <w:tcPr>
            <w:tcW w:w="1144" w:type="dxa"/>
          </w:tcPr>
          <w:p w14:paraId="380CACB3" w14:textId="77777777" w:rsidR="00D4282A" w:rsidRPr="0069043C" w:rsidRDefault="00D4282A" w:rsidP="001B2810">
            <w:pPr>
              <w:jc w:val="right"/>
            </w:pPr>
            <w:r w:rsidRPr="0069043C">
              <w:t>(174,992)</w:t>
            </w:r>
          </w:p>
        </w:tc>
        <w:tc>
          <w:tcPr>
            <w:tcW w:w="1145" w:type="dxa"/>
          </w:tcPr>
          <w:p w14:paraId="594A1F93" w14:textId="77777777" w:rsidR="00D4282A" w:rsidRPr="0069043C" w:rsidRDefault="00D4282A" w:rsidP="001B2810">
            <w:pPr>
              <w:jc w:val="right"/>
            </w:pPr>
            <w:r w:rsidRPr="0069043C">
              <w:t>(145,569)</w:t>
            </w:r>
          </w:p>
        </w:tc>
      </w:tr>
      <w:tr w:rsidR="00D4282A" w:rsidRPr="0069043C" w14:paraId="282C00CA" w14:textId="77777777" w:rsidTr="001B2810">
        <w:trPr>
          <w:trHeight w:val="60"/>
        </w:trPr>
        <w:tc>
          <w:tcPr>
            <w:tcW w:w="4099" w:type="dxa"/>
          </w:tcPr>
          <w:p w14:paraId="1AC13EBD" w14:textId="77777777" w:rsidR="00D4282A" w:rsidRPr="0069043C" w:rsidRDefault="00D4282A" w:rsidP="001B2810">
            <w:r w:rsidRPr="0069043C">
              <w:t>Proceeds from / for sale of investments</w:t>
            </w:r>
          </w:p>
        </w:tc>
        <w:tc>
          <w:tcPr>
            <w:tcW w:w="1425" w:type="dxa"/>
          </w:tcPr>
          <w:p w14:paraId="02909ECC" w14:textId="77777777" w:rsidR="00D4282A" w:rsidRPr="0069043C" w:rsidRDefault="00D4282A" w:rsidP="001B2810">
            <w:pPr>
              <w:jc w:val="right"/>
            </w:pPr>
            <w:r w:rsidRPr="0069043C">
              <w:t>29,750</w:t>
            </w:r>
          </w:p>
        </w:tc>
        <w:tc>
          <w:tcPr>
            <w:tcW w:w="1425" w:type="dxa"/>
          </w:tcPr>
          <w:p w14:paraId="0128AC30" w14:textId="77777777" w:rsidR="00D4282A" w:rsidRPr="0069043C" w:rsidRDefault="00D4282A" w:rsidP="001B2810">
            <w:pPr>
              <w:jc w:val="right"/>
            </w:pPr>
            <w:r w:rsidRPr="0069043C">
              <w:t>64,000</w:t>
            </w:r>
          </w:p>
        </w:tc>
        <w:tc>
          <w:tcPr>
            <w:tcW w:w="570" w:type="dxa"/>
          </w:tcPr>
          <w:p w14:paraId="10626A23" w14:textId="77777777" w:rsidR="00D4282A" w:rsidRPr="0069043C" w:rsidRDefault="00D4282A" w:rsidP="001B2810">
            <w:pPr>
              <w:jc w:val="right"/>
            </w:pPr>
          </w:p>
        </w:tc>
        <w:tc>
          <w:tcPr>
            <w:tcW w:w="1144" w:type="dxa"/>
          </w:tcPr>
          <w:p w14:paraId="2A8E69C5" w14:textId="77777777" w:rsidR="00D4282A" w:rsidRPr="0069043C" w:rsidRDefault="00D4282A" w:rsidP="001B2810">
            <w:pPr>
              <w:jc w:val="right"/>
            </w:pPr>
            <w:r w:rsidRPr="0069043C">
              <w:t>30,000</w:t>
            </w:r>
          </w:p>
        </w:tc>
        <w:tc>
          <w:tcPr>
            <w:tcW w:w="1145" w:type="dxa"/>
          </w:tcPr>
          <w:p w14:paraId="347C85F6" w14:textId="77777777" w:rsidR="00D4282A" w:rsidRPr="0069043C" w:rsidRDefault="00D4282A" w:rsidP="001B2810">
            <w:pPr>
              <w:jc w:val="right"/>
            </w:pPr>
            <w:r w:rsidRPr="0069043C">
              <w:t>64,000</w:t>
            </w:r>
          </w:p>
        </w:tc>
      </w:tr>
      <w:tr w:rsidR="00D4282A" w:rsidRPr="0069043C" w14:paraId="4C855584" w14:textId="77777777" w:rsidTr="001B2810">
        <w:trPr>
          <w:trHeight w:val="60"/>
        </w:trPr>
        <w:tc>
          <w:tcPr>
            <w:tcW w:w="4099" w:type="dxa"/>
          </w:tcPr>
          <w:p w14:paraId="3B2717BB" w14:textId="77777777" w:rsidR="00D4282A" w:rsidRPr="0069043C" w:rsidRDefault="00D4282A" w:rsidP="001B2810">
            <w:r w:rsidRPr="0069043C">
              <w:t xml:space="preserve">Payment to new business vendors as part </w:t>
            </w:r>
            <w:r>
              <w:br/>
            </w:r>
            <w:r w:rsidRPr="0069043C">
              <w:t>of acquisition</w:t>
            </w:r>
          </w:p>
        </w:tc>
        <w:tc>
          <w:tcPr>
            <w:tcW w:w="1425" w:type="dxa"/>
          </w:tcPr>
          <w:p w14:paraId="65C62C4F" w14:textId="77777777" w:rsidR="00D4282A" w:rsidRPr="0069043C" w:rsidRDefault="00D4282A" w:rsidP="001B2810">
            <w:pPr>
              <w:jc w:val="right"/>
            </w:pPr>
            <w:r w:rsidRPr="0069043C">
              <w:t>(3,544)</w:t>
            </w:r>
          </w:p>
        </w:tc>
        <w:tc>
          <w:tcPr>
            <w:tcW w:w="1425" w:type="dxa"/>
          </w:tcPr>
          <w:p w14:paraId="7E9EC88F" w14:textId="77777777" w:rsidR="00D4282A" w:rsidRPr="0069043C" w:rsidRDefault="00D4282A" w:rsidP="001B2810">
            <w:pPr>
              <w:jc w:val="right"/>
            </w:pPr>
            <w:r w:rsidRPr="0069043C">
              <w:t>(15,235)</w:t>
            </w:r>
          </w:p>
        </w:tc>
        <w:tc>
          <w:tcPr>
            <w:tcW w:w="570" w:type="dxa"/>
          </w:tcPr>
          <w:p w14:paraId="2C810B70" w14:textId="77777777" w:rsidR="00D4282A" w:rsidRPr="0069043C" w:rsidRDefault="00D4282A" w:rsidP="001B2810">
            <w:pPr>
              <w:jc w:val="right"/>
            </w:pPr>
          </w:p>
        </w:tc>
        <w:tc>
          <w:tcPr>
            <w:tcW w:w="1144" w:type="dxa"/>
          </w:tcPr>
          <w:p w14:paraId="6DA09A55" w14:textId="77777777" w:rsidR="00D4282A" w:rsidRPr="0069043C" w:rsidRDefault="00D4282A" w:rsidP="001B2810">
            <w:pPr>
              <w:jc w:val="right"/>
            </w:pPr>
            <w:r w:rsidRPr="0069043C">
              <w:t>-</w:t>
            </w:r>
          </w:p>
        </w:tc>
        <w:tc>
          <w:tcPr>
            <w:tcW w:w="1145" w:type="dxa"/>
          </w:tcPr>
          <w:p w14:paraId="454D9621" w14:textId="77777777" w:rsidR="00D4282A" w:rsidRPr="0069043C" w:rsidRDefault="00D4282A" w:rsidP="001B2810">
            <w:pPr>
              <w:jc w:val="right"/>
            </w:pPr>
            <w:r w:rsidRPr="0069043C">
              <w:t>-</w:t>
            </w:r>
          </w:p>
        </w:tc>
      </w:tr>
      <w:tr w:rsidR="00D4282A" w:rsidRPr="0069043C" w14:paraId="5E3507CD" w14:textId="77777777" w:rsidTr="001B2810">
        <w:trPr>
          <w:trHeight w:val="60"/>
        </w:trPr>
        <w:tc>
          <w:tcPr>
            <w:tcW w:w="4099" w:type="dxa"/>
          </w:tcPr>
          <w:p w14:paraId="322E8784" w14:textId="77777777" w:rsidR="00D4282A" w:rsidRPr="0069043C" w:rsidRDefault="00D4282A" w:rsidP="001B2810">
            <w:pPr>
              <w:rPr>
                <w:b/>
                <w:bCs/>
              </w:rPr>
            </w:pPr>
            <w:r w:rsidRPr="0069043C">
              <w:rPr>
                <w:b/>
                <w:bCs/>
              </w:rPr>
              <w:t>Net cash provided by / (used in) investing activities</w:t>
            </w:r>
          </w:p>
        </w:tc>
        <w:tc>
          <w:tcPr>
            <w:tcW w:w="1425" w:type="dxa"/>
          </w:tcPr>
          <w:p w14:paraId="3E118F45" w14:textId="77777777" w:rsidR="00D4282A" w:rsidRPr="0069043C" w:rsidRDefault="00D4282A" w:rsidP="001B2810">
            <w:pPr>
              <w:jc w:val="right"/>
              <w:rPr>
                <w:b/>
                <w:bCs/>
              </w:rPr>
            </w:pPr>
            <w:r w:rsidRPr="0069043C">
              <w:rPr>
                <w:b/>
                <w:bCs/>
              </w:rPr>
              <w:t>(142,811)</w:t>
            </w:r>
          </w:p>
        </w:tc>
        <w:tc>
          <w:tcPr>
            <w:tcW w:w="1425" w:type="dxa"/>
          </w:tcPr>
          <w:p w14:paraId="42B22C5F" w14:textId="77777777" w:rsidR="00D4282A" w:rsidRPr="0069043C" w:rsidRDefault="00D4282A" w:rsidP="001B2810">
            <w:pPr>
              <w:jc w:val="right"/>
              <w:rPr>
                <w:b/>
                <w:bCs/>
              </w:rPr>
            </w:pPr>
            <w:r w:rsidRPr="0069043C">
              <w:rPr>
                <w:b/>
                <w:bCs/>
              </w:rPr>
              <w:t>(79,535)</w:t>
            </w:r>
          </w:p>
        </w:tc>
        <w:tc>
          <w:tcPr>
            <w:tcW w:w="570" w:type="dxa"/>
          </w:tcPr>
          <w:p w14:paraId="485D1E57" w14:textId="77777777" w:rsidR="00D4282A" w:rsidRPr="0069043C" w:rsidRDefault="00D4282A" w:rsidP="001B2810">
            <w:pPr>
              <w:jc w:val="right"/>
              <w:rPr>
                <w:b/>
                <w:bCs/>
              </w:rPr>
            </w:pPr>
          </w:p>
        </w:tc>
        <w:tc>
          <w:tcPr>
            <w:tcW w:w="1144" w:type="dxa"/>
          </w:tcPr>
          <w:p w14:paraId="3761C3AD" w14:textId="77777777" w:rsidR="00D4282A" w:rsidRPr="0069043C" w:rsidRDefault="00D4282A" w:rsidP="001B2810">
            <w:pPr>
              <w:jc w:val="right"/>
              <w:rPr>
                <w:b/>
                <w:bCs/>
              </w:rPr>
            </w:pPr>
            <w:r w:rsidRPr="0069043C">
              <w:rPr>
                <w:b/>
                <w:bCs/>
              </w:rPr>
              <w:t>(137,588)</w:t>
            </w:r>
          </w:p>
        </w:tc>
        <w:tc>
          <w:tcPr>
            <w:tcW w:w="1145" w:type="dxa"/>
          </w:tcPr>
          <w:p w14:paraId="3C9C960B" w14:textId="77777777" w:rsidR="00D4282A" w:rsidRPr="0069043C" w:rsidRDefault="00D4282A" w:rsidP="001B2810">
            <w:pPr>
              <w:jc w:val="right"/>
              <w:rPr>
                <w:b/>
                <w:bCs/>
              </w:rPr>
            </w:pPr>
            <w:r w:rsidRPr="0069043C">
              <w:rPr>
                <w:b/>
                <w:bCs/>
              </w:rPr>
              <w:t>(55,287)</w:t>
            </w:r>
          </w:p>
        </w:tc>
      </w:tr>
      <w:tr w:rsidR="00D4282A" w:rsidRPr="0069043C" w14:paraId="1EC2F7D0" w14:textId="77777777" w:rsidTr="001B2810">
        <w:trPr>
          <w:trHeight w:val="60"/>
        </w:trPr>
        <w:tc>
          <w:tcPr>
            <w:tcW w:w="4099" w:type="dxa"/>
          </w:tcPr>
          <w:p w14:paraId="33791B37" w14:textId="77777777" w:rsidR="00D4282A" w:rsidRPr="0069043C" w:rsidRDefault="00D4282A" w:rsidP="001B2810">
            <w:pPr>
              <w:rPr>
                <w:b/>
                <w:bCs/>
              </w:rPr>
            </w:pPr>
            <w:r w:rsidRPr="0069043C">
              <w:rPr>
                <w:b/>
                <w:bCs/>
              </w:rPr>
              <w:t>Cash Flows from Financing Activities</w:t>
            </w:r>
          </w:p>
        </w:tc>
        <w:tc>
          <w:tcPr>
            <w:tcW w:w="1425" w:type="dxa"/>
          </w:tcPr>
          <w:p w14:paraId="4815DB5B" w14:textId="77777777" w:rsidR="00D4282A" w:rsidRPr="0069043C" w:rsidRDefault="00D4282A" w:rsidP="001B2810">
            <w:pPr>
              <w:jc w:val="right"/>
              <w:rPr>
                <w:b/>
                <w:bCs/>
              </w:rPr>
            </w:pPr>
          </w:p>
        </w:tc>
        <w:tc>
          <w:tcPr>
            <w:tcW w:w="1425" w:type="dxa"/>
          </w:tcPr>
          <w:p w14:paraId="098D0BC0" w14:textId="77777777" w:rsidR="00D4282A" w:rsidRPr="0069043C" w:rsidRDefault="00D4282A" w:rsidP="001B2810">
            <w:pPr>
              <w:jc w:val="right"/>
              <w:rPr>
                <w:b/>
                <w:bCs/>
              </w:rPr>
            </w:pPr>
          </w:p>
        </w:tc>
        <w:tc>
          <w:tcPr>
            <w:tcW w:w="570" w:type="dxa"/>
          </w:tcPr>
          <w:p w14:paraId="0308887D" w14:textId="77777777" w:rsidR="00D4282A" w:rsidRPr="0069043C" w:rsidRDefault="00D4282A" w:rsidP="001B2810">
            <w:pPr>
              <w:jc w:val="right"/>
              <w:rPr>
                <w:b/>
                <w:bCs/>
              </w:rPr>
            </w:pPr>
          </w:p>
        </w:tc>
        <w:tc>
          <w:tcPr>
            <w:tcW w:w="1144" w:type="dxa"/>
          </w:tcPr>
          <w:p w14:paraId="7968DEAD" w14:textId="77777777" w:rsidR="00D4282A" w:rsidRPr="0069043C" w:rsidRDefault="00D4282A" w:rsidP="001B2810">
            <w:pPr>
              <w:jc w:val="right"/>
              <w:rPr>
                <w:b/>
                <w:bCs/>
              </w:rPr>
            </w:pPr>
          </w:p>
        </w:tc>
        <w:tc>
          <w:tcPr>
            <w:tcW w:w="1145" w:type="dxa"/>
          </w:tcPr>
          <w:p w14:paraId="473386B0" w14:textId="77777777" w:rsidR="00D4282A" w:rsidRPr="0069043C" w:rsidRDefault="00D4282A" w:rsidP="001B2810">
            <w:pPr>
              <w:jc w:val="right"/>
              <w:rPr>
                <w:b/>
                <w:bCs/>
              </w:rPr>
            </w:pPr>
          </w:p>
        </w:tc>
      </w:tr>
      <w:tr w:rsidR="00D4282A" w:rsidRPr="0069043C" w14:paraId="070E2747" w14:textId="77777777" w:rsidTr="001B2810">
        <w:trPr>
          <w:trHeight w:val="60"/>
        </w:trPr>
        <w:tc>
          <w:tcPr>
            <w:tcW w:w="4099" w:type="dxa"/>
          </w:tcPr>
          <w:p w14:paraId="38A9B34A" w14:textId="77777777" w:rsidR="00D4282A" w:rsidRPr="0069043C" w:rsidRDefault="00D4282A" w:rsidP="001B2810">
            <w:r w:rsidRPr="0069043C">
              <w:t>Finance costs</w:t>
            </w:r>
          </w:p>
        </w:tc>
        <w:tc>
          <w:tcPr>
            <w:tcW w:w="1425" w:type="dxa"/>
          </w:tcPr>
          <w:p w14:paraId="614FF7B8" w14:textId="77777777" w:rsidR="00D4282A" w:rsidRPr="0069043C" w:rsidRDefault="00D4282A" w:rsidP="001B2810">
            <w:pPr>
              <w:jc w:val="right"/>
            </w:pPr>
            <w:r w:rsidRPr="0069043C">
              <w:t>(355)</w:t>
            </w:r>
          </w:p>
        </w:tc>
        <w:tc>
          <w:tcPr>
            <w:tcW w:w="1425" w:type="dxa"/>
          </w:tcPr>
          <w:p w14:paraId="53DF45E1" w14:textId="77777777" w:rsidR="00D4282A" w:rsidRPr="0069043C" w:rsidRDefault="00D4282A" w:rsidP="001B2810">
            <w:pPr>
              <w:jc w:val="right"/>
            </w:pPr>
            <w:r w:rsidRPr="0069043C">
              <w:t>(289)</w:t>
            </w:r>
          </w:p>
        </w:tc>
        <w:tc>
          <w:tcPr>
            <w:tcW w:w="570" w:type="dxa"/>
          </w:tcPr>
          <w:p w14:paraId="3788A221" w14:textId="77777777" w:rsidR="00D4282A" w:rsidRPr="0069043C" w:rsidRDefault="00D4282A" w:rsidP="001B2810">
            <w:pPr>
              <w:jc w:val="right"/>
            </w:pPr>
          </w:p>
        </w:tc>
        <w:tc>
          <w:tcPr>
            <w:tcW w:w="1144" w:type="dxa"/>
          </w:tcPr>
          <w:p w14:paraId="0FC09A37" w14:textId="77777777" w:rsidR="00D4282A" w:rsidRPr="0069043C" w:rsidRDefault="00D4282A" w:rsidP="001B2810">
            <w:pPr>
              <w:jc w:val="right"/>
            </w:pPr>
            <w:r w:rsidRPr="0069043C">
              <w:t>(91)</w:t>
            </w:r>
          </w:p>
        </w:tc>
        <w:tc>
          <w:tcPr>
            <w:tcW w:w="1145" w:type="dxa"/>
          </w:tcPr>
          <w:p w14:paraId="6AE8FBBB" w14:textId="77777777" w:rsidR="00D4282A" w:rsidRPr="0069043C" w:rsidRDefault="00D4282A" w:rsidP="001B2810">
            <w:pPr>
              <w:jc w:val="right"/>
            </w:pPr>
            <w:r w:rsidRPr="0069043C">
              <w:t>(82)</w:t>
            </w:r>
          </w:p>
        </w:tc>
      </w:tr>
      <w:tr w:rsidR="00D4282A" w:rsidRPr="0069043C" w14:paraId="0B3192FA" w14:textId="77777777" w:rsidTr="001B2810">
        <w:trPr>
          <w:trHeight w:val="60"/>
        </w:trPr>
        <w:tc>
          <w:tcPr>
            <w:tcW w:w="4099" w:type="dxa"/>
          </w:tcPr>
          <w:p w14:paraId="45058976" w14:textId="77777777" w:rsidR="00D4282A" w:rsidRPr="0069043C" w:rsidRDefault="00D4282A" w:rsidP="001B2810">
            <w:r w:rsidRPr="0069043C">
              <w:t>Proceeds from borrowings</w:t>
            </w:r>
          </w:p>
        </w:tc>
        <w:tc>
          <w:tcPr>
            <w:tcW w:w="1425" w:type="dxa"/>
          </w:tcPr>
          <w:p w14:paraId="00775654" w14:textId="77777777" w:rsidR="00D4282A" w:rsidRPr="0069043C" w:rsidRDefault="00D4282A" w:rsidP="001B2810">
            <w:pPr>
              <w:jc w:val="right"/>
            </w:pPr>
            <w:r w:rsidRPr="0069043C">
              <w:t>-</w:t>
            </w:r>
          </w:p>
        </w:tc>
        <w:tc>
          <w:tcPr>
            <w:tcW w:w="1425" w:type="dxa"/>
          </w:tcPr>
          <w:p w14:paraId="7D377B8D" w14:textId="77777777" w:rsidR="00D4282A" w:rsidRPr="0069043C" w:rsidRDefault="00D4282A" w:rsidP="001B2810">
            <w:pPr>
              <w:jc w:val="right"/>
            </w:pPr>
            <w:r w:rsidRPr="0069043C">
              <w:t>25,417</w:t>
            </w:r>
          </w:p>
        </w:tc>
        <w:tc>
          <w:tcPr>
            <w:tcW w:w="570" w:type="dxa"/>
          </w:tcPr>
          <w:p w14:paraId="548BC26A" w14:textId="77777777" w:rsidR="00D4282A" w:rsidRPr="0069043C" w:rsidRDefault="00D4282A" w:rsidP="001B2810">
            <w:pPr>
              <w:jc w:val="right"/>
            </w:pPr>
          </w:p>
        </w:tc>
        <w:tc>
          <w:tcPr>
            <w:tcW w:w="1144" w:type="dxa"/>
          </w:tcPr>
          <w:p w14:paraId="10AE3AFF" w14:textId="77777777" w:rsidR="00D4282A" w:rsidRPr="0069043C" w:rsidRDefault="00D4282A" w:rsidP="001B2810">
            <w:pPr>
              <w:jc w:val="right"/>
            </w:pPr>
            <w:r w:rsidRPr="0069043C">
              <w:t>-</w:t>
            </w:r>
          </w:p>
        </w:tc>
        <w:tc>
          <w:tcPr>
            <w:tcW w:w="1145" w:type="dxa"/>
          </w:tcPr>
          <w:p w14:paraId="0719FDFD" w14:textId="77777777" w:rsidR="00D4282A" w:rsidRPr="0069043C" w:rsidRDefault="00D4282A" w:rsidP="001B2810">
            <w:pPr>
              <w:jc w:val="right"/>
            </w:pPr>
            <w:r w:rsidRPr="0069043C">
              <w:t>7,217</w:t>
            </w:r>
          </w:p>
        </w:tc>
      </w:tr>
      <w:tr w:rsidR="00D4282A" w:rsidRPr="0069043C" w14:paraId="5C423B9B" w14:textId="77777777" w:rsidTr="001B2810">
        <w:trPr>
          <w:trHeight w:val="60"/>
        </w:trPr>
        <w:tc>
          <w:tcPr>
            <w:tcW w:w="4099" w:type="dxa"/>
          </w:tcPr>
          <w:p w14:paraId="07E03FEA" w14:textId="77777777" w:rsidR="00D4282A" w:rsidRPr="0069043C" w:rsidRDefault="00D4282A" w:rsidP="001B2810">
            <w:r w:rsidRPr="0069043C">
              <w:t>Repayment of borrowings</w:t>
            </w:r>
          </w:p>
        </w:tc>
        <w:tc>
          <w:tcPr>
            <w:tcW w:w="1425" w:type="dxa"/>
          </w:tcPr>
          <w:p w14:paraId="4100A53C" w14:textId="77777777" w:rsidR="00D4282A" w:rsidRPr="0069043C" w:rsidRDefault="00D4282A" w:rsidP="001B2810">
            <w:pPr>
              <w:jc w:val="right"/>
            </w:pPr>
            <w:r w:rsidRPr="0069043C">
              <w:t>(5,000)</w:t>
            </w:r>
          </w:p>
        </w:tc>
        <w:tc>
          <w:tcPr>
            <w:tcW w:w="1425" w:type="dxa"/>
          </w:tcPr>
          <w:p w14:paraId="50CFD599" w14:textId="77777777" w:rsidR="00D4282A" w:rsidRPr="0069043C" w:rsidRDefault="00D4282A" w:rsidP="001B2810">
            <w:pPr>
              <w:jc w:val="right"/>
            </w:pPr>
            <w:r w:rsidRPr="0069043C">
              <w:t>(7,217)</w:t>
            </w:r>
          </w:p>
        </w:tc>
        <w:tc>
          <w:tcPr>
            <w:tcW w:w="570" w:type="dxa"/>
          </w:tcPr>
          <w:p w14:paraId="50423083" w14:textId="77777777" w:rsidR="00D4282A" w:rsidRPr="0069043C" w:rsidRDefault="00D4282A" w:rsidP="001B2810">
            <w:pPr>
              <w:jc w:val="right"/>
            </w:pPr>
          </w:p>
        </w:tc>
        <w:tc>
          <w:tcPr>
            <w:tcW w:w="1144" w:type="dxa"/>
          </w:tcPr>
          <w:p w14:paraId="164BFAF1" w14:textId="77777777" w:rsidR="00D4282A" w:rsidRPr="0069043C" w:rsidRDefault="00D4282A" w:rsidP="001B2810">
            <w:pPr>
              <w:jc w:val="right"/>
            </w:pPr>
            <w:r w:rsidRPr="0069043C">
              <w:t>-</w:t>
            </w:r>
          </w:p>
        </w:tc>
        <w:tc>
          <w:tcPr>
            <w:tcW w:w="1145" w:type="dxa"/>
          </w:tcPr>
          <w:p w14:paraId="7BE6B1DC" w14:textId="77777777" w:rsidR="00D4282A" w:rsidRPr="0069043C" w:rsidRDefault="00D4282A" w:rsidP="001B2810">
            <w:pPr>
              <w:jc w:val="right"/>
            </w:pPr>
            <w:r w:rsidRPr="0069043C">
              <w:t>(7,217)</w:t>
            </w:r>
          </w:p>
        </w:tc>
      </w:tr>
      <w:tr w:rsidR="00D4282A" w:rsidRPr="0069043C" w14:paraId="5F2F9E88" w14:textId="77777777" w:rsidTr="001B2810">
        <w:trPr>
          <w:trHeight w:val="60"/>
        </w:trPr>
        <w:tc>
          <w:tcPr>
            <w:tcW w:w="4099" w:type="dxa"/>
          </w:tcPr>
          <w:p w14:paraId="73F59EB8" w14:textId="77777777" w:rsidR="00D4282A" w:rsidRPr="0069043C" w:rsidRDefault="00D4282A" w:rsidP="001B2810">
            <w:r w:rsidRPr="0069043C">
              <w:t>Interest paid - lease liability</w:t>
            </w:r>
          </w:p>
        </w:tc>
        <w:tc>
          <w:tcPr>
            <w:tcW w:w="1425" w:type="dxa"/>
          </w:tcPr>
          <w:p w14:paraId="30D6EAE3" w14:textId="77777777" w:rsidR="00D4282A" w:rsidRPr="0069043C" w:rsidRDefault="00D4282A" w:rsidP="001B2810">
            <w:pPr>
              <w:jc w:val="right"/>
            </w:pPr>
            <w:r w:rsidRPr="0069043C">
              <w:t>(756)</w:t>
            </w:r>
          </w:p>
        </w:tc>
        <w:tc>
          <w:tcPr>
            <w:tcW w:w="1425" w:type="dxa"/>
          </w:tcPr>
          <w:p w14:paraId="3FFDCBA0" w14:textId="77777777" w:rsidR="00D4282A" w:rsidRPr="0069043C" w:rsidRDefault="00D4282A" w:rsidP="001B2810">
            <w:pPr>
              <w:jc w:val="right"/>
            </w:pPr>
            <w:r w:rsidRPr="0069043C">
              <w:t>(569)</w:t>
            </w:r>
          </w:p>
        </w:tc>
        <w:tc>
          <w:tcPr>
            <w:tcW w:w="570" w:type="dxa"/>
          </w:tcPr>
          <w:p w14:paraId="067985B5" w14:textId="77777777" w:rsidR="00D4282A" w:rsidRPr="0069043C" w:rsidRDefault="00D4282A" w:rsidP="001B2810">
            <w:pPr>
              <w:jc w:val="right"/>
            </w:pPr>
          </w:p>
        </w:tc>
        <w:tc>
          <w:tcPr>
            <w:tcW w:w="1144" w:type="dxa"/>
          </w:tcPr>
          <w:p w14:paraId="7F0B164A" w14:textId="77777777" w:rsidR="00D4282A" w:rsidRPr="0069043C" w:rsidRDefault="00D4282A" w:rsidP="001B2810">
            <w:pPr>
              <w:jc w:val="right"/>
            </w:pPr>
            <w:r w:rsidRPr="0069043C">
              <w:t>(189)</w:t>
            </w:r>
          </w:p>
        </w:tc>
        <w:tc>
          <w:tcPr>
            <w:tcW w:w="1145" w:type="dxa"/>
          </w:tcPr>
          <w:p w14:paraId="67631528" w14:textId="77777777" w:rsidR="00D4282A" w:rsidRPr="0069043C" w:rsidRDefault="00D4282A" w:rsidP="001B2810">
            <w:pPr>
              <w:jc w:val="right"/>
            </w:pPr>
            <w:r w:rsidRPr="0069043C">
              <w:t>(173)</w:t>
            </w:r>
          </w:p>
        </w:tc>
      </w:tr>
      <w:tr w:rsidR="00D4282A" w:rsidRPr="0069043C" w14:paraId="24287D0F" w14:textId="77777777" w:rsidTr="001B2810">
        <w:trPr>
          <w:trHeight w:val="60"/>
        </w:trPr>
        <w:tc>
          <w:tcPr>
            <w:tcW w:w="4099" w:type="dxa"/>
          </w:tcPr>
          <w:p w14:paraId="40E1C30A" w14:textId="77777777" w:rsidR="00D4282A" w:rsidRPr="0069043C" w:rsidRDefault="00D4282A" w:rsidP="001B2810">
            <w:r w:rsidRPr="0069043C">
              <w:t>Repayment of lease liability</w:t>
            </w:r>
          </w:p>
        </w:tc>
        <w:tc>
          <w:tcPr>
            <w:tcW w:w="1425" w:type="dxa"/>
          </w:tcPr>
          <w:p w14:paraId="3004253C" w14:textId="77777777" w:rsidR="00D4282A" w:rsidRPr="0069043C" w:rsidRDefault="00D4282A" w:rsidP="001B2810">
            <w:pPr>
              <w:jc w:val="right"/>
            </w:pPr>
            <w:r w:rsidRPr="0069043C">
              <w:t>(6,358)</w:t>
            </w:r>
          </w:p>
        </w:tc>
        <w:tc>
          <w:tcPr>
            <w:tcW w:w="1425" w:type="dxa"/>
          </w:tcPr>
          <w:p w14:paraId="2A153708" w14:textId="77777777" w:rsidR="00D4282A" w:rsidRPr="0069043C" w:rsidRDefault="00D4282A" w:rsidP="001B2810">
            <w:pPr>
              <w:jc w:val="right"/>
            </w:pPr>
            <w:r w:rsidRPr="0069043C">
              <w:t>(6,401)</w:t>
            </w:r>
          </w:p>
        </w:tc>
        <w:tc>
          <w:tcPr>
            <w:tcW w:w="570" w:type="dxa"/>
          </w:tcPr>
          <w:p w14:paraId="0AECE548" w14:textId="77777777" w:rsidR="00D4282A" w:rsidRPr="0069043C" w:rsidRDefault="00D4282A" w:rsidP="001B2810">
            <w:pPr>
              <w:jc w:val="right"/>
            </w:pPr>
          </w:p>
        </w:tc>
        <w:tc>
          <w:tcPr>
            <w:tcW w:w="1144" w:type="dxa"/>
          </w:tcPr>
          <w:p w14:paraId="3D24B78D" w14:textId="77777777" w:rsidR="00D4282A" w:rsidRPr="0069043C" w:rsidRDefault="00D4282A" w:rsidP="001B2810">
            <w:pPr>
              <w:jc w:val="right"/>
            </w:pPr>
            <w:r w:rsidRPr="0069043C">
              <w:t>(2,287)</w:t>
            </w:r>
          </w:p>
        </w:tc>
        <w:tc>
          <w:tcPr>
            <w:tcW w:w="1145" w:type="dxa"/>
          </w:tcPr>
          <w:p w14:paraId="44A25F22" w14:textId="77777777" w:rsidR="00D4282A" w:rsidRPr="0069043C" w:rsidRDefault="00D4282A" w:rsidP="001B2810">
            <w:pPr>
              <w:jc w:val="right"/>
            </w:pPr>
            <w:r w:rsidRPr="0069043C">
              <w:t>(2,253)</w:t>
            </w:r>
          </w:p>
        </w:tc>
      </w:tr>
      <w:tr w:rsidR="00D4282A" w:rsidRPr="0069043C" w14:paraId="085CB63A" w14:textId="77777777" w:rsidTr="001B2810">
        <w:trPr>
          <w:trHeight w:val="60"/>
        </w:trPr>
        <w:tc>
          <w:tcPr>
            <w:tcW w:w="4099" w:type="dxa"/>
          </w:tcPr>
          <w:p w14:paraId="40527CE5" w14:textId="77777777" w:rsidR="00D4282A" w:rsidRPr="0069043C" w:rsidRDefault="00D4282A" w:rsidP="001B2810">
            <w:pPr>
              <w:rPr>
                <w:b/>
                <w:bCs/>
              </w:rPr>
            </w:pPr>
            <w:r w:rsidRPr="0069043C">
              <w:rPr>
                <w:b/>
                <w:bCs/>
              </w:rPr>
              <w:t>Net cash provided by / (used in) financing activities</w:t>
            </w:r>
          </w:p>
        </w:tc>
        <w:tc>
          <w:tcPr>
            <w:tcW w:w="1425" w:type="dxa"/>
          </w:tcPr>
          <w:p w14:paraId="378E2BDE" w14:textId="77777777" w:rsidR="00D4282A" w:rsidRPr="0069043C" w:rsidRDefault="00D4282A" w:rsidP="001B2810">
            <w:pPr>
              <w:jc w:val="right"/>
              <w:rPr>
                <w:b/>
                <w:bCs/>
              </w:rPr>
            </w:pPr>
            <w:r w:rsidRPr="0069043C">
              <w:rPr>
                <w:b/>
                <w:bCs/>
              </w:rPr>
              <w:t>(12,469)</w:t>
            </w:r>
          </w:p>
        </w:tc>
        <w:tc>
          <w:tcPr>
            <w:tcW w:w="1425" w:type="dxa"/>
          </w:tcPr>
          <w:p w14:paraId="6435B2D9" w14:textId="77777777" w:rsidR="00D4282A" w:rsidRPr="0069043C" w:rsidRDefault="00D4282A" w:rsidP="001B2810">
            <w:pPr>
              <w:jc w:val="right"/>
              <w:rPr>
                <w:b/>
                <w:bCs/>
              </w:rPr>
            </w:pPr>
            <w:r w:rsidRPr="0069043C">
              <w:rPr>
                <w:b/>
                <w:bCs/>
              </w:rPr>
              <w:t>10,941</w:t>
            </w:r>
          </w:p>
        </w:tc>
        <w:tc>
          <w:tcPr>
            <w:tcW w:w="570" w:type="dxa"/>
          </w:tcPr>
          <w:p w14:paraId="7B1B0871" w14:textId="77777777" w:rsidR="00D4282A" w:rsidRPr="0069043C" w:rsidRDefault="00D4282A" w:rsidP="001B2810">
            <w:pPr>
              <w:jc w:val="right"/>
              <w:rPr>
                <w:b/>
                <w:bCs/>
              </w:rPr>
            </w:pPr>
          </w:p>
        </w:tc>
        <w:tc>
          <w:tcPr>
            <w:tcW w:w="1144" w:type="dxa"/>
          </w:tcPr>
          <w:p w14:paraId="571FE08B" w14:textId="77777777" w:rsidR="00D4282A" w:rsidRPr="0069043C" w:rsidRDefault="00D4282A" w:rsidP="001B2810">
            <w:pPr>
              <w:jc w:val="right"/>
              <w:rPr>
                <w:b/>
                <w:bCs/>
              </w:rPr>
            </w:pPr>
            <w:r w:rsidRPr="0069043C">
              <w:rPr>
                <w:b/>
                <w:bCs/>
              </w:rPr>
              <w:t>(2,567)</w:t>
            </w:r>
          </w:p>
        </w:tc>
        <w:tc>
          <w:tcPr>
            <w:tcW w:w="1145" w:type="dxa"/>
          </w:tcPr>
          <w:p w14:paraId="7CF61A52" w14:textId="77777777" w:rsidR="00D4282A" w:rsidRPr="0069043C" w:rsidRDefault="00D4282A" w:rsidP="001B2810">
            <w:pPr>
              <w:jc w:val="right"/>
              <w:rPr>
                <w:b/>
                <w:bCs/>
              </w:rPr>
            </w:pPr>
            <w:r w:rsidRPr="0069043C">
              <w:rPr>
                <w:b/>
                <w:bCs/>
              </w:rPr>
              <w:t>(2,508)</w:t>
            </w:r>
          </w:p>
        </w:tc>
      </w:tr>
      <w:tr w:rsidR="00D4282A" w:rsidRPr="0069043C" w14:paraId="3A4DC8AD" w14:textId="77777777" w:rsidTr="001B2810">
        <w:trPr>
          <w:trHeight w:val="60"/>
        </w:trPr>
        <w:tc>
          <w:tcPr>
            <w:tcW w:w="4099" w:type="dxa"/>
          </w:tcPr>
          <w:p w14:paraId="67C77B0D" w14:textId="77777777" w:rsidR="00D4282A" w:rsidRPr="0069043C" w:rsidRDefault="00D4282A" w:rsidP="001B2810">
            <w:r w:rsidRPr="0069043C">
              <w:t>Net increase / (decrease) in cash and cash equivalents</w:t>
            </w:r>
          </w:p>
        </w:tc>
        <w:tc>
          <w:tcPr>
            <w:tcW w:w="1425" w:type="dxa"/>
          </w:tcPr>
          <w:p w14:paraId="6AC89376" w14:textId="77777777" w:rsidR="00D4282A" w:rsidRPr="0069043C" w:rsidRDefault="00D4282A" w:rsidP="001B2810">
            <w:pPr>
              <w:jc w:val="right"/>
            </w:pPr>
            <w:r w:rsidRPr="0069043C">
              <w:t>(109,090)</w:t>
            </w:r>
          </w:p>
        </w:tc>
        <w:tc>
          <w:tcPr>
            <w:tcW w:w="1425" w:type="dxa"/>
          </w:tcPr>
          <w:p w14:paraId="2BCE0BBB" w14:textId="77777777" w:rsidR="00D4282A" w:rsidRPr="0069043C" w:rsidRDefault="00D4282A" w:rsidP="001B2810">
            <w:pPr>
              <w:jc w:val="right"/>
            </w:pPr>
            <w:r w:rsidRPr="0069043C">
              <w:t>104,703</w:t>
            </w:r>
          </w:p>
        </w:tc>
        <w:tc>
          <w:tcPr>
            <w:tcW w:w="570" w:type="dxa"/>
          </w:tcPr>
          <w:p w14:paraId="1AA4D423" w14:textId="77777777" w:rsidR="00D4282A" w:rsidRPr="0069043C" w:rsidRDefault="00D4282A" w:rsidP="001B2810">
            <w:pPr>
              <w:jc w:val="right"/>
            </w:pPr>
          </w:p>
        </w:tc>
        <w:tc>
          <w:tcPr>
            <w:tcW w:w="1144" w:type="dxa"/>
          </w:tcPr>
          <w:p w14:paraId="406AF5F7" w14:textId="77777777" w:rsidR="00D4282A" w:rsidRPr="0069043C" w:rsidRDefault="00D4282A" w:rsidP="001B2810">
            <w:pPr>
              <w:jc w:val="right"/>
            </w:pPr>
            <w:r w:rsidRPr="0069043C">
              <w:t>(104,069)</w:t>
            </w:r>
          </w:p>
        </w:tc>
        <w:tc>
          <w:tcPr>
            <w:tcW w:w="1145" w:type="dxa"/>
          </w:tcPr>
          <w:p w14:paraId="626AE7DC" w14:textId="77777777" w:rsidR="00D4282A" w:rsidRPr="0069043C" w:rsidRDefault="00D4282A" w:rsidP="001B2810">
            <w:pPr>
              <w:jc w:val="right"/>
            </w:pPr>
            <w:r w:rsidRPr="0069043C">
              <w:t>101,271</w:t>
            </w:r>
          </w:p>
        </w:tc>
      </w:tr>
      <w:tr w:rsidR="00D4282A" w:rsidRPr="0069043C" w14:paraId="375A10F5" w14:textId="77777777" w:rsidTr="001B2810">
        <w:trPr>
          <w:trHeight w:val="60"/>
        </w:trPr>
        <w:tc>
          <w:tcPr>
            <w:tcW w:w="4099" w:type="dxa"/>
          </w:tcPr>
          <w:p w14:paraId="551861F3" w14:textId="77777777" w:rsidR="00D4282A" w:rsidRPr="0069043C" w:rsidRDefault="00D4282A" w:rsidP="001B2810">
            <w:r w:rsidRPr="0069043C">
              <w:t>Cash and cash equivalents at beginning of the financial year</w:t>
            </w:r>
          </w:p>
        </w:tc>
        <w:tc>
          <w:tcPr>
            <w:tcW w:w="1425" w:type="dxa"/>
          </w:tcPr>
          <w:p w14:paraId="23727D99" w14:textId="77777777" w:rsidR="00D4282A" w:rsidRPr="0069043C" w:rsidRDefault="00D4282A" w:rsidP="001B2810">
            <w:pPr>
              <w:jc w:val="right"/>
            </w:pPr>
            <w:r w:rsidRPr="0069043C">
              <w:t>158,721</w:t>
            </w:r>
          </w:p>
        </w:tc>
        <w:tc>
          <w:tcPr>
            <w:tcW w:w="1425" w:type="dxa"/>
          </w:tcPr>
          <w:p w14:paraId="7A4913A5" w14:textId="77777777" w:rsidR="00D4282A" w:rsidRPr="0069043C" w:rsidRDefault="00D4282A" w:rsidP="001B2810">
            <w:pPr>
              <w:jc w:val="right"/>
            </w:pPr>
            <w:r w:rsidRPr="0069043C">
              <w:t>54,018</w:t>
            </w:r>
          </w:p>
        </w:tc>
        <w:tc>
          <w:tcPr>
            <w:tcW w:w="570" w:type="dxa"/>
          </w:tcPr>
          <w:p w14:paraId="6083A291" w14:textId="77777777" w:rsidR="00D4282A" w:rsidRPr="0069043C" w:rsidRDefault="00D4282A" w:rsidP="001B2810">
            <w:pPr>
              <w:jc w:val="right"/>
            </w:pPr>
          </w:p>
        </w:tc>
        <w:tc>
          <w:tcPr>
            <w:tcW w:w="1144" w:type="dxa"/>
          </w:tcPr>
          <w:p w14:paraId="350077CF" w14:textId="77777777" w:rsidR="00D4282A" w:rsidRPr="0069043C" w:rsidRDefault="00D4282A" w:rsidP="001B2810">
            <w:pPr>
              <w:jc w:val="right"/>
            </w:pPr>
            <w:r w:rsidRPr="0069043C">
              <w:t>143,870</w:t>
            </w:r>
          </w:p>
        </w:tc>
        <w:tc>
          <w:tcPr>
            <w:tcW w:w="1145" w:type="dxa"/>
          </w:tcPr>
          <w:p w14:paraId="6E00FF96" w14:textId="77777777" w:rsidR="00D4282A" w:rsidRPr="0069043C" w:rsidRDefault="00D4282A" w:rsidP="001B2810">
            <w:pPr>
              <w:jc w:val="right"/>
            </w:pPr>
            <w:r w:rsidRPr="0069043C">
              <w:t>42,599</w:t>
            </w:r>
          </w:p>
        </w:tc>
      </w:tr>
      <w:tr w:rsidR="00D4282A" w:rsidRPr="0069043C" w14:paraId="312D561B" w14:textId="77777777" w:rsidTr="001B2810">
        <w:trPr>
          <w:trHeight w:val="60"/>
        </w:trPr>
        <w:tc>
          <w:tcPr>
            <w:tcW w:w="4099" w:type="dxa"/>
          </w:tcPr>
          <w:p w14:paraId="15495D66" w14:textId="77777777" w:rsidR="00D4282A" w:rsidRPr="0069043C" w:rsidRDefault="00D4282A" w:rsidP="001B2810">
            <w:pPr>
              <w:rPr>
                <w:b/>
                <w:bCs/>
              </w:rPr>
            </w:pPr>
            <w:r w:rsidRPr="0069043C">
              <w:rPr>
                <w:b/>
                <w:bCs/>
              </w:rPr>
              <w:t>Cash and cash equivalents at the end of the financial year</w:t>
            </w:r>
          </w:p>
        </w:tc>
        <w:tc>
          <w:tcPr>
            <w:tcW w:w="1425" w:type="dxa"/>
          </w:tcPr>
          <w:p w14:paraId="3A90D617" w14:textId="77777777" w:rsidR="00D4282A" w:rsidRPr="0069043C" w:rsidRDefault="00D4282A" w:rsidP="001B2810">
            <w:pPr>
              <w:jc w:val="right"/>
              <w:rPr>
                <w:b/>
                <w:bCs/>
              </w:rPr>
            </w:pPr>
            <w:r w:rsidRPr="0069043C">
              <w:rPr>
                <w:b/>
                <w:bCs/>
              </w:rPr>
              <w:t>49,631</w:t>
            </w:r>
          </w:p>
        </w:tc>
        <w:tc>
          <w:tcPr>
            <w:tcW w:w="1425" w:type="dxa"/>
          </w:tcPr>
          <w:p w14:paraId="6172077F" w14:textId="77777777" w:rsidR="00D4282A" w:rsidRPr="0069043C" w:rsidRDefault="00D4282A" w:rsidP="001B2810">
            <w:pPr>
              <w:jc w:val="right"/>
              <w:rPr>
                <w:b/>
                <w:bCs/>
              </w:rPr>
            </w:pPr>
            <w:r w:rsidRPr="0069043C">
              <w:rPr>
                <w:b/>
                <w:bCs/>
              </w:rPr>
              <w:t>158,721</w:t>
            </w:r>
          </w:p>
        </w:tc>
        <w:tc>
          <w:tcPr>
            <w:tcW w:w="570" w:type="dxa"/>
          </w:tcPr>
          <w:p w14:paraId="6E96767D" w14:textId="77777777" w:rsidR="00D4282A" w:rsidRPr="0069043C" w:rsidRDefault="00D4282A" w:rsidP="001B2810">
            <w:pPr>
              <w:jc w:val="right"/>
              <w:rPr>
                <w:b/>
                <w:bCs/>
              </w:rPr>
            </w:pPr>
          </w:p>
        </w:tc>
        <w:tc>
          <w:tcPr>
            <w:tcW w:w="1144" w:type="dxa"/>
          </w:tcPr>
          <w:p w14:paraId="1D4C9412" w14:textId="77777777" w:rsidR="00D4282A" w:rsidRPr="0069043C" w:rsidRDefault="00D4282A" w:rsidP="001B2810">
            <w:pPr>
              <w:jc w:val="right"/>
              <w:rPr>
                <w:b/>
                <w:bCs/>
              </w:rPr>
            </w:pPr>
            <w:r w:rsidRPr="0069043C">
              <w:rPr>
                <w:b/>
                <w:bCs/>
              </w:rPr>
              <w:t>39,801</w:t>
            </w:r>
          </w:p>
        </w:tc>
        <w:tc>
          <w:tcPr>
            <w:tcW w:w="1145" w:type="dxa"/>
          </w:tcPr>
          <w:p w14:paraId="1DD9375B" w14:textId="77777777" w:rsidR="00D4282A" w:rsidRPr="0069043C" w:rsidRDefault="00D4282A" w:rsidP="001B2810">
            <w:pPr>
              <w:jc w:val="right"/>
              <w:rPr>
                <w:b/>
                <w:bCs/>
              </w:rPr>
            </w:pPr>
            <w:r w:rsidRPr="0069043C">
              <w:rPr>
                <w:b/>
                <w:bCs/>
              </w:rPr>
              <w:t>143,870</w:t>
            </w:r>
          </w:p>
        </w:tc>
      </w:tr>
      <w:tr w:rsidR="00D4282A" w:rsidRPr="0069043C" w14:paraId="770D58F3" w14:textId="77777777" w:rsidTr="001B2810">
        <w:trPr>
          <w:trHeight w:val="60"/>
        </w:trPr>
        <w:tc>
          <w:tcPr>
            <w:tcW w:w="4099" w:type="dxa"/>
          </w:tcPr>
          <w:p w14:paraId="334D1E8E" w14:textId="77777777" w:rsidR="00D4282A" w:rsidRPr="0069043C" w:rsidRDefault="00D4282A" w:rsidP="001B2810">
            <w:pPr>
              <w:rPr>
                <w:b/>
                <w:bCs/>
              </w:rPr>
            </w:pPr>
            <w:r w:rsidRPr="0069043C">
              <w:rPr>
                <w:b/>
                <w:bCs/>
              </w:rPr>
              <w:t>Financing arrangements</w:t>
            </w:r>
          </w:p>
        </w:tc>
        <w:tc>
          <w:tcPr>
            <w:tcW w:w="1425" w:type="dxa"/>
          </w:tcPr>
          <w:p w14:paraId="3099F1C6" w14:textId="77777777" w:rsidR="00D4282A" w:rsidRPr="0069043C" w:rsidRDefault="00D4282A" w:rsidP="001B2810">
            <w:pPr>
              <w:jc w:val="right"/>
              <w:rPr>
                <w:b/>
                <w:bCs/>
              </w:rPr>
            </w:pPr>
          </w:p>
        </w:tc>
        <w:tc>
          <w:tcPr>
            <w:tcW w:w="1425" w:type="dxa"/>
          </w:tcPr>
          <w:p w14:paraId="1CDCF7A6" w14:textId="77777777" w:rsidR="00D4282A" w:rsidRPr="0069043C" w:rsidRDefault="00D4282A" w:rsidP="001B2810">
            <w:pPr>
              <w:jc w:val="right"/>
              <w:rPr>
                <w:b/>
                <w:bCs/>
              </w:rPr>
            </w:pPr>
          </w:p>
        </w:tc>
        <w:tc>
          <w:tcPr>
            <w:tcW w:w="570" w:type="dxa"/>
          </w:tcPr>
          <w:p w14:paraId="6415500D" w14:textId="77777777" w:rsidR="00D4282A" w:rsidRPr="0069043C" w:rsidRDefault="00D4282A" w:rsidP="001B2810">
            <w:pPr>
              <w:jc w:val="right"/>
              <w:rPr>
                <w:b/>
                <w:bCs/>
              </w:rPr>
            </w:pPr>
            <w:r w:rsidRPr="0069043C">
              <w:rPr>
                <w:b/>
                <w:bCs/>
              </w:rPr>
              <w:t>5.6</w:t>
            </w:r>
          </w:p>
        </w:tc>
        <w:tc>
          <w:tcPr>
            <w:tcW w:w="1144" w:type="dxa"/>
          </w:tcPr>
          <w:p w14:paraId="20ACFE22" w14:textId="77777777" w:rsidR="00D4282A" w:rsidRPr="0069043C" w:rsidRDefault="00D4282A" w:rsidP="001B2810">
            <w:pPr>
              <w:jc w:val="right"/>
              <w:rPr>
                <w:b/>
                <w:bCs/>
              </w:rPr>
            </w:pPr>
          </w:p>
        </w:tc>
        <w:tc>
          <w:tcPr>
            <w:tcW w:w="1145" w:type="dxa"/>
          </w:tcPr>
          <w:p w14:paraId="279E180C" w14:textId="77777777" w:rsidR="00D4282A" w:rsidRPr="0069043C" w:rsidRDefault="00D4282A" w:rsidP="001B2810">
            <w:pPr>
              <w:jc w:val="right"/>
              <w:rPr>
                <w:b/>
                <w:bCs/>
              </w:rPr>
            </w:pPr>
          </w:p>
        </w:tc>
      </w:tr>
      <w:tr w:rsidR="00D4282A" w:rsidRPr="0069043C" w14:paraId="7C515BF8" w14:textId="77777777" w:rsidTr="001B2810">
        <w:trPr>
          <w:trHeight w:val="60"/>
        </w:trPr>
        <w:tc>
          <w:tcPr>
            <w:tcW w:w="4099" w:type="dxa"/>
          </w:tcPr>
          <w:p w14:paraId="561A6540" w14:textId="77777777" w:rsidR="00D4282A" w:rsidRPr="0069043C" w:rsidRDefault="00D4282A" w:rsidP="001B2810">
            <w:pPr>
              <w:rPr>
                <w:b/>
                <w:bCs/>
              </w:rPr>
            </w:pPr>
            <w:r w:rsidRPr="0069043C">
              <w:rPr>
                <w:b/>
                <w:bCs/>
              </w:rPr>
              <w:t>Restrictions on cash assets</w:t>
            </w:r>
          </w:p>
        </w:tc>
        <w:tc>
          <w:tcPr>
            <w:tcW w:w="1425" w:type="dxa"/>
          </w:tcPr>
          <w:p w14:paraId="4DAB3592" w14:textId="77777777" w:rsidR="00D4282A" w:rsidRPr="0069043C" w:rsidRDefault="00D4282A" w:rsidP="001B2810">
            <w:pPr>
              <w:jc w:val="right"/>
              <w:rPr>
                <w:b/>
                <w:bCs/>
              </w:rPr>
            </w:pPr>
          </w:p>
        </w:tc>
        <w:tc>
          <w:tcPr>
            <w:tcW w:w="1425" w:type="dxa"/>
          </w:tcPr>
          <w:p w14:paraId="3C32FC67" w14:textId="77777777" w:rsidR="00D4282A" w:rsidRPr="0069043C" w:rsidRDefault="00D4282A" w:rsidP="001B2810">
            <w:pPr>
              <w:jc w:val="right"/>
              <w:rPr>
                <w:b/>
                <w:bCs/>
              </w:rPr>
            </w:pPr>
          </w:p>
        </w:tc>
        <w:tc>
          <w:tcPr>
            <w:tcW w:w="570" w:type="dxa"/>
          </w:tcPr>
          <w:p w14:paraId="0B09D782" w14:textId="77777777" w:rsidR="00D4282A" w:rsidRPr="0069043C" w:rsidRDefault="00D4282A" w:rsidP="001B2810">
            <w:pPr>
              <w:jc w:val="right"/>
              <w:rPr>
                <w:b/>
                <w:bCs/>
              </w:rPr>
            </w:pPr>
            <w:r w:rsidRPr="0069043C">
              <w:rPr>
                <w:b/>
                <w:bCs/>
              </w:rPr>
              <w:t>5.1</w:t>
            </w:r>
          </w:p>
        </w:tc>
        <w:tc>
          <w:tcPr>
            <w:tcW w:w="1144" w:type="dxa"/>
          </w:tcPr>
          <w:p w14:paraId="139D52C6" w14:textId="77777777" w:rsidR="00D4282A" w:rsidRPr="0069043C" w:rsidRDefault="00D4282A" w:rsidP="001B2810">
            <w:pPr>
              <w:jc w:val="right"/>
              <w:rPr>
                <w:b/>
                <w:bCs/>
              </w:rPr>
            </w:pPr>
          </w:p>
        </w:tc>
        <w:tc>
          <w:tcPr>
            <w:tcW w:w="1145" w:type="dxa"/>
          </w:tcPr>
          <w:p w14:paraId="157D206B" w14:textId="77777777" w:rsidR="00D4282A" w:rsidRPr="0069043C" w:rsidRDefault="00D4282A" w:rsidP="001B2810">
            <w:pPr>
              <w:jc w:val="right"/>
              <w:rPr>
                <w:b/>
                <w:bCs/>
              </w:rPr>
            </w:pPr>
          </w:p>
        </w:tc>
      </w:tr>
    </w:tbl>
    <w:p w14:paraId="584234A6" w14:textId="77777777" w:rsidR="00D4282A" w:rsidRPr="0069043C" w:rsidRDefault="00D4282A" w:rsidP="00D4282A">
      <w:r w:rsidRPr="0069043C">
        <w:t>The Statement of Cash Flows should be read in conjunction with the accompanying notes.</w:t>
      </w:r>
    </w:p>
    <w:p w14:paraId="7EEAB25F" w14:textId="77777777" w:rsidR="00D4282A" w:rsidRPr="0069043C" w:rsidRDefault="00D4282A" w:rsidP="00D4282A"/>
    <w:p w14:paraId="49AE1C54" w14:textId="3429CA38" w:rsidR="00C64DED" w:rsidRDefault="00C64DED">
      <w:pPr>
        <w:spacing w:before="0" w:after="0"/>
      </w:pPr>
      <w:r>
        <w:br w:type="page"/>
      </w:r>
    </w:p>
    <w:p w14:paraId="1E8C35C4" w14:textId="77777777" w:rsidR="00C64DED" w:rsidRPr="0069043C" w:rsidRDefault="00C64DED" w:rsidP="00C64DED">
      <w:pPr>
        <w:pStyle w:val="Heading2"/>
        <w:rPr>
          <w:rFonts w:hint="eastAsia"/>
        </w:rPr>
      </w:pPr>
      <w:bookmarkStart w:id="374" w:name="_Toc118967720"/>
      <w:bookmarkStart w:id="375" w:name="_Toc118968174"/>
      <w:r w:rsidRPr="0069043C">
        <w:lastRenderedPageBreak/>
        <w:t>Statement of Capital Works</w:t>
      </w:r>
      <w:bookmarkEnd w:id="374"/>
      <w:bookmarkEnd w:id="375"/>
    </w:p>
    <w:p w14:paraId="03F75AE0" w14:textId="77777777" w:rsidR="00C64DED" w:rsidRPr="0069043C" w:rsidRDefault="00C64DED" w:rsidP="00C64DED">
      <w:r w:rsidRPr="0069043C">
        <w:t>For the Year Ended 30 June 2022</w:t>
      </w:r>
    </w:p>
    <w:tbl>
      <w:tblPr>
        <w:tblStyle w:val="TableGrid"/>
        <w:tblW w:w="9808" w:type="dxa"/>
        <w:tblLayout w:type="fixed"/>
        <w:tblLook w:val="0160" w:firstRow="1" w:lastRow="1" w:firstColumn="0" w:lastColumn="1" w:noHBand="0" w:noVBand="0"/>
      </w:tblPr>
      <w:tblGrid>
        <w:gridCol w:w="4669"/>
        <w:gridCol w:w="1482"/>
        <w:gridCol w:w="1482"/>
        <w:gridCol w:w="1087"/>
        <w:gridCol w:w="1088"/>
      </w:tblGrid>
      <w:tr w:rsidR="00C64DED" w:rsidRPr="0069043C" w14:paraId="7EB5AEA3" w14:textId="77777777" w:rsidTr="001B2810">
        <w:trPr>
          <w:cnfStyle w:val="100000000000" w:firstRow="1" w:lastRow="0" w:firstColumn="0" w:lastColumn="0" w:oddVBand="0" w:evenVBand="0" w:oddHBand="0" w:evenHBand="0" w:firstRowFirstColumn="0" w:firstRowLastColumn="0" w:lastRowFirstColumn="0" w:lastRowLastColumn="0"/>
        </w:trPr>
        <w:tc>
          <w:tcPr>
            <w:tcW w:w="4669" w:type="dxa"/>
          </w:tcPr>
          <w:p w14:paraId="4365FF78" w14:textId="77777777" w:rsidR="00C64DED" w:rsidRPr="0069043C" w:rsidRDefault="00C64DED" w:rsidP="001B2810"/>
        </w:tc>
        <w:tc>
          <w:tcPr>
            <w:tcW w:w="1482" w:type="dxa"/>
          </w:tcPr>
          <w:p w14:paraId="3B066BFF" w14:textId="77777777" w:rsidR="00C64DED" w:rsidRPr="0069043C" w:rsidRDefault="00C64DED" w:rsidP="001B2810">
            <w:pPr>
              <w:jc w:val="right"/>
            </w:pPr>
            <w:r w:rsidRPr="0069043C">
              <w:t>Consolidated</w:t>
            </w:r>
            <w:r>
              <w:t xml:space="preserve"> </w:t>
            </w:r>
            <w:r w:rsidRPr="0069043C">
              <w:t>2022</w:t>
            </w:r>
          </w:p>
          <w:p w14:paraId="0069E178" w14:textId="77777777" w:rsidR="00C64DED" w:rsidRPr="0069043C" w:rsidRDefault="00C64DED" w:rsidP="001B2810">
            <w:pPr>
              <w:jc w:val="right"/>
            </w:pPr>
            <w:r w:rsidRPr="0069043C">
              <w:t>$’000</w:t>
            </w:r>
          </w:p>
        </w:tc>
        <w:tc>
          <w:tcPr>
            <w:tcW w:w="1482" w:type="dxa"/>
          </w:tcPr>
          <w:p w14:paraId="78FB652C" w14:textId="77777777" w:rsidR="00C64DED" w:rsidRPr="0069043C" w:rsidRDefault="00C64DED" w:rsidP="001B2810">
            <w:pPr>
              <w:jc w:val="right"/>
            </w:pPr>
            <w:r w:rsidRPr="0069043C">
              <w:t>Consolidated</w:t>
            </w:r>
            <w:r>
              <w:t xml:space="preserve"> </w:t>
            </w:r>
            <w:r w:rsidRPr="0069043C">
              <w:t>2021</w:t>
            </w:r>
          </w:p>
          <w:p w14:paraId="5F654C1C" w14:textId="77777777" w:rsidR="00C64DED" w:rsidRPr="0069043C" w:rsidRDefault="00C64DED" w:rsidP="001B2810">
            <w:pPr>
              <w:jc w:val="right"/>
            </w:pPr>
            <w:r w:rsidRPr="0069043C">
              <w:t>$’000</w:t>
            </w:r>
          </w:p>
        </w:tc>
        <w:tc>
          <w:tcPr>
            <w:tcW w:w="1087" w:type="dxa"/>
          </w:tcPr>
          <w:p w14:paraId="4C25B174" w14:textId="77777777" w:rsidR="00C64DED" w:rsidRPr="0069043C" w:rsidRDefault="00C64DED" w:rsidP="001B2810">
            <w:pPr>
              <w:jc w:val="right"/>
            </w:pPr>
            <w:r w:rsidRPr="0069043C">
              <w:t>Council</w:t>
            </w:r>
            <w:r>
              <w:t xml:space="preserve"> </w:t>
            </w:r>
            <w:r w:rsidRPr="0069043C">
              <w:t>2022</w:t>
            </w:r>
          </w:p>
          <w:p w14:paraId="5D157C77" w14:textId="77777777" w:rsidR="00C64DED" w:rsidRPr="0069043C" w:rsidRDefault="00C64DED" w:rsidP="001B2810">
            <w:pPr>
              <w:jc w:val="right"/>
            </w:pPr>
            <w:r w:rsidRPr="0069043C">
              <w:t>$’000</w:t>
            </w:r>
          </w:p>
        </w:tc>
        <w:tc>
          <w:tcPr>
            <w:tcW w:w="1088" w:type="dxa"/>
          </w:tcPr>
          <w:p w14:paraId="1C54CC75" w14:textId="77777777" w:rsidR="00C64DED" w:rsidRPr="0069043C" w:rsidRDefault="00C64DED" w:rsidP="001B2810">
            <w:pPr>
              <w:jc w:val="right"/>
            </w:pPr>
            <w:r w:rsidRPr="0069043C">
              <w:t>Council</w:t>
            </w:r>
            <w:r>
              <w:t xml:space="preserve"> </w:t>
            </w:r>
            <w:r w:rsidRPr="0069043C">
              <w:t>2021</w:t>
            </w:r>
          </w:p>
          <w:p w14:paraId="7C345534" w14:textId="77777777" w:rsidR="00C64DED" w:rsidRPr="0069043C" w:rsidRDefault="00C64DED" w:rsidP="001B2810">
            <w:pPr>
              <w:jc w:val="right"/>
            </w:pPr>
            <w:r w:rsidRPr="0069043C">
              <w:t>$’000</w:t>
            </w:r>
          </w:p>
        </w:tc>
      </w:tr>
      <w:tr w:rsidR="00C64DED" w:rsidRPr="00B62A78" w14:paraId="57A4F61D" w14:textId="77777777" w:rsidTr="001B2810">
        <w:tc>
          <w:tcPr>
            <w:tcW w:w="4669" w:type="dxa"/>
          </w:tcPr>
          <w:p w14:paraId="1AF9A212" w14:textId="77777777" w:rsidR="00C64DED" w:rsidRPr="00B62A78" w:rsidRDefault="00C64DED" w:rsidP="001B2810">
            <w:pPr>
              <w:rPr>
                <w:b/>
                <w:bCs/>
              </w:rPr>
            </w:pPr>
            <w:r w:rsidRPr="00B62A78">
              <w:rPr>
                <w:b/>
                <w:bCs/>
              </w:rPr>
              <w:t>Property</w:t>
            </w:r>
          </w:p>
        </w:tc>
        <w:tc>
          <w:tcPr>
            <w:tcW w:w="1482" w:type="dxa"/>
          </w:tcPr>
          <w:p w14:paraId="75CB53F1" w14:textId="77777777" w:rsidR="00C64DED" w:rsidRPr="00B62A78" w:rsidRDefault="00C64DED" w:rsidP="001B2810">
            <w:pPr>
              <w:jc w:val="right"/>
              <w:rPr>
                <w:b/>
                <w:bCs/>
              </w:rPr>
            </w:pPr>
          </w:p>
        </w:tc>
        <w:tc>
          <w:tcPr>
            <w:tcW w:w="1482" w:type="dxa"/>
          </w:tcPr>
          <w:p w14:paraId="146048BA" w14:textId="77777777" w:rsidR="00C64DED" w:rsidRPr="00B62A78" w:rsidRDefault="00C64DED" w:rsidP="001B2810">
            <w:pPr>
              <w:jc w:val="right"/>
              <w:rPr>
                <w:b/>
                <w:bCs/>
              </w:rPr>
            </w:pPr>
          </w:p>
        </w:tc>
        <w:tc>
          <w:tcPr>
            <w:tcW w:w="1087" w:type="dxa"/>
          </w:tcPr>
          <w:p w14:paraId="4CD2CAEE" w14:textId="77777777" w:rsidR="00C64DED" w:rsidRPr="00B62A78" w:rsidRDefault="00C64DED" w:rsidP="001B2810">
            <w:pPr>
              <w:jc w:val="right"/>
              <w:rPr>
                <w:b/>
                <w:bCs/>
              </w:rPr>
            </w:pPr>
          </w:p>
        </w:tc>
        <w:tc>
          <w:tcPr>
            <w:tcW w:w="1088" w:type="dxa"/>
          </w:tcPr>
          <w:p w14:paraId="4DBFF19D" w14:textId="77777777" w:rsidR="00C64DED" w:rsidRPr="00B62A78" w:rsidRDefault="00C64DED" w:rsidP="001B2810">
            <w:pPr>
              <w:jc w:val="right"/>
              <w:rPr>
                <w:b/>
                <w:bCs/>
              </w:rPr>
            </w:pPr>
          </w:p>
        </w:tc>
      </w:tr>
      <w:tr w:rsidR="00C64DED" w:rsidRPr="0069043C" w14:paraId="37CB2450" w14:textId="77777777" w:rsidTr="001B2810">
        <w:tc>
          <w:tcPr>
            <w:tcW w:w="4669" w:type="dxa"/>
          </w:tcPr>
          <w:p w14:paraId="6E82ADD2" w14:textId="77777777" w:rsidR="00C64DED" w:rsidRPr="0069043C" w:rsidRDefault="00C64DED" w:rsidP="001B2810">
            <w:r w:rsidRPr="0069043C">
              <w:t>Land</w:t>
            </w:r>
          </w:p>
        </w:tc>
        <w:tc>
          <w:tcPr>
            <w:tcW w:w="1482" w:type="dxa"/>
          </w:tcPr>
          <w:p w14:paraId="265331B9" w14:textId="77777777" w:rsidR="00C64DED" w:rsidRPr="0069043C" w:rsidRDefault="00C64DED" w:rsidP="001B2810">
            <w:pPr>
              <w:jc w:val="right"/>
            </w:pPr>
            <w:r w:rsidRPr="0069043C">
              <w:t>5,086</w:t>
            </w:r>
          </w:p>
        </w:tc>
        <w:tc>
          <w:tcPr>
            <w:tcW w:w="1482" w:type="dxa"/>
          </w:tcPr>
          <w:p w14:paraId="60A7575A" w14:textId="77777777" w:rsidR="00C64DED" w:rsidRPr="0069043C" w:rsidRDefault="00C64DED" w:rsidP="001B2810">
            <w:pPr>
              <w:jc w:val="right"/>
            </w:pPr>
            <w:r w:rsidRPr="0069043C">
              <w:t>-</w:t>
            </w:r>
          </w:p>
        </w:tc>
        <w:tc>
          <w:tcPr>
            <w:tcW w:w="1087" w:type="dxa"/>
          </w:tcPr>
          <w:p w14:paraId="0ECF0D09" w14:textId="77777777" w:rsidR="00C64DED" w:rsidRPr="0069043C" w:rsidRDefault="00C64DED" w:rsidP="001B2810">
            <w:pPr>
              <w:jc w:val="right"/>
            </w:pPr>
            <w:r w:rsidRPr="0069043C">
              <w:t>5,086</w:t>
            </w:r>
          </w:p>
        </w:tc>
        <w:tc>
          <w:tcPr>
            <w:tcW w:w="1088" w:type="dxa"/>
          </w:tcPr>
          <w:p w14:paraId="3833D6FB" w14:textId="77777777" w:rsidR="00C64DED" w:rsidRPr="0069043C" w:rsidRDefault="00C64DED" w:rsidP="001B2810">
            <w:pPr>
              <w:jc w:val="right"/>
            </w:pPr>
            <w:r w:rsidRPr="0069043C">
              <w:t>-</w:t>
            </w:r>
          </w:p>
        </w:tc>
      </w:tr>
      <w:tr w:rsidR="00C64DED" w:rsidRPr="00B62A78" w14:paraId="56CAB363" w14:textId="77777777" w:rsidTr="001B2810">
        <w:tc>
          <w:tcPr>
            <w:tcW w:w="4669" w:type="dxa"/>
          </w:tcPr>
          <w:p w14:paraId="073CF5B2" w14:textId="77777777" w:rsidR="00C64DED" w:rsidRPr="00B62A78" w:rsidRDefault="00C64DED" w:rsidP="001B2810">
            <w:pPr>
              <w:rPr>
                <w:b/>
                <w:bCs/>
              </w:rPr>
            </w:pPr>
            <w:r w:rsidRPr="00B62A78">
              <w:rPr>
                <w:b/>
                <w:bCs/>
              </w:rPr>
              <w:t>Total Land</w:t>
            </w:r>
          </w:p>
        </w:tc>
        <w:tc>
          <w:tcPr>
            <w:tcW w:w="1482" w:type="dxa"/>
          </w:tcPr>
          <w:p w14:paraId="48AA5EF7" w14:textId="77777777" w:rsidR="00C64DED" w:rsidRPr="00B62A78" w:rsidRDefault="00C64DED" w:rsidP="001B2810">
            <w:pPr>
              <w:jc w:val="right"/>
              <w:rPr>
                <w:b/>
                <w:bCs/>
              </w:rPr>
            </w:pPr>
            <w:r w:rsidRPr="00B62A78">
              <w:rPr>
                <w:b/>
                <w:bCs/>
              </w:rPr>
              <w:t>5,086</w:t>
            </w:r>
          </w:p>
        </w:tc>
        <w:tc>
          <w:tcPr>
            <w:tcW w:w="1482" w:type="dxa"/>
          </w:tcPr>
          <w:p w14:paraId="4B0A1780" w14:textId="77777777" w:rsidR="00C64DED" w:rsidRPr="00B62A78" w:rsidRDefault="00C64DED" w:rsidP="001B2810">
            <w:pPr>
              <w:jc w:val="right"/>
              <w:rPr>
                <w:b/>
                <w:bCs/>
              </w:rPr>
            </w:pPr>
            <w:r w:rsidRPr="00B62A78">
              <w:rPr>
                <w:b/>
                <w:bCs/>
              </w:rPr>
              <w:t>-</w:t>
            </w:r>
          </w:p>
        </w:tc>
        <w:tc>
          <w:tcPr>
            <w:tcW w:w="1087" w:type="dxa"/>
          </w:tcPr>
          <w:p w14:paraId="5D34674F" w14:textId="77777777" w:rsidR="00C64DED" w:rsidRPr="00B62A78" w:rsidRDefault="00C64DED" w:rsidP="001B2810">
            <w:pPr>
              <w:jc w:val="right"/>
              <w:rPr>
                <w:b/>
                <w:bCs/>
              </w:rPr>
            </w:pPr>
            <w:r w:rsidRPr="00B62A78">
              <w:rPr>
                <w:b/>
                <w:bCs/>
              </w:rPr>
              <w:t>5,086</w:t>
            </w:r>
          </w:p>
        </w:tc>
        <w:tc>
          <w:tcPr>
            <w:tcW w:w="1088" w:type="dxa"/>
          </w:tcPr>
          <w:p w14:paraId="3E6C2B6C" w14:textId="77777777" w:rsidR="00C64DED" w:rsidRPr="00B62A78" w:rsidRDefault="00C64DED" w:rsidP="001B2810">
            <w:pPr>
              <w:jc w:val="right"/>
              <w:rPr>
                <w:b/>
                <w:bCs/>
              </w:rPr>
            </w:pPr>
            <w:r w:rsidRPr="00B62A78">
              <w:rPr>
                <w:b/>
                <w:bCs/>
              </w:rPr>
              <w:t>-</w:t>
            </w:r>
          </w:p>
        </w:tc>
      </w:tr>
      <w:tr w:rsidR="00C64DED" w:rsidRPr="00B62A78" w14:paraId="5D49396C" w14:textId="77777777" w:rsidTr="001B2810">
        <w:tc>
          <w:tcPr>
            <w:tcW w:w="4669" w:type="dxa"/>
          </w:tcPr>
          <w:p w14:paraId="3950BF0C" w14:textId="77777777" w:rsidR="00C64DED" w:rsidRPr="00B62A78" w:rsidRDefault="00C64DED" w:rsidP="001B2810">
            <w:pPr>
              <w:rPr>
                <w:b/>
                <w:bCs/>
              </w:rPr>
            </w:pPr>
            <w:r w:rsidRPr="00B62A78">
              <w:rPr>
                <w:b/>
                <w:bCs/>
              </w:rPr>
              <w:t>Buildings</w:t>
            </w:r>
          </w:p>
        </w:tc>
        <w:tc>
          <w:tcPr>
            <w:tcW w:w="1482" w:type="dxa"/>
          </w:tcPr>
          <w:p w14:paraId="69BE0048" w14:textId="77777777" w:rsidR="00C64DED" w:rsidRPr="00B62A78" w:rsidRDefault="00C64DED" w:rsidP="001B2810">
            <w:pPr>
              <w:jc w:val="right"/>
              <w:rPr>
                <w:b/>
                <w:bCs/>
              </w:rPr>
            </w:pPr>
          </w:p>
        </w:tc>
        <w:tc>
          <w:tcPr>
            <w:tcW w:w="1482" w:type="dxa"/>
          </w:tcPr>
          <w:p w14:paraId="391DAA97" w14:textId="77777777" w:rsidR="00C64DED" w:rsidRPr="00B62A78" w:rsidRDefault="00C64DED" w:rsidP="001B2810">
            <w:pPr>
              <w:jc w:val="right"/>
              <w:rPr>
                <w:b/>
                <w:bCs/>
              </w:rPr>
            </w:pPr>
          </w:p>
        </w:tc>
        <w:tc>
          <w:tcPr>
            <w:tcW w:w="1087" w:type="dxa"/>
          </w:tcPr>
          <w:p w14:paraId="422633EE" w14:textId="77777777" w:rsidR="00C64DED" w:rsidRPr="00B62A78" w:rsidRDefault="00C64DED" w:rsidP="001B2810">
            <w:pPr>
              <w:jc w:val="right"/>
              <w:rPr>
                <w:b/>
                <w:bCs/>
              </w:rPr>
            </w:pPr>
          </w:p>
        </w:tc>
        <w:tc>
          <w:tcPr>
            <w:tcW w:w="1088" w:type="dxa"/>
          </w:tcPr>
          <w:p w14:paraId="4EA2F977" w14:textId="77777777" w:rsidR="00C64DED" w:rsidRPr="00B62A78" w:rsidRDefault="00C64DED" w:rsidP="001B2810">
            <w:pPr>
              <w:jc w:val="right"/>
              <w:rPr>
                <w:b/>
                <w:bCs/>
              </w:rPr>
            </w:pPr>
          </w:p>
        </w:tc>
      </w:tr>
      <w:tr w:rsidR="00C64DED" w:rsidRPr="0069043C" w14:paraId="50BA1A06" w14:textId="77777777" w:rsidTr="001B2810">
        <w:tc>
          <w:tcPr>
            <w:tcW w:w="4669" w:type="dxa"/>
          </w:tcPr>
          <w:p w14:paraId="5D2CD35A" w14:textId="77777777" w:rsidR="00C64DED" w:rsidRPr="0069043C" w:rsidRDefault="00C64DED" w:rsidP="001B2810">
            <w:r w:rsidRPr="0069043C">
              <w:t>Buildings</w:t>
            </w:r>
          </w:p>
        </w:tc>
        <w:tc>
          <w:tcPr>
            <w:tcW w:w="1482" w:type="dxa"/>
          </w:tcPr>
          <w:p w14:paraId="1BB50BD9" w14:textId="77777777" w:rsidR="00C64DED" w:rsidRPr="0069043C" w:rsidRDefault="00C64DED" w:rsidP="001B2810">
            <w:pPr>
              <w:jc w:val="right"/>
            </w:pPr>
            <w:r w:rsidRPr="0069043C">
              <w:t>56,558</w:t>
            </w:r>
          </w:p>
        </w:tc>
        <w:tc>
          <w:tcPr>
            <w:tcW w:w="1482" w:type="dxa"/>
          </w:tcPr>
          <w:p w14:paraId="0B9449BE" w14:textId="77777777" w:rsidR="00C64DED" w:rsidRPr="0069043C" w:rsidRDefault="00C64DED" w:rsidP="001B2810">
            <w:pPr>
              <w:jc w:val="right"/>
            </w:pPr>
            <w:r w:rsidRPr="0069043C">
              <w:t>3,875</w:t>
            </w:r>
          </w:p>
        </w:tc>
        <w:tc>
          <w:tcPr>
            <w:tcW w:w="1087" w:type="dxa"/>
          </w:tcPr>
          <w:p w14:paraId="52DDC38E" w14:textId="77777777" w:rsidR="00C64DED" w:rsidRPr="0069043C" w:rsidRDefault="00C64DED" w:rsidP="001B2810">
            <w:pPr>
              <w:jc w:val="right"/>
            </w:pPr>
            <w:r w:rsidRPr="0069043C">
              <w:t>56,558</w:t>
            </w:r>
          </w:p>
        </w:tc>
        <w:tc>
          <w:tcPr>
            <w:tcW w:w="1088" w:type="dxa"/>
          </w:tcPr>
          <w:p w14:paraId="20A40E02" w14:textId="77777777" w:rsidR="00C64DED" w:rsidRPr="0069043C" w:rsidRDefault="00C64DED" w:rsidP="001B2810">
            <w:pPr>
              <w:jc w:val="right"/>
            </w:pPr>
            <w:r w:rsidRPr="0069043C">
              <w:t>3,670</w:t>
            </w:r>
          </w:p>
        </w:tc>
      </w:tr>
      <w:tr w:rsidR="00C64DED" w:rsidRPr="0069043C" w14:paraId="3E2FBB47" w14:textId="77777777" w:rsidTr="001B2810">
        <w:tc>
          <w:tcPr>
            <w:tcW w:w="4669" w:type="dxa"/>
          </w:tcPr>
          <w:p w14:paraId="0E8533F8" w14:textId="77777777" w:rsidR="00C64DED" w:rsidRPr="0069043C" w:rsidRDefault="00C64DED" w:rsidP="001B2810">
            <w:r w:rsidRPr="0069043C">
              <w:t>Heritage buildings</w:t>
            </w:r>
          </w:p>
        </w:tc>
        <w:tc>
          <w:tcPr>
            <w:tcW w:w="1482" w:type="dxa"/>
          </w:tcPr>
          <w:p w14:paraId="27277821" w14:textId="77777777" w:rsidR="00C64DED" w:rsidRPr="0069043C" w:rsidRDefault="00C64DED" w:rsidP="001B2810">
            <w:pPr>
              <w:jc w:val="right"/>
            </w:pPr>
            <w:r w:rsidRPr="0069043C">
              <w:t>3,847</w:t>
            </w:r>
          </w:p>
        </w:tc>
        <w:tc>
          <w:tcPr>
            <w:tcW w:w="1482" w:type="dxa"/>
          </w:tcPr>
          <w:p w14:paraId="303844F5" w14:textId="77777777" w:rsidR="00C64DED" w:rsidRPr="0069043C" w:rsidRDefault="00C64DED" w:rsidP="001B2810">
            <w:pPr>
              <w:jc w:val="right"/>
            </w:pPr>
            <w:r w:rsidRPr="0069043C">
              <w:t>8,296</w:t>
            </w:r>
          </w:p>
        </w:tc>
        <w:tc>
          <w:tcPr>
            <w:tcW w:w="1087" w:type="dxa"/>
          </w:tcPr>
          <w:p w14:paraId="79BA42F7" w14:textId="77777777" w:rsidR="00C64DED" w:rsidRPr="0069043C" w:rsidRDefault="00C64DED" w:rsidP="001B2810">
            <w:pPr>
              <w:jc w:val="right"/>
            </w:pPr>
            <w:r w:rsidRPr="0069043C">
              <w:t>3,847</w:t>
            </w:r>
          </w:p>
        </w:tc>
        <w:tc>
          <w:tcPr>
            <w:tcW w:w="1088" w:type="dxa"/>
          </w:tcPr>
          <w:p w14:paraId="79A8075F" w14:textId="77777777" w:rsidR="00C64DED" w:rsidRPr="0069043C" w:rsidRDefault="00C64DED" w:rsidP="001B2810">
            <w:pPr>
              <w:jc w:val="right"/>
            </w:pPr>
            <w:r w:rsidRPr="0069043C">
              <w:t>8,296</w:t>
            </w:r>
          </w:p>
        </w:tc>
      </w:tr>
      <w:tr w:rsidR="00C64DED" w:rsidRPr="0069043C" w14:paraId="23395AAF" w14:textId="77777777" w:rsidTr="001B2810">
        <w:tc>
          <w:tcPr>
            <w:tcW w:w="4669" w:type="dxa"/>
          </w:tcPr>
          <w:p w14:paraId="48305EB2" w14:textId="77777777" w:rsidR="00C64DED" w:rsidRPr="0069043C" w:rsidRDefault="00C64DED" w:rsidP="001B2810">
            <w:r w:rsidRPr="0069043C">
              <w:t>Building improvements</w:t>
            </w:r>
          </w:p>
        </w:tc>
        <w:tc>
          <w:tcPr>
            <w:tcW w:w="1482" w:type="dxa"/>
          </w:tcPr>
          <w:p w14:paraId="02ADAC95" w14:textId="77777777" w:rsidR="00C64DED" w:rsidRPr="0069043C" w:rsidRDefault="00C64DED" w:rsidP="001B2810">
            <w:pPr>
              <w:jc w:val="right"/>
            </w:pPr>
            <w:r w:rsidRPr="0069043C">
              <w:t>15,446</w:t>
            </w:r>
          </w:p>
        </w:tc>
        <w:tc>
          <w:tcPr>
            <w:tcW w:w="1482" w:type="dxa"/>
          </w:tcPr>
          <w:p w14:paraId="5BC28268" w14:textId="77777777" w:rsidR="00C64DED" w:rsidRPr="0069043C" w:rsidRDefault="00C64DED" w:rsidP="001B2810">
            <w:pPr>
              <w:jc w:val="right"/>
            </w:pPr>
            <w:r w:rsidRPr="0069043C">
              <w:t>46,933</w:t>
            </w:r>
          </w:p>
        </w:tc>
        <w:tc>
          <w:tcPr>
            <w:tcW w:w="1087" w:type="dxa"/>
          </w:tcPr>
          <w:p w14:paraId="5011A50D" w14:textId="77777777" w:rsidR="00C64DED" w:rsidRPr="0069043C" w:rsidRDefault="00C64DED" w:rsidP="001B2810">
            <w:pPr>
              <w:jc w:val="right"/>
            </w:pPr>
            <w:r w:rsidRPr="0069043C">
              <w:t>14,836</w:t>
            </w:r>
          </w:p>
        </w:tc>
        <w:tc>
          <w:tcPr>
            <w:tcW w:w="1088" w:type="dxa"/>
          </w:tcPr>
          <w:p w14:paraId="4FF5C953" w14:textId="77777777" w:rsidR="00C64DED" w:rsidRPr="0069043C" w:rsidRDefault="00C64DED" w:rsidP="001B2810">
            <w:pPr>
              <w:jc w:val="right"/>
            </w:pPr>
            <w:r w:rsidRPr="0069043C">
              <w:t>46,356</w:t>
            </w:r>
          </w:p>
        </w:tc>
      </w:tr>
      <w:tr w:rsidR="00C64DED" w:rsidRPr="00B62A78" w14:paraId="1F353726" w14:textId="77777777" w:rsidTr="001B2810">
        <w:tc>
          <w:tcPr>
            <w:tcW w:w="4669" w:type="dxa"/>
          </w:tcPr>
          <w:p w14:paraId="6A58A3C5" w14:textId="77777777" w:rsidR="00C64DED" w:rsidRPr="00B62A78" w:rsidRDefault="00C64DED" w:rsidP="001B2810">
            <w:pPr>
              <w:rPr>
                <w:b/>
                <w:bCs/>
              </w:rPr>
            </w:pPr>
            <w:r w:rsidRPr="00B62A78">
              <w:rPr>
                <w:b/>
                <w:bCs/>
              </w:rPr>
              <w:t>Total Buildings</w:t>
            </w:r>
          </w:p>
        </w:tc>
        <w:tc>
          <w:tcPr>
            <w:tcW w:w="1482" w:type="dxa"/>
          </w:tcPr>
          <w:p w14:paraId="658F9F3F" w14:textId="77777777" w:rsidR="00C64DED" w:rsidRPr="00B62A78" w:rsidRDefault="00C64DED" w:rsidP="001B2810">
            <w:pPr>
              <w:jc w:val="right"/>
              <w:rPr>
                <w:b/>
                <w:bCs/>
              </w:rPr>
            </w:pPr>
            <w:r w:rsidRPr="00B62A78">
              <w:rPr>
                <w:b/>
                <w:bCs/>
              </w:rPr>
              <w:t>75,851</w:t>
            </w:r>
          </w:p>
        </w:tc>
        <w:tc>
          <w:tcPr>
            <w:tcW w:w="1482" w:type="dxa"/>
          </w:tcPr>
          <w:p w14:paraId="51DD1631" w14:textId="77777777" w:rsidR="00C64DED" w:rsidRPr="00B62A78" w:rsidRDefault="00C64DED" w:rsidP="001B2810">
            <w:pPr>
              <w:jc w:val="right"/>
              <w:rPr>
                <w:b/>
                <w:bCs/>
              </w:rPr>
            </w:pPr>
            <w:r w:rsidRPr="00B62A78">
              <w:rPr>
                <w:b/>
                <w:bCs/>
              </w:rPr>
              <w:t>59,104</w:t>
            </w:r>
          </w:p>
        </w:tc>
        <w:tc>
          <w:tcPr>
            <w:tcW w:w="1087" w:type="dxa"/>
          </w:tcPr>
          <w:p w14:paraId="29A93BA1" w14:textId="77777777" w:rsidR="00C64DED" w:rsidRPr="00B62A78" w:rsidRDefault="00C64DED" w:rsidP="001B2810">
            <w:pPr>
              <w:jc w:val="right"/>
              <w:rPr>
                <w:b/>
                <w:bCs/>
              </w:rPr>
            </w:pPr>
            <w:r w:rsidRPr="00B62A78">
              <w:rPr>
                <w:b/>
                <w:bCs/>
              </w:rPr>
              <w:t>75,241</w:t>
            </w:r>
          </w:p>
        </w:tc>
        <w:tc>
          <w:tcPr>
            <w:tcW w:w="1088" w:type="dxa"/>
          </w:tcPr>
          <w:p w14:paraId="5C61638E" w14:textId="77777777" w:rsidR="00C64DED" w:rsidRPr="00B62A78" w:rsidRDefault="00C64DED" w:rsidP="001B2810">
            <w:pPr>
              <w:jc w:val="right"/>
              <w:rPr>
                <w:b/>
                <w:bCs/>
              </w:rPr>
            </w:pPr>
            <w:r w:rsidRPr="00B62A78">
              <w:rPr>
                <w:b/>
                <w:bCs/>
              </w:rPr>
              <w:t>58,322</w:t>
            </w:r>
          </w:p>
        </w:tc>
      </w:tr>
      <w:tr w:rsidR="00C64DED" w:rsidRPr="00B62A78" w14:paraId="0975462D" w14:textId="77777777" w:rsidTr="001B2810">
        <w:tc>
          <w:tcPr>
            <w:tcW w:w="4669" w:type="dxa"/>
          </w:tcPr>
          <w:p w14:paraId="57916A3F" w14:textId="77777777" w:rsidR="00C64DED" w:rsidRPr="00B62A78" w:rsidRDefault="00C64DED" w:rsidP="001B2810">
            <w:pPr>
              <w:rPr>
                <w:b/>
                <w:bCs/>
              </w:rPr>
            </w:pPr>
            <w:r w:rsidRPr="00B62A78">
              <w:rPr>
                <w:b/>
                <w:bCs/>
              </w:rPr>
              <w:t>Total Property</w:t>
            </w:r>
          </w:p>
        </w:tc>
        <w:tc>
          <w:tcPr>
            <w:tcW w:w="1482" w:type="dxa"/>
          </w:tcPr>
          <w:p w14:paraId="00A5CAA2" w14:textId="77777777" w:rsidR="00C64DED" w:rsidRPr="00B62A78" w:rsidRDefault="00C64DED" w:rsidP="001B2810">
            <w:pPr>
              <w:jc w:val="right"/>
              <w:rPr>
                <w:b/>
                <w:bCs/>
              </w:rPr>
            </w:pPr>
            <w:r w:rsidRPr="00B62A78">
              <w:rPr>
                <w:b/>
                <w:bCs/>
              </w:rPr>
              <w:t>80,937</w:t>
            </w:r>
          </w:p>
        </w:tc>
        <w:tc>
          <w:tcPr>
            <w:tcW w:w="1482" w:type="dxa"/>
          </w:tcPr>
          <w:p w14:paraId="735B50DC" w14:textId="77777777" w:rsidR="00C64DED" w:rsidRPr="00B62A78" w:rsidRDefault="00C64DED" w:rsidP="001B2810">
            <w:pPr>
              <w:jc w:val="right"/>
              <w:rPr>
                <w:b/>
                <w:bCs/>
              </w:rPr>
            </w:pPr>
            <w:r w:rsidRPr="00B62A78">
              <w:rPr>
                <w:b/>
                <w:bCs/>
              </w:rPr>
              <w:t>59,104</w:t>
            </w:r>
          </w:p>
        </w:tc>
        <w:tc>
          <w:tcPr>
            <w:tcW w:w="1087" w:type="dxa"/>
          </w:tcPr>
          <w:p w14:paraId="113A07FB" w14:textId="77777777" w:rsidR="00C64DED" w:rsidRPr="00B62A78" w:rsidRDefault="00C64DED" w:rsidP="001B2810">
            <w:pPr>
              <w:jc w:val="right"/>
              <w:rPr>
                <w:b/>
                <w:bCs/>
              </w:rPr>
            </w:pPr>
            <w:r w:rsidRPr="00B62A78">
              <w:rPr>
                <w:b/>
                <w:bCs/>
              </w:rPr>
              <w:t>80,327</w:t>
            </w:r>
          </w:p>
        </w:tc>
        <w:tc>
          <w:tcPr>
            <w:tcW w:w="1088" w:type="dxa"/>
          </w:tcPr>
          <w:p w14:paraId="7A50D12B" w14:textId="77777777" w:rsidR="00C64DED" w:rsidRPr="00B62A78" w:rsidRDefault="00C64DED" w:rsidP="001B2810">
            <w:pPr>
              <w:jc w:val="right"/>
              <w:rPr>
                <w:b/>
                <w:bCs/>
              </w:rPr>
            </w:pPr>
            <w:r w:rsidRPr="00B62A78">
              <w:rPr>
                <w:b/>
                <w:bCs/>
              </w:rPr>
              <w:t>58,322</w:t>
            </w:r>
          </w:p>
        </w:tc>
      </w:tr>
      <w:tr w:rsidR="00C64DED" w:rsidRPr="00B62A78" w14:paraId="46ADEE41" w14:textId="77777777" w:rsidTr="001B2810">
        <w:tc>
          <w:tcPr>
            <w:tcW w:w="4669" w:type="dxa"/>
          </w:tcPr>
          <w:p w14:paraId="7311E105" w14:textId="77777777" w:rsidR="00C64DED" w:rsidRPr="00B62A78" w:rsidRDefault="00C64DED" w:rsidP="001B2810">
            <w:pPr>
              <w:rPr>
                <w:b/>
                <w:bCs/>
              </w:rPr>
            </w:pPr>
            <w:r w:rsidRPr="00B62A78">
              <w:rPr>
                <w:b/>
                <w:bCs/>
              </w:rPr>
              <w:t>Plant &amp; Equipment</w:t>
            </w:r>
          </w:p>
        </w:tc>
        <w:tc>
          <w:tcPr>
            <w:tcW w:w="1482" w:type="dxa"/>
          </w:tcPr>
          <w:p w14:paraId="0FF27142" w14:textId="77777777" w:rsidR="00C64DED" w:rsidRPr="00B62A78" w:rsidRDefault="00C64DED" w:rsidP="001B2810">
            <w:pPr>
              <w:jc w:val="right"/>
              <w:rPr>
                <w:b/>
                <w:bCs/>
              </w:rPr>
            </w:pPr>
          </w:p>
        </w:tc>
        <w:tc>
          <w:tcPr>
            <w:tcW w:w="1482" w:type="dxa"/>
          </w:tcPr>
          <w:p w14:paraId="62EFAEF1" w14:textId="77777777" w:rsidR="00C64DED" w:rsidRPr="00B62A78" w:rsidRDefault="00C64DED" w:rsidP="001B2810">
            <w:pPr>
              <w:jc w:val="right"/>
              <w:rPr>
                <w:b/>
                <w:bCs/>
              </w:rPr>
            </w:pPr>
          </w:p>
        </w:tc>
        <w:tc>
          <w:tcPr>
            <w:tcW w:w="1087" w:type="dxa"/>
          </w:tcPr>
          <w:p w14:paraId="201735B6" w14:textId="77777777" w:rsidR="00C64DED" w:rsidRPr="00B62A78" w:rsidRDefault="00C64DED" w:rsidP="001B2810">
            <w:pPr>
              <w:jc w:val="right"/>
              <w:rPr>
                <w:b/>
                <w:bCs/>
              </w:rPr>
            </w:pPr>
          </w:p>
        </w:tc>
        <w:tc>
          <w:tcPr>
            <w:tcW w:w="1088" w:type="dxa"/>
          </w:tcPr>
          <w:p w14:paraId="357438A5" w14:textId="77777777" w:rsidR="00C64DED" w:rsidRPr="00B62A78" w:rsidRDefault="00C64DED" w:rsidP="001B2810">
            <w:pPr>
              <w:jc w:val="right"/>
              <w:rPr>
                <w:b/>
                <w:bCs/>
              </w:rPr>
            </w:pPr>
          </w:p>
        </w:tc>
      </w:tr>
      <w:tr w:rsidR="00C64DED" w:rsidRPr="0069043C" w14:paraId="1EF653E0" w14:textId="77777777" w:rsidTr="001B2810">
        <w:tc>
          <w:tcPr>
            <w:tcW w:w="4669" w:type="dxa"/>
          </w:tcPr>
          <w:p w14:paraId="199A0510" w14:textId="77777777" w:rsidR="00C64DED" w:rsidRPr="0069043C" w:rsidRDefault="00C64DED" w:rsidP="001B2810">
            <w:r w:rsidRPr="0069043C">
              <w:t>Plant, machinery and equipment</w:t>
            </w:r>
          </w:p>
        </w:tc>
        <w:tc>
          <w:tcPr>
            <w:tcW w:w="1482" w:type="dxa"/>
          </w:tcPr>
          <w:p w14:paraId="44C0FB4C" w14:textId="77777777" w:rsidR="00C64DED" w:rsidRPr="0069043C" w:rsidRDefault="00C64DED" w:rsidP="001B2810">
            <w:pPr>
              <w:jc w:val="right"/>
            </w:pPr>
            <w:r w:rsidRPr="0069043C">
              <w:t>11,712</w:t>
            </w:r>
          </w:p>
        </w:tc>
        <w:tc>
          <w:tcPr>
            <w:tcW w:w="1482" w:type="dxa"/>
          </w:tcPr>
          <w:p w14:paraId="3A756D33" w14:textId="77777777" w:rsidR="00C64DED" w:rsidRPr="0069043C" w:rsidRDefault="00C64DED" w:rsidP="001B2810">
            <w:pPr>
              <w:jc w:val="right"/>
            </w:pPr>
            <w:r w:rsidRPr="0069043C">
              <w:t>13,395</w:t>
            </w:r>
          </w:p>
        </w:tc>
        <w:tc>
          <w:tcPr>
            <w:tcW w:w="1087" w:type="dxa"/>
          </w:tcPr>
          <w:p w14:paraId="45EB0828" w14:textId="77777777" w:rsidR="00C64DED" w:rsidRPr="0069043C" w:rsidRDefault="00C64DED" w:rsidP="001B2810">
            <w:pPr>
              <w:jc w:val="right"/>
            </w:pPr>
            <w:r w:rsidRPr="0069043C">
              <w:t>5,693</w:t>
            </w:r>
          </w:p>
        </w:tc>
        <w:tc>
          <w:tcPr>
            <w:tcW w:w="1088" w:type="dxa"/>
          </w:tcPr>
          <w:p w14:paraId="64A4BD12" w14:textId="77777777" w:rsidR="00C64DED" w:rsidRPr="0069043C" w:rsidRDefault="00C64DED" w:rsidP="001B2810">
            <w:pPr>
              <w:jc w:val="right"/>
            </w:pPr>
            <w:r w:rsidRPr="0069043C">
              <w:t>4,140</w:t>
            </w:r>
          </w:p>
        </w:tc>
      </w:tr>
      <w:tr w:rsidR="00C64DED" w:rsidRPr="0069043C" w14:paraId="60E5F79F" w14:textId="77777777" w:rsidTr="001B2810">
        <w:tc>
          <w:tcPr>
            <w:tcW w:w="4669" w:type="dxa"/>
          </w:tcPr>
          <w:p w14:paraId="6AFC8746" w14:textId="77777777" w:rsidR="00C64DED" w:rsidRPr="0069043C" w:rsidRDefault="00C64DED" w:rsidP="001B2810">
            <w:r w:rsidRPr="0069043C">
              <w:t>Fixtures, fittings and furniture</w:t>
            </w:r>
          </w:p>
        </w:tc>
        <w:tc>
          <w:tcPr>
            <w:tcW w:w="1482" w:type="dxa"/>
          </w:tcPr>
          <w:p w14:paraId="74DE6C88" w14:textId="77777777" w:rsidR="00C64DED" w:rsidRPr="0069043C" w:rsidRDefault="00C64DED" w:rsidP="001B2810">
            <w:pPr>
              <w:jc w:val="right"/>
            </w:pPr>
            <w:r w:rsidRPr="0069043C">
              <w:t>870</w:t>
            </w:r>
          </w:p>
        </w:tc>
        <w:tc>
          <w:tcPr>
            <w:tcW w:w="1482" w:type="dxa"/>
          </w:tcPr>
          <w:p w14:paraId="13F69106" w14:textId="77777777" w:rsidR="00C64DED" w:rsidRPr="0069043C" w:rsidRDefault="00C64DED" w:rsidP="001B2810">
            <w:pPr>
              <w:jc w:val="right"/>
            </w:pPr>
            <w:r w:rsidRPr="0069043C">
              <w:t>1,016</w:t>
            </w:r>
          </w:p>
        </w:tc>
        <w:tc>
          <w:tcPr>
            <w:tcW w:w="1087" w:type="dxa"/>
          </w:tcPr>
          <w:p w14:paraId="75265124" w14:textId="77777777" w:rsidR="00C64DED" w:rsidRPr="0069043C" w:rsidRDefault="00C64DED" w:rsidP="001B2810">
            <w:pPr>
              <w:jc w:val="right"/>
            </w:pPr>
            <w:r w:rsidRPr="0069043C">
              <w:t>735</w:t>
            </w:r>
          </w:p>
        </w:tc>
        <w:tc>
          <w:tcPr>
            <w:tcW w:w="1088" w:type="dxa"/>
          </w:tcPr>
          <w:p w14:paraId="5A03DA99" w14:textId="77777777" w:rsidR="00C64DED" w:rsidRPr="0069043C" w:rsidRDefault="00C64DED" w:rsidP="001B2810">
            <w:pPr>
              <w:jc w:val="right"/>
            </w:pPr>
            <w:r w:rsidRPr="0069043C">
              <w:t>1,016</w:t>
            </w:r>
          </w:p>
        </w:tc>
      </w:tr>
      <w:tr w:rsidR="00C64DED" w:rsidRPr="0069043C" w14:paraId="1B66704A" w14:textId="77777777" w:rsidTr="001B2810">
        <w:tc>
          <w:tcPr>
            <w:tcW w:w="4669" w:type="dxa"/>
          </w:tcPr>
          <w:p w14:paraId="71597902" w14:textId="77777777" w:rsidR="00C64DED" w:rsidRPr="0069043C" w:rsidRDefault="00C64DED" w:rsidP="001B2810">
            <w:r w:rsidRPr="0069043C">
              <w:t>Computers and telecommunications</w:t>
            </w:r>
          </w:p>
        </w:tc>
        <w:tc>
          <w:tcPr>
            <w:tcW w:w="1482" w:type="dxa"/>
          </w:tcPr>
          <w:p w14:paraId="1084314C" w14:textId="77777777" w:rsidR="00C64DED" w:rsidRPr="0069043C" w:rsidRDefault="00C64DED" w:rsidP="001B2810">
            <w:pPr>
              <w:jc w:val="right"/>
            </w:pPr>
            <w:r w:rsidRPr="0069043C">
              <w:t>18,958</w:t>
            </w:r>
          </w:p>
        </w:tc>
        <w:tc>
          <w:tcPr>
            <w:tcW w:w="1482" w:type="dxa"/>
          </w:tcPr>
          <w:p w14:paraId="3A63F5EB" w14:textId="77777777" w:rsidR="00C64DED" w:rsidRPr="0069043C" w:rsidRDefault="00C64DED" w:rsidP="001B2810">
            <w:pPr>
              <w:jc w:val="right"/>
            </w:pPr>
            <w:r w:rsidRPr="0069043C">
              <w:t>17,270</w:t>
            </w:r>
          </w:p>
        </w:tc>
        <w:tc>
          <w:tcPr>
            <w:tcW w:w="1087" w:type="dxa"/>
          </w:tcPr>
          <w:p w14:paraId="27DE12E3" w14:textId="77777777" w:rsidR="00C64DED" w:rsidRPr="0069043C" w:rsidRDefault="00C64DED" w:rsidP="001B2810">
            <w:pPr>
              <w:jc w:val="right"/>
            </w:pPr>
            <w:r w:rsidRPr="0069043C">
              <w:t>18,644</w:t>
            </w:r>
          </w:p>
        </w:tc>
        <w:tc>
          <w:tcPr>
            <w:tcW w:w="1088" w:type="dxa"/>
          </w:tcPr>
          <w:p w14:paraId="0D875221" w14:textId="77777777" w:rsidR="00C64DED" w:rsidRPr="0069043C" w:rsidRDefault="00C64DED" w:rsidP="001B2810">
            <w:pPr>
              <w:jc w:val="right"/>
            </w:pPr>
            <w:r w:rsidRPr="0069043C">
              <w:t>17,110</w:t>
            </w:r>
          </w:p>
        </w:tc>
      </w:tr>
      <w:tr w:rsidR="00C64DED" w:rsidRPr="0069043C" w14:paraId="1A219C4F" w14:textId="77777777" w:rsidTr="001B2810">
        <w:tc>
          <w:tcPr>
            <w:tcW w:w="4669" w:type="dxa"/>
          </w:tcPr>
          <w:p w14:paraId="43EE987B" w14:textId="77777777" w:rsidR="00C64DED" w:rsidRPr="0069043C" w:rsidRDefault="00C64DED" w:rsidP="001B2810">
            <w:r w:rsidRPr="0069043C">
              <w:t>Library books</w:t>
            </w:r>
          </w:p>
        </w:tc>
        <w:tc>
          <w:tcPr>
            <w:tcW w:w="1482" w:type="dxa"/>
          </w:tcPr>
          <w:p w14:paraId="335C791B" w14:textId="77777777" w:rsidR="00C64DED" w:rsidRPr="0069043C" w:rsidRDefault="00C64DED" w:rsidP="001B2810">
            <w:pPr>
              <w:jc w:val="right"/>
            </w:pPr>
            <w:r w:rsidRPr="0069043C">
              <w:t>1,479</w:t>
            </w:r>
          </w:p>
        </w:tc>
        <w:tc>
          <w:tcPr>
            <w:tcW w:w="1482" w:type="dxa"/>
          </w:tcPr>
          <w:p w14:paraId="7D9ED327" w14:textId="77777777" w:rsidR="00C64DED" w:rsidRPr="0069043C" w:rsidRDefault="00C64DED" w:rsidP="001B2810">
            <w:pPr>
              <w:jc w:val="right"/>
            </w:pPr>
            <w:r w:rsidRPr="0069043C">
              <w:t>1,043</w:t>
            </w:r>
          </w:p>
        </w:tc>
        <w:tc>
          <w:tcPr>
            <w:tcW w:w="1087" w:type="dxa"/>
          </w:tcPr>
          <w:p w14:paraId="511770E9" w14:textId="77777777" w:rsidR="00C64DED" w:rsidRPr="0069043C" w:rsidRDefault="00C64DED" w:rsidP="001B2810">
            <w:pPr>
              <w:jc w:val="right"/>
            </w:pPr>
            <w:r w:rsidRPr="0069043C">
              <w:t>1,479</w:t>
            </w:r>
          </w:p>
        </w:tc>
        <w:tc>
          <w:tcPr>
            <w:tcW w:w="1088" w:type="dxa"/>
          </w:tcPr>
          <w:p w14:paraId="0B536A4C" w14:textId="77777777" w:rsidR="00C64DED" w:rsidRPr="0069043C" w:rsidRDefault="00C64DED" w:rsidP="001B2810">
            <w:pPr>
              <w:jc w:val="right"/>
            </w:pPr>
            <w:r w:rsidRPr="0069043C">
              <w:t>1,043</w:t>
            </w:r>
          </w:p>
        </w:tc>
      </w:tr>
      <w:tr w:rsidR="00C64DED" w:rsidRPr="00B62A78" w14:paraId="42672209" w14:textId="77777777" w:rsidTr="001B2810">
        <w:tc>
          <w:tcPr>
            <w:tcW w:w="4669" w:type="dxa"/>
          </w:tcPr>
          <w:p w14:paraId="16764D1B" w14:textId="77777777" w:rsidR="00C64DED" w:rsidRPr="00B62A78" w:rsidRDefault="00C64DED" w:rsidP="001B2810">
            <w:pPr>
              <w:rPr>
                <w:b/>
                <w:bCs/>
              </w:rPr>
            </w:pPr>
            <w:r w:rsidRPr="00B62A78">
              <w:rPr>
                <w:b/>
                <w:bCs/>
              </w:rPr>
              <w:t>Total Plant &amp; Equipment</w:t>
            </w:r>
          </w:p>
        </w:tc>
        <w:tc>
          <w:tcPr>
            <w:tcW w:w="1482" w:type="dxa"/>
          </w:tcPr>
          <w:p w14:paraId="5378C672" w14:textId="77777777" w:rsidR="00C64DED" w:rsidRPr="00B62A78" w:rsidRDefault="00C64DED" w:rsidP="001B2810">
            <w:pPr>
              <w:jc w:val="right"/>
              <w:rPr>
                <w:b/>
                <w:bCs/>
              </w:rPr>
            </w:pPr>
            <w:r w:rsidRPr="00B62A78">
              <w:rPr>
                <w:b/>
                <w:bCs/>
              </w:rPr>
              <w:t>33,019</w:t>
            </w:r>
          </w:p>
        </w:tc>
        <w:tc>
          <w:tcPr>
            <w:tcW w:w="1482" w:type="dxa"/>
          </w:tcPr>
          <w:p w14:paraId="5B61E1BF" w14:textId="77777777" w:rsidR="00C64DED" w:rsidRPr="00B62A78" w:rsidRDefault="00C64DED" w:rsidP="001B2810">
            <w:pPr>
              <w:jc w:val="right"/>
              <w:rPr>
                <w:b/>
                <w:bCs/>
              </w:rPr>
            </w:pPr>
            <w:r w:rsidRPr="00B62A78">
              <w:rPr>
                <w:b/>
                <w:bCs/>
              </w:rPr>
              <w:t>32,724</w:t>
            </w:r>
          </w:p>
        </w:tc>
        <w:tc>
          <w:tcPr>
            <w:tcW w:w="1087" w:type="dxa"/>
          </w:tcPr>
          <w:p w14:paraId="551E5086" w14:textId="77777777" w:rsidR="00C64DED" w:rsidRPr="00B62A78" w:rsidRDefault="00C64DED" w:rsidP="001B2810">
            <w:pPr>
              <w:jc w:val="right"/>
              <w:rPr>
                <w:b/>
                <w:bCs/>
              </w:rPr>
            </w:pPr>
            <w:r w:rsidRPr="00B62A78">
              <w:rPr>
                <w:b/>
                <w:bCs/>
              </w:rPr>
              <w:t>26,551</w:t>
            </w:r>
          </w:p>
        </w:tc>
        <w:tc>
          <w:tcPr>
            <w:tcW w:w="1088" w:type="dxa"/>
          </w:tcPr>
          <w:p w14:paraId="0704135A" w14:textId="77777777" w:rsidR="00C64DED" w:rsidRPr="00B62A78" w:rsidRDefault="00C64DED" w:rsidP="001B2810">
            <w:pPr>
              <w:jc w:val="right"/>
              <w:rPr>
                <w:b/>
                <w:bCs/>
              </w:rPr>
            </w:pPr>
            <w:r w:rsidRPr="00B62A78">
              <w:rPr>
                <w:b/>
                <w:bCs/>
              </w:rPr>
              <w:t>23,309</w:t>
            </w:r>
          </w:p>
        </w:tc>
      </w:tr>
      <w:tr w:rsidR="00C64DED" w:rsidRPr="00B62A78" w14:paraId="3B54E1F0" w14:textId="77777777" w:rsidTr="001B2810">
        <w:tc>
          <w:tcPr>
            <w:tcW w:w="4669" w:type="dxa"/>
          </w:tcPr>
          <w:p w14:paraId="099191E8" w14:textId="77777777" w:rsidR="00C64DED" w:rsidRPr="00B62A78" w:rsidRDefault="00C64DED" w:rsidP="001B2810">
            <w:pPr>
              <w:rPr>
                <w:b/>
                <w:bCs/>
              </w:rPr>
            </w:pPr>
            <w:r w:rsidRPr="00B62A78">
              <w:rPr>
                <w:b/>
                <w:bCs/>
              </w:rPr>
              <w:t>Infrastructure</w:t>
            </w:r>
          </w:p>
        </w:tc>
        <w:tc>
          <w:tcPr>
            <w:tcW w:w="1482" w:type="dxa"/>
          </w:tcPr>
          <w:p w14:paraId="30973491" w14:textId="77777777" w:rsidR="00C64DED" w:rsidRPr="00B62A78" w:rsidRDefault="00C64DED" w:rsidP="001B2810">
            <w:pPr>
              <w:jc w:val="right"/>
              <w:rPr>
                <w:b/>
                <w:bCs/>
              </w:rPr>
            </w:pPr>
          </w:p>
        </w:tc>
        <w:tc>
          <w:tcPr>
            <w:tcW w:w="1482" w:type="dxa"/>
          </w:tcPr>
          <w:p w14:paraId="33C87CDD" w14:textId="77777777" w:rsidR="00C64DED" w:rsidRPr="00B62A78" w:rsidRDefault="00C64DED" w:rsidP="001B2810">
            <w:pPr>
              <w:jc w:val="right"/>
              <w:rPr>
                <w:b/>
                <w:bCs/>
              </w:rPr>
            </w:pPr>
          </w:p>
        </w:tc>
        <w:tc>
          <w:tcPr>
            <w:tcW w:w="1087" w:type="dxa"/>
          </w:tcPr>
          <w:p w14:paraId="2D6AEA20" w14:textId="77777777" w:rsidR="00C64DED" w:rsidRPr="00B62A78" w:rsidRDefault="00C64DED" w:rsidP="001B2810">
            <w:pPr>
              <w:jc w:val="right"/>
              <w:rPr>
                <w:b/>
                <w:bCs/>
              </w:rPr>
            </w:pPr>
          </w:p>
        </w:tc>
        <w:tc>
          <w:tcPr>
            <w:tcW w:w="1088" w:type="dxa"/>
          </w:tcPr>
          <w:p w14:paraId="79A49E2B" w14:textId="77777777" w:rsidR="00C64DED" w:rsidRPr="00B62A78" w:rsidRDefault="00C64DED" w:rsidP="001B2810">
            <w:pPr>
              <w:jc w:val="right"/>
              <w:rPr>
                <w:b/>
                <w:bCs/>
              </w:rPr>
            </w:pPr>
          </w:p>
        </w:tc>
      </w:tr>
      <w:tr w:rsidR="00C64DED" w:rsidRPr="0069043C" w14:paraId="23D46685" w14:textId="77777777" w:rsidTr="001B2810">
        <w:tc>
          <w:tcPr>
            <w:tcW w:w="4669" w:type="dxa"/>
          </w:tcPr>
          <w:p w14:paraId="426C9A04" w14:textId="77777777" w:rsidR="00C64DED" w:rsidRPr="0069043C" w:rsidRDefault="00C64DED" w:rsidP="001B2810">
            <w:r w:rsidRPr="0069043C">
              <w:t>Roads</w:t>
            </w:r>
          </w:p>
        </w:tc>
        <w:tc>
          <w:tcPr>
            <w:tcW w:w="1482" w:type="dxa"/>
          </w:tcPr>
          <w:p w14:paraId="5B5D5F85" w14:textId="77777777" w:rsidR="00C64DED" w:rsidRPr="0069043C" w:rsidRDefault="00C64DED" w:rsidP="001B2810">
            <w:pPr>
              <w:jc w:val="right"/>
            </w:pPr>
            <w:r w:rsidRPr="0069043C">
              <w:t>7,101</w:t>
            </w:r>
          </w:p>
        </w:tc>
        <w:tc>
          <w:tcPr>
            <w:tcW w:w="1482" w:type="dxa"/>
          </w:tcPr>
          <w:p w14:paraId="282669E1" w14:textId="77777777" w:rsidR="00C64DED" w:rsidRPr="0069043C" w:rsidRDefault="00C64DED" w:rsidP="001B2810">
            <w:pPr>
              <w:jc w:val="right"/>
            </w:pPr>
            <w:r w:rsidRPr="0069043C">
              <w:t>9,229</w:t>
            </w:r>
          </w:p>
        </w:tc>
        <w:tc>
          <w:tcPr>
            <w:tcW w:w="1087" w:type="dxa"/>
          </w:tcPr>
          <w:p w14:paraId="64B89A2D" w14:textId="77777777" w:rsidR="00C64DED" w:rsidRPr="0069043C" w:rsidRDefault="00C64DED" w:rsidP="001B2810">
            <w:pPr>
              <w:jc w:val="right"/>
            </w:pPr>
            <w:r w:rsidRPr="0069043C">
              <w:t>7,101</w:t>
            </w:r>
          </w:p>
        </w:tc>
        <w:tc>
          <w:tcPr>
            <w:tcW w:w="1088" w:type="dxa"/>
          </w:tcPr>
          <w:p w14:paraId="18FFAE74" w14:textId="77777777" w:rsidR="00C64DED" w:rsidRPr="0069043C" w:rsidRDefault="00C64DED" w:rsidP="001B2810">
            <w:pPr>
              <w:jc w:val="right"/>
            </w:pPr>
            <w:r w:rsidRPr="0069043C">
              <w:t>9,229</w:t>
            </w:r>
          </w:p>
        </w:tc>
      </w:tr>
      <w:tr w:rsidR="00C64DED" w:rsidRPr="0069043C" w14:paraId="742E421F" w14:textId="77777777" w:rsidTr="001B2810">
        <w:tc>
          <w:tcPr>
            <w:tcW w:w="4669" w:type="dxa"/>
          </w:tcPr>
          <w:p w14:paraId="266DAFA5" w14:textId="77777777" w:rsidR="00C64DED" w:rsidRPr="0069043C" w:rsidRDefault="00C64DED" w:rsidP="001B2810">
            <w:r w:rsidRPr="0069043C">
              <w:t>Bridges</w:t>
            </w:r>
          </w:p>
        </w:tc>
        <w:tc>
          <w:tcPr>
            <w:tcW w:w="1482" w:type="dxa"/>
          </w:tcPr>
          <w:p w14:paraId="58F810AD" w14:textId="77777777" w:rsidR="00C64DED" w:rsidRPr="0069043C" w:rsidRDefault="00C64DED" w:rsidP="001B2810">
            <w:pPr>
              <w:jc w:val="right"/>
            </w:pPr>
            <w:r w:rsidRPr="0069043C">
              <w:t>1,908</w:t>
            </w:r>
          </w:p>
        </w:tc>
        <w:tc>
          <w:tcPr>
            <w:tcW w:w="1482" w:type="dxa"/>
          </w:tcPr>
          <w:p w14:paraId="3FA49E7B" w14:textId="77777777" w:rsidR="00C64DED" w:rsidRPr="0069043C" w:rsidRDefault="00C64DED" w:rsidP="001B2810">
            <w:pPr>
              <w:jc w:val="right"/>
            </w:pPr>
            <w:r w:rsidRPr="0069043C">
              <w:t>1,547</w:t>
            </w:r>
          </w:p>
        </w:tc>
        <w:tc>
          <w:tcPr>
            <w:tcW w:w="1087" w:type="dxa"/>
          </w:tcPr>
          <w:p w14:paraId="2960A229" w14:textId="77777777" w:rsidR="00C64DED" w:rsidRPr="0069043C" w:rsidRDefault="00C64DED" w:rsidP="001B2810">
            <w:pPr>
              <w:jc w:val="right"/>
            </w:pPr>
            <w:r w:rsidRPr="0069043C">
              <w:t>1,908</w:t>
            </w:r>
          </w:p>
        </w:tc>
        <w:tc>
          <w:tcPr>
            <w:tcW w:w="1088" w:type="dxa"/>
          </w:tcPr>
          <w:p w14:paraId="7B39D1B0" w14:textId="77777777" w:rsidR="00C64DED" w:rsidRPr="0069043C" w:rsidRDefault="00C64DED" w:rsidP="001B2810">
            <w:pPr>
              <w:jc w:val="right"/>
            </w:pPr>
            <w:r w:rsidRPr="0069043C">
              <w:t>1,547</w:t>
            </w:r>
          </w:p>
        </w:tc>
      </w:tr>
      <w:tr w:rsidR="00C64DED" w:rsidRPr="0069043C" w14:paraId="4070516D" w14:textId="77777777" w:rsidTr="001B2810">
        <w:tc>
          <w:tcPr>
            <w:tcW w:w="4669" w:type="dxa"/>
          </w:tcPr>
          <w:p w14:paraId="2DABA2C3" w14:textId="77777777" w:rsidR="00C64DED" w:rsidRPr="0069043C" w:rsidRDefault="00C64DED" w:rsidP="001B2810">
            <w:r w:rsidRPr="0069043C">
              <w:t>Footpaths and cycleways</w:t>
            </w:r>
          </w:p>
        </w:tc>
        <w:tc>
          <w:tcPr>
            <w:tcW w:w="1482" w:type="dxa"/>
          </w:tcPr>
          <w:p w14:paraId="2C8FE44A" w14:textId="77777777" w:rsidR="00C64DED" w:rsidRPr="0069043C" w:rsidRDefault="00C64DED" w:rsidP="001B2810">
            <w:pPr>
              <w:jc w:val="right"/>
            </w:pPr>
            <w:r w:rsidRPr="0069043C">
              <w:t>14,222</w:t>
            </w:r>
          </w:p>
        </w:tc>
        <w:tc>
          <w:tcPr>
            <w:tcW w:w="1482" w:type="dxa"/>
          </w:tcPr>
          <w:p w14:paraId="2735AF5E" w14:textId="77777777" w:rsidR="00C64DED" w:rsidRPr="0069043C" w:rsidRDefault="00C64DED" w:rsidP="001B2810">
            <w:pPr>
              <w:jc w:val="right"/>
            </w:pPr>
            <w:r w:rsidRPr="0069043C">
              <w:t>18,392</w:t>
            </w:r>
          </w:p>
        </w:tc>
        <w:tc>
          <w:tcPr>
            <w:tcW w:w="1087" w:type="dxa"/>
          </w:tcPr>
          <w:p w14:paraId="519583BC" w14:textId="77777777" w:rsidR="00C64DED" w:rsidRPr="0069043C" w:rsidRDefault="00C64DED" w:rsidP="001B2810">
            <w:pPr>
              <w:jc w:val="right"/>
            </w:pPr>
            <w:r w:rsidRPr="0069043C">
              <w:t>14,222</w:t>
            </w:r>
          </w:p>
        </w:tc>
        <w:tc>
          <w:tcPr>
            <w:tcW w:w="1088" w:type="dxa"/>
          </w:tcPr>
          <w:p w14:paraId="6FEBB449" w14:textId="77777777" w:rsidR="00C64DED" w:rsidRPr="0069043C" w:rsidRDefault="00C64DED" w:rsidP="001B2810">
            <w:pPr>
              <w:jc w:val="right"/>
            </w:pPr>
            <w:r w:rsidRPr="0069043C">
              <w:t>18,392</w:t>
            </w:r>
          </w:p>
        </w:tc>
      </w:tr>
      <w:tr w:rsidR="00C64DED" w:rsidRPr="0069043C" w14:paraId="4C93DA6C" w14:textId="77777777" w:rsidTr="001B2810">
        <w:tc>
          <w:tcPr>
            <w:tcW w:w="4669" w:type="dxa"/>
          </w:tcPr>
          <w:p w14:paraId="2FF094A5" w14:textId="77777777" w:rsidR="00C64DED" w:rsidRPr="0069043C" w:rsidRDefault="00C64DED" w:rsidP="001B2810">
            <w:r w:rsidRPr="0069043C">
              <w:t>Drainage</w:t>
            </w:r>
          </w:p>
        </w:tc>
        <w:tc>
          <w:tcPr>
            <w:tcW w:w="1482" w:type="dxa"/>
          </w:tcPr>
          <w:p w14:paraId="3B8353CF" w14:textId="77777777" w:rsidR="00C64DED" w:rsidRPr="0069043C" w:rsidRDefault="00C64DED" w:rsidP="001B2810">
            <w:pPr>
              <w:jc w:val="right"/>
            </w:pPr>
            <w:r w:rsidRPr="0069043C">
              <w:t>5,861</w:t>
            </w:r>
          </w:p>
        </w:tc>
        <w:tc>
          <w:tcPr>
            <w:tcW w:w="1482" w:type="dxa"/>
          </w:tcPr>
          <w:p w14:paraId="38330C2F" w14:textId="77777777" w:rsidR="00C64DED" w:rsidRPr="0069043C" w:rsidRDefault="00C64DED" w:rsidP="001B2810">
            <w:pPr>
              <w:jc w:val="right"/>
            </w:pPr>
            <w:r w:rsidRPr="0069043C">
              <w:t>5,028</w:t>
            </w:r>
          </w:p>
        </w:tc>
        <w:tc>
          <w:tcPr>
            <w:tcW w:w="1087" w:type="dxa"/>
          </w:tcPr>
          <w:p w14:paraId="196734B4" w14:textId="77777777" w:rsidR="00C64DED" w:rsidRPr="0069043C" w:rsidRDefault="00C64DED" w:rsidP="001B2810">
            <w:pPr>
              <w:jc w:val="right"/>
            </w:pPr>
            <w:r w:rsidRPr="0069043C">
              <w:t>5,861</w:t>
            </w:r>
          </w:p>
        </w:tc>
        <w:tc>
          <w:tcPr>
            <w:tcW w:w="1088" w:type="dxa"/>
          </w:tcPr>
          <w:p w14:paraId="275D97C3" w14:textId="77777777" w:rsidR="00C64DED" w:rsidRPr="0069043C" w:rsidRDefault="00C64DED" w:rsidP="001B2810">
            <w:pPr>
              <w:jc w:val="right"/>
            </w:pPr>
            <w:r w:rsidRPr="0069043C">
              <w:t>5,028</w:t>
            </w:r>
          </w:p>
        </w:tc>
      </w:tr>
      <w:tr w:rsidR="00C64DED" w:rsidRPr="0069043C" w14:paraId="6AF3B68A" w14:textId="77777777" w:rsidTr="001B2810">
        <w:tc>
          <w:tcPr>
            <w:tcW w:w="4669" w:type="dxa"/>
          </w:tcPr>
          <w:p w14:paraId="5F2F3F1E" w14:textId="77777777" w:rsidR="00C64DED" w:rsidRPr="0069043C" w:rsidRDefault="00C64DED" w:rsidP="001B2810">
            <w:r w:rsidRPr="0069043C">
              <w:t>Recreational, leisure and community facilities</w:t>
            </w:r>
          </w:p>
        </w:tc>
        <w:tc>
          <w:tcPr>
            <w:tcW w:w="1482" w:type="dxa"/>
          </w:tcPr>
          <w:p w14:paraId="32955297" w14:textId="77777777" w:rsidR="00C64DED" w:rsidRPr="0069043C" w:rsidRDefault="00C64DED" w:rsidP="001B2810">
            <w:pPr>
              <w:jc w:val="right"/>
            </w:pPr>
            <w:r w:rsidRPr="0069043C">
              <w:t>4,710</w:t>
            </w:r>
          </w:p>
        </w:tc>
        <w:tc>
          <w:tcPr>
            <w:tcW w:w="1482" w:type="dxa"/>
          </w:tcPr>
          <w:p w14:paraId="258E4BE4" w14:textId="77777777" w:rsidR="00C64DED" w:rsidRPr="0069043C" w:rsidRDefault="00C64DED" w:rsidP="001B2810">
            <w:pPr>
              <w:jc w:val="right"/>
            </w:pPr>
            <w:r w:rsidRPr="0069043C">
              <w:t>593</w:t>
            </w:r>
          </w:p>
        </w:tc>
        <w:tc>
          <w:tcPr>
            <w:tcW w:w="1087" w:type="dxa"/>
          </w:tcPr>
          <w:p w14:paraId="5F0225EB" w14:textId="77777777" w:rsidR="00C64DED" w:rsidRPr="0069043C" w:rsidRDefault="00C64DED" w:rsidP="001B2810">
            <w:pPr>
              <w:jc w:val="right"/>
            </w:pPr>
            <w:r w:rsidRPr="0069043C">
              <w:t>4,710</w:t>
            </w:r>
          </w:p>
        </w:tc>
        <w:tc>
          <w:tcPr>
            <w:tcW w:w="1088" w:type="dxa"/>
          </w:tcPr>
          <w:p w14:paraId="70759C22" w14:textId="77777777" w:rsidR="00C64DED" w:rsidRPr="0069043C" w:rsidRDefault="00C64DED" w:rsidP="001B2810">
            <w:pPr>
              <w:jc w:val="right"/>
            </w:pPr>
            <w:r w:rsidRPr="0069043C">
              <w:t>593</w:t>
            </w:r>
          </w:p>
        </w:tc>
      </w:tr>
      <w:tr w:rsidR="00C64DED" w:rsidRPr="0069043C" w14:paraId="1193149A" w14:textId="77777777" w:rsidTr="001B2810">
        <w:tc>
          <w:tcPr>
            <w:tcW w:w="4669" w:type="dxa"/>
          </w:tcPr>
          <w:p w14:paraId="22AEC572" w14:textId="77777777" w:rsidR="00C64DED" w:rsidRPr="0069043C" w:rsidRDefault="00C64DED" w:rsidP="001B2810">
            <w:r w:rsidRPr="0069043C">
              <w:t>Waste management</w:t>
            </w:r>
          </w:p>
        </w:tc>
        <w:tc>
          <w:tcPr>
            <w:tcW w:w="1482" w:type="dxa"/>
          </w:tcPr>
          <w:p w14:paraId="25D95CE4" w14:textId="77777777" w:rsidR="00C64DED" w:rsidRPr="0069043C" w:rsidRDefault="00C64DED" w:rsidP="001B2810">
            <w:pPr>
              <w:jc w:val="right"/>
            </w:pPr>
            <w:r w:rsidRPr="0069043C">
              <w:t>492</w:t>
            </w:r>
          </w:p>
        </w:tc>
        <w:tc>
          <w:tcPr>
            <w:tcW w:w="1482" w:type="dxa"/>
          </w:tcPr>
          <w:p w14:paraId="1ECD4C54" w14:textId="77777777" w:rsidR="00C64DED" w:rsidRPr="0069043C" w:rsidRDefault="00C64DED" w:rsidP="001B2810">
            <w:pPr>
              <w:jc w:val="right"/>
            </w:pPr>
            <w:r w:rsidRPr="0069043C">
              <w:t>327</w:t>
            </w:r>
          </w:p>
        </w:tc>
        <w:tc>
          <w:tcPr>
            <w:tcW w:w="1087" w:type="dxa"/>
          </w:tcPr>
          <w:p w14:paraId="44F60084" w14:textId="77777777" w:rsidR="00C64DED" w:rsidRPr="0069043C" w:rsidRDefault="00C64DED" w:rsidP="001B2810">
            <w:pPr>
              <w:jc w:val="right"/>
            </w:pPr>
            <w:r w:rsidRPr="0069043C">
              <w:t>492</w:t>
            </w:r>
          </w:p>
        </w:tc>
        <w:tc>
          <w:tcPr>
            <w:tcW w:w="1088" w:type="dxa"/>
          </w:tcPr>
          <w:p w14:paraId="2C7EA52A" w14:textId="77777777" w:rsidR="00C64DED" w:rsidRPr="0069043C" w:rsidRDefault="00C64DED" w:rsidP="001B2810">
            <w:pPr>
              <w:jc w:val="right"/>
            </w:pPr>
            <w:r w:rsidRPr="0069043C">
              <w:t>327</w:t>
            </w:r>
          </w:p>
        </w:tc>
      </w:tr>
      <w:tr w:rsidR="00C64DED" w:rsidRPr="0069043C" w14:paraId="2E827D99" w14:textId="77777777" w:rsidTr="001B2810">
        <w:tc>
          <w:tcPr>
            <w:tcW w:w="4669" w:type="dxa"/>
          </w:tcPr>
          <w:p w14:paraId="528A1157" w14:textId="77777777" w:rsidR="00C64DED" w:rsidRPr="0069043C" w:rsidRDefault="00C64DED" w:rsidP="001B2810">
            <w:r w:rsidRPr="0069043C">
              <w:lastRenderedPageBreak/>
              <w:t>Parks, open space and streetscapes</w:t>
            </w:r>
          </w:p>
        </w:tc>
        <w:tc>
          <w:tcPr>
            <w:tcW w:w="1482" w:type="dxa"/>
          </w:tcPr>
          <w:p w14:paraId="15C815B1" w14:textId="77777777" w:rsidR="00C64DED" w:rsidRPr="0069043C" w:rsidRDefault="00C64DED" w:rsidP="001B2810">
            <w:pPr>
              <w:jc w:val="right"/>
            </w:pPr>
            <w:r w:rsidRPr="0069043C">
              <w:t>21,525</w:t>
            </w:r>
          </w:p>
        </w:tc>
        <w:tc>
          <w:tcPr>
            <w:tcW w:w="1482" w:type="dxa"/>
          </w:tcPr>
          <w:p w14:paraId="37F4EE09" w14:textId="77777777" w:rsidR="00C64DED" w:rsidRPr="0069043C" w:rsidRDefault="00C64DED" w:rsidP="001B2810">
            <w:pPr>
              <w:jc w:val="right"/>
            </w:pPr>
            <w:r w:rsidRPr="0069043C">
              <w:t>21,931</w:t>
            </w:r>
          </w:p>
        </w:tc>
        <w:tc>
          <w:tcPr>
            <w:tcW w:w="1087" w:type="dxa"/>
          </w:tcPr>
          <w:p w14:paraId="4A5C94BA" w14:textId="77777777" w:rsidR="00C64DED" w:rsidRPr="0069043C" w:rsidRDefault="00C64DED" w:rsidP="001B2810">
            <w:pPr>
              <w:jc w:val="right"/>
            </w:pPr>
            <w:r w:rsidRPr="0069043C">
              <w:t>21,525</w:t>
            </w:r>
          </w:p>
        </w:tc>
        <w:tc>
          <w:tcPr>
            <w:tcW w:w="1088" w:type="dxa"/>
          </w:tcPr>
          <w:p w14:paraId="5CC28C05" w14:textId="77777777" w:rsidR="00C64DED" w:rsidRPr="0069043C" w:rsidRDefault="00C64DED" w:rsidP="001B2810">
            <w:pPr>
              <w:jc w:val="right"/>
            </w:pPr>
            <w:r w:rsidRPr="0069043C">
              <w:t>21,931</w:t>
            </w:r>
          </w:p>
        </w:tc>
      </w:tr>
      <w:tr w:rsidR="00C64DED" w:rsidRPr="0069043C" w14:paraId="2D089607" w14:textId="77777777" w:rsidTr="001B2810">
        <w:tc>
          <w:tcPr>
            <w:tcW w:w="4669" w:type="dxa"/>
          </w:tcPr>
          <w:p w14:paraId="5F1931FE" w14:textId="77777777" w:rsidR="00C64DED" w:rsidRPr="0069043C" w:rsidRDefault="00C64DED" w:rsidP="001B2810">
            <w:r w:rsidRPr="0069043C">
              <w:t>Other infrastructures</w:t>
            </w:r>
          </w:p>
        </w:tc>
        <w:tc>
          <w:tcPr>
            <w:tcW w:w="1482" w:type="dxa"/>
          </w:tcPr>
          <w:p w14:paraId="649FCE30" w14:textId="77777777" w:rsidR="00C64DED" w:rsidRPr="0069043C" w:rsidRDefault="00C64DED" w:rsidP="001B2810">
            <w:pPr>
              <w:jc w:val="right"/>
            </w:pPr>
            <w:r w:rsidRPr="0069043C">
              <w:t>12,041</w:t>
            </w:r>
          </w:p>
        </w:tc>
        <w:tc>
          <w:tcPr>
            <w:tcW w:w="1482" w:type="dxa"/>
          </w:tcPr>
          <w:p w14:paraId="61B5FD5F" w14:textId="77777777" w:rsidR="00C64DED" w:rsidRPr="0069043C" w:rsidRDefault="00C64DED" w:rsidP="001B2810">
            <w:pPr>
              <w:jc w:val="right"/>
            </w:pPr>
            <w:r w:rsidRPr="0069043C">
              <w:t>12,377</w:t>
            </w:r>
          </w:p>
        </w:tc>
        <w:tc>
          <w:tcPr>
            <w:tcW w:w="1087" w:type="dxa"/>
          </w:tcPr>
          <w:p w14:paraId="1DC621F8" w14:textId="77777777" w:rsidR="00C64DED" w:rsidRPr="0069043C" w:rsidRDefault="00C64DED" w:rsidP="001B2810">
            <w:pPr>
              <w:jc w:val="right"/>
            </w:pPr>
            <w:r w:rsidRPr="0069043C">
              <w:t>12,041</w:t>
            </w:r>
          </w:p>
        </w:tc>
        <w:tc>
          <w:tcPr>
            <w:tcW w:w="1088" w:type="dxa"/>
          </w:tcPr>
          <w:p w14:paraId="5511F59E" w14:textId="77777777" w:rsidR="00C64DED" w:rsidRPr="0069043C" w:rsidRDefault="00C64DED" w:rsidP="001B2810">
            <w:pPr>
              <w:jc w:val="right"/>
            </w:pPr>
            <w:r w:rsidRPr="0069043C">
              <w:t>12,377</w:t>
            </w:r>
          </w:p>
        </w:tc>
      </w:tr>
      <w:tr w:rsidR="00C64DED" w:rsidRPr="00B62A78" w14:paraId="5AF502C5" w14:textId="77777777" w:rsidTr="001B2810">
        <w:tc>
          <w:tcPr>
            <w:tcW w:w="4669" w:type="dxa"/>
          </w:tcPr>
          <w:p w14:paraId="3D704609" w14:textId="77777777" w:rsidR="00C64DED" w:rsidRPr="00B62A78" w:rsidRDefault="00C64DED" w:rsidP="001B2810">
            <w:pPr>
              <w:rPr>
                <w:b/>
                <w:bCs/>
              </w:rPr>
            </w:pPr>
            <w:r w:rsidRPr="00B62A78">
              <w:rPr>
                <w:b/>
                <w:bCs/>
              </w:rPr>
              <w:t>Total Infrastructure</w:t>
            </w:r>
          </w:p>
        </w:tc>
        <w:tc>
          <w:tcPr>
            <w:tcW w:w="1482" w:type="dxa"/>
          </w:tcPr>
          <w:p w14:paraId="173BA9A7" w14:textId="77777777" w:rsidR="00C64DED" w:rsidRPr="00B62A78" w:rsidRDefault="00C64DED" w:rsidP="001B2810">
            <w:pPr>
              <w:jc w:val="right"/>
              <w:rPr>
                <w:b/>
                <w:bCs/>
              </w:rPr>
            </w:pPr>
            <w:r w:rsidRPr="00B62A78">
              <w:rPr>
                <w:b/>
                <w:bCs/>
              </w:rPr>
              <w:t>67,860</w:t>
            </w:r>
          </w:p>
        </w:tc>
        <w:tc>
          <w:tcPr>
            <w:tcW w:w="1482" w:type="dxa"/>
          </w:tcPr>
          <w:p w14:paraId="66E83219" w14:textId="77777777" w:rsidR="00C64DED" w:rsidRPr="00B62A78" w:rsidRDefault="00C64DED" w:rsidP="001B2810">
            <w:pPr>
              <w:jc w:val="right"/>
              <w:rPr>
                <w:b/>
                <w:bCs/>
              </w:rPr>
            </w:pPr>
            <w:r w:rsidRPr="00B62A78">
              <w:rPr>
                <w:b/>
                <w:bCs/>
              </w:rPr>
              <w:t>69,424</w:t>
            </w:r>
          </w:p>
        </w:tc>
        <w:tc>
          <w:tcPr>
            <w:tcW w:w="1087" w:type="dxa"/>
          </w:tcPr>
          <w:p w14:paraId="74D6DF64" w14:textId="77777777" w:rsidR="00C64DED" w:rsidRPr="00B62A78" w:rsidRDefault="00C64DED" w:rsidP="001B2810">
            <w:pPr>
              <w:jc w:val="right"/>
              <w:rPr>
                <w:b/>
                <w:bCs/>
              </w:rPr>
            </w:pPr>
            <w:r w:rsidRPr="00B62A78">
              <w:rPr>
                <w:b/>
                <w:bCs/>
              </w:rPr>
              <w:t>67,860</w:t>
            </w:r>
          </w:p>
        </w:tc>
        <w:tc>
          <w:tcPr>
            <w:tcW w:w="1088" w:type="dxa"/>
          </w:tcPr>
          <w:p w14:paraId="7244F842" w14:textId="77777777" w:rsidR="00C64DED" w:rsidRPr="00B62A78" w:rsidRDefault="00C64DED" w:rsidP="001B2810">
            <w:pPr>
              <w:jc w:val="right"/>
              <w:rPr>
                <w:b/>
                <w:bCs/>
              </w:rPr>
            </w:pPr>
            <w:r w:rsidRPr="00B62A78">
              <w:rPr>
                <w:b/>
                <w:bCs/>
              </w:rPr>
              <w:t>69,424</w:t>
            </w:r>
          </w:p>
        </w:tc>
      </w:tr>
      <w:tr w:rsidR="00C64DED" w:rsidRPr="00B62A78" w14:paraId="5E13593C" w14:textId="77777777" w:rsidTr="001B2810">
        <w:tc>
          <w:tcPr>
            <w:tcW w:w="4669" w:type="dxa"/>
          </w:tcPr>
          <w:p w14:paraId="04783715" w14:textId="77777777" w:rsidR="00C64DED" w:rsidRPr="00B62A78" w:rsidRDefault="00C64DED" w:rsidP="001B2810">
            <w:pPr>
              <w:rPr>
                <w:b/>
                <w:bCs/>
              </w:rPr>
            </w:pPr>
            <w:r w:rsidRPr="00B62A78">
              <w:rPr>
                <w:b/>
                <w:bCs/>
              </w:rPr>
              <w:t>Total Capital Works Expenditure</w:t>
            </w:r>
          </w:p>
        </w:tc>
        <w:tc>
          <w:tcPr>
            <w:tcW w:w="1482" w:type="dxa"/>
          </w:tcPr>
          <w:p w14:paraId="12E5C93E" w14:textId="77777777" w:rsidR="00C64DED" w:rsidRPr="00B62A78" w:rsidRDefault="00C64DED" w:rsidP="001B2810">
            <w:pPr>
              <w:jc w:val="right"/>
              <w:rPr>
                <w:b/>
                <w:bCs/>
              </w:rPr>
            </w:pPr>
            <w:r w:rsidRPr="00B62A78">
              <w:rPr>
                <w:b/>
                <w:bCs/>
              </w:rPr>
              <w:t>181,816</w:t>
            </w:r>
          </w:p>
        </w:tc>
        <w:tc>
          <w:tcPr>
            <w:tcW w:w="1482" w:type="dxa"/>
          </w:tcPr>
          <w:p w14:paraId="1466143C" w14:textId="77777777" w:rsidR="00C64DED" w:rsidRPr="00B62A78" w:rsidRDefault="00C64DED" w:rsidP="001B2810">
            <w:pPr>
              <w:jc w:val="right"/>
              <w:rPr>
                <w:b/>
                <w:bCs/>
              </w:rPr>
            </w:pPr>
            <w:r w:rsidRPr="00B62A78">
              <w:rPr>
                <w:b/>
                <w:bCs/>
              </w:rPr>
              <w:t>161,252</w:t>
            </w:r>
          </w:p>
        </w:tc>
        <w:tc>
          <w:tcPr>
            <w:tcW w:w="1087" w:type="dxa"/>
          </w:tcPr>
          <w:p w14:paraId="2B230AEE" w14:textId="77777777" w:rsidR="00C64DED" w:rsidRPr="00B62A78" w:rsidRDefault="00C64DED" w:rsidP="001B2810">
            <w:pPr>
              <w:jc w:val="right"/>
              <w:rPr>
                <w:b/>
                <w:bCs/>
              </w:rPr>
            </w:pPr>
            <w:r w:rsidRPr="00B62A78">
              <w:rPr>
                <w:b/>
                <w:bCs/>
              </w:rPr>
              <w:t>174,738</w:t>
            </w:r>
          </w:p>
        </w:tc>
        <w:tc>
          <w:tcPr>
            <w:tcW w:w="1088" w:type="dxa"/>
          </w:tcPr>
          <w:p w14:paraId="7A670AB9" w14:textId="77777777" w:rsidR="00C64DED" w:rsidRPr="00B62A78" w:rsidRDefault="00C64DED" w:rsidP="001B2810">
            <w:pPr>
              <w:jc w:val="right"/>
              <w:rPr>
                <w:b/>
                <w:bCs/>
              </w:rPr>
            </w:pPr>
            <w:r w:rsidRPr="00B62A78">
              <w:rPr>
                <w:b/>
                <w:bCs/>
              </w:rPr>
              <w:t>151,055</w:t>
            </w:r>
          </w:p>
        </w:tc>
      </w:tr>
      <w:tr w:rsidR="00C64DED" w:rsidRPr="00B62A78" w14:paraId="5EFC06E8" w14:textId="77777777" w:rsidTr="001B2810">
        <w:tc>
          <w:tcPr>
            <w:tcW w:w="4669" w:type="dxa"/>
          </w:tcPr>
          <w:p w14:paraId="275340B8" w14:textId="77777777" w:rsidR="00C64DED" w:rsidRPr="00B62A78" w:rsidRDefault="00C64DED" w:rsidP="001B2810">
            <w:pPr>
              <w:rPr>
                <w:b/>
                <w:bCs/>
              </w:rPr>
            </w:pPr>
            <w:r w:rsidRPr="00B62A78">
              <w:rPr>
                <w:b/>
                <w:bCs/>
              </w:rPr>
              <w:t>Represented by:</w:t>
            </w:r>
          </w:p>
        </w:tc>
        <w:tc>
          <w:tcPr>
            <w:tcW w:w="1482" w:type="dxa"/>
          </w:tcPr>
          <w:p w14:paraId="3FE6983A" w14:textId="77777777" w:rsidR="00C64DED" w:rsidRPr="00B62A78" w:rsidRDefault="00C64DED" w:rsidP="001B2810">
            <w:pPr>
              <w:jc w:val="right"/>
              <w:rPr>
                <w:b/>
                <w:bCs/>
              </w:rPr>
            </w:pPr>
          </w:p>
        </w:tc>
        <w:tc>
          <w:tcPr>
            <w:tcW w:w="1482" w:type="dxa"/>
          </w:tcPr>
          <w:p w14:paraId="0C6ACA8E" w14:textId="77777777" w:rsidR="00C64DED" w:rsidRPr="00B62A78" w:rsidRDefault="00C64DED" w:rsidP="001B2810">
            <w:pPr>
              <w:jc w:val="right"/>
              <w:rPr>
                <w:b/>
                <w:bCs/>
              </w:rPr>
            </w:pPr>
          </w:p>
        </w:tc>
        <w:tc>
          <w:tcPr>
            <w:tcW w:w="1087" w:type="dxa"/>
          </w:tcPr>
          <w:p w14:paraId="77E9691F" w14:textId="77777777" w:rsidR="00C64DED" w:rsidRPr="00B62A78" w:rsidRDefault="00C64DED" w:rsidP="001B2810">
            <w:pPr>
              <w:jc w:val="right"/>
              <w:rPr>
                <w:b/>
                <w:bCs/>
              </w:rPr>
            </w:pPr>
          </w:p>
        </w:tc>
        <w:tc>
          <w:tcPr>
            <w:tcW w:w="1088" w:type="dxa"/>
          </w:tcPr>
          <w:p w14:paraId="5072CBAA" w14:textId="77777777" w:rsidR="00C64DED" w:rsidRPr="00B62A78" w:rsidRDefault="00C64DED" w:rsidP="001B2810">
            <w:pPr>
              <w:jc w:val="right"/>
              <w:rPr>
                <w:b/>
                <w:bCs/>
              </w:rPr>
            </w:pPr>
          </w:p>
        </w:tc>
      </w:tr>
      <w:tr w:rsidR="00C64DED" w:rsidRPr="00B62A78" w14:paraId="56651117" w14:textId="77777777" w:rsidTr="001B2810">
        <w:tc>
          <w:tcPr>
            <w:tcW w:w="4669" w:type="dxa"/>
          </w:tcPr>
          <w:p w14:paraId="05A1DD6F" w14:textId="77777777" w:rsidR="00C64DED" w:rsidRPr="00B62A78" w:rsidRDefault="00C64DED" w:rsidP="001B2810">
            <w:r w:rsidRPr="00B62A78">
              <w:t>New asset expenditure</w:t>
            </w:r>
          </w:p>
        </w:tc>
        <w:tc>
          <w:tcPr>
            <w:tcW w:w="1482" w:type="dxa"/>
          </w:tcPr>
          <w:p w14:paraId="2DB89510" w14:textId="77777777" w:rsidR="00C64DED" w:rsidRPr="00B62A78" w:rsidRDefault="00C64DED" w:rsidP="001B2810">
            <w:pPr>
              <w:jc w:val="right"/>
            </w:pPr>
            <w:r w:rsidRPr="00B62A78">
              <w:t>108,512</w:t>
            </w:r>
          </w:p>
        </w:tc>
        <w:tc>
          <w:tcPr>
            <w:tcW w:w="1482" w:type="dxa"/>
          </w:tcPr>
          <w:p w14:paraId="1D3B40F6" w14:textId="77777777" w:rsidR="00C64DED" w:rsidRPr="00B62A78" w:rsidRDefault="00C64DED" w:rsidP="001B2810">
            <w:pPr>
              <w:jc w:val="right"/>
            </w:pPr>
            <w:r w:rsidRPr="00B62A78">
              <w:t>52,999</w:t>
            </w:r>
          </w:p>
        </w:tc>
        <w:tc>
          <w:tcPr>
            <w:tcW w:w="1087" w:type="dxa"/>
          </w:tcPr>
          <w:p w14:paraId="0537CF0C" w14:textId="77777777" w:rsidR="00C64DED" w:rsidRPr="00B62A78" w:rsidRDefault="00C64DED" w:rsidP="001B2810">
            <w:pPr>
              <w:jc w:val="right"/>
            </w:pPr>
            <w:r w:rsidRPr="00B62A78">
              <w:t>102,136</w:t>
            </w:r>
          </w:p>
        </w:tc>
        <w:tc>
          <w:tcPr>
            <w:tcW w:w="1088" w:type="dxa"/>
          </w:tcPr>
          <w:p w14:paraId="490EC33F" w14:textId="77777777" w:rsidR="00C64DED" w:rsidRPr="00B62A78" w:rsidRDefault="00C64DED" w:rsidP="001B2810">
            <w:pPr>
              <w:jc w:val="right"/>
            </w:pPr>
            <w:r w:rsidRPr="00B62A78">
              <w:t>43,661</w:t>
            </w:r>
          </w:p>
        </w:tc>
      </w:tr>
      <w:tr w:rsidR="00C64DED" w:rsidRPr="0069043C" w14:paraId="3A508B37" w14:textId="77777777" w:rsidTr="001B2810">
        <w:tc>
          <w:tcPr>
            <w:tcW w:w="4669" w:type="dxa"/>
          </w:tcPr>
          <w:p w14:paraId="7E4D8AF3" w14:textId="77777777" w:rsidR="00C64DED" w:rsidRPr="0069043C" w:rsidRDefault="00C64DED" w:rsidP="001B2810">
            <w:r w:rsidRPr="0069043C">
              <w:t>Asset renewal expenditure</w:t>
            </w:r>
          </w:p>
        </w:tc>
        <w:tc>
          <w:tcPr>
            <w:tcW w:w="1482" w:type="dxa"/>
          </w:tcPr>
          <w:p w14:paraId="7FD8862F" w14:textId="77777777" w:rsidR="00C64DED" w:rsidRPr="0069043C" w:rsidRDefault="00C64DED" w:rsidP="001B2810">
            <w:pPr>
              <w:jc w:val="right"/>
            </w:pPr>
            <w:r w:rsidRPr="0069043C">
              <w:t>46,910</w:t>
            </w:r>
          </w:p>
        </w:tc>
        <w:tc>
          <w:tcPr>
            <w:tcW w:w="1482" w:type="dxa"/>
          </w:tcPr>
          <w:p w14:paraId="30A0A74C" w14:textId="77777777" w:rsidR="00C64DED" w:rsidRPr="0069043C" w:rsidRDefault="00C64DED" w:rsidP="001B2810">
            <w:pPr>
              <w:jc w:val="right"/>
            </w:pPr>
            <w:r w:rsidRPr="0069043C">
              <w:t>48,214</w:t>
            </w:r>
          </w:p>
        </w:tc>
        <w:tc>
          <w:tcPr>
            <w:tcW w:w="1087" w:type="dxa"/>
          </w:tcPr>
          <w:p w14:paraId="1E3EC995" w14:textId="77777777" w:rsidR="00C64DED" w:rsidRPr="0069043C" w:rsidRDefault="00C64DED" w:rsidP="001B2810">
            <w:pPr>
              <w:jc w:val="right"/>
            </w:pPr>
            <w:r w:rsidRPr="0069043C">
              <w:t>46,910</w:t>
            </w:r>
          </w:p>
        </w:tc>
        <w:tc>
          <w:tcPr>
            <w:tcW w:w="1088" w:type="dxa"/>
          </w:tcPr>
          <w:p w14:paraId="69C80ABB" w14:textId="77777777" w:rsidR="00C64DED" w:rsidRPr="0069043C" w:rsidRDefault="00C64DED" w:rsidP="001B2810">
            <w:pPr>
              <w:jc w:val="right"/>
            </w:pPr>
            <w:r w:rsidRPr="0069043C">
              <w:t>48,214</w:t>
            </w:r>
          </w:p>
        </w:tc>
      </w:tr>
      <w:tr w:rsidR="00C64DED" w:rsidRPr="0069043C" w14:paraId="0F35280C" w14:textId="77777777" w:rsidTr="001B2810">
        <w:tc>
          <w:tcPr>
            <w:tcW w:w="4669" w:type="dxa"/>
          </w:tcPr>
          <w:p w14:paraId="3EF98A4F" w14:textId="77777777" w:rsidR="00C64DED" w:rsidRPr="0069043C" w:rsidRDefault="00C64DED" w:rsidP="001B2810">
            <w:r w:rsidRPr="0069043C">
              <w:t>Asset expansion expenditure</w:t>
            </w:r>
          </w:p>
        </w:tc>
        <w:tc>
          <w:tcPr>
            <w:tcW w:w="1482" w:type="dxa"/>
          </w:tcPr>
          <w:p w14:paraId="063BBD90" w14:textId="77777777" w:rsidR="00C64DED" w:rsidRPr="0069043C" w:rsidRDefault="00C64DED" w:rsidP="001B2810">
            <w:pPr>
              <w:jc w:val="right"/>
            </w:pPr>
            <w:r w:rsidRPr="0069043C">
              <w:t>4,231</w:t>
            </w:r>
          </w:p>
        </w:tc>
        <w:tc>
          <w:tcPr>
            <w:tcW w:w="1482" w:type="dxa"/>
          </w:tcPr>
          <w:p w14:paraId="3CE3EE04" w14:textId="77777777" w:rsidR="00C64DED" w:rsidRPr="0069043C" w:rsidRDefault="00C64DED" w:rsidP="001B2810">
            <w:pPr>
              <w:jc w:val="right"/>
            </w:pPr>
            <w:r w:rsidRPr="0069043C">
              <w:t>10,801</w:t>
            </w:r>
          </w:p>
        </w:tc>
        <w:tc>
          <w:tcPr>
            <w:tcW w:w="1087" w:type="dxa"/>
          </w:tcPr>
          <w:p w14:paraId="0F2EEBD8" w14:textId="77777777" w:rsidR="00C64DED" w:rsidRPr="0069043C" w:rsidRDefault="00C64DED" w:rsidP="001B2810">
            <w:pPr>
              <w:jc w:val="right"/>
            </w:pPr>
            <w:r w:rsidRPr="0069043C">
              <w:t>4,231</w:t>
            </w:r>
          </w:p>
        </w:tc>
        <w:tc>
          <w:tcPr>
            <w:tcW w:w="1088" w:type="dxa"/>
          </w:tcPr>
          <w:p w14:paraId="161A6F86" w14:textId="77777777" w:rsidR="00C64DED" w:rsidRPr="0069043C" w:rsidRDefault="00C64DED" w:rsidP="001B2810">
            <w:pPr>
              <w:jc w:val="right"/>
            </w:pPr>
            <w:r w:rsidRPr="0069043C">
              <w:t>10,801</w:t>
            </w:r>
          </w:p>
        </w:tc>
      </w:tr>
      <w:tr w:rsidR="00C64DED" w:rsidRPr="0069043C" w14:paraId="7BCC49B7" w14:textId="77777777" w:rsidTr="001B2810">
        <w:tc>
          <w:tcPr>
            <w:tcW w:w="4669" w:type="dxa"/>
          </w:tcPr>
          <w:p w14:paraId="054E08F7" w14:textId="77777777" w:rsidR="00C64DED" w:rsidRPr="0069043C" w:rsidRDefault="00C64DED" w:rsidP="001B2810">
            <w:r w:rsidRPr="0069043C">
              <w:t>Asset upgrade expenditure</w:t>
            </w:r>
          </w:p>
        </w:tc>
        <w:tc>
          <w:tcPr>
            <w:tcW w:w="1482" w:type="dxa"/>
          </w:tcPr>
          <w:p w14:paraId="1DBA8C7A" w14:textId="77777777" w:rsidR="00C64DED" w:rsidRPr="0069043C" w:rsidRDefault="00C64DED" w:rsidP="001B2810">
            <w:pPr>
              <w:jc w:val="right"/>
            </w:pPr>
            <w:r w:rsidRPr="0069043C">
              <w:t>22,163</w:t>
            </w:r>
          </w:p>
        </w:tc>
        <w:tc>
          <w:tcPr>
            <w:tcW w:w="1482" w:type="dxa"/>
          </w:tcPr>
          <w:p w14:paraId="18ABE643" w14:textId="77777777" w:rsidR="00C64DED" w:rsidRPr="0069043C" w:rsidRDefault="00C64DED" w:rsidP="001B2810">
            <w:pPr>
              <w:jc w:val="right"/>
            </w:pPr>
            <w:r w:rsidRPr="0069043C">
              <w:t>49,238</w:t>
            </w:r>
          </w:p>
        </w:tc>
        <w:tc>
          <w:tcPr>
            <w:tcW w:w="1087" w:type="dxa"/>
          </w:tcPr>
          <w:p w14:paraId="15AD45D3" w14:textId="77777777" w:rsidR="00C64DED" w:rsidRPr="0069043C" w:rsidRDefault="00C64DED" w:rsidP="001B2810">
            <w:pPr>
              <w:jc w:val="right"/>
            </w:pPr>
            <w:r w:rsidRPr="0069043C">
              <w:t>21,461</w:t>
            </w:r>
          </w:p>
        </w:tc>
        <w:tc>
          <w:tcPr>
            <w:tcW w:w="1088" w:type="dxa"/>
          </w:tcPr>
          <w:p w14:paraId="335C6CF2" w14:textId="77777777" w:rsidR="00C64DED" w:rsidRPr="0069043C" w:rsidRDefault="00C64DED" w:rsidP="001B2810">
            <w:pPr>
              <w:jc w:val="right"/>
            </w:pPr>
            <w:r w:rsidRPr="0069043C">
              <w:t>48,379</w:t>
            </w:r>
          </w:p>
        </w:tc>
      </w:tr>
      <w:tr w:rsidR="00C64DED" w:rsidRPr="00B62A78" w14:paraId="322DCED2" w14:textId="77777777" w:rsidTr="001B2810">
        <w:tc>
          <w:tcPr>
            <w:tcW w:w="4669" w:type="dxa"/>
          </w:tcPr>
          <w:p w14:paraId="6734EE75" w14:textId="77777777" w:rsidR="00C64DED" w:rsidRPr="00B62A78" w:rsidRDefault="00C64DED" w:rsidP="001B2810">
            <w:pPr>
              <w:rPr>
                <w:b/>
                <w:bCs/>
              </w:rPr>
            </w:pPr>
            <w:r w:rsidRPr="00B62A78">
              <w:rPr>
                <w:b/>
                <w:bCs/>
              </w:rPr>
              <w:t>Total Capital Works Expenditure</w:t>
            </w:r>
          </w:p>
        </w:tc>
        <w:tc>
          <w:tcPr>
            <w:tcW w:w="1482" w:type="dxa"/>
          </w:tcPr>
          <w:p w14:paraId="74ACFDCE" w14:textId="77777777" w:rsidR="00C64DED" w:rsidRPr="00B62A78" w:rsidRDefault="00C64DED" w:rsidP="001B2810">
            <w:pPr>
              <w:jc w:val="right"/>
              <w:rPr>
                <w:b/>
                <w:bCs/>
              </w:rPr>
            </w:pPr>
            <w:r w:rsidRPr="00B62A78">
              <w:rPr>
                <w:b/>
                <w:bCs/>
              </w:rPr>
              <w:t>181,816</w:t>
            </w:r>
          </w:p>
        </w:tc>
        <w:tc>
          <w:tcPr>
            <w:tcW w:w="1482" w:type="dxa"/>
          </w:tcPr>
          <w:p w14:paraId="2B91B8FB" w14:textId="77777777" w:rsidR="00C64DED" w:rsidRPr="00B62A78" w:rsidRDefault="00C64DED" w:rsidP="001B2810">
            <w:pPr>
              <w:jc w:val="right"/>
              <w:rPr>
                <w:b/>
                <w:bCs/>
              </w:rPr>
            </w:pPr>
            <w:r w:rsidRPr="00B62A78">
              <w:rPr>
                <w:b/>
                <w:bCs/>
              </w:rPr>
              <w:t>161,252</w:t>
            </w:r>
          </w:p>
        </w:tc>
        <w:tc>
          <w:tcPr>
            <w:tcW w:w="1087" w:type="dxa"/>
          </w:tcPr>
          <w:p w14:paraId="10723374" w14:textId="77777777" w:rsidR="00C64DED" w:rsidRPr="00B62A78" w:rsidRDefault="00C64DED" w:rsidP="001B2810">
            <w:pPr>
              <w:jc w:val="right"/>
              <w:rPr>
                <w:b/>
                <w:bCs/>
              </w:rPr>
            </w:pPr>
            <w:r w:rsidRPr="00B62A78">
              <w:rPr>
                <w:b/>
                <w:bCs/>
              </w:rPr>
              <w:t>174,738</w:t>
            </w:r>
          </w:p>
        </w:tc>
        <w:tc>
          <w:tcPr>
            <w:tcW w:w="1088" w:type="dxa"/>
          </w:tcPr>
          <w:p w14:paraId="082C9A72" w14:textId="77777777" w:rsidR="00C64DED" w:rsidRPr="00B62A78" w:rsidRDefault="00C64DED" w:rsidP="001B2810">
            <w:pPr>
              <w:jc w:val="right"/>
              <w:rPr>
                <w:b/>
                <w:bCs/>
              </w:rPr>
            </w:pPr>
            <w:r w:rsidRPr="00B62A78">
              <w:rPr>
                <w:b/>
                <w:bCs/>
              </w:rPr>
              <w:t>151,055</w:t>
            </w:r>
          </w:p>
        </w:tc>
      </w:tr>
    </w:tbl>
    <w:p w14:paraId="22642C1A" w14:textId="77777777" w:rsidR="00C64DED" w:rsidRPr="0069043C" w:rsidRDefault="00C64DED" w:rsidP="00C64DED">
      <w:r w:rsidRPr="0069043C">
        <w:t>The Statement of Capital Works should be read in conjunction with the accompanying notes.</w:t>
      </w:r>
    </w:p>
    <w:p w14:paraId="77FCA4CE" w14:textId="77777777" w:rsidR="00C64DED" w:rsidRPr="0069043C" w:rsidRDefault="00C64DED" w:rsidP="00C64DED"/>
    <w:p w14:paraId="423FA43B" w14:textId="7943B1DB" w:rsidR="00C64DED" w:rsidRDefault="00C64DED">
      <w:pPr>
        <w:spacing w:before="0" w:after="0"/>
      </w:pPr>
      <w:r>
        <w:br w:type="page"/>
      </w:r>
    </w:p>
    <w:p w14:paraId="0D1AF9A9" w14:textId="2A883A94" w:rsidR="00C64DED" w:rsidRDefault="00C64DED" w:rsidP="00C64DED">
      <w:pPr>
        <w:pStyle w:val="Heading1"/>
        <w:rPr>
          <w:rFonts w:hint="eastAsia"/>
        </w:rPr>
      </w:pPr>
      <w:bookmarkStart w:id="376" w:name="_Toc118967721"/>
      <w:bookmarkStart w:id="377" w:name="_Toc118968175"/>
      <w:bookmarkStart w:id="378" w:name="_Toc118993383"/>
      <w:r>
        <w:lastRenderedPageBreak/>
        <w:t>Notes to Financial Statements</w:t>
      </w:r>
      <w:bookmarkEnd w:id="376"/>
      <w:bookmarkEnd w:id="377"/>
      <w:bookmarkEnd w:id="378"/>
    </w:p>
    <w:p w14:paraId="5A0E944A" w14:textId="77777777" w:rsidR="00C64DED" w:rsidRDefault="00C64DED" w:rsidP="00C64DED">
      <w:pPr>
        <w:pStyle w:val="Heading2"/>
        <w:rPr>
          <w:rFonts w:hint="eastAsia"/>
        </w:rPr>
      </w:pPr>
      <w:bookmarkStart w:id="379" w:name="_Toc118967722"/>
      <w:bookmarkStart w:id="380" w:name="_Toc118968176"/>
      <w:r>
        <w:t>Note 1 Overview</w:t>
      </w:r>
      <w:bookmarkEnd w:id="379"/>
      <w:bookmarkEnd w:id="380"/>
    </w:p>
    <w:p w14:paraId="7C5BBF0F" w14:textId="77777777" w:rsidR="00C64DED" w:rsidRDefault="00C64DED" w:rsidP="00C64DED">
      <w:pPr>
        <w:pStyle w:val="Heading3"/>
        <w:rPr>
          <w:rFonts w:hint="eastAsia"/>
        </w:rPr>
      </w:pPr>
      <w:bookmarkStart w:id="381" w:name="_Toc118967723"/>
      <w:bookmarkStart w:id="382" w:name="_Toc118968177"/>
      <w:r>
        <w:t>Introduction</w:t>
      </w:r>
      <w:bookmarkEnd w:id="381"/>
      <w:bookmarkEnd w:id="382"/>
    </w:p>
    <w:p w14:paraId="50C68732" w14:textId="335088FA" w:rsidR="00C64DED" w:rsidRDefault="00C64DED" w:rsidP="00C64DED">
      <w:r>
        <w:t>These financial statements are the consolidated Group accounts for Melbourne City Council (the “Council”) and its controlled entities. Council is the ultimate successor at law to the Mayor Aldermen Councillors and Burgesses of the Town of Melbourne which was incorporated on 12 August 1842 by An Act to Incorporate the Inhabitants of the Town of Melbourne 6 Victoria No. 7. The name ‘Melbourne City Council’ replaced the former ‘Council of the City of Melbourne’ via the City of Melbourne Act</w:t>
      </w:r>
      <w:r w:rsidR="00B35833">
        <w:t xml:space="preserve"> </w:t>
      </w:r>
      <w:r>
        <w:t>1993. The Town Hall is located at 90-120 Swanston Street, Melbourne VIC 3000.</w:t>
      </w:r>
    </w:p>
    <w:p w14:paraId="6B3D61A7" w14:textId="77777777" w:rsidR="00C64DED" w:rsidRDefault="00C64DED" w:rsidP="00B35833">
      <w:pPr>
        <w:pStyle w:val="Heading3"/>
        <w:rPr>
          <w:rFonts w:hint="eastAsia"/>
        </w:rPr>
      </w:pPr>
      <w:bookmarkStart w:id="383" w:name="_Toc118967724"/>
      <w:bookmarkStart w:id="384" w:name="_Toc118968178"/>
      <w:r>
        <w:t>Reporting entity</w:t>
      </w:r>
      <w:bookmarkEnd w:id="383"/>
      <w:bookmarkEnd w:id="384"/>
    </w:p>
    <w:p w14:paraId="7CEA93A0" w14:textId="268EEF81" w:rsidR="00C64DED" w:rsidRDefault="00C64DED" w:rsidP="00C64DED">
      <w:r>
        <w:t>The reporting entity comprises Melbourne City Council and its wholly owned subsidiaries Citywide Service Solutions Pty Ltd (Citywide), Queen Victoria Market Pty Ltd (QVM), Enterprise Melbourne Pty Ltd and Melbourne Digital Enterprises Pty Ltd. The results of the operations of these entities are included in the consolidated</w:t>
      </w:r>
      <w:r w:rsidR="00B35833">
        <w:t xml:space="preserve"> </w:t>
      </w:r>
      <w:r>
        <w:t>results of the Group. Refer to Note 6.2 for details of the subsidiary entities and Council’s consolidation principles.</w:t>
      </w:r>
    </w:p>
    <w:p w14:paraId="4E2E4EF8" w14:textId="77777777" w:rsidR="00C64DED" w:rsidRDefault="00C64DED" w:rsidP="00B35833">
      <w:pPr>
        <w:pStyle w:val="Heading3"/>
        <w:rPr>
          <w:rFonts w:hint="eastAsia"/>
        </w:rPr>
      </w:pPr>
      <w:bookmarkStart w:id="385" w:name="_Toc118967725"/>
      <w:bookmarkStart w:id="386" w:name="_Toc118968179"/>
      <w:r>
        <w:t>Statement of compliance</w:t>
      </w:r>
      <w:bookmarkEnd w:id="385"/>
      <w:bookmarkEnd w:id="386"/>
    </w:p>
    <w:p w14:paraId="61986505" w14:textId="3ECB330D" w:rsidR="00C64DED" w:rsidRDefault="00C64DED" w:rsidP="00C64DED">
      <w:r>
        <w:t xml:space="preserve">These financial statements are a general purpose financial report that consists of a Comprehensive Income Statement, Balance Sheet, Statement of Changes in Equity, Statement of Cash Flows, Statement of Capital Works and Notes accompanying these financial statements. The general purpose financial report complies with Australian Accounting Standards (AAS), other authoritative pronouncements of the Australian Accounting Standards Board (AASB), the </w:t>
      </w:r>
      <w:r w:rsidR="002D2AA9" w:rsidRPr="002D2AA9">
        <w:rPr>
          <w:i/>
        </w:rPr>
        <w:t>Local Government Act 2020</w:t>
      </w:r>
      <w:r>
        <w:t>, and the Local Government (Planning and Reporting) Regulations 2020.</w:t>
      </w:r>
    </w:p>
    <w:p w14:paraId="2E68645B" w14:textId="7FE5B986" w:rsidR="00C64DED" w:rsidRDefault="00C64DED" w:rsidP="00C64DED">
      <w:r>
        <w:t>The Council is a not-for-profit entity and therefore applies the additional AUS paragraphs (Australian-specific) applicable to a not-for-profit entity under the Australian Accounting Standards.</w:t>
      </w:r>
    </w:p>
    <w:p w14:paraId="75DED457" w14:textId="77777777" w:rsidR="00C64DED" w:rsidRDefault="00C64DED" w:rsidP="00B35833">
      <w:pPr>
        <w:pStyle w:val="Heading3"/>
        <w:rPr>
          <w:rFonts w:hint="eastAsia"/>
        </w:rPr>
      </w:pPr>
      <w:bookmarkStart w:id="387" w:name="_Toc118967726"/>
      <w:bookmarkStart w:id="388" w:name="_Toc118968180"/>
      <w:r>
        <w:t>Significant accounting policies</w:t>
      </w:r>
      <w:bookmarkEnd w:id="387"/>
      <w:bookmarkEnd w:id="388"/>
    </w:p>
    <w:p w14:paraId="00851348" w14:textId="77777777" w:rsidR="00C64DED" w:rsidRDefault="00C64DED" w:rsidP="00B35833">
      <w:pPr>
        <w:pStyle w:val="Heading4"/>
        <w:rPr>
          <w:rFonts w:hint="eastAsia"/>
        </w:rPr>
      </w:pPr>
      <w:bookmarkStart w:id="389" w:name="_Toc118968181"/>
      <w:r>
        <w:t>Application of Accrual Basis</w:t>
      </w:r>
      <w:bookmarkEnd w:id="389"/>
    </w:p>
    <w:p w14:paraId="0C41666F" w14:textId="5D95BBBB" w:rsidR="00C64DED" w:rsidRDefault="00C64DED" w:rsidP="00C64DED">
      <w:r>
        <w:t>The accrual basis of accounting has been used in the preparation of these financial statements, whereby assets, liabilities, equity, income and expenses are recognised in the reporting period to which they relate, regardless of when cash is received or paid.</w:t>
      </w:r>
    </w:p>
    <w:p w14:paraId="4403696C" w14:textId="77777777" w:rsidR="00C64DED" w:rsidRDefault="00C64DED" w:rsidP="00C64DED">
      <w:r>
        <w:t>The financial statements are based on the historical cost convention unless a different measurement basis is specifically disclosed in the notes to the financial statements.</w:t>
      </w:r>
    </w:p>
    <w:p w14:paraId="047983D2" w14:textId="544FEA1F" w:rsidR="00C64DED" w:rsidRDefault="00C64DED" w:rsidP="00B35833">
      <w:pPr>
        <w:pStyle w:val="Heading4"/>
        <w:rPr>
          <w:rFonts w:hint="eastAsia"/>
        </w:rPr>
      </w:pPr>
      <w:bookmarkStart w:id="390" w:name="_Toc118968182"/>
      <w:r>
        <w:t>Use of judgements, estimates and assumptions</w:t>
      </w:r>
      <w:bookmarkEnd w:id="390"/>
    </w:p>
    <w:p w14:paraId="7EE4A8CD" w14:textId="50E1F5C3" w:rsidR="00C64DED" w:rsidRDefault="00C64DED" w:rsidP="00C64DED">
      <w:r>
        <w:t>Judgements, estimates and assumptions are required to be made about the carrying values of assets and liabilities that are not readily apparent from other sources. The estimates and associated judgements are</w:t>
      </w:r>
      <w:r w:rsidR="00B35833">
        <w:t xml:space="preserve"> </w:t>
      </w:r>
      <w:r>
        <w:t>based on professional judgement derived from historical experience and various other factors that are believed to be reasonable under the circumstances. Actual results may differ from these estimates.</w:t>
      </w:r>
    </w:p>
    <w:p w14:paraId="2442827D" w14:textId="180B698F" w:rsidR="00C64DED" w:rsidRDefault="00C64DED" w:rsidP="00C64DED">
      <w:r>
        <w:t>The financial statements have been prepared on a going concern basis. The financial statements are in</w:t>
      </w:r>
      <w:r w:rsidR="00B35833">
        <w:t xml:space="preserve"> </w:t>
      </w:r>
      <w:r>
        <w:t>Australian dollars. The amounts presented in the financial statements have been rounded to the nearest thousand dollars unless otherwise specified. Minor discrepancies</w:t>
      </w:r>
      <w:r w:rsidR="00B35833">
        <w:t xml:space="preserve"> </w:t>
      </w:r>
      <w:r>
        <w:t>in tables between totals and the sum of components are due to rounding.</w:t>
      </w:r>
    </w:p>
    <w:p w14:paraId="2694CCDA" w14:textId="03A4CA96" w:rsidR="00C64DED" w:rsidRDefault="00C64DED" w:rsidP="00C64DED">
      <w:r>
        <w:t>Revisions to accounting estimates to reflect more accurate information or to reflect actual results are recognised in the period in which the estimates are revised and also in future periods that are affected by the revision. Judgements and assumptions made by management in the application of AAS’s that have significant effects on the financial statements and estimates relate to:</w:t>
      </w:r>
    </w:p>
    <w:p w14:paraId="3583A010" w14:textId="77777777" w:rsidR="00C64DED" w:rsidRDefault="00C64DED" w:rsidP="00B35833">
      <w:pPr>
        <w:pStyle w:val="ListBullet"/>
      </w:pPr>
      <w:r>
        <w:t>the fair values of assets and liabilities (refer to Note 8.4 related to determination of fair value)</w:t>
      </w:r>
    </w:p>
    <w:p w14:paraId="15A049A0" w14:textId="2B0B598B" w:rsidR="00C64DED" w:rsidRDefault="00C64DED" w:rsidP="00B35833">
      <w:pPr>
        <w:pStyle w:val="ListBullet"/>
      </w:pPr>
      <w:r>
        <w:t>the determination of depreciation for buildings, infrastructure, plant and equipment (refer to Note 6.1)</w:t>
      </w:r>
    </w:p>
    <w:p w14:paraId="4135415D" w14:textId="77777777" w:rsidR="00C64DED" w:rsidRDefault="00C64DED" w:rsidP="00B35833">
      <w:pPr>
        <w:pStyle w:val="ListBullet"/>
      </w:pPr>
      <w:r>
        <w:lastRenderedPageBreak/>
        <w:t>the determination of employee provisions (refer to Note 5.5)</w:t>
      </w:r>
    </w:p>
    <w:p w14:paraId="33195624" w14:textId="63FC833A" w:rsidR="00C64DED" w:rsidRDefault="00C64DED" w:rsidP="00B35833">
      <w:pPr>
        <w:pStyle w:val="ListBullet"/>
      </w:pPr>
      <w:r>
        <w:t>the determination of doubtful debts provisions (refer Note 4.6)</w:t>
      </w:r>
    </w:p>
    <w:p w14:paraId="6E0A763F" w14:textId="77777777" w:rsidR="00C64DED" w:rsidRDefault="00C64DED" w:rsidP="00B35833">
      <w:pPr>
        <w:pStyle w:val="ListBullet"/>
      </w:pPr>
      <w:r>
        <w:t>the measurement of goodwill [refer to Note 5.2 (c)]</w:t>
      </w:r>
    </w:p>
    <w:p w14:paraId="2267408E" w14:textId="694344C0" w:rsidR="00C64DED" w:rsidRDefault="00C64DED" w:rsidP="00B35833">
      <w:pPr>
        <w:pStyle w:val="ListBullet"/>
      </w:pPr>
      <w:r>
        <w:t>the determination of whether performance obligations are sufficiently specific so as to determine whether an arrangement is within the scope of AASB 15 Revenue from Contracts with Customers or AASB 1058 Income of Not-for-Profit Entities [refer to Note 3.4 (d)]</w:t>
      </w:r>
    </w:p>
    <w:p w14:paraId="02254205" w14:textId="2E30DAC2" w:rsidR="00C64DED" w:rsidRDefault="00C64DED" w:rsidP="00B35833">
      <w:pPr>
        <w:pStyle w:val="ListBullet"/>
      </w:pPr>
      <w:r>
        <w:t>the determination, in accordance with AASB 16 Leases, of the lease term, the estimation of the discount</w:t>
      </w:r>
      <w:r w:rsidR="00B35833">
        <w:t xml:space="preserve"> </w:t>
      </w:r>
      <w:r>
        <w:t>rate when not implicit in the lease and whether an arrangement is in substance short-term or low value (refer to Note 5.8)</w:t>
      </w:r>
    </w:p>
    <w:p w14:paraId="6A62619A" w14:textId="77777777" w:rsidR="00C64DED" w:rsidRDefault="00C64DED" w:rsidP="00B35833">
      <w:pPr>
        <w:pStyle w:val="ListBullet"/>
      </w:pPr>
      <w:r>
        <w:t>the analysis of Council results by program (refer to Note 2)</w:t>
      </w:r>
    </w:p>
    <w:p w14:paraId="56D94BD2" w14:textId="2D77FD4C" w:rsidR="00C64DED" w:rsidRDefault="00C64DED" w:rsidP="00B35833">
      <w:pPr>
        <w:pStyle w:val="ListBullet"/>
      </w:pPr>
      <w:r>
        <w:t>the measurement of fair values of net assets and goodwill on Citywide acquisitions [Note 6.2 and Note</w:t>
      </w:r>
      <w:r w:rsidR="00B35833">
        <w:t xml:space="preserve"> </w:t>
      </w:r>
      <w:r>
        <w:t>5.2 (c)]</w:t>
      </w:r>
    </w:p>
    <w:p w14:paraId="693E8EBA" w14:textId="77777777" w:rsidR="00C64DED" w:rsidRDefault="00C64DED" w:rsidP="00B35833">
      <w:pPr>
        <w:pStyle w:val="ListBullet"/>
      </w:pPr>
      <w:r>
        <w:t>the determination of a financial liability due to a ‘Termination for Convenience’ clause within the Melbourne City Recovery Fund (MCRF) grant.</w:t>
      </w:r>
    </w:p>
    <w:p w14:paraId="785E3524" w14:textId="77777777" w:rsidR="00B35833" w:rsidRDefault="00B35833" w:rsidP="00B35833">
      <w:pPr>
        <w:pStyle w:val="Heading4"/>
        <w:rPr>
          <w:rFonts w:hint="eastAsia"/>
        </w:rPr>
      </w:pPr>
      <w:bookmarkStart w:id="391" w:name="_Toc118968183"/>
      <w:r>
        <w:t>Application of accounting policies</w:t>
      </w:r>
      <w:bookmarkEnd w:id="391"/>
    </w:p>
    <w:p w14:paraId="51298BE8" w14:textId="77777777" w:rsidR="00B35833" w:rsidRDefault="00B35833" w:rsidP="00B35833">
      <w:r>
        <w:t>Unless otherwise stated, all accounting policies are consistent with those applied in the prior year. Where appropriate, comparative figures have been amended to accord with current presentation, and disclosure has been made of any material changes to comparatives.</w:t>
      </w:r>
    </w:p>
    <w:p w14:paraId="41E9176D" w14:textId="77777777" w:rsidR="00B35833" w:rsidRDefault="00B35833" w:rsidP="00B35833">
      <w:pPr>
        <w:pStyle w:val="Heading2"/>
        <w:rPr>
          <w:rFonts w:hint="eastAsia"/>
        </w:rPr>
      </w:pPr>
      <w:bookmarkStart w:id="392" w:name="_Toc118967727"/>
      <w:bookmarkStart w:id="393" w:name="_Toc118968184"/>
      <w:r>
        <w:t>Impact of COVID-19</w:t>
      </w:r>
      <w:bookmarkEnd w:id="392"/>
      <w:bookmarkEnd w:id="393"/>
    </w:p>
    <w:p w14:paraId="263489C4" w14:textId="277CED10" w:rsidR="00B35833" w:rsidRDefault="00B35833" w:rsidP="00B35833">
      <w:r>
        <w:t>On 16 March 2020 a state of emergency was declared in Victoria due to the COVID-19 pandemic. A state of disaster was subsequently declared by the Victorian Government on 2 August 2020. The impacts of the pandemic continued through to the beginning of 2021–22 which began with Victoria’s fifth lockdown for two weeks in July 2021, and then the sixth lockdown in early August 2021 that extended through various iterations related to the Omicron variant and mandatory vaccinations, before restrictions began easing in November 2021 and into early 2022. Council has noted the following impacts on its financial operations, and the financial operations of the Group (group information refer to Note 6.2).</w:t>
      </w:r>
    </w:p>
    <w:p w14:paraId="4895DD86" w14:textId="6D76F9BE" w:rsidR="00B35833" w:rsidRDefault="00B35833" w:rsidP="00B35833">
      <w:pPr>
        <w:pStyle w:val="ListBullet"/>
      </w:pPr>
      <w:r>
        <w:t>Council and the Group’s annual budgets were adjusted to reflect conditions that were prevalent in the first half, and expected to recover in the second half of 2021–22. Council’s own source revenue came in below budget in 2021–22 due to: lower supplementary rates revenue related to delays in building developments; lower than expected volumes of traffic through the city; lockdown restrictions that effected access to various community facilities; and general activity levels in the city during the first half of the year. Monetary contributions were also lower than budget as the slowdown in the building development sector meant lower contributions related to public open space. To show the full effect of COVID-19 on Council financial statements for the year, a comparison against the last pre-COVID budget (2019–20) is more relevant. Lower than expected activity in all sectors, and the slow re-opening of recreation and sports facilities and libraries following lockdown saw further reductions in statutory fees and fines and user fees over the twelve months. The major components effected when measured against 2019–20 were: parking fees and fines ($31.5 million); statutory fees and other user fees ($14 million) and; other income ($3.4 million), which totalled $51.6 million. In addition, Council provided assistance in the form of waivers and extensions in commercial rent and permits to the value of $1 million, giving a total effect on revenue of approximately $52.6 million.</w:t>
      </w:r>
    </w:p>
    <w:p w14:paraId="3F44D1D1" w14:textId="0857DC79" w:rsidR="00B35833" w:rsidRDefault="00B35833" w:rsidP="00B35833">
      <w:pPr>
        <w:pStyle w:val="ListBullet"/>
      </w:pPr>
      <w:r>
        <w:t>Queen Victoria Market revenue was significantly impacted through the provision of rent relief to food, market stall and hospitality traders by $3.7 million against budget. Lower market visitation and less city workers reduced car park revenue by $1.9 million against budget and COVID-19 restrictions reduced events and tourism revenue by $1.4 million against budget. The City provided assistance to QVM in the form of a $7.7 million grant during the year. Citywide Service Solutions Pty Ltd (Citywide) revenue position improved from the prior year, however, COVID-19 still had an impact on revenue of $3.6 million due to the cancellation of events, and plant shutdowns related to the Asphalt Joint Ventures. The effect on the subsidiaries total revenue was a reduction of $10.6 million.</w:t>
      </w:r>
    </w:p>
    <w:p w14:paraId="4E320489" w14:textId="2DB1B78B" w:rsidR="00B35833" w:rsidRDefault="00B35833" w:rsidP="00B35833">
      <w:pPr>
        <w:pStyle w:val="ListBullet"/>
      </w:pPr>
      <w:r>
        <w:t xml:space="preserve">The Group again incurred additional expense during the 2021–22 financial year directly related to COVID-19, for cleaning, city revitalisation, and various business support programs. Programs that were fully or partially funded by the Victorian Government included in Council’s 2021–22 result were the Melbourne City Reactivation Fund ($18.3 million), Melbourne Revitalisation Fund ($13.9 million), </w:t>
      </w:r>
      <w:r>
        <w:lastRenderedPageBreak/>
        <w:t>Laneway Revitalisation ($1.4 million) and other cleaning and assistance programs ($4.5 million). All but $3 million was funded by the Victorian Government. Citywide’s result included additional expenditure of $2.7 million to complete works on local government contracts, while Queen Victoria Market implemented cost reduction measures to minimise the financial impacts of lost revenue.</w:t>
      </w:r>
    </w:p>
    <w:p w14:paraId="6FE4CBCA" w14:textId="12B6C676" w:rsidR="00B35833" w:rsidRDefault="00B35833" w:rsidP="00B35833">
      <w:pPr>
        <w:pStyle w:val="ListBullet"/>
      </w:pPr>
      <w:r>
        <w:t>COVID-19 has had a significant impact on the Group’s cash position, as net cash provided by operating activities is $127.1 million lower than prior year. Grants and monetary contributions of $62.4 million to support city programs were $105.2 million lower than 2020–21 levels. Higher materials and services and employee related costs which were up by $75 million and $44.4 million respectively on prior year also contributed. Employee costs included the acceptance of a new enterprise agreement and related back pay and adjustments. Total debtors outstanding across the Group fell by $6.4 million in the 12 months to 30 June 2022, with Council reducing by $7.4 million. All entities in the Group have closely reviewed bad and doubtful debts provisions at balance date to ensure that impairments have been identified and recognised. Payments for property, infrastructure, plant and equipment increased on prior year for the group by $21.6 million. Valuation gains on land freehold of $175.8 million and buildings $42 million, and a reduction in current liabilities related to reduced trade payables and unearned income led to an increase in the net assets of the group of $185.6 million.</w:t>
      </w:r>
    </w:p>
    <w:p w14:paraId="350B244E" w14:textId="4BC101F3" w:rsidR="00992BDB" w:rsidRPr="00992BDB" w:rsidRDefault="00B35833" w:rsidP="00B35833">
      <w:pPr>
        <w:pStyle w:val="ListBullet"/>
      </w:pPr>
      <w:r>
        <w:t>The total financial impact of COVID-19 on the group result during 2021–22 is therefore about $74 million, which includes reduced revenue of $63 million and additional expense of $11 million. The impact on the City of Melbourne was reduced revenue of $52.6 million and an increase in expenses of $10.7 million (total impact on City result $63.3 million).</w:t>
      </w:r>
    </w:p>
    <w:p w14:paraId="1ED1A533" w14:textId="441459F6" w:rsidR="00B35833" w:rsidRDefault="00B35833">
      <w:pPr>
        <w:spacing w:before="0" w:after="0"/>
      </w:pPr>
      <w:r>
        <w:br w:type="page"/>
      </w:r>
    </w:p>
    <w:p w14:paraId="1891D45F" w14:textId="77777777" w:rsidR="00B35833" w:rsidRDefault="00B35833" w:rsidP="00B35833">
      <w:pPr>
        <w:pStyle w:val="Heading2"/>
        <w:rPr>
          <w:rFonts w:hint="eastAsia"/>
        </w:rPr>
      </w:pPr>
      <w:bookmarkStart w:id="394" w:name="_Toc118967728"/>
      <w:bookmarkStart w:id="395" w:name="_Toc118968185"/>
      <w:r>
        <w:lastRenderedPageBreak/>
        <w:t>Note 2 Performance against budget</w:t>
      </w:r>
      <w:bookmarkEnd w:id="394"/>
      <w:bookmarkEnd w:id="395"/>
    </w:p>
    <w:p w14:paraId="2D8CF99C" w14:textId="44DDA00F" w:rsidR="00B35833" w:rsidRDefault="00B35833" w:rsidP="006451D4">
      <w:pPr>
        <w:pStyle w:val="Heading3"/>
        <w:rPr>
          <w:rFonts w:hint="eastAsia"/>
        </w:rPr>
      </w:pPr>
      <w:bookmarkStart w:id="396" w:name="_Toc118967729"/>
      <w:bookmarkStart w:id="397" w:name="_Toc118968186"/>
      <w:r>
        <w:t>2.1 Performance against budget</w:t>
      </w:r>
      <w:bookmarkEnd w:id="396"/>
      <w:bookmarkEnd w:id="397"/>
    </w:p>
    <w:p w14:paraId="145098E3" w14:textId="77777777" w:rsidR="00B35833" w:rsidRDefault="00B35833" w:rsidP="00B35833">
      <w:r>
        <w:t>The performance against budget notes compare Council’s financial plan, expressed through its annual budget, with actual performance. The Local Government (Planning and Reporting) Regulations 2020 requires explanation of any material variances. Council has adopted a materiality threshold of the lower of 5 per cent and $1 million where further explanation is warranted.</w:t>
      </w:r>
    </w:p>
    <w:p w14:paraId="1A2F3D99" w14:textId="445CB41E" w:rsidR="00B35833" w:rsidRDefault="00B35833" w:rsidP="00B35833">
      <w:r>
        <w:t>Explanations have not been provided for variations below the materiality threshold unless the variance is considered to be material because of its nature.</w:t>
      </w:r>
    </w:p>
    <w:p w14:paraId="3539E547" w14:textId="47DD4AFB" w:rsidR="00B35833" w:rsidRDefault="00B35833" w:rsidP="00B35833">
      <w:r>
        <w:t xml:space="preserve">These notes are prepared to meet the requirements of the </w:t>
      </w:r>
      <w:r w:rsidR="002D2AA9" w:rsidRPr="002D2AA9">
        <w:rPr>
          <w:i/>
        </w:rPr>
        <w:t>Local Government Act 2020</w:t>
      </w:r>
      <w:r>
        <w:t xml:space="preserve"> and the Local Government (Planning and Reporting) Regulations 2020.</w:t>
      </w:r>
    </w:p>
    <w:p w14:paraId="4ED1CBDA" w14:textId="41A237D9" w:rsidR="00B35833" w:rsidRDefault="00B35833" w:rsidP="00B35833">
      <w:r>
        <w:t>The budget information provided only relates to Council. A consolidated budget is not required and therefore not prepared.</w:t>
      </w:r>
    </w:p>
    <w:p w14:paraId="5BCC077C" w14:textId="52823170" w:rsidR="00AD163E" w:rsidRDefault="00B35833" w:rsidP="006451D4">
      <w:pPr>
        <w:pStyle w:val="Heading4"/>
        <w:rPr>
          <w:rFonts w:hint="eastAsia"/>
        </w:rPr>
      </w:pPr>
      <w:bookmarkStart w:id="398" w:name="_Toc118968187"/>
      <w:r w:rsidRPr="00B35833">
        <w:t>2.1.1</w:t>
      </w:r>
      <w:r>
        <w:t xml:space="preserve"> </w:t>
      </w:r>
      <w:r w:rsidRPr="00B35833">
        <w:t>Income and expenditure</w:t>
      </w:r>
      <w:bookmarkEnd w:id="398"/>
    </w:p>
    <w:tbl>
      <w:tblPr>
        <w:tblStyle w:val="TableGrid"/>
        <w:tblW w:w="5000" w:type="pct"/>
        <w:tblLayout w:type="fixed"/>
        <w:tblLook w:val="0160" w:firstRow="1" w:lastRow="1" w:firstColumn="0" w:lastColumn="1" w:noHBand="0" w:noVBand="0"/>
      </w:tblPr>
      <w:tblGrid>
        <w:gridCol w:w="3893"/>
        <w:gridCol w:w="1279"/>
        <w:gridCol w:w="1279"/>
        <w:gridCol w:w="1279"/>
        <w:gridCol w:w="946"/>
        <w:gridCol w:w="946"/>
      </w:tblGrid>
      <w:tr w:rsidR="001633F0" w:rsidRPr="002D346B" w14:paraId="2C974096" w14:textId="77777777" w:rsidTr="001B2810">
        <w:trPr>
          <w:cnfStyle w:val="100000000000" w:firstRow="1" w:lastRow="0" w:firstColumn="0" w:lastColumn="0" w:oddVBand="0" w:evenVBand="0" w:oddHBand="0" w:evenHBand="0" w:firstRowFirstColumn="0" w:firstRowLastColumn="0" w:lastRowFirstColumn="0" w:lastRowLastColumn="0"/>
          <w:cantSplit w:val="0"/>
        </w:trPr>
        <w:tc>
          <w:tcPr>
            <w:tcW w:w="3895" w:type="dxa"/>
          </w:tcPr>
          <w:p w14:paraId="536C532F" w14:textId="77777777" w:rsidR="001633F0" w:rsidRPr="002D346B" w:rsidRDefault="001633F0" w:rsidP="001B2810">
            <w:r w:rsidRPr="002D346B">
              <w:t>Council</w:t>
            </w:r>
          </w:p>
        </w:tc>
        <w:tc>
          <w:tcPr>
            <w:tcW w:w="1280" w:type="dxa"/>
          </w:tcPr>
          <w:p w14:paraId="7DC01F51" w14:textId="77777777" w:rsidR="001633F0" w:rsidRPr="002D346B" w:rsidRDefault="001633F0" w:rsidP="001B2810">
            <w:pPr>
              <w:jc w:val="right"/>
            </w:pPr>
            <w:r w:rsidRPr="002D346B">
              <w:t>Budget</w:t>
            </w:r>
            <w:r>
              <w:t xml:space="preserve"> </w:t>
            </w:r>
            <w:r w:rsidRPr="002D346B">
              <w:t>2022</w:t>
            </w:r>
          </w:p>
          <w:p w14:paraId="4E7E602F" w14:textId="77777777" w:rsidR="001633F0" w:rsidRPr="002D346B" w:rsidRDefault="001633F0" w:rsidP="001B2810">
            <w:pPr>
              <w:jc w:val="right"/>
            </w:pPr>
            <w:r w:rsidRPr="002D346B">
              <w:t>$’000</w:t>
            </w:r>
          </w:p>
        </w:tc>
        <w:tc>
          <w:tcPr>
            <w:tcW w:w="1280" w:type="dxa"/>
          </w:tcPr>
          <w:p w14:paraId="613CCB5B" w14:textId="77777777" w:rsidR="001633F0" w:rsidRPr="002D346B" w:rsidRDefault="001633F0" w:rsidP="001B2810">
            <w:pPr>
              <w:jc w:val="right"/>
            </w:pPr>
            <w:r w:rsidRPr="002D346B">
              <w:t>Actual</w:t>
            </w:r>
            <w:r>
              <w:t xml:space="preserve"> </w:t>
            </w:r>
            <w:r w:rsidRPr="002D346B">
              <w:t>2022</w:t>
            </w:r>
          </w:p>
          <w:p w14:paraId="74524B8E" w14:textId="77777777" w:rsidR="001633F0" w:rsidRPr="002D346B" w:rsidRDefault="001633F0" w:rsidP="001B2810">
            <w:pPr>
              <w:jc w:val="right"/>
            </w:pPr>
            <w:r w:rsidRPr="002D346B">
              <w:t>$’000</w:t>
            </w:r>
          </w:p>
        </w:tc>
        <w:tc>
          <w:tcPr>
            <w:tcW w:w="1280" w:type="dxa"/>
          </w:tcPr>
          <w:p w14:paraId="14297D33" w14:textId="77777777" w:rsidR="001633F0" w:rsidRPr="002D346B" w:rsidRDefault="001633F0" w:rsidP="001B2810">
            <w:pPr>
              <w:jc w:val="right"/>
            </w:pPr>
            <w:r w:rsidRPr="002D346B">
              <w:t>Variance</w:t>
            </w:r>
            <w:r>
              <w:t xml:space="preserve"> </w:t>
            </w:r>
          </w:p>
          <w:p w14:paraId="16B4D5B0" w14:textId="77777777" w:rsidR="001633F0" w:rsidRPr="002D346B" w:rsidRDefault="001633F0" w:rsidP="001B2810">
            <w:pPr>
              <w:jc w:val="right"/>
            </w:pPr>
            <w:r w:rsidRPr="002D346B">
              <w:t>$’000</w:t>
            </w:r>
          </w:p>
        </w:tc>
        <w:tc>
          <w:tcPr>
            <w:tcW w:w="947" w:type="dxa"/>
          </w:tcPr>
          <w:p w14:paraId="32767158" w14:textId="77777777" w:rsidR="001633F0" w:rsidRPr="002D346B" w:rsidRDefault="001633F0" w:rsidP="001B2810">
            <w:pPr>
              <w:jc w:val="right"/>
            </w:pPr>
            <w:r w:rsidRPr="002D346B">
              <w:t>%</w:t>
            </w:r>
          </w:p>
        </w:tc>
        <w:tc>
          <w:tcPr>
            <w:tcW w:w="947" w:type="dxa"/>
          </w:tcPr>
          <w:p w14:paraId="04E6FD7C" w14:textId="77777777" w:rsidR="001633F0" w:rsidRPr="002D346B" w:rsidRDefault="001633F0" w:rsidP="001B2810">
            <w:pPr>
              <w:jc w:val="right"/>
            </w:pPr>
            <w:r w:rsidRPr="002D346B">
              <w:t>Ref</w:t>
            </w:r>
          </w:p>
        </w:tc>
      </w:tr>
      <w:tr w:rsidR="001633F0" w:rsidRPr="00E67013" w14:paraId="52EE5CF1" w14:textId="77777777" w:rsidTr="001B2810">
        <w:tc>
          <w:tcPr>
            <w:tcW w:w="3895" w:type="dxa"/>
          </w:tcPr>
          <w:p w14:paraId="4195795B" w14:textId="77777777" w:rsidR="001633F0" w:rsidRPr="00E67013" w:rsidRDefault="001633F0" w:rsidP="001B2810">
            <w:pPr>
              <w:rPr>
                <w:b/>
                <w:bCs/>
              </w:rPr>
            </w:pPr>
            <w:r w:rsidRPr="00E67013">
              <w:rPr>
                <w:b/>
                <w:bCs/>
              </w:rPr>
              <w:t>Income</w:t>
            </w:r>
          </w:p>
        </w:tc>
        <w:tc>
          <w:tcPr>
            <w:tcW w:w="1280" w:type="dxa"/>
          </w:tcPr>
          <w:p w14:paraId="1E5D811C" w14:textId="77777777" w:rsidR="001633F0" w:rsidRPr="00E67013" w:rsidRDefault="001633F0" w:rsidP="001B2810">
            <w:pPr>
              <w:jc w:val="right"/>
              <w:rPr>
                <w:b/>
                <w:bCs/>
              </w:rPr>
            </w:pPr>
          </w:p>
        </w:tc>
        <w:tc>
          <w:tcPr>
            <w:tcW w:w="1280" w:type="dxa"/>
          </w:tcPr>
          <w:p w14:paraId="042EDBFA" w14:textId="77777777" w:rsidR="001633F0" w:rsidRPr="00E67013" w:rsidRDefault="001633F0" w:rsidP="001B2810">
            <w:pPr>
              <w:jc w:val="right"/>
              <w:rPr>
                <w:b/>
                <w:bCs/>
              </w:rPr>
            </w:pPr>
          </w:p>
        </w:tc>
        <w:tc>
          <w:tcPr>
            <w:tcW w:w="1280" w:type="dxa"/>
          </w:tcPr>
          <w:p w14:paraId="14B9C044" w14:textId="77777777" w:rsidR="001633F0" w:rsidRPr="00E67013" w:rsidRDefault="001633F0" w:rsidP="001B2810">
            <w:pPr>
              <w:jc w:val="right"/>
              <w:rPr>
                <w:b/>
                <w:bCs/>
              </w:rPr>
            </w:pPr>
          </w:p>
        </w:tc>
        <w:tc>
          <w:tcPr>
            <w:tcW w:w="947" w:type="dxa"/>
          </w:tcPr>
          <w:p w14:paraId="3511BE41" w14:textId="77777777" w:rsidR="001633F0" w:rsidRPr="00E67013" w:rsidRDefault="001633F0" w:rsidP="001B2810">
            <w:pPr>
              <w:jc w:val="right"/>
              <w:rPr>
                <w:b/>
                <w:bCs/>
              </w:rPr>
            </w:pPr>
          </w:p>
        </w:tc>
        <w:tc>
          <w:tcPr>
            <w:tcW w:w="947" w:type="dxa"/>
          </w:tcPr>
          <w:p w14:paraId="04BC9D62" w14:textId="77777777" w:rsidR="001633F0" w:rsidRPr="00E67013" w:rsidRDefault="001633F0" w:rsidP="001B2810">
            <w:pPr>
              <w:jc w:val="right"/>
              <w:rPr>
                <w:b/>
                <w:bCs/>
              </w:rPr>
            </w:pPr>
          </w:p>
        </w:tc>
      </w:tr>
      <w:tr w:rsidR="001633F0" w:rsidRPr="002D346B" w14:paraId="451924BA" w14:textId="77777777" w:rsidTr="001B2810">
        <w:tc>
          <w:tcPr>
            <w:tcW w:w="3895" w:type="dxa"/>
          </w:tcPr>
          <w:p w14:paraId="1D706710" w14:textId="77777777" w:rsidR="001633F0" w:rsidRPr="002D346B" w:rsidRDefault="001633F0" w:rsidP="001B2810">
            <w:r w:rsidRPr="002D346B">
              <w:t>Rates and charges</w:t>
            </w:r>
          </w:p>
        </w:tc>
        <w:tc>
          <w:tcPr>
            <w:tcW w:w="1280" w:type="dxa"/>
          </w:tcPr>
          <w:p w14:paraId="7C2E9EA9" w14:textId="77777777" w:rsidR="001633F0" w:rsidRPr="002D346B" w:rsidRDefault="001633F0" w:rsidP="001B2810">
            <w:pPr>
              <w:jc w:val="right"/>
            </w:pPr>
            <w:r w:rsidRPr="002D346B">
              <w:t>327,807</w:t>
            </w:r>
          </w:p>
        </w:tc>
        <w:tc>
          <w:tcPr>
            <w:tcW w:w="1280" w:type="dxa"/>
          </w:tcPr>
          <w:p w14:paraId="2389AF09" w14:textId="77777777" w:rsidR="001633F0" w:rsidRPr="002D346B" w:rsidRDefault="001633F0" w:rsidP="001B2810">
            <w:pPr>
              <w:jc w:val="right"/>
            </w:pPr>
            <w:r w:rsidRPr="002D346B">
              <w:t>325,868</w:t>
            </w:r>
          </w:p>
        </w:tc>
        <w:tc>
          <w:tcPr>
            <w:tcW w:w="1280" w:type="dxa"/>
          </w:tcPr>
          <w:p w14:paraId="740CA6A3" w14:textId="77777777" w:rsidR="001633F0" w:rsidRPr="002D346B" w:rsidRDefault="001633F0" w:rsidP="001B2810">
            <w:pPr>
              <w:jc w:val="right"/>
            </w:pPr>
            <w:r w:rsidRPr="002D346B">
              <w:t>(1,939)</w:t>
            </w:r>
          </w:p>
        </w:tc>
        <w:tc>
          <w:tcPr>
            <w:tcW w:w="947" w:type="dxa"/>
          </w:tcPr>
          <w:p w14:paraId="2461A82A" w14:textId="77777777" w:rsidR="001633F0" w:rsidRPr="002D346B" w:rsidRDefault="001633F0" w:rsidP="001B2810">
            <w:pPr>
              <w:jc w:val="right"/>
            </w:pPr>
            <w:r w:rsidRPr="002D346B">
              <w:t>(1%)</w:t>
            </w:r>
          </w:p>
        </w:tc>
        <w:tc>
          <w:tcPr>
            <w:tcW w:w="947" w:type="dxa"/>
          </w:tcPr>
          <w:p w14:paraId="517D0AEE" w14:textId="77777777" w:rsidR="001633F0" w:rsidRPr="002D346B" w:rsidRDefault="001633F0" w:rsidP="001B2810">
            <w:pPr>
              <w:jc w:val="right"/>
            </w:pPr>
            <w:r w:rsidRPr="002D346B">
              <w:t>1</w:t>
            </w:r>
          </w:p>
        </w:tc>
      </w:tr>
      <w:tr w:rsidR="001633F0" w:rsidRPr="002D346B" w14:paraId="1B08E557" w14:textId="77777777" w:rsidTr="001B2810">
        <w:tc>
          <w:tcPr>
            <w:tcW w:w="3895" w:type="dxa"/>
          </w:tcPr>
          <w:p w14:paraId="70A2CC5C" w14:textId="77777777" w:rsidR="001633F0" w:rsidRPr="002D346B" w:rsidRDefault="001633F0" w:rsidP="001B2810">
            <w:r w:rsidRPr="002D346B">
              <w:t>Statutory fees and fines</w:t>
            </w:r>
          </w:p>
        </w:tc>
        <w:tc>
          <w:tcPr>
            <w:tcW w:w="1280" w:type="dxa"/>
          </w:tcPr>
          <w:p w14:paraId="3086C8A1" w14:textId="77777777" w:rsidR="001633F0" w:rsidRPr="002D346B" w:rsidRDefault="001633F0" w:rsidP="001B2810">
            <w:pPr>
              <w:jc w:val="right"/>
            </w:pPr>
          </w:p>
        </w:tc>
        <w:tc>
          <w:tcPr>
            <w:tcW w:w="1280" w:type="dxa"/>
          </w:tcPr>
          <w:p w14:paraId="3DCB8ED9" w14:textId="77777777" w:rsidR="001633F0" w:rsidRPr="002D346B" w:rsidRDefault="001633F0" w:rsidP="001B2810">
            <w:pPr>
              <w:jc w:val="right"/>
            </w:pPr>
          </w:p>
        </w:tc>
        <w:tc>
          <w:tcPr>
            <w:tcW w:w="1280" w:type="dxa"/>
          </w:tcPr>
          <w:p w14:paraId="4533E3D0" w14:textId="77777777" w:rsidR="001633F0" w:rsidRPr="002D346B" w:rsidRDefault="001633F0" w:rsidP="001B2810">
            <w:pPr>
              <w:jc w:val="right"/>
            </w:pPr>
          </w:p>
        </w:tc>
        <w:tc>
          <w:tcPr>
            <w:tcW w:w="947" w:type="dxa"/>
          </w:tcPr>
          <w:p w14:paraId="72B77940" w14:textId="77777777" w:rsidR="001633F0" w:rsidRPr="002D346B" w:rsidRDefault="001633F0" w:rsidP="001B2810">
            <w:pPr>
              <w:jc w:val="right"/>
            </w:pPr>
          </w:p>
        </w:tc>
        <w:tc>
          <w:tcPr>
            <w:tcW w:w="947" w:type="dxa"/>
          </w:tcPr>
          <w:p w14:paraId="03B39287" w14:textId="77777777" w:rsidR="001633F0" w:rsidRPr="002D346B" w:rsidRDefault="001633F0" w:rsidP="001B2810">
            <w:pPr>
              <w:jc w:val="right"/>
            </w:pPr>
          </w:p>
        </w:tc>
      </w:tr>
      <w:tr w:rsidR="001633F0" w:rsidRPr="002D346B" w14:paraId="56366EBE" w14:textId="77777777" w:rsidTr="001B2810">
        <w:tc>
          <w:tcPr>
            <w:tcW w:w="3895" w:type="dxa"/>
          </w:tcPr>
          <w:p w14:paraId="3F52F919" w14:textId="77777777" w:rsidR="001633F0" w:rsidRPr="002D346B" w:rsidRDefault="001633F0" w:rsidP="001B2810">
            <w:r w:rsidRPr="002D346B">
              <w:t>Parking fines</w:t>
            </w:r>
          </w:p>
        </w:tc>
        <w:tc>
          <w:tcPr>
            <w:tcW w:w="1280" w:type="dxa"/>
          </w:tcPr>
          <w:p w14:paraId="6D2AFA4A" w14:textId="77777777" w:rsidR="001633F0" w:rsidRPr="002D346B" w:rsidRDefault="001633F0" w:rsidP="001B2810">
            <w:pPr>
              <w:jc w:val="right"/>
            </w:pPr>
            <w:r w:rsidRPr="002D346B">
              <w:t>39,041</w:t>
            </w:r>
          </w:p>
        </w:tc>
        <w:tc>
          <w:tcPr>
            <w:tcW w:w="1280" w:type="dxa"/>
          </w:tcPr>
          <w:p w14:paraId="24D0CA4B" w14:textId="77777777" w:rsidR="001633F0" w:rsidRPr="002D346B" w:rsidRDefault="001633F0" w:rsidP="001B2810">
            <w:pPr>
              <w:jc w:val="right"/>
            </w:pPr>
            <w:r w:rsidRPr="002D346B">
              <w:t>24,068</w:t>
            </w:r>
          </w:p>
        </w:tc>
        <w:tc>
          <w:tcPr>
            <w:tcW w:w="1280" w:type="dxa"/>
          </w:tcPr>
          <w:p w14:paraId="78ED57D0" w14:textId="77777777" w:rsidR="001633F0" w:rsidRPr="002D346B" w:rsidRDefault="001633F0" w:rsidP="001B2810">
            <w:pPr>
              <w:jc w:val="right"/>
            </w:pPr>
            <w:r w:rsidRPr="002D346B">
              <w:t>(14,973)</w:t>
            </w:r>
          </w:p>
        </w:tc>
        <w:tc>
          <w:tcPr>
            <w:tcW w:w="947" w:type="dxa"/>
          </w:tcPr>
          <w:p w14:paraId="444ECC16" w14:textId="77777777" w:rsidR="001633F0" w:rsidRPr="002D346B" w:rsidRDefault="001633F0" w:rsidP="001B2810">
            <w:pPr>
              <w:jc w:val="right"/>
            </w:pPr>
            <w:r w:rsidRPr="002D346B">
              <w:t>(38%)</w:t>
            </w:r>
          </w:p>
        </w:tc>
        <w:tc>
          <w:tcPr>
            <w:tcW w:w="947" w:type="dxa"/>
          </w:tcPr>
          <w:p w14:paraId="1DF835D8" w14:textId="77777777" w:rsidR="001633F0" w:rsidRPr="002D346B" w:rsidRDefault="001633F0" w:rsidP="001B2810">
            <w:pPr>
              <w:jc w:val="right"/>
            </w:pPr>
            <w:r w:rsidRPr="002D346B">
              <w:t>2</w:t>
            </w:r>
          </w:p>
        </w:tc>
      </w:tr>
      <w:tr w:rsidR="001633F0" w:rsidRPr="002D346B" w14:paraId="241A9E30" w14:textId="77777777" w:rsidTr="001B2810">
        <w:tc>
          <w:tcPr>
            <w:tcW w:w="3895" w:type="dxa"/>
          </w:tcPr>
          <w:p w14:paraId="01434F9C" w14:textId="77777777" w:rsidR="001633F0" w:rsidRPr="002D346B" w:rsidRDefault="001633F0" w:rsidP="001B2810">
            <w:r w:rsidRPr="002D346B">
              <w:t>Other statutory fees and fines</w:t>
            </w:r>
          </w:p>
        </w:tc>
        <w:tc>
          <w:tcPr>
            <w:tcW w:w="1280" w:type="dxa"/>
          </w:tcPr>
          <w:p w14:paraId="0E51CC52" w14:textId="77777777" w:rsidR="001633F0" w:rsidRPr="002D346B" w:rsidRDefault="001633F0" w:rsidP="001B2810">
            <w:pPr>
              <w:jc w:val="right"/>
            </w:pPr>
            <w:r w:rsidRPr="002D346B">
              <w:t>10,920</w:t>
            </w:r>
          </w:p>
        </w:tc>
        <w:tc>
          <w:tcPr>
            <w:tcW w:w="1280" w:type="dxa"/>
          </w:tcPr>
          <w:p w14:paraId="7318258D" w14:textId="77777777" w:rsidR="001633F0" w:rsidRPr="002D346B" w:rsidRDefault="001633F0" w:rsidP="001B2810">
            <w:pPr>
              <w:jc w:val="right"/>
            </w:pPr>
            <w:r w:rsidRPr="002D346B">
              <w:t>12,398</w:t>
            </w:r>
          </w:p>
        </w:tc>
        <w:tc>
          <w:tcPr>
            <w:tcW w:w="1280" w:type="dxa"/>
          </w:tcPr>
          <w:p w14:paraId="00658DAC" w14:textId="77777777" w:rsidR="001633F0" w:rsidRPr="002D346B" w:rsidRDefault="001633F0" w:rsidP="001B2810">
            <w:pPr>
              <w:jc w:val="right"/>
            </w:pPr>
            <w:r w:rsidRPr="002D346B">
              <w:t>1,478</w:t>
            </w:r>
          </w:p>
        </w:tc>
        <w:tc>
          <w:tcPr>
            <w:tcW w:w="947" w:type="dxa"/>
          </w:tcPr>
          <w:p w14:paraId="52F8A985" w14:textId="77777777" w:rsidR="001633F0" w:rsidRPr="002D346B" w:rsidRDefault="001633F0" w:rsidP="001B2810">
            <w:pPr>
              <w:jc w:val="right"/>
            </w:pPr>
            <w:r w:rsidRPr="002D346B">
              <w:t>14%</w:t>
            </w:r>
          </w:p>
        </w:tc>
        <w:tc>
          <w:tcPr>
            <w:tcW w:w="947" w:type="dxa"/>
          </w:tcPr>
          <w:p w14:paraId="288C2956" w14:textId="77777777" w:rsidR="001633F0" w:rsidRPr="002D346B" w:rsidRDefault="001633F0" w:rsidP="001B2810">
            <w:pPr>
              <w:jc w:val="right"/>
            </w:pPr>
            <w:r w:rsidRPr="002D346B">
              <w:t>3</w:t>
            </w:r>
          </w:p>
        </w:tc>
      </w:tr>
      <w:tr w:rsidR="001633F0" w:rsidRPr="002D346B" w14:paraId="3074D421" w14:textId="77777777" w:rsidTr="001B2810">
        <w:tc>
          <w:tcPr>
            <w:tcW w:w="3895" w:type="dxa"/>
          </w:tcPr>
          <w:p w14:paraId="2C335807" w14:textId="77777777" w:rsidR="001633F0" w:rsidRPr="002D346B" w:rsidRDefault="001633F0" w:rsidP="001B2810">
            <w:r w:rsidRPr="002D346B">
              <w:t>User fees</w:t>
            </w:r>
          </w:p>
        </w:tc>
        <w:tc>
          <w:tcPr>
            <w:tcW w:w="1280" w:type="dxa"/>
          </w:tcPr>
          <w:p w14:paraId="48C4CE0C" w14:textId="77777777" w:rsidR="001633F0" w:rsidRPr="002D346B" w:rsidRDefault="001633F0" w:rsidP="001B2810">
            <w:pPr>
              <w:jc w:val="right"/>
            </w:pPr>
          </w:p>
        </w:tc>
        <w:tc>
          <w:tcPr>
            <w:tcW w:w="1280" w:type="dxa"/>
          </w:tcPr>
          <w:p w14:paraId="41218377" w14:textId="77777777" w:rsidR="001633F0" w:rsidRPr="002D346B" w:rsidRDefault="001633F0" w:rsidP="001B2810">
            <w:pPr>
              <w:jc w:val="right"/>
            </w:pPr>
          </w:p>
        </w:tc>
        <w:tc>
          <w:tcPr>
            <w:tcW w:w="1280" w:type="dxa"/>
          </w:tcPr>
          <w:p w14:paraId="3DBD55A8" w14:textId="77777777" w:rsidR="001633F0" w:rsidRPr="002D346B" w:rsidRDefault="001633F0" w:rsidP="001B2810">
            <w:pPr>
              <w:jc w:val="right"/>
            </w:pPr>
          </w:p>
        </w:tc>
        <w:tc>
          <w:tcPr>
            <w:tcW w:w="947" w:type="dxa"/>
          </w:tcPr>
          <w:p w14:paraId="238BD750" w14:textId="77777777" w:rsidR="001633F0" w:rsidRPr="002D346B" w:rsidRDefault="001633F0" w:rsidP="001B2810">
            <w:pPr>
              <w:jc w:val="right"/>
            </w:pPr>
          </w:p>
        </w:tc>
        <w:tc>
          <w:tcPr>
            <w:tcW w:w="947" w:type="dxa"/>
          </w:tcPr>
          <w:p w14:paraId="46CFE444" w14:textId="77777777" w:rsidR="001633F0" w:rsidRPr="002D346B" w:rsidRDefault="001633F0" w:rsidP="001B2810">
            <w:pPr>
              <w:jc w:val="right"/>
            </w:pPr>
          </w:p>
        </w:tc>
      </w:tr>
      <w:tr w:rsidR="001633F0" w:rsidRPr="002D346B" w14:paraId="2B306F80" w14:textId="77777777" w:rsidTr="001B2810">
        <w:tc>
          <w:tcPr>
            <w:tcW w:w="3895" w:type="dxa"/>
          </w:tcPr>
          <w:p w14:paraId="0CFABE26" w14:textId="77777777" w:rsidR="001633F0" w:rsidRPr="002D346B" w:rsidRDefault="001633F0" w:rsidP="001B2810">
            <w:r w:rsidRPr="002D346B">
              <w:t>Parking fees</w:t>
            </w:r>
          </w:p>
        </w:tc>
        <w:tc>
          <w:tcPr>
            <w:tcW w:w="1280" w:type="dxa"/>
          </w:tcPr>
          <w:p w14:paraId="0A5D6836" w14:textId="77777777" w:rsidR="001633F0" w:rsidRPr="002D346B" w:rsidRDefault="001633F0" w:rsidP="001B2810">
            <w:pPr>
              <w:jc w:val="right"/>
            </w:pPr>
            <w:r w:rsidRPr="002D346B">
              <w:t>51,912</w:t>
            </w:r>
          </w:p>
        </w:tc>
        <w:tc>
          <w:tcPr>
            <w:tcW w:w="1280" w:type="dxa"/>
          </w:tcPr>
          <w:p w14:paraId="3C73A022" w14:textId="77777777" w:rsidR="001633F0" w:rsidRPr="002D346B" w:rsidRDefault="001633F0" w:rsidP="001B2810">
            <w:pPr>
              <w:jc w:val="right"/>
            </w:pPr>
            <w:r w:rsidRPr="002D346B">
              <w:t>38,995</w:t>
            </w:r>
          </w:p>
        </w:tc>
        <w:tc>
          <w:tcPr>
            <w:tcW w:w="1280" w:type="dxa"/>
          </w:tcPr>
          <w:p w14:paraId="3AD2FAE3" w14:textId="77777777" w:rsidR="001633F0" w:rsidRPr="002D346B" w:rsidRDefault="001633F0" w:rsidP="001B2810">
            <w:pPr>
              <w:jc w:val="right"/>
            </w:pPr>
            <w:r w:rsidRPr="002D346B">
              <w:t>(12,917)</w:t>
            </w:r>
          </w:p>
        </w:tc>
        <w:tc>
          <w:tcPr>
            <w:tcW w:w="947" w:type="dxa"/>
          </w:tcPr>
          <w:p w14:paraId="4AEFBBB1" w14:textId="77777777" w:rsidR="001633F0" w:rsidRPr="002D346B" w:rsidRDefault="001633F0" w:rsidP="001B2810">
            <w:pPr>
              <w:jc w:val="right"/>
            </w:pPr>
            <w:r w:rsidRPr="002D346B">
              <w:t>(25%)</w:t>
            </w:r>
          </w:p>
        </w:tc>
        <w:tc>
          <w:tcPr>
            <w:tcW w:w="947" w:type="dxa"/>
          </w:tcPr>
          <w:p w14:paraId="6A005E59" w14:textId="77777777" w:rsidR="001633F0" w:rsidRPr="002D346B" w:rsidRDefault="001633F0" w:rsidP="001B2810">
            <w:pPr>
              <w:jc w:val="right"/>
            </w:pPr>
            <w:r w:rsidRPr="002D346B">
              <w:t>4</w:t>
            </w:r>
          </w:p>
        </w:tc>
      </w:tr>
      <w:tr w:rsidR="001633F0" w:rsidRPr="002D346B" w14:paraId="12D1FA65" w14:textId="77777777" w:rsidTr="001B2810">
        <w:tc>
          <w:tcPr>
            <w:tcW w:w="3895" w:type="dxa"/>
          </w:tcPr>
          <w:p w14:paraId="7C323BF1" w14:textId="77777777" w:rsidR="001633F0" w:rsidRPr="002D346B" w:rsidRDefault="001633F0" w:rsidP="001B2810">
            <w:r w:rsidRPr="002D346B">
              <w:t>Other user fees</w:t>
            </w:r>
          </w:p>
        </w:tc>
        <w:tc>
          <w:tcPr>
            <w:tcW w:w="1280" w:type="dxa"/>
          </w:tcPr>
          <w:p w14:paraId="2E328077" w14:textId="77777777" w:rsidR="001633F0" w:rsidRPr="002D346B" w:rsidRDefault="001633F0" w:rsidP="001B2810">
            <w:pPr>
              <w:jc w:val="right"/>
            </w:pPr>
            <w:r w:rsidRPr="002D346B">
              <w:t>21,800</w:t>
            </w:r>
          </w:p>
        </w:tc>
        <w:tc>
          <w:tcPr>
            <w:tcW w:w="1280" w:type="dxa"/>
          </w:tcPr>
          <w:p w14:paraId="62772F11" w14:textId="77777777" w:rsidR="001633F0" w:rsidRPr="002D346B" w:rsidRDefault="001633F0" w:rsidP="001B2810">
            <w:pPr>
              <w:jc w:val="right"/>
            </w:pPr>
            <w:r w:rsidRPr="002D346B">
              <w:t>17,932</w:t>
            </w:r>
          </w:p>
        </w:tc>
        <w:tc>
          <w:tcPr>
            <w:tcW w:w="1280" w:type="dxa"/>
          </w:tcPr>
          <w:p w14:paraId="11559737" w14:textId="77777777" w:rsidR="001633F0" w:rsidRPr="002D346B" w:rsidRDefault="001633F0" w:rsidP="001B2810">
            <w:pPr>
              <w:jc w:val="right"/>
            </w:pPr>
            <w:r w:rsidRPr="002D346B">
              <w:t>(3,868)</w:t>
            </w:r>
          </w:p>
        </w:tc>
        <w:tc>
          <w:tcPr>
            <w:tcW w:w="947" w:type="dxa"/>
          </w:tcPr>
          <w:p w14:paraId="1B96CC02" w14:textId="77777777" w:rsidR="001633F0" w:rsidRPr="002D346B" w:rsidRDefault="001633F0" w:rsidP="001B2810">
            <w:pPr>
              <w:jc w:val="right"/>
            </w:pPr>
            <w:r w:rsidRPr="002D346B">
              <w:t>(18%)</w:t>
            </w:r>
          </w:p>
        </w:tc>
        <w:tc>
          <w:tcPr>
            <w:tcW w:w="947" w:type="dxa"/>
          </w:tcPr>
          <w:p w14:paraId="031D36F5" w14:textId="77777777" w:rsidR="001633F0" w:rsidRPr="002D346B" w:rsidRDefault="001633F0" w:rsidP="001B2810">
            <w:pPr>
              <w:jc w:val="right"/>
            </w:pPr>
            <w:r w:rsidRPr="002D346B">
              <w:t>5</w:t>
            </w:r>
          </w:p>
        </w:tc>
      </w:tr>
      <w:tr w:rsidR="001633F0" w:rsidRPr="002D346B" w14:paraId="5CB4636E" w14:textId="77777777" w:rsidTr="001B2810">
        <w:tc>
          <w:tcPr>
            <w:tcW w:w="3895" w:type="dxa"/>
          </w:tcPr>
          <w:p w14:paraId="1C7FC0AC" w14:textId="77777777" w:rsidR="001633F0" w:rsidRPr="002D346B" w:rsidRDefault="001633F0" w:rsidP="001B2810">
            <w:r w:rsidRPr="002D346B">
              <w:t>Grants - operating</w:t>
            </w:r>
          </w:p>
        </w:tc>
        <w:tc>
          <w:tcPr>
            <w:tcW w:w="1280" w:type="dxa"/>
          </w:tcPr>
          <w:p w14:paraId="6C0F5801" w14:textId="77777777" w:rsidR="001633F0" w:rsidRPr="002D346B" w:rsidRDefault="001633F0" w:rsidP="001B2810">
            <w:pPr>
              <w:jc w:val="right"/>
            </w:pPr>
            <w:r w:rsidRPr="002D346B">
              <w:t>47,091</w:t>
            </w:r>
          </w:p>
        </w:tc>
        <w:tc>
          <w:tcPr>
            <w:tcW w:w="1280" w:type="dxa"/>
          </w:tcPr>
          <w:p w14:paraId="23B0102E" w14:textId="77777777" w:rsidR="001633F0" w:rsidRPr="002D346B" w:rsidRDefault="001633F0" w:rsidP="001B2810">
            <w:pPr>
              <w:jc w:val="right"/>
            </w:pPr>
            <w:r w:rsidRPr="002D346B">
              <w:t>50,222</w:t>
            </w:r>
          </w:p>
        </w:tc>
        <w:tc>
          <w:tcPr>
            <w:tcW w:w="1280" w:type="dxa"/>
          </w:tcPr>
          <w:p w14:paraId="34698B41" w14:textId="77777777" w:rsidR="001633F0" w:rsidRPr="002D346B" w:rsidRDefault="001633F0" w:rsidP="001B2810">
            <w:pPr>
              <w:jc w:val="right"/>
            </w:pPr>
            <w:r w:rsidRPr="002D346B">
              <w:t>3,131</w:t>
            </w:r>
          </w:p>
        </w:tc>
        <w:tc>
          <w:tcPr>
            <w:tcW w:w="947" w:type="dxa"/>
          </w:tcPr>
          <w:p w14:paraId="50100E96" w14:textId="77777777" w:rsidR="001633F0" w:rsidRPr="002D346B" w:rsidRDefault="001633F0" w:rsidP="001B2810">
            <w:pPr>
              <w:jc w:val="right"/>
            </w:pPr>
            <w:r w:rsidRPr="002D346B">
              <w:t>7%</w:t>
            </w:r>
          </w:p>
        </w:tc>
        <w:tc>
          <w:tcPr>
            <w:tcW w:w="947" w:type="dxa"/>
          </w:tcPr>
          <w:p w14:paraId="130C5F65" w14:textId="77777777" w:rsidR="001633F0" w:rsidRPr="002D346B" w:rsidRDefault="001633F0" w:rsidP="001B2810">
            <w:pPr>
              <w:jc w:val="right"/>
            </w:pPr>
            <w:r w:rsidRPr="002D346B">
              <w:t>6</w:t>
            </w:r>
          </w:p>
        </w:tc>
      </w:tr>
      <w:tr w:rsidR="001633F0" w:rsidRPr="002D346B" w14:paraId="40234D66" w14:textId="77777777" w:rsidTr="001B2810">
        <w:tc>
          <w:tcPr>
            <w:tcW w:w="3895" w:type="dxa"/>
          </w:tcPr>
          <w:p w14:paraId="0F576694" w14:textId="77777777" w:rsidR="001633F0" w:rsidRPr="002D346B" w:rsidRDefault="001633F0" w:rsidP="001B2810">
            <w:r w:rsidRPr="002D346B">
              <w:t>Grants - capital</w:t>
            </w:r>
          </w:p>
        </w:tc>
        <w:tc>
          <w:tcPr>
            <w:tcW w:w="1280" w:type="dxa"/>
          </w:tcPr>
          <w:p w14:paraId="2706F9A9" w14:textId="77777777" w:rsidR="001633F0" w:rsidRPr="002D346B" w:rsidRDefault="001633F0" w:rsidP="001B2810">
            <w:pPr>
              <w:jc w:val="right"/>
            </w:pPr>
            <w:r w:rsidRPr="002D346B">
              <w:t>44,784</w:t>
            </w:r>
          </w:p>
        </w:tc>
        <w:tc>
          <w:tcPr>
            <w:tcW w:w="1280" w:type="dxa"/>
          </w:tcPr>
          <w:p w14:paraId="51A47D38" w14:textId="77777777" w:rsidR="001633F0" w:rsidRPr="002D346B" w:rsidRDefault="001633F0" w:rsidP="001B2810">
            <w:pPr>
              <w:jc w:val="right"/>
            </w:pPr>
            <w:r w:rsidRPr="002D346B">
              <w:t>17,906</w:t>
            </w:r>
          </w:p>
        </w:tc>
        <w:tc>
          <w:tcPr>
            <w:tcW w:w="1280" w:type="dxa"/>
          </w:tcPr>
          <w:p w14:paraId="2E64A95B" w14:textId="77777777" w:rsidR="001633F0" w:rsidRPr="002D346B" w:rsidRDefault="001633F0" w:rsidP="001B2810">
            <w:pPr>
              <w:jc w:val="right"/>
            </w:pPr>
            <w:r w:rsidRPr="002D346B">
              <w:t>(26,878)</w:t>
            </w:r>
          </w:p>
        </w:tc>
        <w:tc>
          <w:tcPr>
            <w:tcW w:w="947" w:type="dxa"/>
          </w:tcPr>
          <w:p w14:paraId="66C1E3FE" w14:textId="77777777" w:rsidR="001633F0" w:rsidRPr="002D346B" w:rsidRDefault="001633F0" w:rsidP="001B2810">
            <w:pPr>
              <w:jc w:val="right"/>
            </w:pPr>
            <w:r w:rsidRPr="002D346B">
              <w:t>(60%)</w:t>
            </w:r>
          </w:p>
        </w:tc>
        <w:tc>
          <w:tcPr>
            <w:tcW w:w="947" w:type="dxa"/>
          </w:tcPr>
          <w:p w14:paraId="3754829B" w14:textId="77777777" w:rsidR="001633F0" w:rsidRPr="002D346B" w:rsidRDefault="001633F0" w:rsidP="001B2810">
            <w:pPr>
              <w:jc w:val="right"/>
            </w:pPr>
            <w:r w:rsidRPr="002D346B">
              <w:t>7</w:t>
            </w:r>
          </w:p>
        </w:tc>
      </w:tr>
      <w:tr w:rsidR="001633F0" w:rsidRPr="002D346B" w14:paraId="42EF2FB3" w14:textId="77777777" w:rsidTr="001B2810">
        <w:tc>
          <w:tcPr>
            <w:tcW w:w="3895" w:type="dxa"/>
          </w:tcPr>
          <w:p w14:paraId="255D1AC6" w14:textId="77777777" w:rsidR="001633F0" w:rsidRPr="002D346B" w:rsidRDefault="001633F0" w:rsidP="001B2810">
            <w:r w:rsidRPr="002D346B">
              <w:t>Contributions - monetary</w:t>
            </w:r>
          </w:p>
        </w:tc>
        <w:tc>
          <w:tcPr>
            <w:tcW w:w="1280" w:type="dxa"/>
          </w:tcPr>
          <w:p w14:paraId="7FD8D3CD" w14:textId="77777777" w:rsidR="001633F0" w:rsidRPr="002D346B" w:rsidRDefault="001633F0" w:rsidP="001B2810">
            <w:pPr>
              <w:jc w:val="right"/>
            </w:pPr>
            <w:r w:rsidRPr="002D346B">
              <w:t>22,755</w:t>
            </w:r>
          </w:p>
        </w:tc>
        <w:tc>
          <w:tcPr>
            <w:tcW w:w="1280" w:type="dxa"/>
          </w:tcPr>
          <w:p w14:paraId="3C425051" w14:textId="77777777" w:rsidR="001633F0" w:rsidRPr="002D346B" w:rsidRDefault="001633F0" w:rsidP="001B2810">
            <w:pPr>
              <w:jc w:val="right"/>
            </w:pPr>
            <w:r w:rsidRPr="002D346B">
              <w:t>7,193</w:t>
            </w:r>
          </w:p>
        </w:tc>
        <w:tc>
          <w:tcPr>
            <w:tcW w:w="1280" w:type="dxa"/>
          </w:tcPr>
          <w:p w14:paraId="570FFC2E" w14:textId="77777777" w:rsidR="001633F0" w:rsidRPr="002D346B" w:rsidRDefault="001633F0" w:rsidP="001B2810">
            <w:pPr>
              <w:jc w:val="right"/>
            </w:pPr>
            <w:r w:rsidRPr="002D346B">
              <w:t>(15,562)</w:t>
            </w:r>
          </w:p>
        </w:tc>
        <w:tc>
          <w:tcPr>
            <w:tcW w:w="947" w:type="dxa"/>
          </w:tcPr>
          <w:p w14:paraId="1B4A58DD" w14:textId="77777777" w:rsidR="001633F0" w:rsidRPr="002D346B" w:rsidRDefault="001633F0" w:rsidP="001B2810">
            <w:pPr>
              <w:jc w:val="right"/>
            </w:pPr>
            <w:r w:rsidRPr="002D346B">
              <w:t>(68%)</w:t>
            </w:r>
          </w:p>
        </w:tc>
        <w:tc>
          <w:tcPr>
            <w:tcW w:w="947" w:type="dxa"/>
          </w:tcPr>
          <w:p w14:paraId="0E3FDC32" w14:textId="77777777" w:rsidR="001633F0" w:rsidRPr="002D346B" w:rsidRDefault="001633F0" w:rsidP="001B2810">
            <w:pPr>
              <w:jc w:val="right"/>
            </w:pPr>
            <w:r w:rsidRPr="002D346B">
              <w:t>8</w:t>
            </w:r>
          </w:p>
        </w:tc>
      </w:tr>
      <w:tr w:rsidR="001633F0" w:rsidRPr="002D346B" w14:paraId="6EB6B110" w14:textId="77777777" w:rsidTr="001B2810">
        <w:tc>
          <w:tcPr>
            <w:tcW w:w="3895" w:type="dxa"/>
          </w:tcPr>
          <w:p w14:paraId="6D05AF14" w14:textId="77777777" w:rsidR="001633F0" w:rsidRPr="002D346B" w:rsidRDefault="001633F0" w:rsidP="001B2810">
            <w:r w:rsidRPr="002D346B">
              <w:t>Net gain / (loss) on disposal of property, infrastructure, plant and equipment</w:t>
            </w:r>
          </w:p>
        </w:tc>
        <w:tc>
          <w:tcPr>
            <w:tcW w:w="1280" w:type="dxa"/>
          </w:tcPr>
          <w:p w14:paraId="0E1A964B" w14:textId="77777777" w:rsidR="001633F0" w:rsidRPr="002D346B" w:rsidRDefault="001633F0" w:rsidP="001B2810">
            <w:pPr>
              <w:jc w:val="right"/>
            </w:pPr>
            <w:r w:rsidRPr="002D346B">
              <w:t>8</w:t>
            </w:r>
          </w:p>
        </w:tc>
        <w:tc>
          <w:tcPr>
            <w:tcW w:w="1280" w:type="dxa"/>
          </w:tcPr>
          <w:p w14:paraId="2D0470D2" w14:textId="77777777" w:rsidR="001633F0" w:rsidRPr="002D346B" w:rsidRDefault="001633F0" w:rsidP="001B2810">
            <w:pPr>
              <w:jc w:val="right"/>
            </w:pPr>
            <w:r w:rsidRPr="002D346B">
              <w:t>2,177</w:t>
            </w:r>
          </w:p>
        </w:tc>
        <w:tc>
          <w:tcPr>
            <w:tcW w:w="1280" w:type="dxa"/>
          </w:tcPr>
          <w:p w14:paraId="1E68FD43" w14:textId="77777777" w:rsidR="001633F0" w:rsidRPr="002D346B" w:rsidRDefault="001633F0" w:rsidP="001B2810">
            <w:pPr>
              <w:jc w:val="right"/>
            </w:pPr>
            <w:r w:rsidRPr="002D346B">
              <w:t>2,169</w:t>
            </w:r>
          </w:p>
        </w:tc>
        <w:tc>
          <w:tcPr>
            <w:tcW w:w="947" w:type="dxa"/>
          </w:tcPr>
          <w:p w14:paraId="3CC8A611" w14:textId="77777777" w:rsidR="001633F0" w:rsidRPr="002D346B" w:rsidRDefault="001633F0" w:rsidP="001B2810">
            <w:pPr>
              <w:jc w:val="right"/>
            </w:pPr>
            <w:r w:rsidRPr="002D346B">
              <w:t>27113%</w:t>
            </w:r>
          </w:p>
        </w:tc>
        <w:tc>
          <w:tcPr>
            <w:tcW w:w="947" w:type="dxa"/>
          </w:tcPr>
          <w:p w14:paraId="7897B2E3" w14:textId="77777777" w:rsidR="001633F0" w:rsidRPr="002D346B" w:rsidRDefault="001633F0" w:rsidP="001B2810">
            <w:pPr>
              <w:jc w:val="right"/>
            </w:pPr>
            <w:r w:rsidRPr="002D346B">
              <w:t>9</w:t>
            </w:r>
          </w:p>
        </w:tc>
      </w:tr>
      <w:tr w:rsidR="001633F0" w:rsidRPr="002D346B" w14:paraId="33679E46" w14:textId="77777777" w:rsidTr="001B2810">
        <w:tc>
          <w:tcPr>
            <w:tcW w:w="3895" w:type="dxa"/>
          </w:tcPr>
          <w:p w14:paraId="71B3A3BA" w14:textId="77777777" w:rsidR="001633F0" w:rsidRPr="002D346B" w:rsidRDefault="001633F0" w:rsidP="001B2810">
            <w:r w:rsidRPr="002D346B">
              <w:t>Fair value adjustments for investment properties</w:t>
            </w:r>
          </w:p>
        </w:tc>
        <w:tc>
          <w:tcPr>
            <w:tcW w:w="1280" w:type="dxa"/>
          </w:tcPr>
          <w:p w14:paraId="139D0C96" w14:textId="77777777" w:rsidR="001633F0" w:rsidRPr="002D346B" w:rsidRDefault="001633F0" w:rsidP="001B2810">
            <w:pPr>
              <w:jc w:val="right"/>
            </w:pPr>
            <w:r w:rsidRPr="002D346B">
              <w:t>-</w:t>
            </w:r>
          </w:p>
        </w:tc>
        <w:tc>
          <w:tcPr>
            <w:tcW w:w="1280" w:type="dxa"/>
          </w:tcPr>
          <w:p w14:paraId="0AF88D45" w14:textId="77777777" w:rsidR="001633F0" w:rsidRPr="002D346B" w:rsidRDefault="001633F0" w:rsidP="001B2810">
            <w:pPr>
              <w:jc w:val="right"/>
            </w:pPr>
            <w:r w:rsidRPr="002D346B">
              <w:t>5,223</w:t>
            </w:r>
          </w:p>
        </w:tc>
        <w:tc>
          <w:tcPr>
            <w:tcW w:w="1280" w:type="dxa"/>
          </w:tcPr>
          <w:p w14:paraId="7C503B12" w14:textId="77777777" w:rsidR="001633F0" w:rsidRPr="002D346B" w:rsidRDefault="001633F0" w:rsidP="001B2810">
            <w:pPr>
              <w:jc w:val="right"/>
            </w:pPr>
            <w:r w:rsidRPr="002D346B">
              <w:t>5,223</w:t>
            </w:r>
          </w:p>
        </w:tc>
        <w:tc>
          <w:tcPr>
            <w:tcW w:w="947" w:type="dxa"/>
          </w:tcPr>
          <w:p w14:paraId="2CF72BC9" w14:textId="77777777" w:rsidR="001633F0" w:rsidRPr="002D346B" w:rsidRDefault="001633F0" w:rsidP="001B2810">
            <w:pPr>
              <w:jc w:val="right"/>
            </w:pPr>
            <w:r w:rsidRPr="002D346B">
              <w:t>100%</w:t>
            </w:r>
          </w:p>
        </w:tc>
        <w:tc>
          <w:tcPr>
            <w:tcW w:w="947" w:type="dxa"/>
          </w:tcPr>
          <w:p w14:paraId="21577671" w14:textId="77777777" w:rsidR="001633F0" w:rsidRPr="002D346B" w:rsidRDefault="001633F0" w:rsidP="001B2810">
            <w:pPr>
              <w:jc w:val="right"/>
            </w:pPr>
            <w:r w:rsidRPr="002D346B">
              <w:t>10</w:t>
            </w:r>
          </w:p>
        </w:tc>
      </w:tr>
      <w:tr w:rsidR="001633F0" w:rsidRPr="002D346B" w14:paraId="4BE69A57" w14:textId="77777777" w:rsidTr="001B2810">
        <w:tc>
          <w:tcPr>
            <w:tcW w:w="3895" w:type="dxa"/>
          </w:tcPr>
          <w:p w14:paraId="292FB960" w14:textId="77777777" w:rsidR="001633F0" w:rsidRPr="002D346B" w:rsidRDefault="001633F0" w:rsidP="001B2810">
            <w:r w:rsidRPr="002D346B">
              <w:t>Other income</w:t>
            </w:r>
          </w:p>
        </w:tc>
        <w:tc>
          <w:tcPr>
            <w:tcW w:w="1280" w:type="dxa"/>
          </w:tcPr>
          <w:p w14:paraId="26E75877" w14:textId="77777777" w:rsidR="001633F0" w:rsidRPr="002D346B" w:rsidRDefault="001633F0" w:rsidP="001B2810">
            <w:pPr>
              <w:jc w:val="right"/>
            </w:pPr>
            <w:r w:rsidRPr="002D346B">
              <w:t>16,921</w:t>
            </w:r>
          </w:p>
        </w:tc>
        <w:tc>
          <w:tcPr>
            <w:tcW w:w="1280" w:type="dxa"/>
          </w:tcPr>
          <w:p w14:paraId="143996BD" w14:textId="77777777" w:rsidR="001633F0" w:rsidRPr="002D346B" w:rsidRDefault="001633F0" w:rsidP="001B2810">
            <w:pPr>
              <w:jc w:val="right"/>
            </w:pPr>
            <w:r w:rsidRPr="002D346B">
              <w:t>17,192</w:t>
            </w:r>
          </w:p>
        </w:tc>
        <w:tc>
          <w:tcPr>
            <w:tcW w:w="1280" w:type="dxa"/>
          </w:tcPr>
          <w:p w14:paraId="00588B68" w14:textId="77777777" w:rsidR="001633F0" w:rsidRPr="002D346B" w:rsidRDefault="001633F0" w:rsidP="001B2810">
            <w:pPr>
              <w:jc w:val="right"/>
            </w:pPr>
            <w:r w:rsidRPr="002D346B">
              <w:t>271</w:t>
            </w:r>
          </w:p>
        </w:tc>
        <w:tc>
          <w:tcPr>
            <w:tcW w:w="947" w:type="dxa"/>
          </w:tcPr>
          <w:p w14:paraId="5FE8D7D7" w14:textId="77777777" w:rsidR="001633F0" w:rsidRPr="002D346B" w:rsidRDefault="001633F0" w:rsidP="001B2810">
            <w:pPr>
              <w:jc w:val="right"/>
            </w:pPr>
            <w:r w:rsidRPr="002D346B">
              <w:t>2%</w:t>
            </w:r>
          </w:p>
        </w:tc>
        <w:tc>
          <w:tcPr>
            <w:tcW w:w="947" w:type="dxa"/>
          </w:tcPr>
          <w:p w14:paraId="02AD42C1" w14:textId="77777777" w:rsidR="001633F0" w:rsidRPr="002D346B" w:rsidRDefault="001633F0" w:rsidP="001B2810">
            <w:pPr>
              <w:jc w:val="right"/>
            </w:pPr>
          </w:p>
        </w:tc>
      </w:tr>
      <w:tr w:rsidR="001633F0" w:rsidRPr="00E67013" w14:paraId="78FF5D73" w14:textId="77777777" w:rsidTr="001B2810">
        <w:tc>
          <w:tcPr>
            <w:tcW w:w="3895" w:type="dxa"/>
          </w:tcPr>
          <w:p w14:paraId="68BBC63C" w14:textId="77777777" w:rsidR="001633F0" w:rsidRPr="00E67013" w:rsidRDefault="001633F0" w:rsidP="001B2810">
            <w:pPr>
              <w:rPr>
                <w:b/>
                <w:bCs/>
              </w:rPr>
            </w:pPr>
            <w:r w:rsidRPr="00E67013">
              <w:rPr>
                <w:b/>
                <w:bCs/>
              </w:rPr>
              <w:t>Total Income</w:t>
            </w:r>
          </w:p>
        </w:tc>
        <w:tc>
          <w:tcPr>
            <w:tcW w:w="1280" w:type="dxa"/>
          </w:tcPr>
          <w:p w14:paraId="06B0D959" w14:textId="77777777" w:rsidR="001633F0" w:rsidRPr="00E67013" w:rsidRDefault="001633F0" w:rsidP="001B2810">
            <w:pPr>
              <w:jc w:val="right"/>
              <w:rPr>
                <w:b/>
                <w:bCs/>
              </w:rPr>
            </w:pPr>
            <w:r w:rsidRPr="00E67013">
              <w:rPr>
                <w:b/>
                <w:bCs/>
              </w:rPr>
              <w:t>583,039</w:t>
            </w:r>
          </w:p>
        </w:tc>
        <w:tc>
          <w:tcPr>
            <w:tcW w:w="1280" w:type="dxa"/>
          </w:tcPr>
          <w:p w14:paraId="498ECDE0" w14:textId="77777777" w:rsidR="001633F0" w:rsidRPr="00E67013" w:rsidRDefault="001633F0" w:rsidP="001B2810">
            <w:pPr>
              <w:jc w:val="right"/>
              <w:rPr>
                <w:b/>
                <w:bCs/>
              </w:rPr>
            </w:pPr>
            <w:r w:rsidRPr="00E67013">
              <w:rPr>
                <w:b/>
                <w:bCs/>
              </w:rPr>
              <w:t>519,174</w:t>
            </w:r>
          </w:p>
        </w:tc>
        <w:tc>
          <w:tcPr>
            <w:tcW w:w="1280" w:type="dxa"/>
          </w:tcPr>
          <w:p w14:paraId="067CDA1A" w14:textId="77777777" w:rsidR="001633F0" w:rsidRPr="00E67013" w:rsidRDefault="001633F0" w:rsidP="001B2810">
            <w:pPr>
              <w:jc w:val="right"/>
              <w:rPr>
                <w:b/>
                <w:bCs/>
              </w:rPr>
            </w:pPr>
            <w:r w:rsidRPr="00E67013">
              <w:rPr>
                <w:b/>
                <w:bCs/>
              </w:rPr>
              <w:t>(63,865)</w:t>
            </w:r>
          </w:p>
        </w:tc>
        <w:tc>
          <w:tcPr>
            <w:tcW w:w="947" w:type="dxa"/>
          </w:tcPr>
          <w:p w14:paraId="7EC7D51C" w14:textId="77777777" w:rsidR="001633F0" w:rsidRPr="00E67013" w:rsidRDefault="001633F0" w:rsidP="001B2810">
            <w:pPr>
              <w:jc w:val="right"/>
              <w:rPr>
                <w:b/>
                <w:bCs/>
              </w:rPr>
            </w:pPr>
            <w:r w:rsidRPr="00E67013">
              <w:rPr>
                <w:b/>
                <w:bCs/>
              </w:rPr>
              <w:t>(11%)</w:t>
            </w:r>
          </w:p>
        </w:tc>
        <w:tc>
          <w:tcPr>
            <w:tcW w:w="947" w:type="dxa"/>
          </w:tcPr>
          <w:p w14:paraId="53477FD1" w14:textId="77777777" w:rsidR="001633F0" w:rsidRPr="00E67013" w:rsidRDefault="001633F0" w:rsidP="001B2810">
            <w:pPr>
              <w:jc w:val="right"/>
              <w:rPr>
                <w:b/>
                <w:bCs/>
              </w:rPr>
            </w:pPr>
          </w:p>
        </w:tc>
      </w:tr>
      <w:tr w:rsidR="001633F0" w:rsidRPr="00E67013" w14:paraId="659DE198" w14:textId="77777777" w:rsidTr="001B2810">
        <w:tc>
          <w:tcPr>
            <w:tcW w:w="3895" w:type="dxa"/>
          </w:tcPr>
          <w:p w14:paraId="77B0ED86" w14:textId="77777777" w:rsidR="001633F0" w:rsidRPr="00E67013" w:rsidRDefault="001633F0" w:rsidP="001B2810">
            <w:pPr>
              <w:rPr>
                <w:b/>
                <w:bCs/>
              </w:rPr>
            </w:pPr>
            <w:r w:rsidRPr="00E67013">
              <w:rPr>
                <w:b/>
                <w:bCs/>
              </w:rPr>
              <w:lastRenderedPageBreak/>
              <w:t>Expenses</w:t>
            </w:r>
          </w:p>
        </w:tc>
        <w:tc>
          <w:tcPr>
            <w:tcW w:w="1280" w:type="dxa"/>
          </w:tcPr>
          <w:p w14:paraId="59952B7C" w14:textId="77777777" w:rsidR="001633F0" w:rsidRPr="00E67013" w:rsidRDefault="001633F0" w:rsidP="001B2810">
            <w:pPr>
              <w:jc w:val="right"/>
              <w:rPr>
                <w:b/>
                <w:bCs/>
              </w:rPr>
            </w:pPr>
          </w:p>
        </w:tc>
        <w:tc>
          <w:tcPr>
            <w:tcW w:w="1280" w:type="dxa"/>
          </w:tcPr>
          <w:p w14:paraId="4AB20CFD" w14:textId="77777777" w:rsidR="001633F0" w:rsidRPr="00E67013" w:rsidRDefault="001633F0" w:rsidP="001B2810">
            <w:pPr>
              <w:jc w:val="right"/>
              <w:rPr>
                <w:b/>
                <w:bCs/>
              </w:rPr>
            </w:pPr>
          </w:p>
        </w:tc>
        <w:tc>
          <w:tcPr>
            <w:tcW w:w="1280" w:type="dxa"/>
          </w:tcPr>
          <w:p w14:paraId="2BA910B1" w14:textId="77777777" w:rsidR="001633F0" w:rsidRPr="00E67013" w:rsidRDefault="001633F0" w:rsidP="001B2810">
            <w:pPr>
              <w:jc w:val="right"/>
              <w:rPr>
                <w:b/>
                <w:bCs/>
              </w:rPr>
            </w:pPr>
          </w:p>
        </w:tc>
        <w:tc>
          <w:tcPr>
            <w:tcW w:w="947" w:type="dxa"/>
          </w:tcPr>
          <w:p w14:paraId="0FF2146B" w14:textId="77777777" w:rsidR="001633F0" w:rsidRPr="00E67013" w:rsidRDefault="001633F0" w:rsidP="001B2810">
            <w:pPr>
              <w:jc w:val="right"/>
              <w:rPr>
                <w:b/>
                <w:bCs/>
              </w:rPr>
            </w:pPr>
          </w:p>
        </w:tc>
        <w:tc>
          <w:tcPr>
            <w:tcW w:w="947" w:type="dxa"/>
          </w:tcPr>
          <w:p w14:paraId="55061699" w14:textId="77777777" w:rsidR="001633F0" w:rsidRPr="00E67013" w:rsidRDefault="001633F0" w:rsidP="001B2810">
            <w:pPr>
              <w:jc w:val="right"/>
              <w:rPr>
                <w:b/>
                <w:bCs/>
              </w:rPr>
            </w:pPr>
          </w:p>
        </w:tc>
      </w:tr>
      <w:tr w:rsidR="001633F0" w:rsidRPr="002D346B" w14:paraId="2AC0D5ED" w14:textId="77777777" w:rsidTr="001B2810">
        <w:tc>
          <w:tcPr>
            <w:tcW w:w="3895" w:type="dxa"/>
          </w:tcPr>
          <w:p w14:paraId="74E46147" w14:textId="77777777" w:rsidR="001633F0" w:rsidRPr="002D346B" w:rsidRDefault="001633F0" w:rsidP="001B2810">
            <w:r w:rsidRPr="002D346B">
              <w:t>Employee costs</w:t>
            </w:r>
          </w:p>
        </w:tc>
        <w:tc>
          <w:tcPr>
            <w:tcW w:w="1280" w:type="dxa"/>
          </w:tcPr>
          <w:p w14:paraId="7874D18F" w14:textId="77777777" w:rsidR="001633F0" w:rsidRPr="002D346B" w:rsidRDefault="001633F0" w:rsidP="001B2810">
            <w:pPr>
              <w:jc w:val="right"/>
            </w:pPr>
            <w:r w:rsidRPr="002D346B">
              <w:t>180,267</w:t>
            </w:r>
          </w:p>
        </w:tc>
        <w:tc>
          <w:tcPr>
            <w:tcW w:w="1280" w:type="dxa"/>
          </w:tcPr>
          <w:p w14:paraId="34984307" w14:textId="77777777" w:rsidR="001633F0" w:rsidRPr="002D346B" w:rsidRDefault="001633F0" w:rsidP="001B2810">
            <w:pPr>
              <w:jc w:val="right"/>
            </w:pPr>
            <w:r w:rsidRPr="002D346B">
              <w:t>178,205</w:t>
            </w:r>
          </w:p>
        </w:tc>
        <w:tc>
          <w:tcPr>
            <w:tcW w:w="1280" w:type="dxa"/>
          </w:tcPr>
          <w:p w14:paraId="5050228F" w14:textId="77777777" w:rsidR="001633F0" w:rsidRPr="002D346B" w:rsidRDefault="001633F0" w:rsidP="001B2810">
            <w:pPr>
              <w:jc w:val="right"/>
            </w:pPr>
            <w:r w:rsidRPr="002D346B">
              <w:t>2,062</w:t>
            </w:r>
          </w:p>
        </w:tc>
        <w:tc>
          <w:tcPr>
            <w:tcW w:w="947" w:type="dxa"/>
          </w:tcPr>
          <w:p w14:paraId="2D4A9893" w14:textId="77777777" w:rsidR="001633F0" w:rsidRPr="002D346B" w:rsidRDefault="001633F0" w:rsidP="001B2810">
            <w:pPr>
              <w:jc w:val="right"/>
            </w:pPr>
            <w:r w:rsidRPr="002D346B">
              <w:t>1%</w:t>
            </w:r>
          </w:p>
        </w:tc>
        <w:tc>
          <w:tcPr>
            <w:tcW w:w="947" w:type="dxa"/>
          </w:tcPr>
          <w:p w14:paraId="21CC03F7" w14:textId="77777777" w:rsidR="001633F0" w:rsidRPr="002D346B" w:rsidRDefault="001633F0" w:rsidP="001B2810">
            <w:pPr>
              <w:jc w:val="right"/>
            </w:pPr>
            <w:r w:rsidRPr="002D346B">
              <w:t>11</w:t>
            </w:r>
          </w:p>
        </w:tc>
      </w:tr>
      <w:tr w:rsidR="001633F0" w:rsidRPr="002D346B" w14:paraId="3F708E56" w14:textId="77777777" w:rsidTr="001B2810">
        <w:tc>
          <w:tcPr>
            <w:tcW w:w="3895" w:type="dxa"/>
          </w:tcPr>
          <w:p w14:paraId="42DBAB9B" w14:textId="77777777" w:rsidR="001633F0" w:rsidRPr="002D346B" w:rsidRDefault="001633F0" w:rsidP="001B2810">
            <w:r w:rsidRPr="002D346B">
              <w:t>Materials and services</w:t>
            </w:r>
          </w:p>
        </w:tc>
        <w:tc>
          <w:tcPr>
            <w:tcW w:w="1280" w:type="dxa"/>
          </w:tcPr>
          <w:p w14:paraId="0053303B" w14:textId="77777777" w:rsidR="001633F0" w:rsidRPr="002D346B" w:rsidRDefault="001633F0" w:rsidP="001B2810">
            <w:pPr>
              <w:jc w:val="right"/>
            </w:pPr>
            <w:r w:rsidRPr="002D346B">
              <w:t>214,585</w:t>
            </w:r>
          </w:p>
        </w:tc>
        <w:tc>
          <w:tcPr>
            <w:tcW w:w="1280" w:type="dxa"/>
          </w:tcPr>
          <w:p w14:paraId="126DEF86" w14:textId="77777777" w:rsidR="001633F0" w:rsidRPr="002D346B" w:rsidRDefault="001633F0" w:rsidP="001B2810">
            <w:pPr>
              <w:jc w:val="right"/>
            </w:pPr>
            <w:r w:rsidRPr="002D346B">
              <w:t>222,550</w:t>
            </w:r>
          </w:p>
        </w:tc>
        <w:tc>
          <w:tcPr>
            <w:tcW w:w="1280" w:type="dxa"/>
          </w:tcPr>
          <w:p w14:paraId="1E8AA1FA" w14:textId="77777777" w:rsidR="001633F0" w:rsidRPr="002D346B" w:rsidRDefault="001633F0" w:rsidP="001B2810">
            <w:pPr>
              <w:jc w:val="right"/>
            </w:pPr>
            <w:r w:rsidRPr="002D346B">
              <w:t>(7,965)</w:t>
            </w:r>
          </w:p>
        </w:tc>
        <w:tc>
          <w:tcPr>
            <w:tcW w:w="947" w:type="dxa"/>
          </w:tcPr>
          <w:p w14:paraId="4774C1CD" w14:textId="77777777" w:rsidR="001633F0" w:rsidRPr="002D346B" w:rsidRDefault="001633F0" w:rsidP="001B2810">
            <w:pPr>
              <w:jc w:val="right"/>
            </w:pPr>
            <w:r w:rsidRPr="002D346B">
              <w:t>(4%)</w:t>
            </w:r>
          </w:p>
        </w:tc>
        <w:tc>
          <w:tcPr>
            <w:tcW w:w="947" w:type="dxa"/>
          </w:tcPr>
          <w:p w14:paraId="653BBA8D" w14:textId="77777777" w:rsidR="001633F0" w:rsidRPr="002D346B" w:rsidRDefault="001633F0" w:rsidP="001B2810">
            <w:pPr>
              <w:jc w:val="right"/>
            </w:pPr>
            <w:r w:rsidRPr="002D346B">
              <w:t>12</w:t>
            </w:r>
          </w:p>
        </w:tc>
      </w:tr>
      <w:tr w:rsidR="001633F0" w:rsidRPr="002D346B" w14:paraId="5DBE2B8F" w14:textId="77777777" w:rsidTr="001B2810">
        <w:tc>
          <w:tcPr>
            <w:tcW w:w="3895" w:type="dxa"/>
          </w:tcPr>
          <w:p w14:paraId="5C114E49" w14:textId="77777777" w:rsidR="001633F0" w:rsidRPr="002D346B" w:rsidRDefault="001633F0" w:rsidP="001B2810">
            <w:r w:rsidRPr="002D346B">
              <w:t>Depreciation</w:t>
            </w:r>
          </w:p>
        </w:tc>
        <w:tc>
          <w:tcPr>
            <w:tcW w:w="1280" w:type="dxa"/>
          </w:tcPr>
          <w:p w14:paraId="1EF52694" w14:textId="77777777" w:rsidR="001633F0" w:rsidRPr="002D346B" w:rsidRDefault="001633F0" w:rsidP="001B2810">
            <w:pPr>
              <w:jc w:val="right"/>
            </w:pPr>
            <w:r w:rsidRPr="002D346B">
              <w:t>67,410</w:t>
            </w:r>
          </w:p>
        </w:tc>
        <w:tc>
          <w:tcPr>
            <w:tcW w:w="1280" w:type="dxa"/>
          </w:tcPr>
          <w:p w14:paraId="3DD5D05C" w14:textId="77777777" w:rsidR="001633F0" w:rsidRPr="002D346B" w:rsidRDefault="001633F0" w:rsidP="001B2810">
            <w:pPr>
              <w:jc w:val="right"/>
            </w:pPr>
            <w:r w:rsidRPr="002D346B">
              <w:t>66,221</w:t>
            </w:r>
          </w:p>
        </w:tc>
        <w:tc>
          <w:tcPr>
            <w:tcW w:w="1280" w:type="dxa"/>
          </w:tcPr>
          <w:p w14:paraId="4EA73608" w14:textId="77777777" w:rsidR="001633F0" w:rsidRPr="002D346B" w:rsidRDefault="001633F0" w:rsidP="001B2810">
            <w:pPr>
              <w:jc w:val="right"/>
            </w:pPr>
            <w:r w:rsidRPr="002D346B">
              <w:t>1,189</w:t>
            </w:r>
          </w:p>
        </w:tc>
        <w:tc>
          <w:tcPr>
            <w:tcW w:w="947" w:type="dxa"/>
          </w:tcPr>
          <w:p w14:paraId="7FD0BE39" w14:textId="77777777" w:rsidR="001633F0" w:rsidRPr="002D346B" w:rsidRDefault="001633F0" w:rsidP="001B2810">
            <w:pPr>
              <w:jc w:val="right"/>
            </w:pPr>
            <w:r w:rsidRPr="002D346B">
              <w:t>2%</w:t>
            </w:r>
          </w:p>
        </w:tc>
        <w:tc>
          <w:tcPr>
            <w:tcW w:w="947" w:type="dxa"/>
          </w:tcPr>
          <w:p w14:paraId="061E9170" w14:textId="77777777" w:rsidR="001633F0" w:rsidRPr="002D346B" w:rsidRDefault="001633F0" w:rsidP="001B2810">
            <w:pPr>
              <w:jc w:val="right"/>
            </w:pPr>
            <w:r w:rsidRPr="002D346B">
              <w:t>13</w:t>
            </w:r>
          </w:p>
        </w:tc>
      </w:tr>
      <w:tr w:rsidR="001633F0" w:rsidRPr="002D346B" w14:paraId="6A332177" w14:textId="77777777" w:rsidTr="001B2810">
        <w:tc>
          <w:tcPr>
            <w:tcW w:w="3895" w:type="dxa"/>
          </w:tcPr>
          <w:p w14:paraId="6399FDCA" w14:textId="77777777" w:rsidR="001633F0" w:rsidRPr="002D346B" w:rsidRDefault="001633F0" w:rsidP="001B2810">
            <w:r w:rsidRPr="002D346B">
              <w:t>Amortisation - intangible assets</w:t>
            </w:r>
          </w:p>
        </w:tc>
        <w:tc>
          <w:tcPr>
            <w:tcW w:w="1280" w:type="dxa"/>
          </w:tcPr>
          <w:p w14:paraId="25AA1D5B" w14:textId="77777777" w:rsidR="001633F0" w:rsidRPr="002D346B" w:rsidRDefault="001633F0" w:rsidP="001B2810">
            <w:pPr>
              <w:jc w:val="right"/>
            </w:pPr>
            <w:r w:rsidRPr="002D346B">
              <w:t>11,759</w:t>
            </w:r>
          </w:p>
        </w:tc>
        <w:tc>
          <w:tcPr>
            <w:tcW w:w="1280" w:type="dxa"/>
          </w:tcPr>
          <w:p w14:paraId="0A34DFEA" w14:textId="77777777" w:rsidR="001633F0" w:rsidRPr="002D346B" w:rsidRDefault="001633F0" w:rsidP="001B2810">
            <w:pPr>
              <w:jc w:val="right"/>
            </w:pPr>
            <w:r w:rsidRPr="002D346B">
              <w:t>11,874</w:t>
            </w:r>
          </w:p>
        </w:tc>
        <w:tc>
          <w:tcPr>
            <w:tcW w:w="1280" w:type="dxa"/>
          </w:tcPr>
          <w:p w14:paraId="297EBBCC" w14:textId="77777777" w:rsidR="001633F0" w:rsidRPr="002D346B" w:rsidRDefault="001633F0" w:rsidP="001B2810">
            <w:pPr>
              <w:jc w:val="right"/>
            </w:pPr>
            <w:r w:rsidRPr="002D346B">
              <w:t>(115)</w:t>
            </w:r>
          </w:p>
        </w:tc>
        <w:tc>
          <w:tcPr>
            <w:tcW w:w="947" w:type="dxa"/>
          </w:tcPr>
          <w:p w14:paraId="7DF745E4" w14:textId="77777777" w:rsidR="001633F0" w:rsidRPr="002D346B" w:rsidRDefault="001633F0" w:rsidP="001B2810">
            <w:pPr>
              <w:jc w:val="right"/>
            </w:pPr>
            <w:r w:rsidRPr="002D346B">
              <w:t>(1%)</w:t>
            </w:r>
          </w:p>
        </w:tc>
        <w:tc>
          <w:tcPr>
            <w:tcW w:w="947" w:type="dxa"/>
          </w:tcPr>
          <w:p w14:paraId="1241324B" w14:textId="77777777" w:rsidR="001633F0" w:rsidRPr="002D346B" w:rsidRDefault="001633F0" w:rsidP="001B2810">
            <w:pPr>
              <w:jc w:val="right"/>
            </w:pPr>
          </w:p>
        </w:tc>
      </w:tr>
      <w:tr w:rsidR="001633F0" w:rsidRPr="002D346B" w14:paraId="366340A9" w14:textId="77777777" w:rsidTr="001B2810">
        <w:tc>
          <w:tcPr>
            <w:tcW w:w="3895" w:type="dxa"/>
          </w:tcPr>
          <w:p w14:paraId="4697B13D" w14:textId="77777777" w:rsidR="001633F0" w:rsidRPr="002D346B" w:rsidRDefault="001633F0" w:rsidP="001B2810">
            <w:r w:rsidRPr="002D346B">
              <w:t>Amortisation - right of use assets</w:t>
            </w:r>
          </w:p>
        </w:tc>
        <w:tc>
          <w:tcPr>
            <w:tcW w:w="1280" w:type="dxa"/>
          </w:tcPr>
          <w:p w14:paraId="4477574A" w14:textId="77777777" w:rsidR="001633F0" w:rsidRPr="002D346B" w:rsidRDefault="001633F0" w:rsidP="001B2810">
            <w:pPr>
              <w:jc w:val="right"/>
            </w:pPr>
            <w:r w:rsidRPr="002D346B">
              <w:t>1,729</w:t>
            </w:r>
          </w:p>
        </w:tc>
        <w:tc>
          <w:tcPr>
            <w:tcW w:w="1280" w:type="dxa"/>
          </w:tcPr>
          <w:p w14:paraId="315C7B77" w14:textId="77777777" w:rsidR="001633F0" w:rsidRPr="002D346B" w:rsidRDefault="001633F0" w:rsidP="001B2810">
            <w:pPr>
              <w:jc w:val="right"/>
            </w:pPr>
            <w:r w:rsidRPr="002D346B">
              <w:t>2,349</w:t>
            </w:r>
          </w:p>
        </w:tc>
        <w:tc>
          <w:tcPr>
            <w:tcW w:w="1280" w:type="dxa"/>
          </w:tcPr>
          <w:p w14:paraId="43F945F1" w14:textId="77777777" w:rsidR="001633F0" w:rsidRPr="002D346B" w:rsidRDefault="001633F0" w:rsidP="001B2810">
            <w:pPr>
              <w:jc w:val="right"/>
            </w:pPr>
            <w:r w:rsidRPr="002D346B">
              <w:t>(620)</w:t>
            </w:r>
          </w:p>
        </w:tc>
        <w:tc>
          <w:tcPr>
            <w:tcW w:w="947" w:type="dxa"/>
          </w:tcPr>
          <w:p w14:paraId="4CFD13DA" w14:textId="77777777" w:rsidR="001633F0" w:rsidRPr="002D346B" w:rsidRDefault="001633F0" w:rsidP="001B2810">
            <w:pPr>
              <w:jc w:val="right"/>
            </w:pPr>
            <w:r w:rsidRPr="002D346B">
              <w:t>(36%)</w:t>
            </w:r>
          </w:p>
        </w:tc>
        <w:tc>
          <w:tcPr>
            <w:tcW w:w="947" w:type="dxa"/>
          </w:tcPr>
          <w:p w14:paraId="23EF8237" w14:textId="77777777" w:rsidR="001633F0" w:rsidRPr="002D346B" w:rsidRDefault="001633F0" w:rsidP="001B2810">
            <w:pPr>
              <w:jc w:val="right"/>
            </w:pPr>
          </w:p>
        </w:tc>
      </w:tr>
      <w:tr w:rsidR="001633F0" w:rsidRPr="002D346B" w14:paraId="5C50023E" w14:textId="77777777" w:rsidTr="001B2810">
        <w:tc>
          <w:tcPr>
            <w:tcW w:w="3895" w:type="dxa"/>
          </w:tcPr>
          <w:p w14:paraId="18B47494" w14:textId="77777777" w:rsidR="001633F0" w:rsidRPr="002D346B" w:rsidRDefault="001633F0" w:rsidP="001B2810">
            <w:r w:rsidRPr="002D346B">
              <w:t>Bad and doubtful debts</w:t>
            </w:r>
          </w:p>
        </w:tc>
        <w:tc>
          <w:tcPr>
            <w:tcW w:w="1280" w:type="dxa"/>
          </w:tcPr>
          <w:p w14:paraId="5DE91BCB" w14:textId="77777777" w:rsidR="001633F0" w:rsidRPr="002D346B" w:rsidRDefault="001633F0" w:rsidP="001B2810">
            <w:pPr>
              <w:jc w:val="right"/>
            </w:pPr>
            <w:r w:rsidRPr="002D346B">
              <w:t>12,755</w:t>
            </w:r>
          </w:p>
        </w:tc>
        <w:tc>
          <w:tcPr>
            <w:tcW w:w="1280" w:type="dxa"/>
          </w:tcPr>
          <w:p w14:paraId="52DC2644" w14:textId="77777777" w:rsidR="001633F0" w:rsidRPr="002D346B" w:rsidRDefault="001633F0" w:rsidP="001B2810">
            <w:pPr>
              <w:jc w:val="right"/>
            </w:pPr>
            <w:r w:rsidRPr="002D346B">
              <w:t>8,048</w:t>
            </w:r>
          </w:p>
        </w:tc>
        <w:tc>
          <w:tcPr>
            <w:tcW w:w="1280" w:type="dxa"/>
          </w:tcPr>
          <w:p w14:paraId="62B4F1A4" w14:textId="77777777" w:rsidR="001633F0" w:rsidRPr="002D346B" w:rsidRDefault="001633F0" w:rsidP="001B2810">
            <w:pPr>
              <w:jc w:val="right"/>
            </w:pPr>
            <w:r w:rsidRPr="002D346B">
              <w:t>4,707</w:t>
            </w:r>
          </w:p>
        </w:tc>
        <w:tc>
          <w:tcPr>
            <w:tcW w:w="947" w:type="dxa"/>
          </w:tcPr>
          <w:p w14:paraId="52A712D8" w14:textId="77777777" w:rsidR="001633F0" w:rsidRPr="002D346B" w:rsidRDefault="001633F0" w:rsidP="001B2810">
            <w:pPr>
              <w:jc w:val="right"/>
            </w:pPr>
            <w:r w:rsidRPr="002D346B">
              <w:t>37%</w:t>
            </w:r>
          </w:p>
        </w:tc>
        <w:tc>
          <w:tcPr>
            <w:tcW w:w="947" w:type="dxa"/>
          </w:tcPr>
          <w:p w14:paraId="6E8AC261" w14:textId="77777777" w:rsidR="001633F0" w:rsidRPr="002D346B" w:rsidRDefault="001633F0" w:rsidP="001B2810">
            <w:pPr>
              <w:jc w:val="right"/>
            </w:pPr>
            <w:r w:rsidRPr="002D346B">
              <w:t>14</w:t>
            </w:r>
          </w:p>
        </w:tc>
      </w:tr>
      <w:tr w:rsidR="001633F0" w:rsidRPr="002D346B" w14:paraId="3C9C6262" w14:textId="77777777" w:rsidTr="001B2810">
        <w:tc>
          <w:tcPr>
            <w:tcW w:w="3895" w:type="dxa"/>
          </w:tcPr>
          <w:p w14:paraId="0472D9DF" w14:textId="77777777" w:rsidR="001633F0" w:rsidRPr="002D346B" w:rsidRDefault="001633F0" w:rsidP="001B2810">
            <w:r w:rsidRPr="002D346B">
              <w:t>Borrowing costs</w:t>
            </w:r>
          </w:p>
        </w:tc>
        <w:tc>
          <w:tcPr>
            <w:tcW w:w="1280" w:type="dxa"/>
          </w:tcPr>
          <w:p w14:paraId="451CEF37" w14:textId="77777777" w:rsidR="001633F0" w:rsidRPr="002D346B" w:rsidRDefault="001633F0" w:rsidP="001B2810">
            <w:pPr>
              <w:jc w:val="right"/>
            </w:pPr>
            <w:r w:rsidRPr="002D346B">
              <w:t>148</w:t>
            </w:r>
          </w:p>
        </w:tc>
        <w:tc>
          <w:tcPr>
            <w:tcW w:w="1280" w:type="dxa"/>
          </w:tcPr>
          <w:p w14:paraId="0211FB75" w14:textId="77777777" w:rsidR="001633F0" w:rsidRPr="002D346B" w:rsidRDefault="001633F0" w:rsidP="001B2810">
            <w:pPr>
              <w:jc w:val="right"/>
            </w:pPr>
            <w:r w:rsidRPr="002D346B">
              <w:t>91</w:t>
            </w:r>
          </w:p>
        </w:tc>
        <w:tc>
          <w:tcPr>
            <w:tcW w:w="1280" w:type="dxa"/>
          </w:tcPr>
          <w:p w14:paraId="06E86F41" w14:textId="77777777" w:rsidR="001633F0" w:rsidRPr="002D346B" w:rsidRDefault="001633F0" w:rsidP="001B2810">
            <w:pPr>
              <w:jc w:val="right"/>
            </w:pPr>
            <w:r w:rsidRPr="002D346B">
              <w:t>57</w:t>
            </w:r>
          </w:p>
        </w:tc>
        <w:tc>
          <w:tcPr>
            <w:tcW w:w="947" w:type="dxa"/>
          </w:tcPr>
          <w:p w14:paraId="1E00C97D" w14:textId="77777777" w:rsidR="001633F0" w:rsidRPr="002D346B" w:rsidRDefault="001633F0" w:rsidP="001B2810">
            <w:pPr>
              <w:jc w:val="right"/>
            </w:pPr>
            <w:r w:rsidRPr="002D346B">
              <w:t>39%</w:t>
            </w:r>
          </w:p>
        </w:tc>
        <w:tc>
          <w:tcPr>
            <w:tcW w:w="947" w:type="dxa"/>
          </w:tcPr>
          <w:p w14:paraId="1F3E85B6" w14:textId="77777777" w:rsidR="001633F0" w:rsidRPr="002D346B" w:rsidRDefault="001633F0" w:rsidP="001B2810">
            <w:pPr>
              <w:jc w:val="right"/>
            </w:pPr>
          </w:p>
        </w:tc>
      </w:tr>
      <w:tr w:rsidR="001633F0" w:rsidRPr="002D346B" w14:paraId="65850981" w14:textId="77777777" w:rsidTr="001B2810">
        <w:tc>
          <w:tcPr>
            <w:tcW w:w="3895" w:type="dxa"/>
          </w:tcPr>
          <w:p w14:paraId="567721D4" w14:textId="77777777" w:rsidR="001633F0" w:rsidRPr="002D346B" w:rsidRDefault="001633F0" w:rsidP="001B2810">
            <w:r w:rsidRPr="002D346B">
              <w:t>Finance costs - leases</w:t>
            </w:r>
          </w:p>
        </w:tc>
        <w:tc>
          <w:tcPr>
            <w:tcW w:w="1280" w:type="dxa"/>
          </w:tcPr>
          <w:p w14:paraId="3359AA77" w14:textId="77777777" w:rsidR="001633F0" w:rsidRPr="002D346B" w:rsidRDefault="001633F0" w:rsidP="001B2810">
            <w:pPr>
              <w:jc w:val="right"/>
            </w:pPr>
            <w:r w:rsidRPr="002D346B">
              <w:t>82</w:t>
            </w:r>
          </w:p>
        </w:tc>
        <w:tc>
          <w:tcPr>
            <w:tcW w:w="1280" w:type="dxa"/>
          </w:tcPr>
          <w:p w14:paraId="11ED7904" w14:textId="77777777" w:rsidR="001633F0" w:rsidRPr="002D346B" w:rsidRDefault="001633F0" w:rsidP="001B2810">
            <w:pPr>
              <w:jc w:val="right"/>
            </w:pPr>
            <w:r w:rsidRPr="002D346B">
              <w:t>189</w:t>
            </w:r>
          </w:p>
        </w:tc>
        <w:tc>
          <w:tcPr>
            <w:tcW w:w="1280" w:type="dxa"/>
          </w:tcPr>
          <w:p w14:paraId="5E484380" w14:textId="77777777" w:rsidR="001633F0" w:rsidRPr="002D346B" w:rsidRDefault="001633F0" w:rsidP="001B2810">
            <w:pPr>
              <w:jc w:val="right"/>
            </w:pPr>
            <w:r w:rsidRPr="002D346B">
              <w:t>(107)</w:t>
            </w:r>
          </w:p>
        </w:tc>
        <w:tc>
          <w:tcPr>
            <w:tcW w:w="947" w:type="dxa"/>
          </w:tcPr>
          <w:p w14:paraId="1552766B" w14:textId="77777777" w:rsidR="001633F0" w:rsidRPr="002D346B" w:rsidRDefault="001633F0" w:rsidP="001B2810">
            <w:pPr>
              <w:jc w:val="right"/>
            </w:pPr>
            <w:r w:rsidRPr="002D346B">
              <w:t>(130%)</w:t>
            </w:r>
          </w:p>
        </w:tc>
        <w:tc>
          <w:tcPr>
            <w:tcW w:w="947" w:type="dxa"/>
          </w:tcPr>
          <w:p w14:paraId="1795B673" w14:textId="77777777" w:rsidR="001633F0" w:rsidRPr="002D346B" w:rsidRDefault="001633F0" w:rsidP="001B2810">
            <w:pPr>
              <w:jc w:val="right"/>
            </w:pPr>
          </w:p>
        </w:tc>
      </w:tr>
      <w:tr w:rsidR="001633F0" w:rsidRPr="002D346B" w14:paraId="1D618CA9" w14:textId="77777777" w:rsidTr="001B2810">
        <w:tc>
          <w:tcPr>
            <w:tcW w:w="3895" w:type="dxa"/>
          </w:tcPr>
          <w:p w14:paraId="3BCA8EC1" w14:textId="77777777" w:rsidR="001633F0" w:rsidRPr="002D346B" w:rsidRDefault="001633F0" w:rsidP="001B2810">
            <w:r w:rsidRPr="002D346B">
              <w:t>Other expenses</w:t>
            </w:r>
          </w:p>
        </w:tc>
        <w:tc>
          <w:tcPr>
            <w:tcW w:w="1280" w:type="dxa"/>
          </w:tcPr>
          <w:p w14:paraId="64D34360" w14:textId="77777777" w:rsidR="001633F0" w:rsidRPr="002D346B" w:rsidRDefault="001633F0" w:rsidP="001B2810">
            <w:pPr>
              <w:jc w:val="right"/>
            </w:pPr>
            <w:r w:rsidRPr="002D346B">
              <w:t>7,243</w:t>
            </w:r>
          </w:p>
        </w:tc>
        <w:tc>
          <w:tcPr>
            <w:tcW w:w="1280" w:type="dxa"/>
          </w:tcPr>
          <w:p w14:paraId="17CC9BBC" w14:textId="77777777" w:rsidR="001633F0" w:rsidRPr="002D346B" w:rsidRDefault="001633F0" w:rsidP="001B2810">
            <w:pPr>
              <w:jc w:val="right"/>
            </w:pPr>
            <w:r w:rsidRPr="002D346B">
              <w:t>7,563</w:t>
            </w:r>
          </w:p>
        </w:tc>
        <w:tc>
          <w:tcPr>
            <w:tcW w:w="1280" w:type="dxa"/>
          </w:tcPr>
          <w:p w14:paraId="1F7F3751" w14:textId="77777777" w:rsidR="001633F0" w:rsidRPr="002D346B" w:rsidRDefault="001633F0" w:rsidP="001B2810">
            <w:pPr>
              <w:jc w:val="right"/>
            </w:pPr>
            <w:r w:rsidRPr="002D346B">
              <w:t>(320)</w:t>
            </w:r>
          </w:p>
        </w:tc>
        <w:tc>
          <w:tcPr>
            <w:tcW w:w="947" w:type="dxa"/>
          </w:tcPr>
          <w:p w14:paraId="6E79E4DB" w14:textId="77777777" w:rsidR="001633F0" w:rsidRPr="002D346B" w:rsidRDefault="001633F0" w:rsidP="001B2810">
            <w:pPr>
              <w:jc w:val="right"/>
            </w:pPr>
            <w:r w:rsidRPr="002D346B">
              <w:t>(4%)</w:t>
            </w:r>
          </w:p>
        </w:tc>
        <w:tc>
          <w:tcPr>
            <w:tcW w:w="947" w:type="dxa"/>
          </w:tcPr>
          <w:p w14:paraId="554D9BDF" w14:textId="77777777" w:rsidR="001633F0" w:rsidRPr="002D346B" w:rsidRDefault="001633F0" w:rsidP="001B2810">
            <w:pPr>
              <w:jc w:val="right"/>
            </w:pPr>
          </w:p>
        </w:tc>
      </w:tr>
      <w:tr w:rsidR="001633F0" w:rsidRPr="002D346B" w14:paraId="7EF725B5" w14:textId="77777777" w:rsidTr="001B2810">
        <w:tc>
          <w:tcPr>
            <w:tcW w:w="3895" w:type="dxa"/>
          </w:tcPr>
          <w:p w14:paraId="425DF048" w14:textId="77777777" w:rsidR="001633F0" w:rsidRPr="002D346B" w:rsidRDefault="001633F0" w:rsidP="001B2810">
            <w:r w:rsidRPr="002D346B">
              <w:t>Grants and contributions</w:t>
            </w:r>
          </w:p>
        </w:tc>
        <w:tc>
          <w:tcPr>
            <w:tcW w:w="1280" w:type="dxa"/>
          </w:tcPr>
          <w:p w14:paraId="28D7DF89" w14:textId="77777777" w:rsidR="001633F0" w:rsidRPr="002D346B" w:rsidRDefault="001633F0" w:rsidP="001B2810">
            <w:pPr>
              <w:jc w:val="right"/>
            </w:pPr>
            <w:r w:rsidRPr="002D346B">
              <w:t>49,205</w:t>
            </w:r>
          </w:p>
        </w:tc>
        <w:tc>
          <w:tcPr>
            <w:tcW w:w="1280" w:type="dxa"/>
          </w:tcPr>
          <w:p w14:paraId="7CA75B64" w14:textId="77777777" w:rsidR="001633F0" w:rsidRPr="002D346B" w:rsidRDefault="001633F0" w:rsidP="001B2810">
            <w:pPr>
              <w:jc w:val="right"/>
            </w:pPr>
            <w:r w:rsidRPr="002D346B">
              <w:t>36,600</w:t>
            </w:r>
          </w:p>
        </w:tc>
        <w:tc>
          <w:tcPr>
            <w:tcW w:w="1280" w:type="dxa"/>
          </w:tcPr>
          <w:p w14:paraId="3B69F640" w14:textId="77777777" w:rsidR="001633F0" w:rsidRPr="002D346B" w:rsidRDefault="001633F0" w:rsidP="001B2810">
            <w:pPr>
              <w:jc w:val="right"/>
            </w:pPr>
            <w:r w:rsidRPr="002D346B">
              <w:t>12,605</w:t>
            </w:r>
          </w:p>
        </w:tc>
        <w:tc>
          <w:tcPr>
            <w:tcW w:w="947" w:type="dxa"/>
          </w:tcPr>
          <w:p w14:paraId="6B18D6E1" w14:textId="77777777" w:rsidR="001633F0" w:rsidRPr="002D346B" w:rsidRDefault="001633F0" w:rsidP="001B2810">
            <w:pPr>
              <w:jc w:val="right"/>
            </w:pPr>
            <w:r w:rsidRPr="002D346B">
              <w:t>26%</w:t>
            </w:r>
          </w:p>
        </w:tc>
        <w:tc>
          <w:tcPr>
            <w:tcW w:w="947" w:type="dxa"/>
          </w:tcPr>
          <w:p w14:paraId="32F86994" w14:textId="77777777" w:rsidR="001633F0" w:rsidRPr="002D346B" w:rsidRDefault="001633F0" w:rsidP="001B2810">
            <w:pPr>
              <w:jc w:val="right"/>
            </w:pPr>
            <w:r w:rsidRPr="002D346B">
              <w:t>15</w:t>
            </w:r>
          </w:p>
        </w:tc>
      </w:tr>
      <w:tr w:rsidR="001633F0" w:rsidRPr="002D346B" w14:paraId="42A50C02" w14:textId="77777777" w:rsidTr="001B2810">
        <w:tc>
          <w:tcPr>
            <w:tcW w:w="3895" w:type="dxa"/>
          </w:tcPr>
          <w:p w14:paraId="6A6E93E0" w14:textId="77777777" w:rsidR="001633F0" w:rsidRPr="002D346B" w:rsidRDefault="001633F0" w:rsidP="001B2810">
            <w:r w:rsidRPr="002D346B">
              <w:t>Impairment loss on asset revaluation</w:t>
            </w:r>
          </w:p>
        </w:tc>
        <w:tc>
          <w:tcPr>
            <w:tcW w:w="1280" w:type="dxa"/>
          </w:tcPr>
          <w:p w14:paraId="2F2BF3C9" w14:textId="77777777" w:rsidR="001633F0" w:rsidRPr="002D346B" w:rsidRDefault="001633F0" w:rsidP="001B2810">
            <w:pPr>
              <w:jc w:val="right"/>
            </w:pPr>
            <w:r w:rsidRPr="002D346B">
              <w:t>-</w:t>
            </w:r>
          </w:p>
        </w:tc>
        <w:tc>
          <w:tcPr>
            <w:tcW w:w="1280" w:type="dxa"/>
          </w:tcPr>
          <w:p w14:paraId="44341FB7" w14:textId="77777777" w:rsidR="001633F0" w:rsidRPr="002D346B" w:rsidRDefault="001633F0" w:rsidP="001B2810">
            <w:pPr>
              <w:jc w:val="right"/>
            </w:pPr>
            <w:r w:rsidRPr="002D346B">
              <w:t>608</w:t>
            </w:r>
          </w:p>
        </w:tc>
        <w:tc>
          <w:tcPr>
            <w:tcW w:w="1280" w:type="dxa"/>
          </w:tcPr>
          <w:p w14:paraId="1EB18414" w14:textId="77777777" w:rsidR="001633F0" w:rsidRPr="002D346B" w:rsidRDefault="001633F0" w:rsidP="001B2810">
            <w:pPr>
              <w:jc w:val="right"/>
            </w:pPr>
            <w:r w:rsidRPr="002D346B">
              <w:t>(608)</w:t>
            </w:r>
          </w:p>
        </w:tc>
        <w:tc>
          <w:tcPr>
            <w:tcW w:w="947" w:type="dxa"/>
          </w:tcPr>
          <w:p w14:paraId="1B24A984" w14:textId="77777777" w:rsidR="001633F0" w:rsidRPr="002D346B" w:rsidRDefault="001633F0" w:rsidP="001B2810">
            <w:pPr>
              <w:jc w:val="right"/>
            </w:pPr>
            <w:r w:rsidRPr="002D346B">
              <w:t>100%</w:t>
            </w:r>
          </w:p>
        </w:tc>
        <w:tc>
          <w:tcPr>
            <w:tcW w:w="947" w:type="dxa"/>
          </w:tcPr>
          <w:p w14:paraId="6887F3E8" w14:textId="77777777" w:rsidR="001633F0" w:rsidRPr="002D346B" w:rsidRDefault="001633F0" w:rsidP="001B2810">
            <w:pPr>
              <w:jc w:val="right"/>
            </w:pPr>
            <w:r w:rsidRPr="002D346B">
              <w:t>16</w:t>
            </w:r>
          </w:p>
        </w:tc>
      </w:tr>
      <w:tr w:rsidR="001633F0" w:rsidRPr="00E67013" w14:paraId="4402D0B1" w14:textId="77777777" w:rsidTr="001B2810">
        <w:tc>
          <w:tcPr>
            <w:tcW w:w="3895" w:type="dxa"/>
          </w:tcPr>
          <w:p w14:paraId="50CA84D0" w14:textId="77777777" w:rsidR="001633F0" w:rsidRPr="00E67013" w:rsidRDefault="001633F0" w:rsidP="001B2810">
            <w:pPr>
              <w:rPr>
                <w:b/>
                <w:bCs/>
              </w:rPr>
            </w:pPr>
            <w:r w:rsidRPr="00E67013">
              <w:rPr>
                <w:b/>
                <w:bCs/>
              </w:rPr>
              <w:t>Total Expenses</w:t>
            </w:r>
          </w:p>
        </w:tc>
        <w:tc>
          <w:tcPr>
            <w:tcW w:w="1280" w:type="dxa"/>
          </w:tcPr>
          <w:p w14:paraId="04560279" w14:textId="77777777" w:rsidR="001633F0" w:rsidRPr="00E67013" w:rsidRDefault="001633F0" w:rsidP="001B2810">
            <w:pPr>
              <w:jc w:val="right"/>
              <w:rPr>
                <w:b/>
                <w:bCs/>
              </w:rPr>
            </w:pPr>
            <w:r w:rsidRPr="00E67013">
              <w:rPr>
                <w:b/>
                <w:bCs/>
              </w:rPr>
              <w:t>545,183</w:t>
            </w:r>
          </w:p>
        </w:tc>
        <w:tc>
          <w:tcPr>
            <w:tcW w:w="1280" w:type="dxa"/>
          </w:tcPr>
          <w:p w14:paraId="72A98670" w14:textId="77777777" w:rsidR="001633F0" w:rsidRPr="00E67013" w:rsidRDefault="001633F0" w:rsidP="001B2810">
            <w:pPr>
              <w:jc w:val="right"/>
              <w:rPr>
                <w:b/>
                <w:bCs/>
              </w:rPr>
            </w:pPr>
            <w:r w:rsidRPr="00E67013">
              <w:rPr>
                <w:b/>
                <w:bCs/>
              </w:rPr>
              <w:t>534,298</w:t>
            </w:r>
          </w:p>
        </w:tc>
        <w:tc>
          <w:tcPr>
            <w:tcW w:w="1280" w:type="dxa"/>
          </w:tcPr>
          <w:p w14:paraId="6C977683" w14:textId="77777777" w:rsidR="001633F0" w:rsidRPr="00E67013" w:rsidRDefault="001633F0" w:rsidP="001B2810">
            <w:pPr>
              <w:jc w:val="right"/>
              <w:rPr>
                <w:b/>
                <w:bCs/>
              </w:rPr>
            </w:pPr>
            <w:r w:rsidRPr="00E67013">
              <w:rPr>
                <w:b/>
                <w:bCs/>
              </w:rPr>
              <w:t>10,885</w:t>
            </w:r>
          </w:p>
        </w:tc>
        <w:tc>
          <w:tcPr>
            <w:tcW w:w="947" w:type="dxa"/>
          </w:tcPr>
          <w:p w14:paraId="09AA7B4D" w14:textId="77777777" w:rsidR="001633F0" w:rsidRPr="00E67013" w:rsidRDefault="001633F0" w:rsidP="001B2810">
            <w:pPr>
              <w:jc w:val="right"/>
              <w:rPr>
                <w:b/>
                <w:bCs/>
              </w:rPr>
            </w:pPr>
            <w:r w:rsidRPr="00E67013">
              <w:rPr>
                <w:b/>
                <w:bCs/>
              </w:rPr>
              <w:t>2%</w:t>
            </w:r>
          </w:p>
        </w:tc>
        <w:tc>
          <w:tcPr>
            <w:tcW w:w="947" w:type="dxa"/>
          </w:tcPr>
          <w:p w14:paraId="6C48E840" w14:textId="77777777" w:rsidR="001633F0" w:rsidRPr="00E67013" w:rsidRDefault="001633F0" w:rsidP="001B2810">
            <w:pPr>
              <w:jc w:val="right"/>
              <w:rPr>
                <w:b/>
                <w:bCs/>
              </w:rPr>
            </w:pPr>
          </w:p>
        </w:tc>
      </w:tr>
      <w:tr w:rsidR="001633F0" w:rsidRPr="00E67013" w14:paraId="55870C95" w14:textId="77777777" w:rsidTr="001B2810">
        <w:tc>
          <w:tcPr>
            <w:tcW w:w="3895" w:type="dxa"/>
          </w:tcPr>
          <w:p w14:paraId="3B0CF071" w14:textId="77777777" w:rsidR="001633F0" w:rsidRPr="00E67013" w:rsidRDefault="001633F0" w:rsidP="001B2810">
            <w:pPr>
              <w:rPr>
                <w:b/>
                <w:bCs/>
              </w:rPr>
            </w:pPr>
            <w:r w:rsidRPr="00E67013">
              <w:rPr>
                <w:b/>
                <w:bCs/>
              </w:rPr>
              <w:t>Surplus / (Deficit) for the year</w:t>
            </w:r>
          </w:p>
        </w:tc>
        <w:tc>
          <w:tcPr>
            <w:tcW w:w="1280" w:type="dxa"/>
          </w:tcPr>
          <w:p w14:paraId="7A70E63B" w14:textId="77777777" w:rsidR="001633F0" w:rsidRPr="00E67013" w:rsidRDefault="001633F0" w:rsidP="001B2810">
            <w:pPr>
              <w:jc w:val="right"/>
              <w:rPr>
                <w:b/>
                <w:bCs/>
              </w:rPr>
            </w:pPr>
            <w:r w:rsidRPr="00E67013">
              <w:rPr>
                <w:b/>
                <w:bCs/>
              </w:rPr>
              <w:t>37,856</w:t>
            </w:r>
          </w:p>
        </w:tc>
        <w:tc>
          <w:tcPr>
            <w:tcW w:w="1280" w:type="dxa"/>
          </w:tcPr>
          <w:p w14:paraId="583D54B3" w14:textId="77777777" w:rsidR="001633F0" w:rsidRPr="00E67013" w:rsidRDefault="001633F0" w:rsidP="001B2810">
            <w:pPr>
              <w:jc w:val="right"/>
              <w:rPr>
                <w:b/>
                <w:bCs/>
              </w:rPr>
            </w:pPr>
            <w:r w:rsidRPr="00E67013">
              <w:rPr>
                <w:b/>
                <w:bCs/>
              </w:rPr>
              <w:t>(15,124)</w:t>
            </w:r>
          </w:p>
        </w:tc>
        <w:tc>
          <w:tcPr>
            <w:tcW w:w="1280" w:type="dxa"/>
          </w:tcPr>
          <w:p w14:paraId="43E74D30" w14:textId="77777777" w:rsidR="001633F0" w:rsidRPr="00E67013" w:rsidRDefault="001633F0" w:rsidP="001B2810">
            <w:pPr>
              <w:jc w:val="right"/>
              <w:rPr>
                <w:b/>
                <w:bCs/>
              </w:rPr>
            </w:pPr>
            <w:r w:rsidRPr="00E67013">
              <w:rPr>
                <w:b/>
                <w:bCs/>
              </w:rPr>
              <w:t>(52,980)</w:t>
            </w:r>
          </w:p>
        </w:tc>
        <w:tc>
          <w:tcPr>
            <w:tcW w:w="947" w:type="dxa"/>
          </w:tcPr>
          <w:p w14:paraId="1B891570" w14:textId="77777777" w:rsidR="001633F0" w:rsidRPr="00E67013" w:rsidRDefault="001633F0" w:rsidP="001B2810">
            <w:pPr>
              <w:jc w:val="right"/>
              <w:rPr>
                <w:b/>
                <w:bCs/>
              </w:rPr>
            </w:pPr>
            <w:r w:rsidRPr="00E67013">
              <w:rPr>
                <w:b/>
                <w:bCs/>
              </w:rPr>
              <w:t>-140%</w:t>
            </w:r>
          </w:p>
        </w:tc>
        <w:tc>
          <w:tcPr>
            <w:tcW w:w="947" w:type="dxa"/>
          </w:tcPr>
          <w:p w14:paraId="75082BD9" w14:textId="77777777" w:rsidR="001633F0" w:rsidRPr="00E67013" w:rsidRDefault="001633F0" w:rsidP="001B2810">
            <w:pPr>
              <w:jc w:val="right"/>
              <w:rPr>
                <w:b/>
                <w:bCs/>
              </w:rPr>
            </w:pPr>
          </w:p>
        </w:tc>
      </w:tr>
    </w:tbl>
    <w:p w14:paraId="38FA8792" w14:textId="77777777" w:rsidR="001633F0" w:rsidRPr="002D346B" w:rsidRDefault="001633F0" w:rsidP="001633F0"/>
    <w:p w14:paraId="67AF6855" w14:textId="392A9F4C" w:rsidR="001633F0" w:rsidRDefault="001633F0">
      <w:pPr>
        <w:spacing w:before="0" w:after="0"/>
        <w:rPr>
          <w:lang w:val="en-US"/>
        </w:rPr>
      </w:pPr>
      <w:r>
        <w:rPr>
          <w:lang w:val="en-US"/>
        </w:rPr>
        <w:br w:type="page"/>
      </w:r>
    </w:p>
    <w:p w14:paraId="4CD992EE" w14:textId="77777777" w:rsidR="001633F0" w:rsidRPr="00AF44FB" w:rsidRDefault="001633F0" w:rsidP="006451D4">
      <w:pPr>
        <w:pStyle w:val="Heading4"/>
        <w:rPr>
          <w:rFonts w:hint="eastAsia"/>
        </w:rPr>
      </w:pPr>
      <w:bookmarkStart w:id="399" w:name="_Toc118968188"/>
      <w:r w:rsidRPr="00AF44FB">
        <w:lastRenderedPageBreak/>
        <w:t>Explanation of material variations</w:t>
      </w:r>
      <w:bookmarkEnd w:id="399"/>
    </w:p>
    <w:tbl>
      <w:tblPr>
        <w:tblStyle w:val="TableGrid"/>
        <w:tblW w:w="9808" w:type="dxa"/>
        <w:tblLayout w:type="fixed"/>
        <w:tblLook w:val="01E0" w:firstRow="1" w:lastRow="1" w:firstColumn="1" w:lastColumn="1" w:noHBand="0" w:noVBand="0"/>
      </w:tblPr>
      <w:tblGrid>
        <w:gridCol w:w="565"/>
        <w:gridCol w:w="2615"/>
        <w:gridCol w:w="7"/>
        <w:gridCol w:w="6621"/>
      </w:tblGrid>
      <w:tr w:rsidR="001633F0" w:rsidRPr="00AF44FB" w14:paraId="2FB24B04" w14:textId="77777777" w:rsidTr="001B2810">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565" w:type="dxa"/>
          </w:tcPr>
          <w:p w14:paraId="6251868F" w14:textId="77777777" w:rsidR="001633F0" w:rsidRPr="00AF44FB" w:rsidRDefault="001633F0" w:rsidP="001B2810">
            <w:r w:rsidRPr="00AF44FB">
              <w:t>Ref.</w:t>
            </w:r>
          </w:p>
        </w:tc>
        <w:tc>
          <w:tcPr>
            <w:tcW w:w="2615" w:type="dxa"/>
          </w:tcPr>
          <w:p w14:paraId="6CA40320" w14:textId="77777777" w:rsidR="001633F0" w:rsidRPr="00AF44FB" w:rsidRDefault="001633F0" w:rsidP="001B2810">
            <w:pPr>
              <w:cnfStyle w:val="100000000000" w:firstRow="1" w:lastRow="0" w:firstColumn="0" w:lastColumn="0" w:oddVBand="0" w:evenVBand="0" w:oddHBand="0" w:evenHBand="0" w:firstRowFirstColumn="0" w:firstRowLastColumn="0" w:lastRowFirstColumn="0" w:lastRowLastColumn="0"/>
            </w:pPr>
            <w:r w:rsidRPr="00AF44FB">
              <w:t>Item</w:t>
            </w:r>
          </w:p>
        </w:tc>
        <w:tc>
          <w:tcPr>
            <w:tcW w:w="6628" w:type="dxa"/>
            <w:gridSpan w:val="2"/>
          </w:tcPr>
          <w:p w14:paraId="6B18C108" w14:textId="77777777" w:rsidR="001633F0" w:rsidRPr="00AF44FB" w:rsidRDefault="001633F0" w:rsidP="001B2810">
            <w:pPr>
              <w:cnfStyle w:val="100000000000" w:firstRow="1" w:lastRow="0" w:firstColumn="0" w:lastColumn="0" w:oddVBand="0" w:evenVBand="0" w:oddHBand="0" w:evenHBand="0" w:firstRowFirstColumn="0" w:firstRowLastColumn="0" w:lastRowFirstColumn="0" w:lastRowLastColumn="0"/>
            </w:pPr>
            <w:r w:rsidRPr="00AF44FB">
              <w:t>Explanation</w:t>
            </w:r>
          </w:p>
        </w:tc>
      </w:tr>
      <w:tr w:rsidR="001633F0" w:rsidRPr="00AF44FB" w14:paraId="413614BE" w14:textId="77777777" w:rsidTr="001B2810">
        <w:tc>
          <w:tcPr>
            <w:cnfStyle w:val="001000000000" w:firstRow="0" w:lastRow="0" w:firstColumn="1" w:lastColumn="0" w:oddVBand="0" w:evenVBand="0" w:oddHBand="0" w:evenHBand="0" w:firstRowFirstColumn="0" w:firstRowLastColumn="0" w:lastRowFirstColumn="0" w:lastRowLastColumn="0"/>
            <w:tcW w:w="565" w:type="dxa"/>
          </w:tcPr>
          <w:p w14:paraId="65F49CB6" w14:textId="77777777" w:rsidR="001633F0" w:rsidRPr="00AF44FB" w:rsidRDefault="001633F0" w:rsidP="001B2810">
            <w:r w:rsidRPr="00AF44FB">
              <w:t>1</w:t>
            </w:r>
          </w:p>
        </w:tc>
        <w:tc>
          <w:tcPr>
            <w:tcW w:w="2615" w:type="dxa"/>
          </w:tcPr>
          <w:p w14:paraId="742CDE29" w14:textId="77777777" w:rsidR="001633F0" w:rsidRPr="00AF44FB" w:rsidRDefault="001633F0" w:rsidP="001B2810">
            <w:pPr>
              <w:cnfStyle w:val="000000000000" w:firstRow="0" w:lastRow="0" w:firstColumn="0" w:lastColumn="0" w:oddVBand="0" w:evenVBand="0" w:oddHBand="0" w:evenHBand="0" w:firstRowFirstColumn="0" w:firstRowLastColumn="0" w:lastRowFirstColumn="0" w:lastRowLastColumn="0"/>
            </w:pPr>
            <w:r w:rsidRPr="00AF44FB">
              <w:t>Rates and charges</w:t>
            </w:r>
          </w:p>
        </w:tc>
        <w:tc>
          <w:tcPr>
            <w:tcW w:w="6628" w:type="dxa"/>
            <w:gridSpan w:val="2"/>
          </w:tcPr>
          <w:p w14:paraId="7853C83F" w14:textId="77777777" w:rsidR="001633F0" w:rsidRPr="00AF44FB" w:rsidRDefault="001633F0" w:rsidP="001B2810">
            <w:pPr>
              <w:cnfStyle w:val="000000000000" w:firstRow="0" w:lastRow="0" w:firstColumn="0" w:lastColumn="0" w:oddVBand="0" w:evenVBand="0" w:oddHBand="0" w:evenHBand="0" w:firstRowFirstColumn="0" w:firstRowLastColumn="0" w:lastRowFirstColumn="0" w:lastRowLastColumn="0"/>
            </w:pPr>
            <w:r w:rsidRPr="00AF44FB">
              <w:t>Rates and charges are slightly below budget due to lower than expected supplementary rates revenue as a result of COVID-19 impacts on the construction industry and major developments.</w:t>
            </w:r>
          </w:p>
        </w:tc>
      </w:tr>
      <w:tr w:rsidR="001633F0" w:rsidRPr="00AF44FB" w14:paraId="7AD29046" w14:textId="77777777" w:rsidTr="001B2810">
        <w:tc>
          <w:tcPr>
            <w:cnfStyle w:val="001000000000" w:firstRow="0" w:lastRow="0" w:firstColumn="1" w:lastColumn="0" w:oddVBand="0" w:evenVBand="0" w:oddHBand="0" w:evenHBand="0" w:firstRowFirstColumn="0" w:firstRowLastColumn="0" w:lastRowFirstColumn="0" w:lastRowLastColumn="0"/>
            <w:tcW w:w="565" w:type="dxa"/>
          </w:tcPr>
          <w:p w14:paraId="52C6A09A" w14:textId="77777777" w:rsidR="001633F0" w:rsidRPr="00AF44FB" w:rsidRDefault="001633F0" w:rsidP="001B2810">
            <w:r w:rsidRPr="00AF44FB">
              <w:t>2</w:t>
            </w:r>
          </w:p>
        </w:tc>
        <w:tc>
          <w:tcPr>
            <w:tcW w:w="2615" w:type="dxa"/>
          </w:tcPr>
          <w:p w14:paraId="290C1D25" w14:textId="77777777" w:rsidR="001633F0" w:rsidRPr="00AF44FB" w:rsidRDefault="001633F0" w:rsidP="001B2810">
            <w:pPr>
              <w:cnfStyle w:val="000000000000" w:firstRow="0" w:lastRow="0" w:firstColumn="0" w:lastColumn="0" w:oddVBand="0" w:evenVBand="0" w:oddHBand="0" w:evenHBand="0" w:firstRowFirstColumn="0" w:firstRowLastColumn="0" w:lastRowFirstColumn="0" w:lastRowLastColumn="0"/>
            </w:pPr>
            <w:r w:rsidRPr="00AF44FB">
              <w:t>Parking fines</w:t>
            </w:r>
          </w:p>
        </w:tc>
        <w:tc>
          <w:tcPr>
            <w:tcW w:w="6628" w:type="dxa"/>
            <w:gridSpan w:val="2"/>
          </w:tcPr>
          <w:p w14:paraId="50C6EF2E" w14:textId="77777777" w:rsidR="001633F0" w:rsidRPr="00AF44FB" w:rsidRDefault="001633F0" w:rsidP="001B2810">
            <w:pPr>
              <w:cnfStyle w:val="000000000000" w:firstRow="0" w:lastRow="0" w:firstColumn="0" w:lastColumn="0" w:oddVBand="0" w:evenVBand="0" w:oddHBand="0" w:evenHBand="0" w:firstRowFirstColumn="0" w:firstRowLastColumn="0" w:lastRowFirstColumn="0" w:lastRowLastColumn="0"/>
            </w:pPr>
            <w:r w:rsidRPr="00AF44FB">
              <w:t>The below budget result reflected lower than expected traffic volumes as a result of COVID-19 restrictions and the city recovery.</w:t>
            </w:r>
          </w:p>
        </w:tc>
      </w:tr>
      <w:tr w:rsidR="001633F0" w:rsidRPr="00AF44FB" w14:paraId="4C87DA4D" w14:textId="77777777" w:rsidTr="001B2810">
        <w:tc>
          <w:tcPr>
            <w:cnfStyle w:val="001000000000" w:firstRow="0" w:lastRow="0" w:firstColumn="1" w:lastColumn="0" w:oddVBand="0" w:evenVBand="0" w:oddHBand="0" w:evenHBand="0" w:firstRowFirstColumn="0" w:firstRowLastColumn="0" w:lastRowFirstColumn="0" w:lastRowLastColumn="0"/>
            <w:tcW w:w="565" w:type="dxa"/>
          </w:tcPr>
          <w:p w14:paraId="7AF5C217" w14:textId="77777777" w:rsidR="001633F0" w:rsidRPr="00AF44FB" w:rsidRDefault="001633F0" w:rsidP="001B2810">
            <w:r w:rsidRPr="00AF44FB">
              <w:t>3</w:t>
            </w:r>
          </w:p>
        </w:tc>
        <w:tc>
          <w:tcPr>
            <w:tcW w:w="2615" w:type="dxa"/>
          </w:tcPr>
          <w:p w14:paraId="4123E584" w14:textId="77777777" w:rsidR="001633F0" w:rsidRPr="00AF44FB" w:rsidRDefault="001633F0" w:rsidP="001B2810">
            <w:pPr>
              <w:cnfStyle w:val="000000000000" w:firstRow="0" w:lastRow="0" w:firstColumn="0" w:lastColumn="0" w:oddVBand="0" w:evenVBand="0" w:oddHBand="0" w:evenHBand="0" w:firstRowFirstColumn="0" w:firstRowLastColumn="0" w:lastRowFirstColumn="0" w:lastRowLastColumn="0"/>
            </w:pPr>
            <w:r w:rsidRPr="00AF44FB">
              <w:t>Other statutory fees and fines</w:t>
            </w:r>
          </w:p>
        </w:tc>
        <w:tc>
          <w:tcPr>
            <w:tcW w:w="6628" w:type="dxa"/>
            <w:gridSpan w:val="2"/>
          </w:tcPr>
          <w:p w14:paraId="1928C7DB" w14:textId="77777777" w:rsidR="001633F0" w:rsidRPr="00AF44FB" w:rsidRDefault="001633F0" w:rsidP="001B2810">
            <w:pPr>
              <w:cnfStyle w:val="000000000000" w:firstRow="0" w:lastRow="0" w:firstColumn="0" w:lastColumn="0" w:oddVBand="0" w:evenVBand="0" w:oddHBand="0" w:evenHBand="0" w:firstRowFirstColumn="0" w:firstRowLastColumn="0" w:lastRowFirstColumn="0" w:lastRowLastColumn="0"/>
            </w:pPr>
            <w:r w:rsidRPr="00AF44FB">
              <w:t>Other statutory fees and fines are just over budget mainly due to higher than expected construction zone permits for small projects, food registrations act permits, and planning fees as the city starts to recover.</w:t>
            </w:r>
          </w:p>
        </w:tc>
      </w:tr>
      <w:tr w:rsidR="001633F0" w:rsidRPr="00AF44FB" w14:paraId="299C0699" w14:textId="77777777" w:rsidTr="001B2810">
        <w:tc>
          <w:tcPr>
            <w:cnfStyle w:val="001000000000" w:firstRow="0" w:lastRow="0" w:firstColumn="1" w:lastColumn="0" w:oddVBand="0" w:evenVBand="0" w:oddHBand="0" w:evenHBand="0" w:firstRowFirstColumn="0" w:firstRowLastColumn="0" w:lastRowFirstColumn="0" w:lastRowLastColumn="0"/>
            <w:tcW w:w="565" w:type="dxa"/>
          </w:tcPr>
          <w:p w14:paraId="12CE893A" w14:textId="77777777" w:rsidR="001633F0" w:rsidRPr="00AF44FB" w:rsidRDefault="001633F0" w:rsidP="001B2810">
            <w:r w:rsidRPr="00AF44FB">
              <w:t>4</w:t>
            </w:r>
          </w:p>
        </w:tc>
        <w:tc>
          <w:tcPr>
            <w:tcW w:w="2615" w:type="dxa"/>
          </w:tcPr>
          <w:p w14:paraId="187333F7" w14:textId="77777777" w:rsidR="001633F0" w:rsidRPr="00AF44FB" w:rsidRDefault="001633F0" w:rsidP="001B2810">
            <w:pPr>
              <w:cnfStyle w:val="000000000000" w:firstRow="0" w:lastRow="0" w:firstColumn="0" w:lastColumn="0" w:oddVBand="0" w:evenVBand="0" w:oddHBand="0" w:evenHBand="0" w:firstRowFirstColumn="0" w:firstRowLastColumn="0" w:lastRowFirstColumn="0" w:lastRowLastColumn="0"/>
            </w:pPr>
            <w:r w:rsidRPr="00AF44FB">
              <w:t>Parking fees</w:t>
            </w:r>
          </w:p>
        </w:tc>
        <w:tc>
          <w:tcPr>
            <w:tcW w:w="6628" w:type="dxa"/>
            <w:gridSpan w:val="2"/>
          </w:tcPr>
          <w:p w14:paraId="169D3F8F" w14:textId="77777777" w:rsidR="001633F0" w:rsidRPr="00AF44FB" w:rsidRDefault="001633F0" w:rsidP="001B2810">
            <w:pPr>
              <w:cnfStyle w:val="000000000000" w:firstRow="0" w:lastRow="0" w:firstColumn="0" w:lastColumn="0" w:oddVBand="0" w:evenVBand="0" w:oddHBand="0" w:evenHBand="0" w:firstRowFirstColumn="0" w:firstRowLastColumn="0" w:lastRowFirstColumn="0" w:lastRowLastColumn="0"/>
            </w:pPr>
            <w:r w:rsidRPr="00AF44FB">
              <w:t>Parking meter activity is $12.9m lower than budget as a result of the lower than expected traffic volumes relating to COVID-19 impacts.</w:t>
            </w:r>
          </w:p>
        </w:tc>
      </w:tr>
      <w:tr w:rsidR="001633F0" w:rsidRPr="00AF44FB" w14:paraId="1AD42C64" w14:textId="77777777" w:rsidTr="001B2810">
        <w:tc>
          <w:tcPr>
            <w:cnfStyle w:val="001000000000" w:firstRow="0" w:lastRow="0" w:firstColumn="1" w:lastColumn="0" w:oddVBand="0" w:evenVBand="0" w:oddHBand="0" w:evenHBand="0" w:firstRowFirstColumn="0" w:firstRowLastColumn="0" w:lastRowFirstColumn="0" w:lastRowLastColumn="0"/>
            <w:tcW w:w="565" w:type="dxa"/>
          </w:tcPr>
          <w:p w14:paraId="61B5F784" w14:textId="77777777" w:rsidR="001633F0" w:rsidRPr="00AF44FB" w:rsidRDefault="001633F0" w:rsidP="001B2810">
            <w:r w:rsidRPr="00AF44FB">
              <w:t>5</w:t>
            </w:r>
          </w:p>
        </w:tc>
        <w:tc>
          <w:tcPr>
            <w:tcW w:w="2615" w:type="dxa"/>
          </w:tcPr>
          <w:p w14:paraId="1CE57E4A" w14:textId="77777777" w:rsidR="001633F0" w:rsidRPr="00AF44FB" w:rsidRDefault="001633F0" w:rsidP="001B2810">
            <w:pPr>
              <w:cnfStyle w:val="000000000000" w:firstRow="0" w:lastRow="0" w:firstColumn="0" w:lastColumn="0" w:oddVBand="0" w:evenVBand="0" w:oddHBand="0" w:evenHBand="0" w:firstRowFirstColumn="0" w:firstRowLastColumn="0" w:lastRowFirstColumn="0" w:lastRowLastColumn="0"/>
            </w:pPr>
            <w:r w:rsidRPr="00AF44FB">
              <w:t>Other user fees</w:t>
            </w:r>
          </w:p>
        </w:tc>
        <w:tc>
          <w:tcPr>
            <w:tcW w:w="6628" w:type="dxa"/>
            <w:gridSpan w:val="2"/>
          </w:tcPr>
          <w:p w14:paraId="2B2A8F9C" w14:textId="77777777" w:rsidR="001633F0" w:rsidRPr="00AF44FB" w:rsidRDefault="001633F0" w:rsidP="001B2810">
            <w:pPr>
              <w:cnfStyle w:val="000000000000" w:firstRow="0" w:lastRow="0" w:firstColumn="0" w:lastColumn="0" w:oddVBand="0" w:evenVBand="0" w:oddHBand="0" w:evenHBand="0" w:firstRowFirstColumn="0" w:firstRowLastColumn="0" w:lastRowFirstColumn="0" w:lastRowLastColumn="0"/>
            </w:pPr>
            <w:r w:rsidRPr="00AF44FB">
              <w:t>Total other user fees are below budget due to lower than budget building service fees ($1.1 million), recreation centre fees ($0.9 million), and street trading and kerbside cafe charges ($0.6 million) as a result of COVID-19 restrictions.</w:t>
            </w:r>
          </w:p>
        </w:tc>
      </w:tr>
      <w:tr w:rsidR="001633F0" w:rsidRPr="00AF44FB" w14:paraId="3C508D1D" w14:textId="77777777" w:rsidTr="001B2810">
        <w:tc>
          <w:tcPr>
            <w:cnfStyle w:val="001000000000" w:firstRow="0" w:lastRow="0" w:firstColumn="1" w:lastColumn="0" w:oddVBand="0" w:evenVBand="0" w:oddHBand="0" w:evenHBand="0" w:firstRowFirstColumn="0" w:firstRowLastColumn="0" w:lastRowFirstColumn="0" w:lastRowLastColumn="0"/>
            <w:tcW w:w="565" w:type="dxa"/>
          </w:tcPr>
          <w:p w14:paraId="58B7AE33" w14:textId="77777777" w:rsidR="001633F0" w:rsidRPr="00AF44FB" w:rsidRDefault="001633F0" w:rsidP="001B2810">
            <w:r w:rsidRPr="00AF44FB">
              <w:t>6</w:t>
            </w:r>
          </w:p>
        </w:tc>
        <w:tc>
          <w:tcPr>
            <w:tcW w:w="2615" w:type="dxa"/>
          </w:tcPr>
          <w:p w14:paraId="19A2CB5F" w14:textId="77777777" w:rsidR="001633F0" w:rsidRPr="00AF44FB" w:rsidRDefault="001633F0" w:rsidP="001B2810">
            <w:pPr>
              <w:cnfStyle w:val="000000000000" w:firstRow="0" w:lastRow="0" w:firstColumn="0" w:lastColumn="0" w:oddVBand="0" w:evenVBand="0" w:oddHBand="0" w:evenHBand="0" w:firstRowFirstColumn="0" w:firstRowLastColumn="0" w:lastRowFirstColumn="0" w:lastRowLastColumn="0"/>
            </w:pPr>
            <w:r w:rsidRPr="00AF44FB">
              <w:t>Grants – operating</w:t>
            </w:r>
          </w:p>
        </w:tc>
        <w:tc>
          <w:tcPr>
            <w:tcW w:w="6628" w:type="dxa"/>
            <w:gridSpan w:val="2"/>
          </w:tcPr>
          <w:p w14:paraId="1560C41F" w14:textId="77777777" w:rsidR="001633F0" w:rsidRPr="00AF44FB" w:rsidRDefault="001633F0" w:rsidP="001B2810">
            <w:pPr>
              <w:cnfStyle w:val="000000000000" w:firstRow="0" w:lastRow="0" w:firstColumn="0" w:lastColumn="0" w:oddVBand="0" w:evenVBand="0" w:oddHBand="0" w:evenHBand="0" w:firstRowFirstColumn="0" w:firstRowLastColumn="0" w:lastRowFirstColumn="0" w:lastRowLastColumn="0"/>
            </w:pPr>
            <w:r w:rsidRPr="00AF44FB">
              <w:t>Grants – operating are above budget due to increases in state government appropriations, federal government aged and disability grants, and $3 million in COVID-19 grants for public health officers.</w:t>
            </w:r>
          </w:p>
        </w:tc>
      </w:tr>
      <w:tr w:rsidR="001633F0" w:rsidRPr="00AF44FB" w14:paraId="474B454B" w14:textId="77777777" w:rsidTr="001B2810">
        <w:tc>
          <w:tcPr>
            <w:cnfStyle w:val="001000000000" w:firstRow="0" w:lastRow="0" w:firstColumn="1" w:lastColumn="0" w:oddVBand="0" w:evenVBand="0" w:oddHBand="0" w:evenHBand="0" w:firstRowFirstColumn="0" w:firstRowLastColumn="0" w:lastRowFirstColumn="0" w:lastRowLastColumn="0"/>
            <w:tcW w:w="565" w:type="dxa"/>
          </w:tcPr>
          <w:p w14:paraId="79425FAF" w14:textId="77777777" w:rsidR="001633F0" w:rsidRPr="00AF44FB" w:rsidRDefault="001633F0" w:rsidP="001B2810">
            <w:r w:rsidRPr="00AF44FB">
              <w:t>7</w:t>
            </w:r>
          </w:p>
        </w:tc>
        <w:tc>
          <w:tcPr>
            <w:tcW w:w="2615" w:type="dxa"/>
          </w:tcPr>
          <w:p w14:paraId="025DA7BA" w14:textId="77777777" w:rsidR="001633F0" w:rsidRPr="00AF44FB" w:rsidRDefault="001633F0" w:rsidP="001B2810">
            <w:pPr>
              <w:cnfStyle w:val="000000000000" w:firstRow="0" w:lastRow="0" w:firstColumn="0" w:lastColumn="0" w:oddVBand="0" w:evenVBand="0" w:oddHBand="0" w:evenHBand="0" w:firstRowFirstColumn="0" w:firstRowLastColumn="0" w:lastRowFirstColumn="0" w:lastRowLastColumn="0"/>
            </w:pPr>
            <w:r w:rsidRPr="00AF44FB">
              <w:t>Grants – capital</w:t>
            </w:r>
          </w:p>
        </w:tc>
        <w:tc>
          <w:tcPr>
            <w:tcW w:w="6628" w:type="dxa"/>
            <w:gridSpan w:val="2"/>
          </w:tcPr>
          <w:p w14:paraId="5DF83474" w14:textId="77777777" w:rsidR="001633F0" w:rsidRPr="00AF44FB" w:rsidRDefault="001633F0" w:rsidP="001B2810">
            <w:pPr>
              <w:cnfStyle w:val="000000000000" w:firstRow="0" w:lastRow="0" w:firstColumn="0" w:lastColumn="0" w:oddVBand="0" w:evenVBand="0" w:oddHBand="0" w:evenHBand="0" w:firstRowFirstColumn="0" w:firstRowLastColumn="0" w:lastRowFirstColumn="0" w:lastRowLastColumn="0"/>
            </w:pPr>
            <w:r w:rsidRPr="00AF44FB">
              <w:t>Grants – capital are lower than budget for the year as a result of grants not being received (or recognised) in 2021–22 for various projects totalling $28.9 million, related to affordable housing, footpath renewal, St Kilda Road – Metro Bike Lane, Cycle Infrastructure, Southbank Promenade Stage 1, Public Art, and North and West Melb and Docklands Transport and Amenity Program.</w:t>
            </w:r>
          </w:p>
          <w:p w14:paraId="16013497" w14:textId="77777777" w:rsidR="001633F0" w:rsidRPr="00AF44FB" w:rsidRDefault="001633F0" w:rsidP="001B2810">
            <w:pPr>
              <w:cnfStyle w:val="000000000000" w:firstRow="0" w:lastRow="0" w:firstColumn="0" w:lastColumn="0" w:oddVBand="0" w:evenVBand="0" w:oddHBand="0" w:evenHBand="0" w:firstRowFirstColumn="0" w:firstRowLastColumn="0" w:lastRowFirstColumn="0" w:lastRowLastColumn="0"/>
            </w:pPr>
            <w:r w:rsidRPr="00AF44FB">
              <w:t>Grants received and not recognised in 2021–22 will be recognised in the relevant income statement when works specified in the grants agreements have been completed.</w:t>
            </w:r>
          </w:p>
        </w:tc>
      </w:tr>
      <w:tr w:rsidR="001633F0" w:rsidRPr="00AF44FB" w14:paraId="403909EE" w14:textId="77777777" w:rsidTr="001B2810">
        <w:tc>
          <w:tcPr>
            <w:cnfStyle w:val="001000000000" w:firstRow="0" w:lastRow="0" w:firstColumn="1" w:lastColumn="0" w:oddVBand="0" w:evenVBand="0" w:oddHBand="0" w:evenHBand="0" w:firstRowFirstColumn="0" w:firstRowLastColumn="0" w:lastRowFirstColumn="0" w:lastRowLastColumn="0"/>
            <w:tcW w:w="565" w:type="dxa"/>
          </w:tcPr>
          <w:p w14:paraId="2DAE302E" w14:textId="77777777" w:rsidR="001633F0" w:rsidRPr="00AF44FB" w:rsidRDefault="001633F0" w:rsidP="001B2810">
            <w:r w:rsidRPr="00AF44FB">
              <w:t>8</w:t>
            </w:r>
          </w:p>
        </w:tc>
        <w:tc>
          <w:tcPr>
            <w:tcW w:w="2615" w:type="dxa"/>
          </w:tcPr>
          <w:p w14:paraId="0E7B17B3" w14:textId="77777777" w:rsidR="001633F0" w:rsidRPr="00AF44FB" w:rsidRDefault="001633F0" w:rsidP="001B2810">
            <w:pPr>
              <w:cnfStyle w:val="000000000000" w:firstRow="0" w:lastRow="0" w:firstColumn="0" w:lastColumn="0" w:oddVBand="0" w:evenVBand="0" w:oddHBand="0" w:evenHBand="0" w:firstRowFirstColumn="0" w:firstRowLastColumn="0" w:lastRowFirstColumn="0" w:lastRowLastColumn="0"/>
            </w:pPr>
            <w:r w:rsidRPr="00AF44FB">
              <w:t>Contributions - monetary</w:t>
            </w:r>
          </w:p>
        </w:tc>
        <w:tc>
          <w:tcPr>
            <w:tcW w:w="6628" w:type="dxa"/>
            <w:gridSpan w:val="2"/>
          </w:tcPr>
          <w:p w14:paraId="2348F057" w14:textId="77777777" w:rsidR="001633F0" w:rsidRPr="00AF44FB" w:rsidRDefault="001633F0" w:rsidP="001B2810">
            <w:pPr>
              <w:cnfStyle w:val="000000000000" w:firstRow="0" w:lastRow="0" w:firstColumn="0" w:lastColumn="0" w:oddVBand="0" w:evenVBand="0" w:oddHBand="0" w:evenHBand="0" w:firstRowFirstColumn="0" w:firstRowLastColumn="0" w:lastRowFirstColumn="0" w:lastRowLastColumn="0"/>
            </w:pPr>
            <w:r w:rsidRPr="00AF44FB">
              <w:t>Contributions – monetary are lower than budget as Council received less Public Open Space Contributions which is a direct result of lower construction project activity.</w:t>
            </w:r>
          </w:p>
        </w:tc>
      </w:tr>
      <w:tr w:rsidR="001633F0" w:rsidRPr="00AF44FB" w14:paraId="133534FC" w14:textId="77777777" w:rsidTr="001B2810">
        <w:tc>
          <w:tcPr>
            <w:cnfStyle w:val="001000000000" w:firstRow="0" w:lastRow="0" w:firstColumn="1" w:lastColumn="0" w:oddVBand="0" w:evenVBand="0" w:oddHBand="0" w:evenHBand="0" w:firstRowFirstColumn="0" w:firstRowLastColumn="0" w:lastRowFirstColumn="0" w:lastRowLastColumn="0"/>
            <w:tcW w:w="565" w:type="dxa"/>
          </w:tcPr>
          <w:p w14:paraId="673EBE82" w14:textId="77777777" w:rsidR="001633F0" w:rsidRPr="00AF44FB" w:rsidRDefault="001633F0" w:rsidP="001B2810">
            <w:r w:rsidRPr="00AF44FB">
              <w:t>9</w:t>
            </w:r>
          </w:p>
        </w:tc>
        <w:tc>
          <w:tcPr>
            <w:tcW w:w="2615" w:type="dxa"/>
          </w:tcPr>
          <w:p w14:paraId="6D1F7344" w14:textId="77777777" w:rsidR="001633F0" w:rsidRPr="00AF44FB" w:rsidRDefault="001633F0" w:rsidP="001B2810">
            <w:pPr>
              <w:cnfStyle w:val="000000000000" w:firstRow="0" w:lastRow="0" w:firstColumn="0" w:lastColumn="0" w:oddVBand="0" w:evenVBand="0" w:oddHBand="0" w:evenHBand="0" w:firstRowFirstColumn="0" w:firstRowLastColumn="0" w:lastRowFirstColumn="0" w:lastRowLastColumn="0"/>
            </w:pPr>
            <w:r w:rsidRPr="00AF44FB">
              <w:t>Net gain on disposal of property, infrastructure, plant and equipment</w:t>
            </w:r>
          </w:p>
        </w:tc>
        <w:tc>
          <w:tcPr>
            <w:tcW w:w="6628" w:type="dxa"/>
            <w:gridSpan w:val="2"/>
          </w:tcPr>
          <w:p w14:paraId="6A95E313" w14:textId="77777777" w:rsidR="001633F0" w:rsidRPr="00AF44FB" w:rsidRDefault="001633F0" w:rsidP="001B2810">
            <w:pPr>
              <w:cnfStyle w:val="000000000000" w:firstRow="0" w:lastRow="0" w:firstColumn="0" w:lastColumn="0" w:oddVBand="0" w:evenVBand="0" w:oddHBand="0" w:evenHBand="0" w:firstRowFirstColumn="0" w:firstRowLastColumn="0" w:lastRowFirstColumn="0" w:lastRowLastColumn="0"/>
            </w:pPr>
            <w:r w:rsidRPr="00AF44FB">
              <w:t>The higher than budget gain on sale relates to the sale of apartments and affordable housing units in relation to the Munro site project, and the sale of partial laneways that are surplus to Council’s requirements.</w:t>
            </w:r>
          </w:p>
        </w:tc>
      </w:tr>
      <w:tr w:rsidR="001633F0" w:rsidRPr="00AF44FB" w14:paraId="7B87E608" w14:textId="77777777" w:rsidTr="001B2810">
        <w:tc>
          <w:tcPr>
            <w:cnfStyle w:val="001000000000" w:firstRow="0" w:lastRow="0" w:firstColumn="1" w:lastColumn="0" w:oddVBand="0" w:evenVBand="0" w:oddHBand="0" w:evenHBand="0" w:firstRowFirstColumn="0" w:firstRowLastColumn="0" w:lastRowFirstColumn="0" w:lastRowLastColumn="0"/>
            <w:tcW w:w="565" w:type="dxa"/>
          </w:tcPr>
          <w:p w14:paraId="7B3E5C4B" w14:textId="77777777" w:rsidR="001633F0" w:rsidRPr="00AF44FB" w:rsidRDefault="001633F0" w:rsidP="001B2810">
            <w:r w:rsidRPr="00AF44FB">
              <w:t>10</w:t>
            </w:r>
          </w:p>
        </w:tc>
        <w:tc>
          <w:tcPr>
            <w:tcW w:w="2615" w:type="dxa"/>
          </w:tcPr>
          <w:p w14:paraId="2267A4A8" w14:textId="77777777" w:rsidR="001633F0" w:rsidRPr="00AF44FB" w:rsidRDefault="001633F0" w:rsidP="001B2810">
            <w:pPr>
              <w:cnfStyle w:val="000000000000" w:firstRow="0" w:lastRow="0" w:firstColumn="0" w:lastColumn="0" w:oddVBand="0" w:evenVBand="0" w:oddHBand="0" w:evenHBand="0" w:firstRowFirstColumn="0" w:firstRowLastColumn="0" w:lastRowFirstColumn="0" w:lastRowLastColumn="0"/>
            </w:pPr>
            <w:r w:rsidRPr="00AF44FB">
              <w:t>Fair value adjustments for investment properties</w:t>
            </w:r>
          </w:p>
        </w:tc>
        <w:tc>
          <w:tcPr>
            <w:tcW w:w="6628" w:type="dxa"/>
            <w:gridSpan w:val="2"/>
          </w:tcPr>
          <w:p w14:paraId="7D247ACC" w14:textId="77777777" w:rsidR="001633F0" w:rsidRPr="00AF44FB" w:rsidRDefault="001633F0" w:rsidP="001B2810">
            <w:pPr>
              <w:cnfStyle w:val="000000000000" w:firstRow="0" w:lastRow="0" w:firstColumn="0" w:lastColumn="0" w:oddVBand="0" w:evenVBand="0" w:oddHBand="0" w:evenHBand="0" w:firstRowFirstColumn="0" w:firstRowLastColumn="0" w:lastRowFirstColumn="0" w:lastRowLastColumn="0"/>
            </w:pPr>
            <w:r w:rsidRPr="00AF44FB">
              <w:t>This is the unbudgeted net result of annual valuations of investment properties (land and buildings) owned by Council.</w:t>
            </w:r>
          </w:p>
        </w:tc>
      </w:tr>
      <w:tr w:rsidR="001633F0" w:rsidRPr="00AF44FB" w14:paraId="667447F1" w14:textId="77777777" w:rsidTr="001B2810">
        <w:tc>
          <w:tcPr>
            <w:cnfStyle w:val="001000000000" w:firstRow="0" w:lastRow="0" w:firstColumn="1" w:lastColumn="0" w:oddVBand="0" w:evenVBand="0" w:oddHBand="0" w:evenHBand="0" w:firstRowFirstColumn="0" w:firstRowLastColumn="0" w:lastRowFirstColumn="0" w:lastRowLastColumn="0"/>
            <w:tcW w:w="565" w:type="dxa"/>
          </w:tcPr>
          <w:p w14:paraId="2790BFE9" w14:textId="77777777" w:rsidR="001633F0" w:rsidRPr="00AF44FB" w:rsidRDefault="001633F0" w:rsidP="001B2810">
            <w:r w:rsidRPr="00AF44FB">
              <w:t>11</w:t>
            </w:r>
          </w:p>
        </w:tc>
        <w:tc>
          <w:tcPr>
            <w:tcW w:w="2622" w:type="dxa"/>
            <w:gridSpan w:val="2"/>
          </w:tcPr>
          <w:p w14:paraId="771F22FC" w14:textId="77777777" w:rsidR="001633F0" w:rsidRPr="00AF44FB" w:rsidRDefault="001633F0" w:rsidP="001B2810">
            <w:pPr>
              <w:cnfStyle w:val="000000000000" w:firstRow="0" w:lastRow="0" w:firstColumn="0" w:lastColumn="0" w:oddVBand="0" w:evenVBand="0" w:oddHBand="0" w:evenHBand="0" w:firstRowFirstColumn="0" w:firstRowLastColumn="0" w:lastRowFirstColumn="0" w:lastRowLastColumn="0"/>
            </w:pPr>
            <w:r w:rsidRPr="00AF44FB">
              <w:t>Employee costs</w:t>
            </w:r>
          </w:p>
        </w:tc>
        <w:tc>
          <w:tcPr>
            <w:tcW w:w="6621" w:type="dxa"/>
          </w:tcPr>
          <w:p w14:paraId="008E197C" w14:textId="77777777" w:rsidR="001633F0" w:rsidRPr="00AF44FB" w:rsidRDefault="001633F0" w:rsidP="001B2810">
            <w:pPr>
              <w:cnfStyle w:val="000000000000" w:firstRow="0" w:lastRow="0" w:firstColumn="0" w:lastColumn="0" w:oddVBand="0" w:evenVBand="0" w:oddHBand="0" w:evenHBand="0" w:firstRowFirstColumn="0" w:firstRowLastColumn="0" w:lastRowFirstColumn="0" w:lastRowLastColumn="0"/>
            </w:pPr>
            <w:r w:rsidRPr="00AF44FB">
              <w:t>Employee costs are below budget due to the level of vacant positions across Council that are a result of organisational realignment, market movements and delays in recruitment. This has been partially offset by agency costs included in materials and services.</w:t>
            </w:r>
          </w:p>
        </w:tc>
      </w:tr>
      <w:tr w:rsidR="001633F0" w:rsidRPr="00AF44FB" w14:paraId="36D3A63B" w14:textId="77777777" w:rsidTr="001B2810">
        <w:tc>
          <w:tcPr>
            <w:cnfStyle w:val="001000000000" w:firstRow="0" w:lastRow="0" w:firstColumn="1" w:lastColumn="0" w:oddVBand="0" w:evenVBand="0" w:oddHBand="0" w:evenHBand="0" w:firstRowFirstColumn="0" w:firstRowLastColumn="0" w:lastRowFirstColumn="0" w:lastRowLastColumn="0"/>
            <w:tcW w:w="565" w:type="dxa"/>
          </w:tcPr>
          <w:p w14:paraId="15F8D49A" w14:textId="77777777" w:rsidR="001633F0" w:rsidRPr="00AF44FB" w:rsidRDefault="001633F0" w:rsidP="001B2810">
            <w:r w:rsidRPr="00AF44FB">
              <w:t>12</w:t>
            </w:r>
          </w:p>
        </w:tc>
        <w:tc>
          <w:tcPr>
            <w:tcW w:w="2622" w:type="dxa"/>
            <w:gridSpan w:val="2"/>
          </w:tcPr>
          <w:p w14:paraId="0600D40B" w14:textId="77777777" w:rsidR="001633F0" w:rsidRPr="00AF44FB" w:rsidRDefault="001633F0" w:rsidP="001B2810">
            <w:pPr>
              <w:cnfStyle w:val="000000000000" w:firstRow="0" w:lastRow="0" w:firstColumn="0" w:lastColumn="0" w:oddVBand="0" w:evenVBand="0" w:oddHBand="0" w:evenHBand="0" w:firstRowFirstColumn="0" w:firstRowLastColumn="0" w:lastRowFirstColumn="0" w:lastRowLastColumn="0"/>
            </w:pPr>
            <w:r w:rsidRPr="00AF44FB">
              <w:t>Materials and services</w:t>
            </w:r>
          </w:p>
        </w:tc>
        <w:tc>
          <w:tcPr>
            <w:tcW w:w="6621" w:type="dxa"/>
          </w:tcPr>
          <w:p w14:paraId="68D35108" w14:textId="77777777" w:rsidR="001633F0" w:rsidRPr="00AF44FB" w:rsidRDefault="001633F0" w:rsidP="001B2810">
            <w:pPr>
              <w:cnfStyle w:val="000000000000" w:firstRow="0" w:lastRow="0" w:firstColumn="0" w:lastColumn="0" w:oddVBand="0" w:evenVBand="0" w:oddHBand="0" w:evenHBand="0" w:firstRowFirstColumn="0" w:firstRowLastColumn="0" w:lastRowFirstColumn="0" w:lastRowLastColumn="0"/>
            </w:pPr>
            <w:r w:rsidRPr="00AF44FB">
              <w:t>Materials and services costs were above budget due to a combination:</w:t>
            </w:r>
          </w:p>
          <w:p w14:paraId="0DD8921A" w14:textId="77777777" w:rsidR="001633F0" w:rsidRPr="00AF44FB" w:rsidRDefault="001633F0" w:rsidP="001B2810">
            <w:pPr>
              <w:pStyle w:val="ListBullet"/>
              <w:cnfStyle w:val="000000000000" w:firstRow="0" w:lastRow="0" w:firstColumn="0" w:lastColumn="0" w:oddVBand="0" w:evenVBand="0" w:oddHBand="0" w:evenHBand="0" w:firstRowFirstColumn="0" w:firstRowLastColumn="0" w:lastRowFirstColumn="0" w:lastRowLastColumn="0"/>
            </w:pPr>
            <w:r w:rsidRPr="00AF44FB">
              <w:t>additional contract related expenditure on the Melbourne City Reactivation Fund project ($13.5 million)</w:t>
            </w:r>
          </w:p>
          <w:p w14:paraId="48699C07" w14:textId="77777777" w:rsidR="001633F0" w:rsidRPr="00AF44FB" w:rsidRDefault="001633F0" w:rsidP="001B2810">
            <w:pPr>
              <w:pStyle w:val="ListBullet"/>
              <w:cnfStyle w:val="000000000000" w:firstRow="0" w:lastRow="0" w:firstColumn="0" w:lastColumn="0" w:oddVBand="0" w:evenVBand="0" w:oddHBand="0" w:evenHBand="0" w:firstRowFirstColumn="0" w:firstRowLastColumn="0" w:lastRowFirstColumn="0" w:lastRowLastColumn="0"/>
            </w:pPr>
            <w:r w:rsidRPr="00AF44FB">
              <w:lastRenderedPageBreak/>
              <w:t>additional agency expense for backfilling of staff vacancies ($5 million)</w:t>
            </w:r>
          </w:p>
          <w:p w14:paraId="1693954F" w14:textId="77777777" w:rsidR="001633F0" w:rsidRPr="00AF44FB" w:rsidRDefault="001633F0" w:rsidP="001B2810">
            <w:pPr>
              <w:pStyle w:val="ListBullet"/>
              <w:cnfStyle w:val="000000000000" w:firstRow="0" w:lastRow="0" w:firstColumn="0" w:lastColumn="0" w:oddVBand="0" w:evenVBand="0" w:oddHBand="0" w:evenHBand="0" w:firstRowFirstColumn="0" w:firstRowLastColumn="0" w:lastRowFirstColumn="0" w:lastRowLastColumn="0"/>
            </w:pPr>
            <w:r w:rsidRPr="00AF44FB">
              <w:t>write-offs related to project expenditure (small projects) not capitalised ($4.5 million).</w:t>
            </w:r>
          </w:p>
        </w:tc>
      </w:tr>
      <w:tr w:rsidR="001633F0" w:rsidRPr="00AF44FB" w14:paraId="0BAD82F5" w14:textId="77777777" w:rsidTr="001B2810">
        <w:tc>
          <w:tcPr>
            <w:cnfStyle w:val="001000000000" w:firstRow="0" w:lastRow="0" w:firstColumn="1" w:lastColumn="0" w:oddVBand="0" w:evenVBand="0" w:oddHBand="0" w:evenHBand="0" w:firstRowFirstColumn="0" w:firstRowLastColumn="0" w:lastRowFirstColumn="0" w:lastRowLastColumn="0"/>
            <w:tcW w:w="565" w:type="dxa"/>
          </w:tcPr>
          <w:p w14:paraId="709CF78D" w14:textId="77777777" w:rsidR="001633F0" w:rsidRPr="00AF44FB" w:rsidRDefault="001633F0" w:rsidP="001B2810">
            <w:r w:rsidRPr="00AF44FB">
              <w:lastRenderedPageBreak/>
              <w:t>13</w:t>
            </w:r>
          </w:p>
        </w:tc>
        <w:tc>
          <w:tcPr>
            <w:tcW w:w="2622" w:type="dxa"/>
            <w:gridSpan w:val="2"/>
          </w:tcPr>
          <w:p w14:paraId="50D1DF6C" w14:textId="77777777" w:rsidR="001633F0" w:rsidRPr="00AF44FB" w:rsidRDefault="001633F0" w:rsidP="001B2810">
            <w:pPr>
              <w:cnfStyle w:val="000000000000" w:firstRow="0" w:lastRow="0" w:firstColumn="0" w:lastColumn="0" w:oddVBand="0" w:evenVBand="0" w:oddHBand="0" w:evenHBand="0" w:firstRowFirstColumn="0" w:firstRowLastColumn="0" w:lastRowFirstColumn="0" w:lastRowLastColumn="0"/>
            </w:pPr>
            <w:r w:rsidRPr="00AF44FB">
              <w:t>Depreciation</w:t>
            </w:r>
          </w:p>
        </w:tc>
        <w:tc>
          <w:tcPr>
            <w:tcW w:w="6621" w:type="dxa"/>
          </w:tcPr>
          <w:p w14:paraId="1E750E2C" w14:textId="77777777" w:rsidR="001633F0" w:rsidRPr="00AF44FB" w:rsidRDefault="001633F0" w:rsidP="001B2810">
            <w:pPr>
              <w:cnfStyle w:val="000000000000" w:firstRow="0" w:lastRow="0" w:firstColumn="0" w:lastColumn="0" w:oddVBand="0" w:evenVBand="0" w:oddHBand="0" w:evenHBand="0" w:firstRowFirstColumn="0" w:firstRowLastColumn="0" w:lastRowFirstColumn="0" w:lastRowLastColumn="0"/>
            </w:pPr>
            <w:r w:rsidRPr="00AF44FB">
              <w:t>Depreciation expense was lower than budget due to delays in project capitalisation as a result of COVID-19.</w:t>
            </w:r>
          </w:p>
        </w:tc>
      </w:tr>
      <w:tr w:rsidR="001633F0" w:rsidRPr="00AF44FB" w14:paraId="77AF67F9" w14:textId="77777777" w:rsidTr="001B2810">
        <w:tc>
          <w:tcPr>
            <w:cnfStyle w:val="001000000000" w:firstRow="0" w:lastRow="0" w:firstColumn="1" w:lastColumn="0" w:oddVBand="0" w:evenVBand="0" w:oddHBand="0" w:evenHBand="0" w:firstRowFirstColumn="0" w:firstRowLastColumn="0" w:lastRowFirstColumn="0" w:lastRowLastColumn="0"/>
            <w:tcW w:w="565" w:type="dxa"/>
          </w:tcPr>
          <w:p w14:paraId="1A85A3BC" w14:textId="77777777" w:rsidR="001633F0" w:rsidRPr="00AF44FB" w:rsidRDefault="001633F0" w:rsidP="001B2810">
            <w:r w:rsidRPr="00AF44FB">
              <w:t>14</w:t>
            </w:r>
          </w:p>
        </w:tc>
        <w:tc>
          <w:tcPr>
            <w:tcW w:w="2622" w:type="dxa"/>
            <w:gridSpan w:val="2"/>
          </w:tcPr>
          <w:p w14:paraId="13E715A7" w14:textId="77777777" w:rsidR="001633F0" w:rsidRPr="00AF44FB" w:rsidRDefault="001633F0" w:rsidP="001B2810">
            <w:pPr>
              <w:cnfStyle w:val="000000000000" w:firstRow="0" w:lastRow="0" w:firstColumn="0" w:lastColumn="0" w:oddVBand="0" w:evenVBand="0" w:oddHBand="0" w:evenHBand="0" w:firstRowFirstColumn="0" w:firstRowLastColumn="0" w:lastRowFirstColumn="0" w:lastRowLastColumn="0"/>
            </w:pPr>
            <w:r w:rsidRPr="00AF44FB">
              <w:t>Bad and doubtful debts</w:t>
            </w:r>
          </w:p>
        </w:tc>
        <w:tc>
          <w:tcPr>
            <w:tcW w:w="6621" w:type="dxa"/>
          </w:tcPr>
          <w:p w14:paraId="23365D8B" w14:textId="77777777" w:rsidR="001633F0" w:rsidRPr="00AF44FB" w:rsidRDefault="001633F0" w:rsidP="001B2810">
            <w:pPr>
              <w:cnfStyle w:val="000000000000" w:firstRow="0" w:lastRow="0" w:firstColumn="0" w:lastColumn="0" w:oddVBand="0" w:evenVBand="0" w:oddHBand="0" w:evenHBand="0" w:firstRowFirstColumn="0" w:firstRowLastColumn="0" w:lastRowFirstColumn="0" w:lastRowLastColumn="0"/>
            </w:pPr>
            <w:r w:rsidRPr="00AF44FB">
              <w:t>A lower than budget bad and doubtful debt provision for the year was a result of adopting a consistent level of provisioning across all outstanding debts, in line with policy.</w:t>
            </w:r>
          </w:p>
        </w:tc>
      </w:tr>
      <w:tr w:rsidR="001633F0" w:rsidRPr="00AF44FB" w14:paraId="34D24928" w14:textId="77777777" w:rsidTr="001B2810">
        <w:tc>
          <w:tcPr>
            <w:cnfStyle w:val="001000000000" w:firstRow="0" w:lastRow="0" w:firstColumn="1" w:lastColumn="0" w:oddVBand="0" w:evenVBand="0" w:oddHBand="0" w:evenHBand="0" w:firstRowFirstColumn="0" w:firstRowLastColumn="0" w:lastRowFirstColumn="0" w:lastRowLastColumn="0"/>
            <w:tcW w:w="565" w:type="dxa"/>
          </w:tcPr>
          <w:p w14:paraId="1F34AA6E" w14:textId="77777777" w:rsidR="001633F0" w:rsidRPr="00AF44FB" w:rsidRDefault="001633F0" w:rsidP="001B2810">
            <w:r w:rsidRPr="00AF44FB">
              <w:t>15</w:t>
            </w:r>
          </w:p>
        </w:tc>
        <w:tc>
          <w:tcPr>
            <w:tcW w:w="2622" w:type="dxa"/>
            <w:gridSpan w:val="2"/>
          </w:tcPr>
          <w:p w14:paraId="427AF1E3" w14:textId="77777777" w:rsidR="001633F0" w:rsidRPr="00AF44FB" w:rsidRDefault="001633F0" w:rsidP="001B2810">
            <w:pPr>
              <w:cnfStyle w:val="000000000000" w:firstRow="0" w:lastRow="0" w:firstColumn="0" w:lastColumn="0" w:oddVBand="0" w:evenVBand="0" w:oddHBand="0" w:evenHBand="0" w:firstRowFirstColumn="0" w:firstRowLastColumn="0" w:lastRowFirstColumn="0" w:lastRowLastColumn="0"/>
            </w:pPr>
            <w:r w:rsidRPr="00AF44FB">
              <w:t>Grants and contributions</w:t>
            </w:r>
          </w:p>
        </w:tc>
        <w:tc>
          <w:tcPr>
            <w:tcW w:w="6621" w:type="dxa"/>
          </w:tcPr>
          <w:p w14:paraId="019E6696" w14:textId="77777777" w:rsidR="001633F0" w:rsidRPr="00AF44FB" w:rsidRDefault="001633F0" w:rsidP="001B2810">
            <w:pPr>
              <w:cnfStyle w:val="000000000000" w:firstRow="0" w:lastRow="0" w:firstColumn="0" w:lastColumn="0" w:oddVBand="0" w:evenVBand="0" w:oddHBand="0" w:evenHBand="0" w:firstRowFirstColumn="0" w:firstRowLastColumn="0" w:lastRowFirstColumn="0" w:lastRowLastColumn="0"/>
            </w:pPr>
            <w:r w:rsidRPr="00AF44FB">
              <w:t>Grants and contributions were below budget as $10 million of grants relating to Melbourne City Reactivation Fund was taken up as contract payment under the material and services expense category.</w:t>
            </w:r>
          </w:p>
        </w:tc>
      </w:tr>
      <w:tr w:rsidR="001633F0" w:rsidRPr="00AF44FB" w14:paraId="3EE4B271" w14:textId="77777777" w:rsidTr="001B2810">
        <w:tc>
          <w:tcPr>
            <w:cnfStyle w:val="001000000000" w:firstRow="0" w:lastRow="0" w:firstColumn="1" w:lastColumn="0" w:oddVBand="0" w:evenVBand="0" w:oddHBand="0" w:evenHBand="0" w:firstRowFirstColumn="0" w:firstRowLastColumn="0" w:lastRowFirstColumn="0" w:lastRowLastColumn="0"/>
            <w:tcW w:w="565" w:type="dxa"/>
          </w:tcPr>
          <w:p w14:paraId="024D5402" w14:textId="77777777" w:rsidR="001633F0" w:rsidRPr="00AF44FB" w:rsidRDefault="001633F0" w:rsidP="001B2810">
            <w:r w:rsidRPr="00AF44FB">
              <w:t>16</w:t>
            </w:r>
          </w:p>
        </w:tc>
        <w:tc>
          <w:tcPr>
            <w:tcW w:w="2622" w:type="dxa"/>
            <w:gridSpan w:val="2"/>
          </w:tcPr>
          <w:p w14:paraId="6B9C92D9" w14:textId="77777777" w:rsidR="001633F0" w:rsidRPr="00AF44FB" w:rsidRDefault="001633F0" w:rsidP="001B2810">
            <w:pPr>
              <w:cnfStyle w:val="000000000000" w:firstRow="0" w:lastRow="0" w:firstColumn="0" w:lastColumn="0" w:oddVBand="0" w:evenVBand="0" w:oddHBand="0" w:evenHBand="0" w:firstRowFirstColumn="0" w:firstRowLastColumn="0" w:lastRowFirstColumn="0" w:lastRowLastColumn="0"/>
            </w:pPr>
            <w:r w:rsidRPr="00AF44FB">
              <w:t>Impairment loss on asset revaluation</w:t>
            </w:r>
          </w:p>
        </w:tc>
        <w:tc>
          <w:tcPr>
            <w:tcW w:w="6621" w:type="dxa"/>
          </w:tcPr>
          <w:p w14:paraId="70BA8747" w14:textId="77777777" w:rsidR="001633F0" w:rsidRPr="00AF44FB" w:rsidRDefault="001633F0" w:rsidP="001B2810">
            <w:pPr>
              <w:cnfStyle w:val="000000000000" w:firstRow="0" w:lastRow="0" w:firstColumn="0" w:lastColumn="0" w:oddVBand="0" w:evenVBand="0" w:oddHBand="0" w:evenHBand="0" w:firstRowFirstColumn="0" w:firstRowLastColumn="0" w:lastRowFirstColumn="0" w:lastRowLastColumn="0"/>
            </w:pPr>
            <w:r w:rsidRPr="00AF44FB">
              <w:t>The impairment loss is a result of the reduction in the valuation of trees due to a significant shift in the ratio of park to street trees, and thus a lower value per tree across Council.</w:t>
            </w:r>
          </w:p>
        </w:tc>
      </w:tr>
    </w:tbl>
    <w:p w14:paraId="4D67CC70" w14:textId="529E1F99" w:rsidR="001633F0" w:rsidRPr="001633F0" w:rsidRDefault="00503CC2" w:rsidP="006451D4">
      <w:pPr>
        <w:pStyle w:val="Heading4"/>
        <w:rPr>
          <w:rFonts w:hint="eastAsia"/>
        </w:rPr>
      </w:pPr>
      <w:bookmarkStart w:id="400" w:name="_Toc118968189"/>
      <w:r w:rsidRPr="00503CC2">
        <w:t>2.1.2</w:t>
      </w:r>
      <w:r>
        <w:t xml:space="preserve"> </w:t>
      </w:r>
      <w:r w:rsidRPr="00503CC2">
        <w:t>Capital works</w:t>
      </w:r>
      <w:bookmarkEnd w:id="400"/>
    </w:p>
    <w:tbl>
      <w:tblPr>
        <w:tblStyle w:val="TableGrid"/>
        <w:tblW w:w="5000" w:type="pct"/>
        <w:tblLayout w:type="fixed"/>
        <w:tblLook w:val="0160" w:firstRow="1" w:lastRow="1" w:firstColumn="0" w:lastColumn="1" w:noHBand="0" w:noVBand="0"/>
      </w:tblPr>
      <w:tblGrid>
        <w:gridCol w:w="3891"/>
        <w:gridCol w:w="1280"/>
        <w:gridCol w:w="1279"/>
        <w:gridCol w:w="1279"/>
        <w:gridCol w:w="1040"/>
        <w:gridCol w:w="853"/>
      </w:tblGrid>
      <w:tr w:rsidR="00503CC2" w:rsidRPr="00DE0290" w14:paraId="427665C9" w14:textId="77777777" w:rsidTr="001B2810">
        <w:trPr>
          <w:cnfStyle w:val="100000000000" w:firstRow="1" w:lastRow="0" w:firstColumn="0" w:lastColumn="0" w:oddVBand="0" w:evenVBand="0" w:oddHBand="0" w:evenHBand="0" w:firstRowFirstColumn="0" w:firstRowLastColumn="0" w:lastRowFirstColumn="0" w:lastRowLastColumn="0"/>
          <w:trHeight w:val="226"/>
        </w:trPr>
        <w:tc>
          <w:tcPr>
            <w:tcW w:w="3893" w:type="dxa"/>
          </w:tcPr>
          <w:p w14:paraId="35F7AD3D" w14:textId="77777777" w:rsidR="00503CC2" w:rsidRPr="00DE0290" w:rsidRDefault="00503CC2" w:rsidP="001B2810">
            <w:r w:rsidRPr="00DE0290">
              <w:t>Council</w:t>
            </w:r>
          </w:p>
        </w:tc>
        <w:tc>
          <w:tcPr>
            <w:tcW w:w="1281" w:type="dxa"/>
          </w:tcPr>
          <w:p w14:paraId="79BDD905" w14:textId="77777777" w:rsidR="00503CC2" w:rsidRPr="00DE0290" w:rsidRDefault="00503CC2" w:rsidP="001B2810">
            <w:pPr>
              <w:jc w:val="right"/>
              <w:rPr>
                <w:b w:val="0"/>
              </w:rPr>
            </w:pPr>
            <w:r w:rsidRPr="00DE0290">
              <w:t>Budget</w:t>
            </w:r>
          </w:p>
          <w:p w14:paraId="033B892F" w14:textId="77777777" w:rsidR="00503CC2" w:rsidRPr="00DE0290" w:rsidRDefault="00503CC2" w:rsidP="001B2810">
            <w:pPr>
              <w:jc w:val="right"/>
            </w:pPr>
            <w:r w:rsidRPr="00DE0290">
              <w:t>2022</w:t>
            </w:r>
          </w:p>
          <w:p w14:paraId="1E0A8700" w14:textId="77777777" w:rsidR="00503CC2" w:rsidRPr="00DE0290" w:rsidRDefault="00503CC2" w:rsidP="001B2810">
            <w:pPr>
              <w:jc w:val="right"/>
            </w:pPr>
            <w:r w:rsidRPr="00DE0290">
              <w:t>$’000</w:t>
            </w:r>
          </w:p>
        </w:tc>
        <w:tc>
          <w:tcPr>
            <w:tcW w:w="1280" w:type="dxa"/>
          </w:tcPr>
          <w:p w14:paraId="14E9C3F3" w14:textId="77777777" w:rsidR="00503CC2" w:rsidRPr="00DE0290" w:rsidRDefault="00503CC2" w:rsidP="001B2810">
            <w:pPr>
              <w:jc w:val="right"/>
              <w:rPr>
                <w:b w:val="0"/>
              </w:rPr>
            </w:pPr>
            <w:r w:rsidRPr="00DE0290">
              <w:t>Actual</w:t>
            </w:r>
          </w:p>
          <w:p w14:paraId="670F0D8D" w14:textId="77777777" w:rsidR="00503CC2" w:rsidRPr="00DE0290" w:rsidRDefault="00503CC2" w:rsidP="001B2810">
            <w:pPr>
              <w:jc w:val="right"/>
            </w:pPr>
            <w:r w:rsidRPr="00DE0290">
              <w:t>2022</w:t>
            </w:r>
          </w:p>
          <w:p w14:paraId="4787D6FA" w14:textId="77777777" w:rsidR="00503CC2" w:rsidRPr="00DE0290" w:rsidRDefault="00503CC2" w:rsidP="001B2810">
            <w:pPr>
              <w:jc w:val="right"/>
            </w:pPr>
            <w:r w:rsidRPr="00DE0290">
              <w:t>$’000</w:t>
            </w:r>
          </w:p>
        </w:tc>
        <w:tc>
          <w:tcPr>
            <w:tcW w:w="1280" w:type="dxa"/>
          </w:tcPr>
          <w:p w14:paraId="414F1F38" w14:textId="77777777" w:rsidR="00503CC2" w:rsidRPr="00DE0290" w:rsidRDefault="00503CC2" w:rsidP="001B2810">
            <w:pPr>
              <w:jc w:val="right"/>
              <w:rPr>
                <w:b w:val="0"/>
              </w:rPr>
            </w:pPr>
            <w:r w:rsidRPr="00DE0290">
              <w:t>Variance</w:t>
            </w:r>
          </w:p>
          <w:p w14:paraId="136D7E7D" w14:textId="77777777" w:rsidR="00503CC2" w:rsidRPr="00DE0290" w:rsidRDefault="00503CC2" w:rsidP="001B2810">
            <w:pPr>
              <w:jc w:val="right"/>
            </w:pPr>
          </w:p>
          <w:p w14:paraId="6A9A3E66" w14:textId="77777777" w:rsidR="00503CC2" w:rsidRPr="00DE0290" w:rsidRDefault="00503CC2" w:rsidP="001B2810">
            <w:pPr>
              <w:jc w:val="right"/>
            </w:pPr>
            <w:r w:rsidRPr="00DE0290">
              <w:t>$’000</w:t>
            </w:r>
          </w:p>
        </w:tc>
        <w:tc>
          <w:tcPr>
            <w:tcW w:w="1041" w:type="dxa"/>
          </w:tcPr>
          <w:p w14:paraId="3A58C9B7" w14:textId="77777777" w:rsidR="00503CC2" w:rsidRPr="00DE0290" w:rsidRDefault="00503CC2" w:rsidP="001B2810">
            <w:pPr>
              <w:jc w:val="right"/>
            </w:pPr>
            <w:r w:rsidRPr="00DE0290">
              <w:t>%</w:t>
            </w:r>
          </w:p>
        </w:tc>
        <w:tc>
          <w:tcPr>
            <w:tcW w:w="854" w:type="dxa"/>
          </w:tcPr>
          <w:p w14:paraId="7B3F3237" w14:textId="77777777" w:rsidR="00503CC2" w:rsidRPr="00DE0290" w:rsidRDefault="00503CC2" w:rsidP="001B2810">
            <w:pPr>
              <w:jc w:val="right"/>
            </w:pPr>
            <w:r w:rsidRPr="00DE0290">
              <w:t>Ref</w:t>
            </w:r>
          </w:p>
        </w:tc>
      </w:tr>
      <w:tr w:rsidR="00503CC2" w:rsidRPr="00DE0290" w14:paraId="0F6C5CE1" w14:textId="77777777" w:rsidTr="001B2810">
        <w:trPr>
          <w:trHeight w:val="226"/>
        </w:trPr>
        <w:tc>
          <w:tcPr>
            <w:tcW w:w="3893" w:type="dxa"/>
          </w:tcPr>
          <w:p w14:paraId="532BA8F5" w14:textId="77777777" w:rsidR="00503CC2" w:rsidRPr="00DE0290" w:rsidRDefault="00503CC2" w:rsidP="001B2810">
            <w:pPr>
              <w:rPr>
                <w:b/>
                <w:bCs/>
              </w:rPr>
            </w:pPr>
            <w:r w:rsidRPr="00DE0290">
              <w:rPr>
                <w:b/>
                <w:bCs/>
              </w:rPr>
              <w:t>Property</w:t>
            </w:r>
          </w:p>
        </w:tc>
        <w:tc>
          <w:tcPr>
            <w:tcW w:w="1281" w:type="dxa"/>
          </w:tcPr>
          <w:p w14:paraId="4CFDB025" w14:textId="77777777" w:rsidR="00503CC2" w:rsidRPr="00DE0290" w:rsidRDefault="00503CC2" w:rsidP="001B2810">
            <w:pPr>
              <w:jc w:val="right"/>
              <w:rPr>
                <w:b/>
                <w:bCs/>
              </w:rPr>
            </w:pPr>
          </w:p>
        </w:tc>
        <w:tc>
          <w:tcPr>
            <w:tcW w:w="1280" w:type="dxa"/>
          </w:tcPr>
          <w:p w14:paraId="3B5B5FEC" w14:textId="77777777" w:rsidR="00503CC2" w:rsidRPr="00DE0290" w:rsidRDefault="00503CC2" w:rsidP="001B2810">
            <w:pPr>
              <w:jc w:val="right"/>
              <w:rPr>
                <w:b/>
                <w:bCs/>
              </w:rPr>
            </w:pPr>
          </w:p>
        </w:tc>
        <w:tc>
          <w:tcPr>
            <w:tcW w:w="1280" w:type="dxa"/>
          </w:tcPr>
          <w:p w14:paraId="3B7BAA77" w14:textId="77777777" w:rsidR="00503CC2" w:rsidRPr="00DE0290" w:rsidRDefault="00503CC2" w:rsidP="001B2810">
            <w:pPr>
              <w:jc w:val="right"/>
              <w:rPr>
                <w:b/>
                <w:bCs/>
              </w:rPr>
            </w:pPr>
          </w:p>
        </w:tc>
        <w:tc>
          <w:tcPr>
            <w:tcW w:w="1041" w:type="dxa"/>
          </w:tcPr>
          <w:p w14:paraId="124766E2" w14:textId="77777777" w:rsidR="00503CC2" w:rsidRPr="00DE0290" w:rsidRDefault="00503CC2" w:rsidP="001B2810">
            <w:pPr>
              <w:jc w:val="right"/>
              <w:rPr>
                <w:b/>
                <w:bCs/>
              </w:rPr>
            </w:pPr>
          </w:p>
        </w:tc>
        <w:tc>
          <w:tcPr>
            <w:tcW w:w="854" w:type="dxa"/>
          </w:tcPr>
          <w:p w14:paraId="5842A2CC" w14:textId="77777777" w:rsidR="00503CC2" w:rsidRPr="00DE0290" w:rsidRDefault="00503CC2" w:rsidP="001B2810">
            <w:pPr>
              <w:jc w:val="right"/>
              <w:rPr>
                <w:b/>
                <w:bCs/>
              </w:rPr>
            </w:pPr>
          </w:p>
        </w:tc>
      </w:tr>
      <w:tr w:rsidR="00503CC2" w:rsidRPr="00DE0290" w14:paraId="24A499E3" w14:textId="77777777" w:rsidTr="001B2810">
        <w:trPr>
          <w:trHeight w:val="214"/>
        </w:trPr>
        <w:tc>
          <w:tcPr>
            <w:tcW w:w="3893" w:type="dxa"/>
          </w:tcPr>
          <w:p w14:paraId="4B33E560" w14:textId="77777777" w:rsidR="00503CC2" w:rsidRPr="00DE0290" w:rsidRDefault="00503CC2" w:rsidP="001B2810">
            <w:r w:rsidRPr="00DE0290">
              <w:t>Land</w:t>
            </w:r>
          </w:p>
        </w:tc>
        <w:tc>
          <w:tcPr>
            <w:tcW w:w="1281" w:type="dxa"/>
          </w:tcPr>
          <w:p w14:paraId="20F37236" w14:textId="77777777" w:rsidR="00503CC2" w:rsidRPr="00DE0290" w:rsidRDefault="00503CC2" w:rsidP="001B2810">
            <w:pPr>
              <w:jc w:val="right"/>
            </w:pPr>
            <w:r w:rsidRPr="00DE0290">
              <w:t>-</w:t>
            </w:r>
          </w:p>
        </w:tc>
        <w:tc>
          <w:tcPr>
            <w:tcW w:w="1280" w:type="dxa"/>
          </w:tcPr>
          <w:p w14:paraId="36714F65" w14:textId="77777777" w:rsidR="00503CC2" w:rsidRPr="00DE0290" w:rsidRDefault="00503CC2" w:rsidP="001B2810">
            <w:pPr>
              <w:jc w:val="right"/>
            </w:pPr>
            <w:r w:rsidRPr="00DE0290">
              <w:t>5,086</w:t>
            </w:r>
          </w:p>
        </w:tc>
        <w:tc>
          <w:tcPr>
            <w:tcW w:w="1280" w:type="dxa"/>
          </w:tcPr>
          <w:p w14:paraId="33FF9E00" w14:textId="77777777" w:rsidR="00503CC2" w:rsidRPr="00DE0290" w:rsidRDefault="00503CC2" w:rsidP="001B2810">
            <w:pPr>
              <w:jc w:val="right"/>
            </w:pPr>
            <w:r w:rsidRPr="00DE0290">
              <w:t>(5,086)</w:t>
            </w:r>
          </w:p>
        </w:tc>
        <w:tc>
          <w:tcPr>
            <w:tcW w:w="1041" w:type="dxa"/>
          </w:tcPr>
          <w:p w14:paraId="705D2456" w14:textId="77777777" w:rsidR="00503CC2" w:rsidRPr="00DE0290" w:rsidRDefault="00503CC2" w:rsidP="001B2810">
            <w:pPr>
              <w:jc w:val="right"/>
            </w:pPr>
            <w:r w:rsidRPr="00DE0290">
              <w:t>0%</w:t>
            </w:r>
          </w:p>
        </w:tc>
        <w:tc>
          <w:tcPr>
            <w:tcW w:w="854" w:type="dxa"/>
          </w:tcPr>
          <w:p w14:paraId="4047FC3D" w14:textId="77777777" w:rsidR="00503CC2" w:rsidRPr="00DE0290" w:rsidRDefault="00503CC2" w:rsidP="001B2810">
            <w:pPr>
              <w:jc w:val="right"/>
            </w:pPr>
            <w:r w:rsidRPr="00DE0290">
              <w:t>1</w:t>
            </w:r>
          </w:p>
        </w:tc>
      </w:tr>
      <w:tr w:rsidR="00503CC2" w:rsidRPr="00DE0290" w14:paraId="4B0672D8" w14:textId="77777777" w:rsidTr="001B2810">
        <w:trPr>
          <w:trHeight w:val="215"/>
        </w:trPr>
        <w:tc>
          <w:tcPr>
            <w:tcW w:w="3893" w:type="dxa"/>
          </w:tcPr>
          <w:p w14:paraId="59B05841" w14:textId="77777777" w:rsidR="00503CC2" w:rsidRPr="00DE0290" w:rsidRDefault="00503CC2" w:rsidP="001B2810">
            <w:pPr>
              <w:rPr>
                <w:b/>
                <w:bCs/>
              </w:rPr>
            </w:pPr>
            <w:r w:rsidRPr="00DE0290">
              <w:rPr>
                <w:b/>
                <w:bCs/>
              </w:rPr>
              <w:t>Total Land</w:t>
            </w:r>
          </w:p>
        </w:tc>
        <w:tc>
          <w:tcPr>
            <w:tcW w:w="1281" w:type="dxa"/>
          </w:tcPr>
          <w:p w14:paraId="5D3697B1" w14:textId="77777777" w:rsidR="00503CC2" w:rsidRPr="00DE0290" w:rsidRDefault="00503CC2" w:rsidP="001B2810">
            <w:pPr>
              <w:jc w:val="right"/>
              <w:rPr>
                <w:b/>
                <w:bCs/>
              </w:rPr>
            </w:pPr>
            <w:r w:rsidRPr="00DE0290">
              <w:rPr>
                <w:b/>
                <w:bCs/>
              </w:rPr>
              <w:t>-</w:t>
            </w:r>
          </w:p>
        </w:tc>
        <w:tc>
          <w:tcPr>
            <w:tcW w:w="1280" w:type="dxa"/>
          </w:tcPr>
          <w:p w14:paraId="12665897" w14:textId="77777777" w:rsidR="00503CC2" w:rsidRPr="00DE0290" w:rsidRDefault="00503CC2" w:rsidP="001B2810">
            <w:pPr>
              <w:jc w:val="right"/>
              <w:rPr>
                <w:b/>
                <w:bCs/>
              </w:rPr>
            </w:pPr>
            <w:r w:rsidRPr="00DE0290">
              <w:rPr>
                <w:b/>
                <w:bCs/>
              </w:rPr>
              <w:t>5,086</w:t>
            </w:r>
          </w:p>
        </w:tc>
        <w:tc>
          <w:tcPr>
            <w:tcW w:w="1280" w:type="dxa"/>
          </w:tcPr>
          <w:p w14:paraId="7B6152EC" w14:textId="77777777" w:rsidR="00503CC2" w:rsidRPr="00DE0290" w:rsidRDefault="00503CC2" w:rsidP="001B2810">
            <w:pPr>
              <w:jc w:val="right"/>
              <w:rPr>
                <w:b/>
                <w:bCs/>
              </w:rPr>
            </w:pPr>
            <w:r w:rsidRPr="00DE0290">
              <w:rPr>
                <w:b/>
                <w:bCs/>
              </w:rPr>
              <w:t>(5,086)</w:t>
            </w:r>
          </w:p>
        </w:tc>
        <w:tc>
          <w:tcPr>
            <w:tcW w:w="1041" w:type="dxa"/>
          </w:tcPr>
          <w:p w14:paraId="5FB71F2B" w14:textId="77777777" w:rsidR="00503CC2" w:rsidRPr="00DE0290" w:rsidRDefault="00503CC2" w:rsidP="001B2810">
            <w:pPr>
              <w:jc w:val="right"/>
              <w:rPr>
                <w:b/>
                <w:bCs/>
              </w:rPr>
            </w:pPr>
            <w:r w:rsidRPr="00DE0290">
              <w:rPr>
                <w:b/>
                <w:bCs/>
              </w:rPr>
              <w:t>0%</w:t>
            </w:r>
          </w:p>
        </w:tc>
        <w:tc>
          <w:tcPr>
            <w:tcW w:w="854" w:type="dxa"/>
          </w:tcPr>
          <w:p w14:paraId="0F33A325" w14:textId="77777777" w:rsidR="00503CC2" w:rsidRPr="00DE0290" w:rsidRDefault="00503CC2" w:rsidP="001B2810">
            <w:pPr>
              <w:jc w:val="right"/>
              <w:rPr>
                <w:b/>
                <w:bCs/>
              </w:rPr>
            </w:pPr>
          </w:p>
        </w:tc>
      </w:tr>
      <w:tr w:rsidR="00503CC2" w:rsidRPr="00DE0290" w14:paraId="1624FD0B" w14:textId="77777777" w:rsidTr="001B2810">
        <w:trPr>
          <w:trHeight w:val="451"/>
        </w:trPr>
        <w:tc>
          <w:tcPr>
            <w:tcW w:w="3893" w:type="dxa"/>
          </w:tcPr>
          <w:p w14:paraId="5170AF58" w14:textId="77777777" w:rsidR="00503CC2" w:rsidRPr="00DE0290" w:rsidRDefault="00503CC2" w:rsidP="001B2810">
            <w:pPr>
              <w:rPr>
                <w:b/>
                <w:bCs/>
              </w:rPr>
            </w:pPr>
            <w:r w:rsidRPr="00DE0290">
              <w:rPr>
                <w:b/>
                <w:bCs/>
              </w:rPr>
              <w:t>Buildings</w:t>
            </w:r>
          </w:p>
        </w:tc>
        <w:tc>
          <w:tcPr>
            <w:tcW w:w="1281" w:type="dxa"/>
          </w:tcPr>
          <w:p w14:paraId="6B03ABDE" w14:textId="77777777" w:rsidR="00503CC2" w:rsidRPr="00DE0290" w:rsidRDefault="00503CC2" w:rsidP="001B2810">
            <w:pPr>
              <w:jc w:val="right"/>
              <w:rPr>
                <w:b/>
                <w:bCs/>
              </w:rPr>
            </w:pPr>
          </w:p>
        </w:tc>
        <w:tc>
          <w:tcPr>
            <w:tcW w:w="1280" w:type="dxa"/>
          </w:tcPr>
          <w:p w14:paraId="06E548E1" w14:textId="77777777" w:rsidR="00503CC2" w:rsidRPr="00DE0290" w:rsidRDefault="00503CC2" w:rsidP="001B2810">
            <w:pPr>
              <w:jc w:val="right"/>
              <w:rPr>
                <w:b/>
                <w:bCs/>
              </w:rPr>
            </w:pPr>
          </w:p>
        </w:tc>
        <w:tc>
          <w:tcPr>
            <w:tcW w:w="1280" w:type="dxa"/>
          </w:tcPr>
          <w:p w14:paraId="2529A280" w14:textId="77777777" w:rsidR="00503CC2" w:rsidRPr="00DE0290" w:rsidRDefault="00503CC2" w:rsidP="001B2810">
            <w:pPr>
              <w:jc w:val="right"/>
              <w:rPr>
                <w:b/>
                <w:bCs/>
              </w:rPr>
            </w:pPr>
          </w:p>
        </w:tc>
        <w:tc>
          <w:tcPr>
            <w:tcW w:w="1041" w:type="dxa"/>
          </w:tcPr>
          <w:p w14:paraId="494BDC45" w14:textId="77777777" w:rsidR="00503CC2" w:rsidRPr="00DE0290" w:rsidRDefault="00503CC2" w:rsidP="001B2810">
            <w:pPr>
              <w:jc w:val="right"/>
              <w:rPr>
                <w:b/>
                <w:bCs/>
              </w:rPr>
            </w:pPr>
          </w:p>
        </w:tc>
        <w:tc>
          <w:tcPr>
            <w:tcW w:w="854" w:type="dxa"/>
          </w:tcPr>
          <w:p w14:paraId="7E4E1FC0" w14:textId="77777777" w:rsidR="00503CC2" w:rsidRPr="00DE0290" w:rsidRDefault="00503CC2" w:rsidP="001B2810">
            <w:pPr>
              <w:jc w:val="right"/>
              <w:rPr>
                <w:b/>
                <w:bCs/>
              </w:rPr>
            </w:pPr>
          </w:p>
        </w:tc>
      </w:tr>
      <w:tr w:rsidR="00503CC2" w:rsidRPr="00DE0290" w14:paraId="0803AE86" w14:textId="77777777" w:rsidTr="001B2810">
        <w:trPr>
          <w:trHeight w:val="223"/>
        </w:trPr>
        <w:tc>
          <w:tcPr>
            <w:tcW w:w="3893" w:type="dxa"/>
          </w:tcPr>
          <w:p w14:paraId="240C3EE1" w14:textId="77777777" w:rsidR="00503CC2" w:rsidRPr="00DE0290" w:rsidRDefault="00503CC2" w:rsidP="001B2810">
            <w:r w:rsidRPr="00DE0290">
              <w:t>Buildings</w:t>
            </w:r>
          </w:p>
        </w:tc>
        <w:tc>
          <w:tcPr>
            <w:tcW w:w="1281" w:type="dxa"/>
          </w:tcPr>
          <w:p w14:paraId="04D4F3D7" w14:textId="77777777" w:rsidR="00503CC2" w:rsidRPr="00DE0290" w:rsidRDefault="00503CC2" w:rsidP="001B2810">
            <w:pPr>
              <w:jc w:val="right"/>
            </w:pPr>
            <w:r w:rsidRPr="00DE0290">
              <w:t>16,716</w:t>
            </w:r>
          </w:p>
        </w:tc>
        <w:tc>
          <w:tcPr>
            <w:tcW w:w="1280" w:type="dxa"/>
          </w:tcPr>
          <w:p w14:paraId="789B381F" w14:textId="77777777" w:rsidR="00503CC2" w:rsidRPr="00DE0290" w:rsidRDefault="00503CC2" w:rsidP="001B2810">
            <w:pPr>
              <w:jc w:val="right"/>
            </w:pPr>
            <w:r w:rsidRPr="00DE0290">
              <w:t>56,558</w:t>
            </w:r>
          </w:p>
        </w:tc>
        <w:tc>
          <w:tcPr>
            <w:tcW w:w="1280" w:type="dxa"/>
          </w:tcPr>
          <w:p w14:paraId="75C5063A" w14:textId="77777777" w:rsidR="00503CC2" w:rsidRPr="00DE0290" w:rsidRDefault="00503CC2" w:rsidP="001B2810">
            <w:pPr>
              <w:jc w:val="right"/>
            </w:pPr>
            <w:r w:rsidRPr="00DE0290">
              <w:t>(39,842)</w:t>
            </w:r>
          </w:p>
        </w:tc>
        <w:tc>
          <w:tcPr>
            <w:tcW w:w="1041" w:type="dxa"/>
          </w:tcPr>
          <w:p w14:paraId="228CE0C6" w14:textId="77777777" w:rsidR="00503CC2" w:rsidRPr="00DE0290" w:rsidRDefault="00503CC2" w:rsidP="001B2810">
            <w:pPr>
              <w:jc w:val="right"/>
            </w:pPr>
            <w:r w:rsidRPr="00DE0290">
              <w:t>(238%)</w:t>
            </w:r>
          </w:p>
        </w:tc>
        <w:tc>
          <w:tcPr>
            <w:tcW w:w="854" w:type="dxa"/>
          </w:tcPr>
          <w:p w14:paraId="1197CF98" w14:textId="77777777" w:rsidR="00503CC2" w:rsidRPr="00DE0290" w:rsidRDefault="00503CC2" w:rsidP="001B2810">
            <w:pPr>
              <w:jc w:val="right"/>
            </w:pPr>
            <w:r w:rsidRPr="00DE0290">
              <w:t>2</w:t>
            </w:r>
          </w:p>
        </w:tc>
      </w:tr>
      <w:tr w:rsidR="00503CC2" w:rsidRPr="00DE0290" w14:paraId="3983C92A" w14:textId="77777777" w:rsidTr="001B2810">
        <w:trPr>
          <w:trHeight w:val="225"/>
        </w:trPr>
        <w:tc>
          <w:tcPr>
            <w:tcW w:w="3893" w:type="dxa"/>
          </w:tcPr>
          <w:p w14:paraId="104AF5EB" w14:textId="77777777" w:rsidR="00503CC2" w:rsidRPr="00DE0290" w:rsidRDefault="00503CC2" w:rsidP="001B2810">
            <w:r w:rsidRPr="00DE0290">
              <w:t>Heritage buildings</w:t>
            </w:r>
          </w:p>
        </w:tc>
        <w:tc>
          <w:tcPr>
            <w:tcW w:w="1281" w:type="dxa"/>
          </w:tcPr>
          <w:p w14:paraId="26C8E46E" w14:textId="77777777" w:rsidR="00503CC2" w:rsidRPr="00DE0290" w:rsidRDefault="00503CC2" w:rsidP="001B2810">
            <w:pPr>
              <w:jc w:val="right"/>
            </w:pPr>
            <w:r w:rsidRPr="00DE0290">
              <w:t>4,649</w:t>
            </w:r>
          </w:p>
        </w:tc>
        <w:tc>
          <w:tcPr>
            <w:tcW w:w="1280" w:type="dxa"/>
          </w:tcPr>
          <w:p w14:paraId="03F02250" w14:textId="77777777" w:rsidR="00503CC2" w:rsidRPr="00DE0290" w:rsidRDefault="00503CC2" w:rsidP="001B2810">
            <w:pPr>
              <w:jc w:val="right"/>
            </w:pPr>
            <w:r w:rsidRPr="00DE0290">
              <w:t>3,847</w:t>
            </w:r>
          </w:p>
        </w:tc>
        <w:tc>
          <w:tcPr>
            <w:tcW w:w="1280" w:type="dxa"/>
          </w:tcPr>
          <w:p w14:paraId="2E60FC14" w14:textId="77777777" w:rsidR="00503CC2" w:rsidRPr="00DE0290" w:rsidRDefault="00503CC2" w:rsidP="001B2810">
            <w:pPr>
              <w:jc w:val="right"/>
            </w:pPr>
            <w:r w:rsidRPr="00DE0290">
              <w:t>802</w:t>
            </w:r>
          </w:p>
        </w:tc>
        <w:tc>
          <w:tcPr>
            <w:tcW w:w="1041" w:type="dxa"/>
          </w:tcPr>
          <w:p w14:paraId="59B35AC3" w14:textId="77777777" w:rsidR="00503CC2" w:rsidRPr="00DE0290" w:rsidRDefault="00503CC2" w:rsidP="001B2810">
            <w:pPr>
              <w:jc w:val="right"/>
            </w:pPr>
            <w:r w:rsidRPr="00DE0290">
              <w:t>17%</w:t>
            </w:r>
          </w:p>
        </w:tc>
        <w:tc>
          <w:tcPr>
            <w:tcW w:w="854" w:type="dxa"/>
          </w:tcPr>
          <w:p w14:paraId="50ADE054" w14:textId="77777777" w:rsidR="00503CC2" w:rsidRPr="00DE0290" w:rsidRDefault="00503CC2" w:rsidP="001B2810">
            <w:pPr>
              <w:jc w:val="right"/>
            </w:pPr>
          </w:p>
        </w:tc>
      </w:tr>
      <w:tr w:rsidR="00503CC2" w:rsidRPr="00DE0290" w14:paraId="59AB8154" w14:textId="77777777" w:rsidTr="001B2810">
        <w:trPr>
          <w:trHeight w:val="216"/>
        </w:trPr>
        <w:tc>
          <w:tcPr>
            <w:tcW w:w="3893" w:type="dxa"/>
          </w:tcPr>
          <w:p w14:paraId="0FC91126" w14:textId="77777777" w:rsidR="00503CC2" w:rsidRPr="00DE0290" w:rsidRDefault="00503CC2" w:rsidP="001B2810">
            <w:r w:rsidRPr="00DE0290">
              <w:t>Building improvements</w:t>
            </w:r>
          </w:p>
        </w:tc>
        <w:tc>
          <w:tcPr>
            <w:tcW w:w="1281" w:type="dxa"/>
          </w:tcPr>
          <w:p w14:paraId="2FA39DD2" w14:textId="77777777" w:rsidR="00503CC2" w:rsidRPr="00DE0290" w:rsidRDefault="00503CC2" w:rsidP="001B2810">
            <w:pPr>
              <w:jc w:val="right"/>
            </w:pPr>
            <w:r w:rsidRPr="00DE0290">
              <w:t>62,951</w:t>
            </w:r>
          </w:p>
        </w:tc>
        <w:tc>
          <w:tcPr>
            <w:tcW w:w="1280" w:type="dxa"/>
          </w:tcPr>
          <w:p w14:paraId="32EA51EA" w14:textId="77777777" w:rsidR="00503CC2" w:rsidRPr="00DE0290" w:rsidRDefault="00503CC2" w:rsidP="001B2810">
            <w:pPr>
              <w:jc w:val="right"/>
            </w:pPr>
            <w:r w:rsidRPr="00DE0290">
              <w:t>14,836</w:t>
            </w:r>
          </w:p>
        </w:tc>
        <w:tc>
          <w:tcPr>
            <w:tcW w:w="1280" w:type="dxa"/>
          </w:tcPr>
          <w:p w14:paraId="62554291" w14:textId="77777777" w:rsidR="00503CC2" w:rsidRPr="00DE0290" w:rsidRDefault="00503CC2" w:rsidP="001B2810">
            <w:pPr>
              <w:jc w:val="right"/>
            </w:pPr>
            <w:r w:rsidRPr="00DE0290">
              <w:t>48,115</w:t>
            </w:r>
          </w:p>
        </w:tc>
        <w:tc>
          <w:tcPr>
            <w:tcW w:w="1041" w:type="dxa"/>
          </w:tcPr>
          <w:p w14:paraId="7BE7963B" w14:textId="77777777" w:rsidR="00503CC2" w:rsidRPr="00DE0290" w:rsidRDefault="00503CC2" w:rsidP="001B2810">
            <w:pPr>
              <w:jc w:val="right"/>
            </w:pPr>
            <w:r w:rsidRPr="00DE0290">
              <w:t>76%</w:t>
            </w:r>
          </w:p>
        </w:tc>
        <w:tc>
          <w:tcPr>
            <w:tcW w:w="854" w:type="dxa"/>
          </w:tcPr>
          <w:p w14:paraId="7E7B424D" w14:textId="77777777" w:rsidR="00503CC2" w:rsidRPr="00DE0290" w:rsidRDefault="00503CC2" w:rsidP="001B2810">
            <w:pPr>
              <w:jc w:val="right"/>
            </w:pPr>
            <w:r w:rsidRPr="00DE0290">
              <w:t>3</w:t>
            </w:r>
          </w:p>
        </w:tc>
      </w:tr>
      <w:tr w:rsidR="00503CC2" w:rsidRPr="00DE0290" w14:paraId="48594D60" w14:textId="77777777" w:rsidTr="001B2810">
        <w:trPr>
          <w:trHeight w:val="215"/>
        </w:trPr>
        <w:tc>
          <w:tcPr>
            <w:tcW w:w="3893" w:type="dxa"/>
          </w:tcPr>
          <w:p w14:paraId="238D4903" w14:textId="77777777" w:rsidR="00503CC2" w:rsidRPr="00DE0290" w:rsidRDefault="00503CC2" w:rsidP="001B2810">
            <w:pPr>
              <w:rPr>
                <w:b/>
                <w:bCs/>
              </w:rPr>
            </w:pPr>
            <w:r w:rsidRPr="00DE0290">
              <w:rPr>
                <w:b/>
                <w:bCs/>
              </w:rPr>
              <w:t>Total Buildings</w:t>
            </w:r>
          </w:p>
        </w:tc>
        <w:tc>
          <w:tcPr>
            <w:tcW w:w="1281" w:type="dxa"/>
          </w:tcPr>
          <w:p w14:paraId="7E36B53A" w14:textId="77777777" w:rsidR="00503CC2" w:rsidRPr="00DE0290" w:rsidRDefault="00503CC2" w:rsidP="001B2810">
            <w:pPr>
              <w:jc w:val="right"/>
              <w:rPr>
                <w:b/>
                <w:bCs/>
              </w:rPr>
            </w:pPr>
            <w:r w:rsidRPr="00DE0290">
              <w:rPr>
                <w:b/>
                <w:bCs/>
              </w:rPr>
              <w:t>84,316</w:t>
            </w:r>
          </w:p>
        </w:tc>
        <w:tc>
          <w:tcPr>
            <w:tcW w:w="1280" w:type="dxa"/>
          </w:tcPr>
          <w:p w14:paraId="13D37AAB" w14:textId="77777777" w:rsidR="00503CC2" w:rsidRPr="00DE0290" w:rsidRDefault="00503CC2" w:rsidP="001B2810">
            <w:pPr>
              <w:jc w:val="right"/>
              <w:rPr>
                <w:b/>
                <w:bCs/>
              </w:rPr>
            </w:pPr>
            <w:r w:rsidRPr="00DE0290">
              <w:rPr>
                <w:b/>
                <w:bCs/>
              </w:rPr>
              <w:t>75,241</w:t>
            </w:r>
          </w:p>
        </w:tc>
        <w:tc>
          <w:tcPr>
            <w:tcW w:w="1280" w:type="dxa"/>
          </w:tcPr>
          <w:p w14:paraId="3315AAB1" w14:textId="77777777" w:rsidR="00503CC2" w:rsidRPr="00DE0290" w:rsidRDefault="00503CC2" w:rsidP="001B2810">
            <w:pPr>
              <w:jc w:val="right"/>
              <w:rPr>
                <w:b/>
                <w:bCs/>
              </w:rPr>
            </w:pPr>
            <w:r w:rsidRPr="00DE0290">
              <w:rPr>
                <w:b/>
                <w:bCs/>
              </w:rPr>
              <w:t>9,075</w:t>
            </w:r>
          </w:p>
        </w:tc>
        <w:tc>
          <w:tcPr>
            <w:tcW w:w="1041" w:type="dxa"/>
          </w:tcPr>
          <w:p w14:paraId="61422775" w14:textId="77777777" w:rsidR="00503CC2" w:rsidRPr="00DE0290" w:rsidRDefault="00503CC2" w:rsidP="001B2810">
            <w:pPr>
              <w:jc w:val="right"/>
              <w:rPr>
                <w:b/>
                <w:bCs/>
              </w:rPr>
            </w:pPr>
            <w:r w:rsidRPr="00DE0290">
              <w:rPr>
                <w:b/>
                <w:bCs/>
              </w:rPr>
              <w:t>11%</w:t>
            </w:r>
          </w:p>
        </w:tc>
        <w:tc>
          <w:tcPr>
            <w:tcW w:w="854" w:type="dxa"/>
          </w:tcPr>
          <w:p w14:paraId="41F0A791" w14:textId="77777777" w:rsidR="00503CC2" w:rsidRPr="00DE0290" w:rsidRDefault="00503CC2" w:rsidP="001B2810">
            <w:pPr>
              <w:jc w:val="right"/>
              <w:rPr>
                <w:b/>
                <w:bCs/>
              </w:rPr>
            </w:pPr>
          </w:p>
        </w:tc>
      </w:tr>
      <w:tr w:rsidR="00503CC2" w:rsidRPr="00DE0290" w14:paraId="7832F5E0" w14:textId="77777777" w:rsidTr="001B2810">
        <w:trPr>
          <w:trHeight w:val="215"/>
        </w:trPr>
        <w:tc>
          <w:tcPr>
            <w:tcW w:w="3893" w:type="dxa"/>
          </w:tcPr>
          <w:p w14:paraId="24FA44B4" w14:textId="77777777" w:rsidR="00503CC2" w:rsidRPr="00DE0290" w:rsidRDefault="00503CC2" w:rsidP="001B2810">
            <w:pPr>
              <w:rPr>
                <w:b/>
                <w:bCs/>
              </w:rPr>
            </w:pPr>
            <w:r w:rsidRPr="00DE0290">
              <w:rPr>
                <w:b/>
                <w:bCs/>
              </w:rPr>
              <w:t>Total Property</w:t>
            </w:r>
          </w:p>
        </w:tc>
        <w:tc>
          <w:tcPr>
            <w:tcW w:w="1281" w:type="dxa"/>
          </w:tcPr>
          <w:p w14:paraId="302A654A" w14:textId="77777777" w:rsidR="00503CC2" w:rsidRPr="00DE0290" w:rsidRDefault="00503CC2" w:rsidP="001B2810">
            <w:pPr>
              <w:jc w:val="right"/>
              <w:rPr>
                <w:b/>
                <w:bCs/>
              </w:rPr>
            </w:pPr>
            <w:r w:rsidRPr="00DE0290">
              <w:rPr>
                <w:b/>
                <w:bCs/>
              </w:rPr>
              <w:t>84,316</w:t>
            </w:r>
          </w:p>
        </w:tc>
        <w:tc>
          <w:tcPr>
            <w:tcW w:w="1280" w:type="dxa"/>
          </w:tcPr>
          <w:p w14:paraId="657C8EB0" w14:textId="77777777" w:rsidR="00503CC2" w:rsidRPr="00DE0290" w:rsidRDefault="00503CC2" w:rsidP="001B2810">
            <w:pPr>
              <w:jc w:val="right"/>
              <w:rPr>
                <w:b/>
                <w:bCs/>
              </w:rPr>
            </w:pPr>
            <w:r w:rsidRPr="00DE0290">
              <w:rPr>
                <w:b/>
                <w:bCs/>
              </w:rPr>
              <w:t>80,327</w:t>
            </w:r>
          </w:p>
        </w:tc>
        <w:tc>
          <w:tcPr>
            <w:tcW w:w="1280" w:type="dxa"/>
          </w:tcPr>
          <w:p w14:paraId="767AE8BA" w14:textId="77777777" w:rsidR="00503CC2" w:rsidRPr="00DE0290" w:rsidRDefault="00503CC2" w:rsidP="001B2810">
            <w:pPr>
              <w:jc w:val="right"/>
              <w:rPr>
                <w:b/>
                <w:bCs/>
              </w:rPr>
            </w:pPr>
            <w:r w:rsidRPr="00DE0290">
              <w:rPr>
                <w:b/>
                <w:bCs/>
              </w:rPr>
              <w:t>3,989</w:t>
            </w:r>
          </w:p>
        </w:tc>
        <w:tc>
          <w:tcPr>
            <w:tcW w:w="1041" w:type="dxa"/>
          </w:tcPr>
          <w:p w14:paraId="643F0BE6" w14:textId="77777777" w:rsidR="00503CC2" w:rsidRPr="00DE0290" w:rsidRDefault="00503CC2" w:rsidP="001B2810">
            <w:pPr>
              <w:jc w:val="right"/>
              <w:rPr>
                <w:b/>
                <w:bCs/>
              </w:rPr>
            </w:pPr>
            <w:r w:rsidRPr="00DE0290">
              <w:rPr>
                <w:b/>
                <w:bCs/>
              </w:rPr>
              <w:t>5%</w:t>
            </w:r>
          </w:p>
        </w:tc>
        <w:tc>
          <w:tcPr>
            <w:tcW w:w="854" w:type="dxa"/>
          </w:tcPr>
          <w:p w14:paraId="61B858C9" w14:textId="77777777" w:rsidR="00503CC2" w:rsidRPr="00DE0290" w:rsidRDefault="00503CC2" w:rsidP="001B2810">
            <w:pPr>
              <w:jc w:val="right"/>
              <w:rPr>
                <w:b/>
                <w:bCs/>
              </w:rPr>
            </w:pPr>
          </w:p>
        </w:tc>
      </w:tr>
      <w:tr w:rsidR="00503CC2" w:rsidRPr="00DE0290" w14:paraId="05F25836" w14:textId="77777777" w:rsidTr="001B2810">
        <w:trPr>
          <w:trHeight w:val="451"/>
        </w:trPr>
        <w:tc>
          <w:tcPr>
            <w:tcW w:w="3893" w:type="dxa"/>
          </w:tcPr>
          <w:p w14:paraId="560F90EE" w14:textId="77777777" w:rsidR="00503CC2" w:rsidRPr="00DE0290" w:rsidRDefault="00503CC2" w:rsidP="001B2810">
            <w:pPr>
              <w:rPr>
                <w:b/>
                <w:bCs/>
              </w:rPr>
            </w:pPr>
            <w:r w:rsidRPr="00DE0290">
              <w:rPr>
                <w:b/>
                <w:bCs/>
              </w:rPr>
              <w:t>Plant &amp; Equipment</w:t>
            </w:r>
          </w:p>
        </w:tc>
        <w:tc>
          <w:tcPr>
            <w:tcW w:w="1281" w:type="dxa"/>
          </w:tcPr>
          <w:p w14:paraId="2E37CC5C" w14:textId="77777777" w:rsidR="00503CC2" w:rsidRPr="00DE0290" w:rsidRDefault="00503CC2" w:rsidP="001B2810">
            <w:pPr>
              <w:jc w:val="right"/>
              <w:rPr>
                <w:b/>
                <w:bCs/>
              </w:rPr>
            </w:pPr>
          </w:p>
        </w:tc>
        <w:tc>
          <w:tcPr>
            <w:tcW w:w="1280" w:type="dxa"/>
          </w:tcPr>
          <w:p w14:paraId="2DA7AD5B" w14:textId="77777777" w:rsidR="00503CC2" w:rsidRPr="00DE0290" w:rsidRDefault="00503CC2" w:rsidP="001B2810">
            <w:pPr>
              <w:jc w:val="right"/>
              <w:rPr>
                <w:b/>
                <w:bCs/>
              </w:rPr>
            </w:pPr>
          </w:p>
        </w:tc>
        <w:tc>
          <w:tcPr>
            <w:tcW w:w="1280" w:type="dxa"/>
          </w:tcPr>
          <w:p w14:paraId="14B23DEC" w14:textId="77777777" w:rsidR="00503CC2" w:rsidRPr="00DE0290" w:rsidRDefault="00503CC2" w:rsidP="001B2810">
            <w:pPr>
              <w:jc w:val="right"/>
              <w:rPr>
                <w:b/>
                <w:bCs/>
              </w:rPr>
            </w:pPr>
          </w:p>
        </w:tc>
        <w:tc>
          <w:tcPr>
            <w:tcW w:w="1041" w:type="dxa"/>
          </w:tcPr>
          <w:p w14:paraId="14FE539D" w14:textId="77777777" w:rsidR="00503CC2" w:rsidRPr="00DE0290" w:rsidRDefault="00503CC2" w:rsidP="001B2810">
            <w:pPr>
              <w:jc w:val="right"/>
              <w:rPr>
                <w:b/>
                <w:bCs/>
              </w:rPr>
            </w:pPr>
          </w:p>
        </w:tc>
        <w:tc>
          <w:tcPr>
            <w:tcW w:w="854" w:type="dxa"/>
          </w:tcPr>
          <w:p w14:paraId="7BDA6F72" w14:textId="77777777" w:rsidR="00503CC2" w:rsidRPr="00DE0290" w:rsidRDefault="00503CC2" w:rsidP="001B2810">
            <w:pPr>
              <w:jc w:val="right"/>
              <w:rPr>
                <w:b/>
                <w:bCs/>
              </w:rPr>
            </w:pPr>
          </w:p>
        </w:tc>
      </w:tr>
      <w:tr w:rsidR="00503CC2" w:rsidRPr="00DE0290" w14:paraId="0BB29636" w14:textId="77777777" w:rsidTr="001B2810">
        <w:trPr>
          <w:trHeight w:val="223"/>
        </w:trPr>
        <w:tc>
          <w:tcPr>
            <w:tcW w:w="3893" w:type="dxa"/>
          </w:tcPr>
          <w:p w14:paraId="3D2EC365" w14:textId="77777777" w:rsidR="00503CC2" w:rsidRPr="00DE0290" w:rsidRDefault="00503CC2" w:rsidP="001B2810">
            <w:r w:rsidRPr="00DE0290">
              <w:t>Plant &amp; equipment</w:t>
            </w:r>
          </w:p>
        </w:tc>
        <w:tc>
          <w:tcPr>
            <w:tcW w:w="1281" w:type="dxa"/>
          </w:tcPr>
          <w:p w14:paraId="460AC0E0" w14:textId="77777777" w:rsidR="00503CC2" w:rsidRPr="00DE0290" w:rsidRDefault="00503CC2" w:rsidP="001B2810">
            <w:pPr>
              <w:jc w:val="right"/>
            </w:pPr>
            <w:r w:rsidRPr="00DE0290">
              <w:t>6,603</w:t>
            </w:r>
          </w:p>
        </w:tc>
        <w:tc>
          <w:tcPr>
            <w:tcW w:w="1280" w:type="dxa"/>
          </w:tcPr>
          <w:p w14:paraId="25961A48" w14:textId="77777777" w:rsidR="00503CC2" w:rsidRPr="00DE0290" w:rsidRDefault="00503CC2" w:rsidP="001B2810">
            <w:pPr>
              <w:jc w:val="right"/>
            </w:pPr>
            <w:r w:rsidRPr="00DE0290">
              <w:t>5,693</w:t>
            </w:r>
          </w:p>
        </w:tc>
        <w:tc>
          <w:tcPr>
            <w:tcW w:w="1280" w:type="dxa"/>
          </w:tcPr>
          <w:p w14:paraId="0A7B0BE2" w14:textId="77777777" w:rsidR="00503CC2" w:rsidRPr="00DE0290" w:rsidRDefault="00503CC2" w:rsidP="001B2810">
            <w:pPr>
              <w:jc w:val="right"/>
            </w:pPr>
            <w:r w:rsidRPr="00DE0290">
              <w:t>910</w:t>
            </w:r>
          </w:p>
        </w:tc>
        <w:tc>
          <w:tcPr>
            <w:tcW w:w="1041" w:type="dxa"/>
          </w:tcPr>
          <w:p w14:paraId="2D839AC5" w14:textId="77777777" w:rsidR="00503CC2" w:rsidRPr="00DE0290" w:rsidRDefault="00503CC2" w:rsidP="001B2810">
            <w:pPr>
              <w:jc w:val="right"/>
            </w:pPr>
            <w:r w:rsidRPr="00DE0290">
              <w:t>14%</w:t>
            </w:r>
          </w:p>
        </w:tc>
        <w:tc>
          <w:tcPr>
            <w:tcW w:w="854" w:type="dxa"/>
          </w:tcPr>
          <w:p w14:paraId="2CD53DDA" w14:textId="77777777" w:rsidR="00503CC2" w:rsidRPr="00DE0290" w:rsidRDefault="00503CC2" w:rsidP="001B2810">
            <w:pPr>
              <w:jc w:val="right"/>
            </w:pPr>
          </w:p>
        </w:tc>
      </w:tr>
      <w:tr w:rsidR="00503CC2" w:rsidRPr="00DE0290" w14:paraId="203657C4" w14:textId="77777777" w:rsidTr="001B2810">
        <w:trPr>
          <w:trHeight w:val="225"/>
        </w:trPr>
        <w:tc>
          <w:tcPr>
            <w:tcW w:w="3893" w:type="dxa"/>
          </w:tcPr>
          <w:p w14:paraId="5D394A11" w14:textId="77777777" w:rsidR="00503CC2" w:rsidRPr="00DE0290" w:rsidRDefault="00503CC2" w:rsidP="001B2810">
            <w:r w:rsidRPr="00DE0290">
              <w:t>Fixtures, fittings &amp; furniture</w:t>
            </w:r>
          </w:p>
        </w:tc>
        <w:tc>
          <w:tcPr>
            <w:tcW w:w="1281" w:type="dxa"/>
          </w:tcPr>
          <w:p w14:paraId="79DB4DB5" w14:textId="77777777" w:rsidR="00503CC2" w:rsidRPr="00DE0290" w:rsidRDefault="00503CC2" w:rsidP="001B2810">
            <w:pPr>
              <w:jc w:val="right"/>
            </w:pPr>
            <w:r w:rsidRPr="00DE0290">
              <w:t>897</w:t>
            </w:r>
          </w:p>
        </w:tc>
        <w:tc>
          <w:tcPr>
            <w:tcW w:w="1280" w:type="dxa"/>
          </w:tcPr>
          <w:p w14:paraId="6D41094B" w14:textId="77777777" w:rsidR="00503CC2" w:rsidRPr="00DE0290" w:rsidRDefault="00503CC2" w:rsidP="001B2810">
            <w:pPr>
              <w:jc w:val="right"/>
            </w:pPr>
            <w:r w:rsidRPr="00DE0290">
              <w:t>735</w:t>
            </w:r>
          </w:p>
        </w:tc>
        <w:tc>
          <w:tcPr>
            <w:tcW w:w="1280" w:type="dxa"/>
          </w:tcPr>
          <w:p w14:paraId="730E7BDA" w14:textId="77777777" w:rsidR="00503CC2" w:rsidRPr="00DE0290" w:rsidRDefault="00503CC2" w:rsidP="001B2810">
            <w:pPr>
              <w:jc w:val="right"/>
            </w:pPr>
            <w:r w:rsidRPr="00DE0290">
              <w:t>162</w:t>
            </w:r>
          </w:p>
        </w:tc>
        <w:tc>
          <w:tcPr>
            <w:tcW w:w="1041" w:type="dxa"/>
          </w:tcPr>
          <w:p w14:paraId="0DB252E8" w14:textId="77777777" w:rsidR="00503CC2" w:rsidRPr="00DE0290" w:rsidRDefault="00503CC2" w:rsidP="001B2810">
            <w:pPr>
              <w:jc w:val="right"/>
            </w:pPr>
            <w:r w:rsidRPr="00DE0290">
              <w:t>18%</w:t>
            </w:r>
          </w:p>
        </w:tc>
        <w:tc>
          <w:tcPr>
            <w:tcW w:w="854" w:type="dxa"/>
          </w:tcPr>
          <w:p w14:paraId="0D2359BD" w14:textId="77777777" w:rsidR="00503CC2" w:rsidRPr="00DE0290" w:rsidRDefault="00503CC2" w:rsidP="001B2810">
            <w:pPr>
              <w:jc w:val="right"/>
            </w:pPr>
          </w:p>
        </w:tc>
      </w:tr>
      <w:tr w:rsidR="00503CC2" w:rsidRPr="00DE0290" w14:paraId="3F440EBD" w14:textId="77777777" w:rsidTr="001B2810">
        <w:trPr>
          <w:trHeight w:val="225"/>
        </w:trPr>
        <w:tc>
          <w:tcPr>
            <w:tcW w:w="3893" w:type="dxa"/>
          </w:tcPr>
          <w:p w14:paraId="5FD1C534" w14:textId="77777777" w:rsidR="00503CC2" w:rsidRPr="00DE0290" w:rsidRDefault="00503CC2" w:rsidP="001B2810">
            <w:r w:rsidRPr="00DE0290">
              <w:lastRenderedPageBreak/>
              <w:t>Computers and telecommunications</w:t>
            </w:r>
          </w:p>
        </w:tc>
        <w:tc>
          <w:tcPr>
            <w:tcW w:w="1281" w:type="dxa"/>
          </w:tcPr>
          <w:p w14:paraId="0D875547" w14:textId="77777777" w:rsidR="00503CC2" w:rsidRPr="00DE0290" w:rsidRDefault="00503CC2" w:rsidP="001B2810">
            <w:pPr>
              <w:jc w:val="right"/>
            </w:pPr>
            <w:r w:rsidRPr="00DE0290">
              <w:t>18,398</w:t>
            </w:r>
          </w:p>
        </w:tc>
        <w:tc>
          <w:tcPr>
            <w:tcW w:w="1280" w:type="dxa"/>
          </w:tcPr>
          <w:p w14:paraId="1BDF4229" w14:textId="77777777" w:rsidR="00503CC2" w:rsidRPr="00DE0290" w:rsidRDefault="00503CC2" w:rsidP="001B2810">
            <w:pPr>
              <w:jc w:val="right"/>
            </w:pPr>
            <w:r w:rsidRPr="00DE0290">
              <w:t>18,644</w:t>
            </w:r>
          </w:p>
        </w:tc>
        <w:tc>
          <w:tcPr>
            <w:tcW w:w="1280" w:type="dxa"/>
          </w:tcPr>
          <w:p w14:paraId="5EF9EFAA" w14:textId="77777777" w:rsidR="00503CC2" w:rsidRPr="00DE0290" w:rsidRDefault="00503CC2" w:rsidP="001B2810">
            <w:pPr>
              <w:jc w:val="right"/>
            </w:pPr>
            <w:r w:rsidRPr="00DE0290">
              <w:t>(246)</w:t>
            </w:r>
          </w:p>
        </w:tc>
        <w:tc>
          <w:tcPr>
            <w:tcW w:w="1041" w:type="dxa"/>
          </w:tcPr>
          <w:p w14:paraId="356C459E" w14:textId="77777777" w:rsidR="00503CC2" w:rsidRPr="00DE0290" w:rsidRDefault="00503CC2" w:rsidP="001B2810">
            <w:pPr>
              <w:jc w:val="right"/>
            </w:pPr>
            <w:r w:rsidRPr="00DE0290">
              <w:t>(1%)</w:t>
            </w:r>
          </w:p>
        </w:tc>
        <w:tc>
          <w:tcPr>
            <w:tcW w:w="854" w:type="dxa"/>
          </w:tcPr>
          <w:p w14:paraId="15B797B7" w14:textId="77777777" w:rsidR="00503CC2" w:rsidRPr="00DE0290" w:rsidRDefault="00503CC2" w:rsidP="001B2810">
            <w:pPr>
              <w:jc w:val="right"/>
            </w:pPr>
          </w:p>
        </w:tc>
      </w:tr>
      <w:tr w:rsidR="00503CC2" w:rsidRPr="00DE0290" w14:paraId="249FB234" w14:textId="77777777" w:rsidTr="001B2810">
        <w:trPr>
          <w:trHeight w:val="216"/>
        </w:trPr>
        <w:tc>
          <w:tcPr>
            <w:tcW w:w="3893" w:type="dxa"/>
          </w:tcPr>
          <w:p w14:paraId="30F63889" w14:textId="77777777" w:rsidR="00503CC2" w:rsidRPr="00DE0290" w:rsidRDefault="00503CC2" w:rsidP="001B2810">
            <w:r w:rsidRPr="00DE0290">
              <w:t>Library books</w:t>
            </w:r>
          </w:p>
        </w:tc>
        <w:tc>
          <w:tcPr>
            <w:tcW w:w="1281" w:type="dxa"/>
          </w:tcPr>
          <w:p w14:paraId="70E3AB5F" w14:textId="77777777" w:rsidR="00503CC2" w:rsidRPr="00DE0290" w:rsidRDefault="00503CC2" w:rsidP="001B2810">
            <w:pPr>
              <w:jc w:val="right"/>
            </w:pPr>
            <w:r w:rsidRPr="00DE0290">
              <w:t>1,400</w:t>
            </w:r>
          </w:p>
        </w:tc>
        <w:tc>
          <w:tcPr>
            <w:tcW w:w="1280" w:type="dxa"/>
          </w:tcPr>
          <w:p w14:paraId="69323FEA" w14:textId="77777777" w:rsidR="00503CC2" w:rsidRPr="00DE0290" w:rsidRDefault="00503CC2" w:rsidP="001B2810">
            <w:pPr>
              <w:jc w:val="right"/>
            </w:pPr>
            <w:r w:rsidRPr="00DE0290">
              <w:t>1,479</w:t>
            </w:r>
          </w:p>
        </w:tc>
        <w:tc>
          <w:tcPr>
            <w:tcW w:w="1280" w:type="dxa"/>
          </w:tcPr>
          <w:p w14:paraId="47CADD22" w14:textId="77777777" w:rsidR="00503CC2" w:rsidRPr="00DE0290" w:rsidRDefault="00503CC2" w:rsidP="001B2810">
            <w:pPr>
              <w:jc w:val="right"/>
            </w:pPr>
            <w:r w:rsidRPr="00DE0290">
              <w:t>(79)</w:t>
            </w:r>
          </w:p>
        </w:tc>
        <w:tc>
          <w:tcPr>
            <w:tcW w:w="1041" w:type="dxa"/>
          </w:tcPr>
          <w:p w14:paraId="4C92351F" w14:textId="77777777" w:rsidR="00503CC2" w:rsidRPr="00DE0290" w:rsidRDefault="00503CC2" w:rsidP="001B2810">
            <w:pPr>
              <w:jc w:val="right"/>
            </w:pPr>
            <w:r w:rsidRPr="00DE0290">
              <w:t>(6%)</w:t>
            </w:r>
          </w:p>
        </w:tc>
        <w:tc>
          <w:tcPr>
            <w:tcW w:w="854" w:type="dxa"/>
          </w:tcPr>
          <w:p w14:paraId="200CC2F3" w14:textId="77777777" w:rsidR="00503CC2" w:rsidRPr="00DE0290" w:rsidRDefault="00503CC2" w:rsidP="001B2810">
            <w:pPr>
              <w:jc w:val="right"/>
            </w:pPr>
          </w:p>
        </w:tc>
      </w:tr>
      <w:tr w:rsidR="00503CC2" w:rsidRPr="00DE0290" w14:paraId="6845F15E" w14:textId="77777777" w:rsidTr="001B2810">
        <w:trPr>
          <w:trHeight w:val="215"/>
        </w:trPr>
        <w:tc>
          <w:tcPr>
            <w:tcW w:w="3893" w:type="dxa"/>
          </w:tcPr>
          <w:p w14:paraId="1D844B23" w14:textId="77777777" w:rsidR="00503CC2" w:rsidRPr="00DE0290" w:rsidRDefault="00503CC2" w:rsidP="001B2810">
            <w:pPr>
              <w:rPr>
                <w:b/>
                <w:bCs/>
              </w:rPr>
            </w:pPr>
            <w:r w:rsidRPr="00DE0290">
              <w:rPr>
                <w:b/>
                <w:bCs/>
              </w:rPr>
              <w:t>Total Plant &amp; Equipment</w:t>
            </w:r>
          </w:p>
        </w:tc>
        <w:tc>
          <w:tcPr>
            <w:tcW w:w="1281" w:type="dxa"/>
          </w:tcPr>
          <w:p w14:paraId="774333CF" w14:textId="77777777" w:rsidR="00503CC2" w:rsidRPr="00DE0290" w:rsidRDefault="00503CC2" w:rsidP="001B2810">
            <w:pPr>
              <w:jc w:val="right"/>
              <w:rPr>
                <w:b/>
                <w:bCs/>
              </w:rPr>
            </w:pPr>
            <w:r w:rsidRPr="00DE0290">
              <w:rPr>
                <w:b/>
                <w:bCs/>
              </w:rPr>
              <w:t>27,298</w:t>
            </w:r>
          </w:p>
        </w:tc>
        <w:tc>
          <w:tcPr>
            <w:tcW w:w="1280" w:type="dxa"/>
          </w:tcPr>
          <w:p w14:paraId="682791F2" w14:textId="77777777" w:rsidR="00503CC2" w:rsidRPr="00DE0290" w:rsidRDefault="00503CC2" w:rsidP="001B2810">
            <w:pPr>
              <w:jc w:val="right"/>
              <w:rPr>
                <w:b/>
                <w:bCs/>
              </w:rPr>
            </w:pPr>
            <w:r w:rsidRPr="00DE0290">
              <w:rPr>
                <w:b/>
                <w:bCs/>
              </w:rPr>
              <w:t>26,551</w:t>
            </w:r>
          </w:p>
        </w:tc>
        <w:tc>
          <w:tcPr>
            <w:tcW w:w="1280" w:type="dxa"/>
          </w:tcPr>
          <w:p w14:paraId="5116D398" w14:textId="77777777" w:rsidR="00503CC2" w:rsidRPr="00DE0290" w:rsidRDefault="00503CC2" w:rsidP="001B2810">
            <w:pPr>
              <w:jc w:val="right"/>
              <w:rPr>
                <w:b/>
                <w:bCs/>
              </w:rPr>
            </w:pPr>
            <w:r w:rsidRPr="00DE0290">
              <w:rPr>
                <w:b/>
                <w:bCs/>
              </w:rPr>
              <w:t>747</w:t>
            </w:r>
          </w:p>
        </w:tc>
        <w:tc>
          <w:tcPr>
            <w:tcW w:w="1041" w:type="dxa"/>
          </w:tcPr>
          <w:p w14:paraId="73C05086" w14:textId="77777777" w:rsidR="00503CC2" w:rsidRPr="00DE0290" w:rsidRDefault="00503CC2" w:rsidP="001B2810">
            <w:pPr>
              <w:jc w:val="right"/>
              <w:rPr>
                <w:b/>
                <w:bCs/>
              </w:rPr>
            </w:pPr>
            <w:r w:rsidRPr="00DE0290">
              <w:rPr>
                <w:b/>
                <w:bCs/>
              </w:rPr>
              <w:t>3%</w:t>
            </w:r>
          </w:p>
        </w:tc>
        <w:tc>
          <w:tcPr>
            <w:tcW w:w="854" w:type="dxa"/>
          </w:tcPr>
          <w:p w14:paraId="33DE0A82" w14:textId="77777777" w:rsidR="00503CC2" w:rsidRPr="00DE0290" w:rsidRDefault="00503CC2" w:rsidP="001B2810">
            <w:pPr>
              <w:jc w:val="right"/>
              <w:rPr>
                <w:b/>
                <w:bCs/>
              </w:rPr>
            </w:pPr>
          </w:p>
        </w:tc>
      </w:tr>
      <w:tr w:rsidR="00503CC2" w:rsidRPr="00DE0290" w14:paraId="660DA467" w14:textId="77777777" w:rsidTr="001B2810">
        <w:trPr>
          <w:trHeight w:val="451"/>
        </w:trPr>
        <w:tc>
          <w:tcPr>
            <w:tcW w:w="3893" w:type="dxa"/>
          </w:tcPr>
          <w:p w14:paraId="5E49A2AD" w14:textId="77777777" w:rsidR="00503CC2" w:rsidRPr="00DE0290" w:rsidRDefault="00503CC2" w:rsidP="001B2810">
            <w:pPr>
              <w:rPr>
                <w:b/>
                <w:bCs/>
              </w:rPr>
            </w:pPr>
            <w:r w:rsidRPr="00DE0290">
              <w:rPr>
                <w:b/>
                <w:bCs/>
              </w:rPr>
              <w:t>Infrastructure</w:t>
            </w:r>
          </w:p>
        </w:tc>
        <w:tc>
          <w:tcPr>
            <w:tcW w:w="1281" w:type="dxa"/>
          </w:tcPr>
          <w:p w14:paraId="49F2A688" w14:textId="77777777" w:rsidR="00503CC2" w:rsidRPr="00DE0290" w:rsidRDefault="00503CC2" w:rsidP="001B2810">
            <w:pPr>
              <w:jc w:val="right"/>
              <w:rPr>
                <w:b/>
                <w:bCs/>
              </w:rPr>
            </w:pPr>
          </w:p>
        </w:tc>
        <w:tc>
          <w:tcPr>
            <w:tcW w:w="1280" w:type="dxa"/>
          </w:tcPr>
          <w:p w14:paraId="7CEB8785" w14:textId="77777777" w:rsidR="00503CC2" w:rsidRPr="00DE0290" w:rsidRDefault="00503CC2" w:rsidP="001B2810">
            <w:pPr>
              <w:jc w:val="right"/>
              <w:rPr>
                <w:b/>
                <w:bCs/>
              </w:rPr>
            </w:pPr>
          </w:p>
        </w:tc>
        <w:tc>
          <w:tcPr>
            <w:tcW w:w="1280" w:type="dxa"/>
          </w:tcPr>
          <w:p w14:paraId="72BAEA88" w14:textId="77777777" w:rsidR="00503CC2" w:rsidRPr="00DE0290" w:rsidRDefault="00503CC2" w:rsidP="001B2810">
            <w:pPr>
              <w:jc w:val="right"/>
              <w:rPr>
                <w:b/>
                <w:bCs/>
              </w:rPr>
            </w:pPr>
          </w:p>
        </w:tc>
        <w:tc>
          <w:tcPr>
            <w:tcW w:w="1041" w:type="dxa"/>
          </w:tcPr>
          <w:p w14:paraId="07C44EEF" w14:textId="77777777" w:rsidR="00503CC2" w:rsidRPr="00DE0290" w:rsidRDefault="00503CC2" w:rsidP="001B2810">
            <w:pPr>
              <w:jc w:val="right"/>
              <w:rPr>
                <w:b/>
                <w:bCs/>
              </w:rPr>
            </w:pPr>
          </w:p>
        </w:tc>
        <w:tc>
          <w:tcPr>
            <w:tcW w:w="854" w:type="dxa"/>
          </w:tcPr>
          <w:p w14:paraId="1114CD1E" w14:textId="77777777" w:rsidR="00503CC2" w:rsidRPr="00DE0290" w:rsidRDefault="00503CC2" w:rsidP="001B2810">
            <w:pPr>
              <w:jc w:val="right"/>
              <w:rPr>
                <w:b/>
                <w:bCs/>
              </w:rPr>
            </w:pPr>
          </w:p>
        </w:tc>
      </w:tr>
      <w:tr w:rsidR="00503CC2" w:rsidRPr="00DE0290" w14:paraId="3C400A6F" w14:textId="77777777" w:rsidTr="001B2810">
        <w:trPr>
          <w:trHeight w:val="223"/>
        </w:trPr>
        <w:tc>
          <w:tcPr>
            <w:tcW w:w="3893" w:type="dxa"/>
          </w:tcPr>
          <w:p w14:paraId="3468FF93" w14:textId="77777777" w:rsidR="00503CC2" w:rsidRPr="00DE0290" w:rsidRDefault="00503CC2" w:rsidP="001B2810">
            <w:r w:rsidRPr="00DE0290">
              <w:t>Roads</w:t>
            </w:r>
          </w:p>
        </w:tc>
        <w:tc>
          <w:tcPr>
            <w:tcW w:w="1281" w:type="dxa"/>
          </w:tcPr>
          <w:p w14:paraId="3B21836B" w14:textId="77777777" w:rsidR="00503CC2" w:rsidRPr="00DE0290" w:rsidRDefault="00503CC2" w:rsidP="001B2810">
            <w:pPr>
              <w:jc w:val="right"/>
            </w:pPr>
            <w:r w:rsidRPr="00DE0290">
              <w:t>7,095</w:t>
            </w:r>
          </w:p>
        </w:tc>
        <w:tc>
          <w:tcPr>
            <w:tcW w:w="1280" w:type="dxa"/>
          </w:tcPr>
          <w:p w14:paraId="0FBB719F" w14:textId="77777777" w:rsidR="00503CC2" w:rsidRPr="00DE0290" w:rsidRDefault="00503CC2" w:rsidP="001B2810">
            <w:pPr>
              <w:jc w:val="right"/>
            </w:pPr>
            <w:r w:rsidRPr="00DE0290">
              <w:t>7,101</w:t>
            </w:r>
          </w:p>
        </w:tc>
        <w:tc>
          <w:tcPr>
            <w:tcW w:w="1280" w:type="dxa"/>
          </w:tcPr>
          <w:p w14:paraId="25029AC2" w14:textId="77777777" w:rsidR="00503CC2" w:rsidRPr="00DE0290" w:rsidRDefault="00503CC2" w:rsidP="001B2810">
            <w:pPr>
              <w:jc w:val="right"/>
            </w:pPr>
            <w:r w:rsidRPr="00DE0290">
              <w:t>(6)</w:t>
            </w:r>
          </w:p>
        </w:tc>
        <w:tc>
          <w:tcPr>
            <w:tcW w:w="1041" w:type="dxa"/>
          </w:tcPr>
          <w:p w14:paraId="6FF7CE94" w14:textId="77777777" w:rsidR="00503CC2" w:rsidRPr="00DE0290" w:rsidRDefault="00503CC2" w:rsidP="001B2810">
            <w:pPr>
              <w:jc w:val="right"/>
            </w:pPr>
            <w:r w:rsidRPr="00DE0290">
              <w:t>(0%)</w:t>
            </w:r>
          </w:p>
        </w:tc>
        <w:tc>
          <w:tcPr>
            <w:tcW w:w="854" w:type="dxa"/>
          </w:tcPr>
          <w:p w14:paraId="10BCF642" w14:textId="77777777" w:rsidR="00503CC2" w:rsidRPr="00DE0290" w:rsidRDefault="00503CC2" w:rsidP="001B2810">
            <w:pPr>
              <w:jc w:val="right"/>
            </w:pPr>
          </w:p>
        </w:tc>
      </w:tr>
      <w:tr w:rsidR="00503CC2" w:rsidRPr="00DE0290" w14:paraId="75B415C2" w14:textId="77777777" w:rsidTr="001B2810">
        <w:trPr>
          <w:trHeight w:val="225"/>
        </w:trPr>
        <w:tc>
          <w:tcPr>
            <w:tcW w:w="3893" w:type="dxa"/>
          </w:tcPr>
          <w:p w14:paraId="7FDD1099" w14:textId="77777777" w:rsidR="00503CC2" w:rsidRPr="00DE0290" w:rsidRDefault="00503CC2" w:rsidP="001B2810">
            <w:r w:rsidRPr="00DE0290">
              <w:t>Bridges</w:t>
            </w:r>
          </w:p>
        </w:tc>
        <w:tc>
          <w:tcPr>
            <w:tcW w:w="1281" w:type="dxa"/>
          </w:tcPr>
          <w:p w14:paraId="5ED2BA56" w14:textId="77777777" w:rsidR="00503CC2" w:rsidRPr="00DE0290" w:rsidRDefault="00503CC2" w:rsidP="001B2810">
            <w:pPr>
              <w:jc w:val="right"/>
            </w:pPr>
            <w:r w:rsidRPr="00DE0290">
              <w:t>1,931</w:t>
            </w:r>
          </w:p>
        </w:tc>
        <w:tc>
          <w:tcPr>
            <w:tcW w:w="1280" w:type="dxa"/>
          </w:tcPr>
          <w:p w14:paraId="55435FB7" w14:textId="77777777" w:rsidR="00503CC2" w:rsidRPr="00DE0290" w:rsidRDefault="00503CC2" w:rsidP="001B2810">
            <w:pPr>
              <w:jc w:val="right"/>
            </w:pPr>
            <w:r w:rsidRPr="00DE0290">
              <w:t>1,908</w:t>
            </w:r>
          </w:p>
        </w:tc>
        <w:tc>
          <w:tcPr>
            <w:tcW w:w="1280" w:type="dxa"/>
          </w:tcPr>
          <w:p w14:paraId="14BBCD98" w14:textId="77777777" w:rsidR="00503CC2" w:rsidRPr="00DE0290" w:rsidRDefault="00503CC2" w:rsidP="001B2810">
            <w:pPr>
              <w:jc w:val="right"/>
            </w:pPr>
            <w:r w:rsidRPr="00DE0290">
              <w:t>23</w:t>
            </w:r>
          </w:p>
        </w:tc>
        <w:tc>
          <w:tcPr>
            <w:tcW w:w="1041" w:type="dxa"/>
          </w:tcPr>
          <w:p w14:paraId="03CAF918" w14:textId="77777777" w:rsidR="00503CC2" w:rsidRPr="00DE0290" w:rsidRDefault="00503CC2" w:rsidP="001B2810">
            <w:pPr>
              <w:jc w:val="right"/>
            </w:pPr>
            <w:r w:rsidRPr="00DE0290">
              <w:t>1%</w:t>
            </w:r>
          </w:p>
        </w:tc>
        <w:tc>
          <w:tcPr>
            <w:tcW w:w="854" w:type="dxa"/>
          </w:tcPr>
          <w:p w14:paraId="1CC2BC07" w14:textId="77777777" w:rsidR="00503CC2" w:rsidRPr="00DE0290" w:rsidRDefault="00503CC2" w:rsidP="001B2810">
            <w:pPr>
              <w:jc w:val="right"/>
            </w:pPr>
          </w:p>
        </w:tc>
      </w:tr>
      <w:tr w:rsidR="00503CC2" w:rsidRPr="00DE0290" w14:paraId="7EE09BD2" w14:textId="77777777" w:rsidTr="001B2810">
        <w:trPr>
          <w:trHeight w:val="225"/>
        </w:trPr>
        <w:tc>
          <w:tcPr>
            <w:tcW w:w="3893" w:type="dxa"/>
          </w:tcPr>
          <w:p w14:paraId="18B39CAE" w14:textId="77777777" w:rsidR="00503CC2" w:rsidRPr="00DE0290" w:rsidRDefault="00503CC2" w:rsidP="001B2810">
            <w:r w:rsidRPr="00DE0290">
              <w:t>Footpaths and cycleways</w:t>
            </w:r>
          </w:p>
        </w:tc>
        <w:tc>
          <w:tcPr>
            <w:tcW w:w="1281" w:type="dxa"/>
          </w:tcPr>
          <w:p w14:paraId="3D8E7396" w14:textId="77777777" w:rsidR="00503CC2" w:rsidRPr="00DE0290" w:rsidRDefault="00503CC2" w:rsidP="001B2810">
            <w:pPr>
              <w:jc w:val="right"/>
            </w:pPr>
            <w:r w:rsidRPr="00DE0290">
              <w:t>33,352</w:t>
            </w:r>
          </w:p>
        </w:tc>
        <w:tc>
          <w:tcPr>
            <w:tcW w:w="1280" w:type="dxa"/>
          </w:tcPr>
          <w:p w14:paraId="1CF51A0F" w14:textId="77777777" w:rsidR="00503CC2" w:rsidRPr="00DE0290" w:rsidRDefault="00503CC2" w:rsidP="001B2810">
            <w:pPr>
              <w:jc w:val="right"/>
            </w:pPr>
            <w:r w:rsidRPr="00DE0290">
              <w:t>14,222</w:t>
            </w:r>
          </w:p>
        </w:tc>
        <w:tc>
          <w:tcPr>
            <w:tcW w:w="1280" w:type="dxa"/>
          </w:tcPr>
          <w:p w14:paraId="01F57FC1" w14:textId="77777777" w:rsidR="00503CC2" w:rsidRPr="00DE0290" w:rsidRDefault="00503CC2" w:rsidP="001B2810">
            <w:pPr>
              <w:jc w:val="right"/>
            </w:pPr>
            <w:r w:rsidRPr="00DE0290">
              <w:t>19,130</w:t>
            </w:r>
          </w:p>
        </w:tc>
        <w:tc>
          <w:tcPr>
            <w:tcW w:w="1041" w:type="dxa"/>
          </w:tcPr>
          <w:p w14:paraId="4232BB79" w14:textId="77777777" w:rsidR="00503CC2" w:rsidRPr="00DE0290" w:rsidRDefault="00503CC2" w:rsidP="001B2810">
            <w:pPr>
              <w:jc w:val="right"/>
            </w:pPr>
            <w:r w:rsidRPr="00DE0290">
              <w:t>57%</w:t>
            </w:r>
          </w:p>
        </w:tc>
        <w:tc>
          <w:tcPr>
            <w:tcW w:w="854" w:type="dxa"/>
          </w:tcPr>
          <w:p w14:paraId="2F4ED8D1" w14:textId="77777777" w:rsidR="00503CC2" w:rsidRPr="00DE0290" w:rsidRDefault="00503CC2" w:rsidP="001B2810">
            <w:pPr>
              <w:jc w:val="right"/>
            </w:pPr>
            <w:r w:rsidRPr="00DE0290">
              <w:t>4</w:t>
            </w:r>
          </w:p>
        </w:tc>
      </w:tr>
      <w:tr w:rsidR="00503CC2" w:rsidRPr="00DE0290" w14:paraId="46697EA3" w14:textId="77777777" w:rsidTr="001B2810">
        <w:trPr>
          <w:trHeight w:val="225"/>
        </w:trPr>
        <w:tc>
          <w:tcPr>
            <w:tcW w:w="3893" w:type="dxa"/>
          </w:tcPr>
          <w:p w14:paraId="09C6B596" w14:textId="77777777" w:rsidR="00503CC2" w:rsidRPr="00DE0290" w:rsidRDefault="00503CC2" w:rsidP="001B2810">
            <w:r w:rsidRPr="00DE0290">
              <w:t>Drainage</w:t>
            </w:r>
          </w:p>
        </w:tc>
        <w:tc>
          <w:tcPr>
            <w:tcW w:w="1281" w:type="dxa"/>
          </w:tcPr>
          <w:p w14:paraId="2730FD5B" w14:textId="77777777" w:rsidR="00503CC2" w:rsidRPr="00DE0290" w:rsidRDefault="00503CC2" w:rsidP="001B2810">
            <w:pPr>
              <w:jc w:val="right"/>
            </w:pPr>
            <w:r w:rsidRPr="00DE0290">
              <w:t>9,545</w:t>
            </w:r>
          </w:p>
        </w:tc>
        <w:tc>
          <w:tcPr>
            <w:tcW w:w="1280" w:type="dxa"/>
          </w:tcPr>
          <w:p w14:paraId="1D7458F0" w14:textId="77777777" w:rsidR="00503CC2" w:rsidRPr="00DE0290" w:rsidRDefault="00503CC2" w:rsidP="001B2810">
            <w:pPr>
              <w:jc w:val="right"/>
            </w:pPr>
            <w:r w:rsidRPr="00DE0290">
              <w:t>5,861</w:t>
            </w:r>
          </w:p>
        </w:tc>
        <w:tc>
          <w:tcPr>
            <w:tcW w:w="1280" w:type="dxa"/>
          </w:tcPr>
          <w:p w14:paraId="1384B09A" w14:textId="77777777" w:rsidR="00503CC2" w:rsidRPr="00DE0290" w:rsidRDefault="00503CC2" w:rsidP="001B2810">
            <w:pPr>
              <w:jc w:val="right"/>
            </w:pPr>
            <w:r w:rsidRPr="00DE0290">
              <w:t>3,684</w:t>
            </w:r>
          </w:p>
        </w:tc>
        <w:tc>
          <w:tcPr>
            <w:tcW w:w="1041" w:type="dxa"/>
          </w:tcPr>
          <w:p w14:paraId="6477CD60" w14:textId="77777777" w:rsidR="00503CC2" w:rsidRPr="00DE0290" w:rsidRDefault="00503CC2" w:rsidP="001B2810">
            <w:pPr>
              <w:jc w:val="right"/>
            </w:pPr>
            <w:r w:rsidRPr="00DE0290">
              <w:t>39%</w:t>
            </w:r>
          </w:p>
        </w:tc>
        <w:tc>
          <w:tcPr>
            <w:tcW w:w="854" w:type="dxa"/>
          </w:tcPr>
          <w:p w14:paraId="630EB603" w14:textId="77777777" w:rsidR="00503CC2" w:rsidRPr="00DE0290" w:rsidRDefault="00503CC2" w:rsidP="001B2810">
            <w:pPr>
              <w:jc w:val="right"/>
            </w:pPr>
            <w:r w:rsidRPr="00DE0290">
              <w:t>5</w:t>
            </w:r>
          </w:p>
        </w:tc>
      </w:tr>
      <w:tr w:rsidR="00503CC2" w:rsidRPr="00DE0290" w14:paraId="5AB2EBA6" w14:textId="77777777" w:rsidTr="001B2810">
        <w:trPr>
          <w:trHeight w:val="225"/>
        </w:trPr>
        <w:tc>
          <w:tcPr>
            <w:tcW w:w="3893" w:type="dxa"/>
          </w:tcPr>
          <w:p w14:paraId="582BFC1E" w14:textId="77777777" w:rsidR="00503CC2" w:rsidRPr="00DE0290" w:rsidRDefault="00503CC2" w:rsidP="001B2810">
            <w:r w:rsidRPr="00DE0290">
              <w:t>Recreational, leisure and community facilities</w:t>
            </w:r>
          </w:p>
        </w:tc>
        <w:tc>
          <w:tcPr>
            <w:tcW w:w="1281" w:type="dxa"/>
          </w:tcPr>
          <w:p w14:paraId="2A7400FD" w14:textId="77777777" w:rsidR="00503CC2" w:rsidRPr="00DE0290" w:rsidRDefault="00503CC2" w:rsidP="001B2810">
            <w:pPr>
              <w:jc w:val="right"/>
            </w:pPr>
            <w:r w:rsidRPr="00DE0290">
              <w:t>5,863</w:t>
            </w:r>
          </w:p>
        </w:tc>
        <w:tc>
          <w:tcPr>
            <w:tcW w:w="1280" w:type="dxa"/>
          </w:tcPr>
          <w:p w14:paraId="3F56A794" w14:textId="77777777" w:rsidR="00503CC2" w:rsidRPr="00DE0290" w:rsidRDefault="00503CC2" w:rsidP="001B2810">
            <w:pPr>
              <w:jc w:val="right"/>
            </w:pPr>
            <w:r w:rsidRPr="00DE0290">
              <w:t>4,710</w:t>
            </w:r>
          </w:p>
        </w:tc>
        <w:tc>
          <w:tcPr>
            <w:tcW w:w="1280" w:type="dxa"/>
          </w:tcPr>
          <w:p w14:paraId="7A679F0C" w14:textId="77777777" w:rsidR="00503CC2" w:rsidRPr="00DE0290" w:rsidRDefault="00503CC2" w:rsidP="001B2810">
            <w:pPr>
              <w:jc w:val="right"/>
            </w:pPr>
            <w:r w:rsidRPr="00DE0290">
              <w:t>1,153</w:t>
            </w:r>
          </w:p>
        </w:tc>
        <w:tc>
          <w:tcPr>
            <w:tcW w:w="1041" w:type="dxa"/>
          </w:tcPr>
          <w:p w14:paraId="744D77BB" w14:textId="77777777" w:rsidR="00503CC2" w:rsidRPr="00DE0290" w:rsidRDefault="00503CC2" w:rsidP="001B2810">
            <w:pPr>
              <w:jc w:val="right"/>
            </w:pPr>
            <w:r w:rsidRPr="00DE0290">
              <w:t>20%</w:t>
            </w:r>
          </w:p>
        </w:tc>
        <w:tc>
          <w:tcPr>
            <w:tcW w:w="854" w:type="dxa"/>
          </w:tcPr>
          <w:p w14:paraId="5AF7422F" w14:textId="77777777" w:rsidR="00503CC2" w:rsidRPr="00DE0290" w:rsidRDefault="00503CC2" w:rsidP="001B2810">
            <w:pPr>
              <w:jc w:val="right"/>
            </w:pPr>
            <w:r w:rsidRPr="00DE0290">
              <w:t>6</w:t>
            </w:r>
          </w:p>
        </w:tc>
      </w:tr>
      <w:tr w:rsidR="00503CC2" w:rsidRPr="00DE0290" w14:paraId="44CF8187" w14:textId="77777777" w:rsidTr="001B2810">
        <w:trPr>
          <w:trHeight w:val="225"/>
        </w:trPr>
        <w:tc>
          <w:tcPr>
            <w:tcW w:w="3893" w:type="dxa"/>
          </w:tcPr>
          <w:p w14:paraId="1D0732B2" w14:textId="77777777" w:rsidR="00503CC2" w:rsidRPr="00DE0290" w:rsidRDefault="00503CC2" w:rsidP="001B2810">
            <w:r w:rsidRPr="00DE0290">
              <w:t>Waste management</w:t>
            </w:r>
          </w:p>
        </w:tc>
        <w:tc>
          <w:tcPr>
            <w:tcW w:w="1281" w:type="dxa"/>
          </w:tcPr>
          <w:p w14:paraId="3830A604" w14:textId="77777777" w:rsidR="00503CC2" w:rsidRPr="00DE0290" w:rsidRDefault="00503CC2" w:rsidP="001B2810">
            <w:pPr>
              <w:jc w:val="right"/>
            </w:pPr>
            <w:r w:rsidRPr="00DE0290">
              <w:t>1,890</w:t>
            </w:r>
          </w:p>
        </w:tc>
        <w:tc>
          <w:tcPr>
            <w:tcW w:w="1280" w:type="dxa"/>
          </w:tcPr>
          <w:p w14:paraId="3D5DA8A4" w14:textId="77777777" w:rsidR="00503CC2" w:rsidRPr="00DE0290" w:rsidRDefault="00503CC2" w:rsidP="001B2810">
            <w:pPr>
              <w:jc w:val="right"/>
            </w:pPr>
            <w:r w:rsidRPr="00DE0290">
              <w:t>492</w:t>
            </w:r>
          </w:p>
        </w:tc>
        <w:tc>
          <w:tcPr>
            <w:tcW w:w="1280" w:type="dxa"/>
          </w:tcPr>
          <w:p w14:paraId="4D1B7677" w14:textId="77777777" w:rsidR="00503CC2" w:rsidRPr="00DE0290" w:rsidRDefault="00503CC2" w:rsidP="001B2810">
            <w:pPr>
              <w:jc w:val="right"/>
            </w:pPr>
            <w:r w:rsidRPr="00DE0290">
              <w:t>1,398</w:t>
            </w:r>
          </w:p>
        </w:tc>
        <w:tc>
          <w:tcPr>
            <w:tcW w:w="1041" w:type="dxa"/>
          </w:tcPr>
          <w:p w14:paraId="319C99BC" w14:textId="77777777" w:rsidR="00503CC2" w:rsidRPr="00DE0290" w:rsidRDefault="00503CC2" w:rsidP="001B2810">
            <w:pPr>
              <w:jc w:val="right"/>
            </w:pPr>
            <w:r w:rsidRPr="00DE0290">
              <w:t>74%</w:t>
            </w:r>
          </w:p>
        </w:tc>
        <w:tc>
          <w:tcPr>
            <w:tcW w:w="854" w:type="dxa"/>
          </w:tcPr>
          <w:p w14:paraId="5FC2875A" w14:textId="77777777" w:rsidR="00503CC2" w:rsidRPr="00DE0290" w:rsidRDefault="00503CC2" w:rsidP="001B2810">
            <w:pPr>
              <w:jc w:val="right"/>
            </w:pPr>
            <w:r w:rsidRPr="00DE0290">
              <w:t>7</w:t>
            </w:r>
          </w:p>
        </w:tc>
      </w:tr>
      <w:tr w:rsidR="00503CC2" w:rsidRPr="00DE0290" w14:paraId="6A245B1B" w14:textId="77777777" w:rsidTr="001B2810">
        <w:trPr>
          <w:trHeight w:val="225"/>
        </w:trPr>
        <w:tc>
          <w:tcPr>
            <w:tcW w:w="3893" w:type="dxa"/>
          </w:tcPr>
          <w:p w14:paraId="67A8FF38" w14:textId="77777777" w:rsidR="00503CC2" w:rsidRPr="00DE0290" w:rsidRDefault="00503CC2" w:rsidP="001B2810">
            <w:r w:rsidRPr="00DE0290">
              <w:t>Parks, open space and streetscapes</w:t>
            </w:r>
          </w:p>
        </w:tc>
        <w:tc>
          <w:tcPr>
            <w:tcW w:w="1281" w:type="dxa"/>
          </w:tcPr>
          <w:p w14:paraId="5953E5C1" w14:textId="77777777" w:rsidR="00503CC2" w:rsidRPr="00DE0290" w:rsidRDefault="00503CC2" w:rsidP="001B2810">
            <w:pPr>
              <w:jc w:val="right"/>
            </w:pPr>
            <w:r w:rsidRPr="00DE0290">
              <w:t>70,512</w:t>
            </w:r>
          </w:p>
        </w:tc>
        <w:tc>
          <w:tcPr>
            <w:tcW w:w="1280" w:type="dxa"/>
          </w:tcPr>
          <w:p w14:paraId="02A1F1DC" w14:textId="77777777" w:rsidR="00503CC2" w:rsidRPr="00DE0290" w:rsidRDefault="00503CC2" w:rsidP="001B2810">
            <w:pPr>
              <w:jc w:val="right"/>
            </w:pPr>
            <w:r w:rsidRPr="00DE0290">
              <w:t>21,525</w:t>
            </w:r>
          </w:p>
        </w:tc>
        <w:tc>
          <w:tcPr>
            <w:tcW w:w="1280" w:type="dxa"/>
          </w:tcPr>
          <w:p w14:paraId="19C8491C" w14:textId="77777777" w:rsidR="00503CC2" w:rsidRPr="00DE0290" w:rsidRDefault="00503CC2" w:rsidP="001B2810">
            <w:pPr>
              <w:jc w:val="right"/>
            </w:pPr>
            <w:r w:rsidRPr="00DE0290">
              <w:t>48,987</w:t>
            </w:r>
          </w:p>
        </w:tc>
        <w:tc>
          <w:tcPr>
            <w:tcW w:w="1041" w:type="dxa"/>
          </w:tcPr>
          <w:p w14:paraId="33A975E4" w14:textId="77777777" w:rsidR="00503CC2" w:rsidRPr="00DE0290" w:rsidRDefault="00503CC2" w:rsidP="001B2810">
            <w:pPr>
              <w:jc w:val="right"/>
            </w:pPr>
            <w:r w:rsidRPr="00DE0290">
              <w:t>69%</w:t>
            </w:r>
          </w:p>
        </w:tc>
        <w:tc>
          <w:tcPr>
            <w:tcW w:w="854" w:type="dxa"/>
          </w:tcPr>
          <w:p w14:paraId="071C7796" w14:textId="77777777" w:rsidR="00503CC2" w:rsidRPr="00DE0290" w:rsidRDefault="00503CC2" w:rsidP="001B2810">
            <w:pPr>
              <w:jc w:val="right"/>
            </w:pPr>
            <w:r w:rsidRPr="00DE0290">
              <w:t>8</w:t>
            </w:r>
          </w:p>
        </w:tc>
      </w:tr>
      <w:tr w:rsidR="00503CC2" w:rsidRPr="00DE0290" w14:paraId="41003AD9" w14:textId="77777777" w:rsidTr="001B2810">
        <w:trPr>
          <w:trHeight w:val="216"/>
        </w:trPr>
        <w:tc>
          <w:tcPr>
            <w:tcW w:w="3893" w:type="dxa"/>
          </w:tcPr>
          <w:p w14:paraId="0FC7FBB2" w14:textId="77777777" w:rsidR="00503CC2" w:rsidRPr="00DE0290" w:rsidRDefault="00503CC2" w:rsidP="001B2810">
            <w:r w:rsidRPr="00DE0290">
              <w:t>Other Structures</w:t>
            </w:r>
          </w:p>
        </w:tc>
        <w:tc>
          <w:tcPr>
            <w:tcW w:w="1281" w:type="dxa"/>
          </w:tcPr>
          <w:p w14:paraId="060F89D3" w14:textId="77777777" w:rsidR="00503CC2" w:rsidRPr="00DE0290" w:rsidRDefault="00503CC2" w:rsidP="001B2810">
            <w:pPr>
              <w:jc w:val="right"/>
            </w:pPr>
            <w:r w:rsidRPr="00DE0290">
              <w:t>17,022</w:t>
            </w:r>
          </w:p>
        </w:tc>
        <w:tc>
          <w:tcPr>
            <w:tcW w:w="1280" w:type="dxa"/>
          </w:tcPr>
          <w:p w14:paraId="1D2712EF" w14:textId="77777777" w:rsidR="00503CC2" w:rsidRPr="00DE0290" w:rsidRDefault="00503CC2" w:rsidP="001B2810">
            <w:pPr>
              <w:jc w:val="right"/>
            </w:pPr>
            <w:r w:rsidRPr="00DE0290">
              <w:t>12,041</w:t>
            </w:r>
          </w:p>
        </w:tc>
        <w:tc>
          <w:tcPr>
            <w:tcW w:w="1280" w:type="dxa"/>
          </w:tcPr>
          <w:p w14:paraId="7F0E25E6" w14:textId="77777777" w:rsidR="00503CC2" w:rsidRPr="00DE0290" w:rsidRDefault="00503CC2" w:rsidP="001B2810">
            <w:pPr>
              <w:jc w:val="right"/>
            </w:pPr>
            <w:r w:rsidRPr="00DE0290">
              <w:t>4,981</w:t>
            </w:r>
          </w:p>
        </w:tc>
        <w:tc>
          <w:tcPr>
            <w:tcW w:w="1041" w:type="dxa"/>
          </w:tcPr>
          <w:p w14:paraId="5CD0E8E8" w14:textId="77777777" w:rsidR="00503CC2" w:rsidRPr="00DE0290" w:rsidRDefault="00503CC2" w:rsidP="001B2810">
            <w:pPr>
              <w:jc w:val="right"/>
            </w:pPr>
            <w:r w:rsidRPr="00DE0290">
              <w:t>29%</w:t>
            </w:r>
          </w:p>
        </w:tc>
        <w:tc>
          <w:tcPr>
            <w:tcW w:w="854" w:type="dxa"/>
          </w:tcPr>
          <w:p w14:paraId="5583EBF7" w14:textId="77777777" w:rsidR="00503CC2" w:rsidRPr="00DE0290" w:rsidRDefault="00503CC2" w:rsidP="001B2810">
            <w:pPr>
              <w:jc w:val="right"/>
            </w:pPr>
            <w:r w:rsidRPr="00DE0290">
              <w:t>9</w:t>
            </w:r>
          </w:p>
        </w:tc>
      </w:tr>
      <w:tr w:rsidR="00503CC2" w:rsidRPr="00DE0290" w14:paraId="0EBB26B7" w14:textId="77777777" w:rsidTr="001B2810">
        <w:trPr>
          <w:trHeight w:val="215"/>
        </w:trPr>
        <w:tc>
          <w:tcPr>
            <w:tcW w:w="3893" w:type="dxa"/>
          </w:tcPr>
          <w:p w14:paraId="40DE61B0" w14:textId="77777777" w:rsidR="00503CC2" w:rsidRPr="00DE0290" w:rsidRDefault="00503CC2" w:rsidP="001B2810">
            <w:pPr>
              <w:rPr>
                <w:b/>
                <w:bCs/>
              </w:rPr>
            </w:pPr>
            <w:r w:rsidRPr="00DE0290">
              <w:rPr>
                <w:b/>
                <w:bCs/>
              </w:rPr>
              <w:t>Total Infrastructure</w:t>
            </w:r>
          </w:p>
        </w:tc>
        <w:tc>
          <w:tcPr>
            <w:tcW w:w="1281" w:type="dxa"/>
          </w:tcPr>
          <w:p w14:paraId="2E566206" w14:textId="77777777" w:rsidR="00503CC2" w:rsidRPr="00DE0290" w:rsidRDefault="00503CC2" w:rsidP="001B2810">
            <w:pPr>
              <w:jc w:val="right"/>
              <w:rPr>
                <w:b/>
                <w:bCs/>
              </w:rPr>
            </w:pPr>
            <w:r w:rsidRPr="00DE0290">
              <w:rPr>
                <w:b/>
                <w:bCs/>
              </w:rPr>
              <w:t>147,210</w:t>
            </w:r>
          </w:p>
        </w:tc>
        <w:tc>
          <w:tcPr>
            <w:tcW w:w="1280" w:type="dxa"/>
          </w:tcPr>
          <w:p w14:paraId="3CB12668" w14:textId="77777777" w:rsidR="00503CC2" w:rsidRPr="00DE0290" w:rsidRDefault="00503CC2" w:rsidP="001B2810">
            <w:pPr>
              <w:jc w:val="right"/>
              <w:rPr>
                <w:b/>
                <w:bCs/>
              </w:rPr>
            </w:pPr>
            <w:r w:rsidRPr="00DE0290">
              <w:rPr>
                <w:b/>
                <w:bCs/>
              </w:rPr>
              <w:t>67,860</w:t>
            </w:r>
          </w:p>
        </w:tc>
        <w:tc>
          <w:tcPr>
            <w:tcW w:w="1280" w:type="dxa"/>
          </w:tcPr>
          <w:p w14:paraId="731B3D51" w14:textId="77777777" w:rsidR="00503CC2" w:rsidRPr="00DE0290" w:rsidRDefault="00503CC2" w:rsidP="001B2810">
            <w:pPr>
              <w:jc w:val="right"/>
              <w:rPr>
                <w:b/>
                <w:bCs/>
              </w:rPr>
            </w:pPr>
            <w:r w:rsidRPr="00DE0290">
              <w:rPr>
                <w:b/>
                <w:bCs/>
              </w:rPr>
              <w:t>79,350</w:t>
            </w:r>
          </w:p>
        </w:tc>
        <w:tc>
          <w:tcPr>
            <w:tcW w:w="1041" w:type="dxa"/>
          </w:tcPr>
          <w:p w14:paraId="770C4EF3" w14:textId="77777777" w:rsidR="00503CC2" w:rsidRPr="00DE0290" w:rsidRDefault="00503CC2" w:rsidP="001B2810">
            <w:pPr>
              <w:jc w:val="right"/>
              <w:rPr>
                <w:b/>
                <w:bCs/>
              </w:rPr>
            </w:pPr>
            <w:r w:rsidRPr="00DE0290">
              <w:rPr>
                <w:b/>
                <w:bCs/>
              </w:rPr>
              <w:t>54%</w:t>
            </w:r>
          </w:p>
        </w:tc>
        <w:tc>
          <w:tcPr>
            <w:tcW w:w="854" w:type="dxa"/>
          </w:tcPr>
          <w:p w14:paraId="2E3DAA4D" w14:textId="77777777" w:rsidR="00503CC2" w:rsidRPr="00DE0290" w:rsidRDefault="00503CC2" w:rsidP="001B2810">
            <w:pPr>
              <w:jc w:val="right"/>
              <w:rPr>
                <w:b/>
                <w:bCs/>
              </w:rPr>
            </w:pPr>
          </w:p>
        </w:tc>
      </w:tr>
      <w:tr w:rsidR="00503CC2" w:rsidRPr="00DE0290" w14:paraId="4B228EFB" w14:textId="77777777" w:rsidTr="001B2810">
        <w:trPr>
          <w:trHeight w:val="215"/>
        </w:trPr>
        <w:tc>
          <w:tcPr>
            <w:tcW w:w="3893" w:type="dxa"/>
          </w:tcPr>
          <w:p w14:paraId="3CC8ECAF" w14:textId="77777777" w:rsidR="00503CC2" w:rsidRPr="00DE0290" w:rsidRDefault="00503CC2" w:rsidP="001B2810">
            <w:pPr>
              <w:rPr>
                <w:b/>
                <w:bCs/>
              </w:rPr>
            </w:pPr>
            <w:r w:rsidRPr="00DE0290">
              <w:rPr>
                <w:b/>
                <w:bCs/>
              </w:rPr>
              <w:t>Total Capital Works Expenditure</w:t>
            </w:r>
          </w:p>
        </w:tc>
        <w:tc>
          <w:tcPr>
            <w:tcW w:w="1281" w:type="dxa"/>
          </w:tcPr>
          <w:p w14:paraId="032CC3E1" w14:textId="77777777" w:rsidR="00503CC2" w:rsidRPr="00DE0290" w:rsidRDefault="00503CC2" w:rsidP="001B2810">
            <w:pPr>
              <w:jc w:val="right"/>
              <w:rPr>
                <w:b/>
                <w:bCs/>
              </w:rPr>
            </w:pPr>
            <w:r w:rsidRPr="00DE0290">
              <w:rPr>
                <w:b/>
                <w:bCs/>
              </w:rPr>
              <w:t>258,824</w:t>
            </w:r>
          </w:p>
        </w:tc>
        <w:tc>
          <w:tcPr>
            <w:tcW w:w="1280" w:type="dxa"/>
          </w:tcPr>
          <w:p w14:paraId="67633B18" w14:textId="77777777" w:rsidR="00503CC2" w:rsidRPr="00DE0290" w:rsidRDefault="00503CC2" w:rsidP="001B2810">
            <w:pPr>
              <w:jc w:val="right"/>
              <w:rPr>
                <w:b/>
                <w:bCs/>
              </w:rPr>
            </w:pPr>
            <w:r w:rsidRPr="00DE0290">
              <w:rPr>
                <w:b/>
                <w:bCs/>
              </w:rPr>
              <w:t>174,738</w:t>
            </w:r>
          </w:p>
        </w:tc>
        <w:tc>
          <w:tcPr>
            <w:tcW w:w="1280" w:type="dxa"/>
          </w:tcPr>
          <w:p w14:paraId="64DEF5F0" w14:textId="77777777" w:rsidR="00503CC2" w:rsidRPr="00DE0290" w:rsidRDefault="00503CC2" w:rsidP="001B2810">
            <w:pPr>
              <w:jc w:val="right"/>
              <w:rPr>
                <w:b/>
                <w:bCs/>
              </w:rPr>
            </w:pPr>
            <w:r w:rsidRPr="00DE0290">
              <w:rPr>
                <w:b/>
                <w:bCs/>
              </w:rPr>
              <w:t>84,086</w:t>
            </w:r>
          </w:p>
        </w:tc>
        <w:tc>
          <w:tcPr>
            <w:tcW w:w="1041" w:type="dxa"/>
          </w:tcPr>
          <w:p w14:paraId="588DF072" w14:textId="77777777" w:rsidR="00503CC2" w:rsidRPr="00DE0290" w:rsidRDefault="00503CC2" w:rsidP="001B2810">
            <w:pPr>
              <w:jc w:val="right"/>
              <w:rPr>
                <w:b/>
                <w:bCs/>
              </w:rPr>
            </w:pPr>
            <w:r w:rsidRPr="00DE0290">
              <w:rPr>
                <w:b/>
                <w:bCs/>
              </w:rPr>
              <w:t>32%</w:t>
            </w:r>
          </w:p>
        </w:tc>
        <w:tc>
          <w:tcPr>
            <w:tcW w:w="854" w:type="dxa"/>
          </w:tcPr>
          <w:p w14:paraId="584E33B5" w14:textId="77777777" w:rsidR="00503CC2" w:rsidRPr="00DE0290" w:rsidRDefault="00503CC2" w:rsidP="001B2810">
            <w:pPr>
              <w:jc w:val="right"/>
              <w:rPr>
                <w:b/>
                <w:bCs/>
              </w:rPr>
            </w:pPr>
          </w:p>
        </w:tc>
      </w:tr>
      <w:tr w:rsidR="00503CC2" w:rsidRPr="00DE0290" w14:paraId="193B12DB" w14:textId="77777777" w:rsidTr="001B2810">
        <w:trPr>
          <w:trHeight w:val="452"/>
        </w:trPr>
        <w:tc>
          <w:tcPr>
            <w:tcW w:w="3893" w:type="dxa"/>
          </w:tcPr>
          <w:p w14:paraId="07D40010" w14:textId="77777777" w:rsidR="00503CC2" w:rsidRPr="00DE0290" w:rsidRDefault="00503CC2" w:rsidP="001B2810">
            <w:pPr>
              <w:rPr>
                <w:b/>
                <w:bCs/>
              </w:rPr>
            </w:pPr>
            <w:r w:rsidRPr="00DE0290">
              <w:rPr>
                <w:b/>
                <w:bCs/>
              </w:rPr>
              <w:t>Represented by:</w:t>
            </w:r>
          </w:p>
        </w:tc>
        <w:tc>
          <w:tcPr>
            <w:tcW w:w="1281" w:type="dxa"/>
          </w:tcPr>
          <w:p w14:paraId="6B132739" w14:textId="77777777" w:rsidR="00503CC2" w:rsidRPr="00DE0290" w:rsidRDefault="00503CC2" w:rsidP="001B2810">
            <w:pPr>
              <w:jc w:val="right"/>
              <w:rPr>
                <w:b/>
                <w:bCs/>
              </w:rPr>
            </w:pPr>
          </w:p>
        </w:tc>
        <w:tc>
          <w:tcPr>
            <w:tcW w:w="1280" w:type="dxa"/>
          </w:tcPr>
          <w:p w14:paraId="58D4A580" w14:textId="77777777" w:rsidR="00503CC2" w:rsidRPr="00DE0290" w:rsidRDefault="00503CC2" w:rsidP="001B2810">
            <w:pPr>
              <w:jc w:val="right"/>
              <w:rPr>
                <w:b/>
                <w:bCs/>
              </w:rPr>
            </w:pPr>
          </w:p>
        </w:tc>
        <w:tc>
          <w:tcPr>
            <w:tcW w:w="1280" w:type="dxa"/>
          </w:tcPr>
          <w:p w14:paraId="70DDF9A3" w14:textId="77777777" w:rsidR="00503CC2" w:rsidRPr="00DE0290" w:rsidRDefault="00503CC2" w:rsidP="001B2810">
            <w:pPr>
              <w:jc w:val="right"/>
              <w:rPr>
                <w:b/>
                <w:bCs/>
              </w:rPr>
            </w:pPr>
          </w:p>
        </w:tc>
        <w:tc>
          <w:tcPr>
            <w:tcW w:w="1041" w:type="dxa"/>
          </w:tcPr>
          <w:p w14:paraId="0EBECFC3" w14:textId="77777777" w:rsidR="00503CC2" w:rsidRPr="00DE0290" w:rsidRDefault="00503CC2" w:rsidP="001B2810">
            <w:pPr>
              <w:jc w:val="right"/>
              <w:rPr>
                <w:b/>
                <w:bCs/>
              </w:rPr>
            </w:pPr>
          </w:p>
        </w:tc>
        <w:tc>
          <w:tcPr>
            <w:tcW w:w="854" w:type="dxa"/>
          </w:tcPr>
          <w:p w14:paraId="493534E5" w14:textId="77777777" w:rsidR="00503CC2" w:rsidRPr="00DE0290" w:rsidRDefault="00503CC2" w:rsidP="001B2810">
            <w:pPr>
              <w:jc w:val="right"/>
              <w:rPr>
                <w:b/>
                <w:bCs/>
              </w:rPr>
            </w:pPr>
          </w:p>
        </w:tc>
      </w:tr>
      <w:tr w:rsidR="00503CC2" w:rsidRPr="00DE0290" w14:paraId="658E3402" w14:textId="77777777" w:rsidTr="001B2810">
        <w:trPr>
          <w:trHeight w:val="223"/>
        </w:trPr>
        <w:tc>
          <w:tcPr>
            <w:tcW w:w="3893" w:type="dxa"/>
          </w:tcPr>
          <w:p w14:paraId="0A4F10FC" w14:textId="77777777" w:rsidR="00503CC2" w:rsidRPr="00DE0290" w:rsidRDefault="00503CC2" w:rsidP="001B2810">
            <w:r w:rsidRPr="00DE0290">
              <w:t>New asset expenditure</w:t>
            </w:r>
          </w:p>
        </w:tc>
        <w:tc>
          <w:tcPr>
            <w:tcW w:w="1281" w:type="dxa"/>
          </w:tcPr>
          <w:p w14:paraId="164B5A95" w14:textId="77777777" w:rsidR="00503CC2" w:rsidRPr="00DE0290" w:rsidRDefault="00503CC2" w:rsidP="001B2810">
            <w:pPr>
              <w:jc w:val="right"/>
            </w:pPr>
            <w:r w:rsidRPr="00DE0290">
              <w:t>129,246</w:t>
            </w:r>
          </w:p>
        </w:tc>
        <w:tc>
          <w:tcPr>
            <w:tcW w:w="1280" w:type="dxa"/>
          </w:tcPr>
          <w:p w14:paraId="63DEC118" w14:textId="77777777" w:rsidR="00503CC2" w:rsidRPr="00DE0290" w:rsidRDefault="00503CC2" w:rsidP="001B2810">
            <w:pPr>
              <w:jc w:val="right"/>
            </w:pPr>
            <w:r w:rsidRPr="00DE0290">
              <w:t>102,136</w:t>
            </w:r>
          </w:p>
        </w:tc>
        <w:tc>
          <w:tcPr>
            <w:tcW w:w="1280" w:type="dxa"/>
          </w:tcPr>
          <w:p w14:paraId="73A2B40C" w14:textId="77777777" w:rsidR="00503CC2" w:rsidRPr="00DE0290" w:rsidRDefault="00503CC2" w:rsidP="001B2810">
            <w:pPr>
              <w:jc w:val="right"/>
            </w:pPr>
            <w:r w:rsidRPr="00DE0290">
              <w:t>27,110</w:t>
            </w:r>
          </w:p>
        </w:tc>
        <w:tc>
          <w:tcPr>
            <w:tcW w:w="1041" w:type="dxa"/>
          </w:tcPr>
          <w:p w14:paraId="43E213A4" w14:textId="77777777" w:rsidR="00503CC2" w:rsidRPr="00DE0290" w:rsidRDefault="00503CC2" w:rsidP="001B2810">
            <w:pPr>
              <w:jc w:val="right"/>
            </w:pPr>
            <w:r w:rsidRPr="00DE0290">
              <w:t>21%</w:t>
            </w:r>
          </w:p>
        </w:tc>
        <w:tc>
          <w:tcPr>
            <w:tcW w:w="854" w:type="dxa"/>
          </w:tcPr>
          <w:p w14:paraId="531847FA" w14:textId="77777777" w:rsidR="00503CC2" w:rsidRPr="00DE0290" w:rsidRDefault="00503CC2" w:rsidP="001B2810">
            <w:pPr>
              <w:jc w:val="right"/>
            </w:pPr>
          </w:p>
        </w:tc>
      </w:tr>
      <w:tr w:rsidR="00503CC2" w:rsidRPr="00DE0290" w14:paraId="3CD4717B" w14:textId="77777777" w:rsidTr="001B2810">
        <w:trPr>
          <w:trHeight w:val="225"/>
        </w:trPr>
        <w:tc>
          <w:tcPr>
            <w:tcW w:w="3893" w:type="dxa"/>
          </w:tcPr>
          <w:p w14:paraId="1B6E2A0A" w14:textId="77777777" w:rsidR="00503CC2" w:rsidRPr="00DE0290" w:rsidRDefault="00503CC2" w:rsidP="001B2810">
            <w:r w:rsidRPr="00DE0290">
              <w:t>Asset renewal expenditure</w:t>
            </w:r>
          </w:p>
        </w:tc>
        <w:tc>
          <w:tcPr>
            <w:tcW w:w="1281" w:type="dxa"/>
          </w:tcPr>
          <w:p w14:paraId="6C4F7807" w14:textId="77777777" w:rsidR="00503CC2" w:rsidRPr="00DE0290" w:rsidRDefault="00503CC2" w:rsidP="001B2810">
            <w:pPr>
              <w:jc w:val="right"/>
            </w:pPr>
            <w:r w:rsidRPr="00DE0290">
              <w:t>48,273</w:t>
            </w:r>
          </w:p>
        </w:tc>
        <w:tc>
          <w:tcPr>
            <w:tcW w:w="1280" w:type="dxa"/>
          </w:tcPr>
          <w:p w14:paraId="3FBC9FCD" w14:textId="77777777" w:rsidR="00503CC2" w:rsidRPr="00DE0290" w:rsidRDefault="00503CC2" w:rsidP="001B2810">
            <w:pPr>
              <w:jc w:val="right"/>
            </w:pPr>
            <w:r w:rsidRPr="00DE0290">
              <w:t>46,910</w:t>
            </w:r>
          </w:p>
        </w:tc>
        <w:tc>
          <w:tcPr>
            <w:tcW w:w="1280" w:type="dxa"/>
          </w:tcPr>
          <w:p w14:paraId="424B4DAB" w14:textId="77777777" w:rsidR="00503CC2" w:rsidRPr="00DE0290" w:rsidRDefault="00503CC2" w:rsidP="001B2810">
            <w:pPr>
              <w:jc w:val="right"/>
            </w:pPr>
            <w:r w:rsidRPr="00DE0290">
              <w:t>1,363</w:t>
            </w:r>
          </w:p>
        </w:tc>
        <w:tc>
          <w:tcPr>
            <w:tcW w:w="1041" w:type="dxa"/>
          </w:tcPr>
          <w:p w14:paraId="5DEF7CED" w14:textId="77777777" w:rsidR="00503CC2" w:rsidRPr="00DE0290" w:rsidRDefault="00503CC2" w:rsidP="001B2810">
            <w:pPr>
              <w:jc w:val="right"/>
            </w:pPr>
            <w:r w:rsidRPr="00DE0290">
              <w:t>3%</w:t>
            </w:r>
          </w:p>
        </w:tc>
        <w:tc>
          <w:tcPr>
            <w:tcW w:w="854" w:type="dxa"/>
          </w:tcPr>
          <w:p w14:paraId="479867D7" w14:textId="77777777" w:rsidR="00503CC2" w:rsidRPr="00DE0290" w:rsidRDefault="00503CC2" w:rsidP="001B2810">
            <w:pPr>
              <w:jc w:val="right"/>
            </w:pPr>
          </w:p>
        </w:tc>
      </w:tr>
      <w:tr w:rsidR="00503CC2" w:rsidRPr="00DE0290" w14:paraId="488EC206" w14:textId="77777777" w:rsidTr="001B2810">
        <w:trPr>
          <w:trHeight w:val="225"/>
        </w:trPr>
        <w:tc>
          <w:tcPr>
            <w:tcW w:w="3893" w:type="dxa"/>
          </w:tcPr>
          <w:p w14:paraId="3D125560" w14:textId="77777777" w:rsidR="00503CC2" w:rsidRPr="00DE0290" w:rsidRDefault="00503CC2" w:rsidP="001B2810">
            <w:r w:rsidRPr="00DE0290">
              <w:t>Asset expansion expenditure</w:t>
            </w:r>
          </w:p>
        </w:tc>
        <w:tc>
          <w:tcPr>
            <w:tcW w:w="1281" w:type="dxa"/>
          </w:tcPr>
          <w:p w14:paraId="0362079D" w14:textId="77777777" w:rsidR="00503CC2" w:rsidRPr="00DE0290" w:rsidRDefault="00503CC2" w:rsidP="001B2810">
            <w:pPr>
              <w:jc w:val="right"/>
            </w:pPr>
            <w:r w:rsidRPr="00DE0290">
              <w:t>12,020</w:t>
            </w:r>
          </w:p>
        </w:tc>
        <w:tc>
          <w:tcPr>
            <w:tcW w:w="1280" w:type="dxa"/>
          </w:tcPr>
          <w:p w14:paraId="62CACD4D" w14:textId="77777777" w:rsidR="00503CC2" w:rsidRPr="00DE0290" w:rsidRDefault="00503CC2" w:rsidP="001B2810">
            <w:pPr>
              <w:jc w:val="right"/>
            </w:pPr>
            <w:r w:rsidRPr="00DE0290">
              <w:t>4,231</w:t>
            </w:r>
          </w:p>
        </w:tc>
        <w:tc>
          <w:tcPr>
            <w:tcW w:w="1280" w:type="dxa"/>
          </w:tcPr>
          <w:p w14:paraId="1932F6D1" w14:textId="77777777" w:rsidR="00503CC2" w:rsidRPr="00DE0290" w:rsidRDefault="00503CC2" w:rsidP="001B2810">
            <w:pPr>
              <w:jc w:val="right"/>
            </w:pPr>
            <w:r w:rsidRPr="00DE0290">
              <w:t>7,789</w:t>
            </w:r>
          </w:p>
        </w:tc>
        <w:tc>
          <w:tcPr>
            <w:tcW w:w="1041" w:type="dxa"/>
          </w:tcPr>
          <w:p w14:paraId="53335C5B" w14:textId="77777777" w:rsidR="00503CC2" w:rsidRPr="00DE0290" w:rsidRDefault="00503CC2" w:rsidP="001B2810">
            <w:pPr>
              <w:jc w:val="right"/>
            </w:pPr>
            <w:r w:rsidRPr="00DE0290">
              <w:t>65%</w:t>
            </w:r>
          </w:p>
        </w:tc>
        <w:tc>
          <w:tcPr>
            <w:tcW w:w="854" w:type="dxa"/>
          </w:tcPr>
          <w:p w14:paraId="746B043E" w14:textId="77777777" w:rsidR="00503CC2" w:rsidRPr="00DE0290" w:rsidRDefault="00503CC2" w:rsidP="001B2810">
            <w:pPr>
              <w:jc w:val="right"/>
            </w:pPr>
          </w:p>
        </w:tc>
      </w:tr>
      <w:tr w:rsidR="00503CC2" w:rsidRPr="00DE0290" w14:paraId="6347B16F" w14:textId="77777777" w:rsidTr="001B2810">
        <w:trPr>
          <w:trHeight w:val="216"/>
        </w:trPr>
        <w:tc>
          <w:tcPr>
            <w:tcW w:w="3893" w:type="dxa"/>
          </w:tcPr>
          <w:p w14:paraId="27B631A1" w14:textId="77777777" w:rsidR="00503CC2" w:rsidRPr="00DE0290" w:rsidRDefault="00503CC2" w:rsidP="001B2810">
            <w:r w:rsidRPr="00DE0290">
              <w:t>Asset upgrade expenditure</w:t>
            </w:r>
          </w:p>
        </w:tc>
        <w:tc>
          <w:tcPr>
            <w:tcW w:w="1281" w:type="dxa"/>
          </w:tcPr>
          <w:p w14:paraId="139AB1FA" w14:textId="77777777" w:rsidR="00503CC2" w:rsidRPr="00DE0290" w:rsidRDefault="00503CC2" w:rsidP="001B2810">
            <w:pPr>
              <w:jc w:val="right"/>
            </w:pPr>
            <w:r w:rsidRPr="00DE0290">
              <w:t>69,285</w:t>
            </w:r>
          </w:p>
        </w:tc>
        <w:tc>
          <w:tcPr>
            <w:tcW w:w="1280" w:type="dxa"/>
          </w:tcPr>
          <w:p w14:paraId="30AA780C" w14:textId="77777777" w:rsidR="00503CC2" w:rsidRPr="00DE0290" w:rsidRDefault="00503CC2" w:rsidP="001B2810">
            <w:pPr>
              <w:jc w:val="right"/>
            </w:pPr>
            <w:r w:rsidRPr="00DE0290">
              <w:t>21,461</w:t>
            </w:r>
          </w:p>
        </w:tc>
        <w:tc>
          <w:tcPr>
            <w:tcW w:w="1280" w:type="dxa"/>
          </w:tcPr>
          <w:p w14:paraId="16CC2EFE" w14:textId="77777777" w:rsidR="00503CC2" w:rsidRPr="00DE0290" w:rsidRDefault="00503CC2" w:rsidP="001B2810">
            <w:pPr>
              <w:jc w:val="right"/>
            </w:pPr>
            <w:r w:rsidRPr="00DE0290">
              <w:t>47,824</w:t>
            </w:r>
          </w:p>
        </w:tc>
        <w:tc>
          <w:tcPr>
            <w:tcW w:w="1041" w:type="dxa"/>
          </w:tcPr>
          <w:p w14:paraId="32337674" w14:textId="77777777" w:rsidR="00503CC2" w:rsidRPr="00DE0290" w:rsidRDefault="00503CC2" w:rsidP="001B2810">
            <w:pPr>
              <w:jc w:val="right"/>
            </w:pPr>
            <w:r w:rsidRPr="00DE0290">
              <w:t>69%</w:t>
            </w:r>
          </w:p>
        </w:tc>
        <w:tc>
          <w:tcPr>
            <w:tcW w:w="854" w:type="dxa"/>
          </w:tcPr>
          <w:p w14:paraId="7B54121C" w14:textId="77777777" w:rsidR="00503CC2" w:rsidRPr="00DE0290" w:rsidRDefault="00503CC2" w:rsidP="001B2810">
            <w:pPr>
              <w:jc w:val="right"/>
            </w:pPr>
          </w:p>
        </w:tc>
      </w:tr>
      <w:tr w:rsidR="00503CC2" w:rsidRPr="00DE0290" w14:paraId="5E1879AA" w14:textId="77777777" w:rsidTr="001B2810">
        <w:trPr>
          <w:trHeight w:val="215"/>
        </w:trPr>
        <w:tc>
          <w:tcPr>
            <w:tcW w:w="3893" w:type="dxa"/>
          </w:tcPr>
          <w:p w14:paraId="506ED381" w14:textId="77777777" w:rsidR="00503CC2" w:rsidRPr="00DE0290" w:rsidRDefault="00503CC2" w:rsidP="001B2810">
            <w:pPr>
              <w:rPr>
                <w:b/>
                <w:bCs/>
              </w:rPr>
            </w:pPr>
            <w:r w:rsidRPr="00DE0290">
              <w:rPr>
                <w:b/>
                <w:bCs/>
              </w:rPr>
              <w:t>Total Capital Works Expenditure</w:t>
            </w:r>
          </w:p>
        </w:tc>
        <w:tc>
          <w:tcPr>
            <w:tcW w:w="1281" w:type="dxa"/>
          </w:tcPr>
          <w:p w14:paraId="46B4D015" w14:textId="77777777" w:rsidR="00503CC2" w:rsidRPr="00DE0290" w:rsidRDefault="00503CC2" w:rsidP="001B2810">
            <w:pPr>
              <w:jc w:val="right"/>
              <w:rPr>
                <w:b/>
                <w:bCs/>
              </w:rPr>
            </w:pPr>
            <w:r w:rsidRPr="00DE0290">
              <w:rPr>
                <w:b/>
                <w:bCs/>
              </w:rPr>
              <w:t>258,824</w:t>
            </w:r>
          </w:p>
        </w:tc>
        <w:tc>
          <w:tcPr>
            <w:tcW w:w="1280" w:type="dxa"/>
          </w:tcPr>
          <w:p w14:paraId="219F95C4" w14:textId="77777777" w:rsidR="00503CC2" w:rsidRPr="00DE0290" w:rsidRDefault="00503CC2" w:rsidP="001B2810">
            <w:pPr>
              <w:jc w:val="right"/>
              <w:rPr>
                <w:b/>
                <w:bCs/>
              </w:rPr>
            </w:pPr>
            <w:r w:rsidRPr="00DE0290">
              <w:rPr>
                <w:b/>
                <w:bCs/>
              </w:rPr>
              <w:t>174,738</w:t>
            </w:r>
          </w:p>
        </w:tc>
        <w:tc>
          <w:tcPr>
            <w:tcW w:w="1280" w:type="dxa"/>
          </w:tcPr>
          <w:p w14:paraId="02413568" w14:textId="77777777" w:rsidR="00503CC2" w:rsidRPr="00DE0290" w:rsidRDefault="00503CC2" w:rsidP="001B2810">
            <w:pPr>
              <w:jc w:val="right"/>
              <w:rPr>
                <w:b/>
                <w:bCs/>
              </w:rPr>
            </w:pPr>
            <w:r w:rsidRPr="00DE0290">
              <w:rPr>
                <w:b/>
                <w:bCs/>
              </w:rPr>
              <w:t>84,086</w:t>
            </w:r>
          </w:p>
        </w:tc>
        <w:tc>
          <w:tcPr>
            <w:tcW w:w="1041" w:type="dxa"/>
          </w:tcPr>
          <w:p w14:paraId="1AAA88E9" w14:textId="77777777" w:rsidR="00503CC2" w:rsidRPr="00DE0290" w:rsidRDefault="00503CC2" w:rsidP="001B2810">
            <w:pPr>
              <w:jc w:val="right"/>
              <w:rPr>
                <w:b/>
                <w:bCs/>
              </w:rPr>
            </w:pPr>
            <w:r w:rsidRPr="00DE0290">
              <w:rPr>
                <w:b/>
                <w:bCs/>
              </w:rPr>
              <w:t>32%</w:t>
            </w:r>
          </w:p>
        </w:tc>
        <w:tc>
          <w:tcPr>
            <w:tcW w:w="854" w:type="dxa"/>
          </w:tcPr>
          <w:p w14:paraId="1B5319FB" w14:textId="77777777" w:rsidR="00503CC2" w:rsidRPr="00DE0290" w:rsidRDefault="00503CC2" w:rsidP="001B2810">
            <w:pPr>
              <w:jc w:val="right"/>
              <w:rPr>
                <w:b/>
                <w:bCs/>
              </w:rPr>
            </w:pPr>
          </w:p>
        </w:tc>
      </w:tr>
    </w:tbl>
    <w:p w14:paraId="00AA1BBB" w14:textId="77777777" w:rsidR="00503CC2" w:rsidRPr="00503CC2" w:rsidRDefault="00503CC2" w:rsidP="00503CC2">
      <w:pPr>
        <w:rPr>
          <w:lang w:val="en-US"/>
        </w:rPr>
      </w:pPr>
      <w:r w:rsidRPr="00503CC2">
        <w:rPr>
          <w:lang w:val="en-US"/>
        </w:rPr>
        <w:t>From the $84.1 million variance to budget in total capital works expenditure for 2021–22, $34.8 million will be carried forward to 2022–23 (2021: $28.2 million was carried forward to 2021–22) [refer to Note 5.1 (b) other financial assets]. This leaves a balance of $49.3 million. The balance of budgeted funds not spent or carried forward to next financial year relates predominantly to the following major projects that will be funded from future budgets:</w:t>
      </w:r>
    </w:p>
    <w:p w14:paraId="18F68650" w14:textId="77777777" w:rsidR="00503CC2" w:rsidRPr="00503CC2" w:rsidRDefault="00503CC2" w:rsidP="00503CC2">
      <w:pPr>
        <w:pStyle w:val="ListBullet"/>
      </w:pPr>
      <w:r w:rsidRPr="00503CC2">
        <w:t>The Parks Renewal Program</w:t>
      </w:r>
    </w:p>
    <w:p w14:paraId="448B7970" w14:textId="77777777" w:rsidR="00503CC2" w:rsidRPr="00503CC2" w:rsidRDefault="00503CC2" w:rsidP="00503CC2">
      <w:pPr>
        <w:pStyle w:val="ListBullet"/>
      </w:pPr>
      <w:r w:rsidRPr="00503CC2">
        <w:t>Major Streetscape Improvements</w:t>
      </w:r>
    </w:p>
    <w:p w14:paraId="35BEA2E1" w14:textId="77777777" w:rsidR="00503CC2" w:rsidRPr="00503CC2" w:rsidRDefault="00503CC2" w:rsidP="00503CC2">
      <w:pPr>
        <w:pStyle w:val="ListBullet"/>
      </w:pPr>
      <w:r w:rsidRPr="00503CC2">
        <w:lastRenderedPageBreak/>
        <w:t>North and West Melbourne Transport Amenity Program (TAP)</w:t>
      </w:r>
    </w:p>
    <w:p w14:paraId="6D7B6428" w14:textId="77777777" w:rsidR="00503CC2" w:rsidRPr="00503CC2" w:rsidRDefault="00503CC2" w:rsidP="00503CC2">
      <w:pPr>
        <w:pStyle w:val="ListBullet"/>
      </w:pPr>
      <w:r w:rsidRPr="00503CC2">
        <w:t>New Southbank Open Space Reserve</w:t>
      </w:r>
    </w:p>
    <w:p w14:paraId="31BE4B3E" w14:textId="77777777" w:rsidR="00503CC2" w:rsidRPr="00503CC2" w:rsidRDefault="00503CC2" w:rsidP="00503CC2">
      <w:pPr>
        <w:pStyle w:val="ListBullet"/>
      </w:pPr>
      <w:r w:rsidRPr="00503CC2">
        <w:t>Queen Victoria Market Precinct Renewal Project (QVMPR)</w:t>
      </w:r>
    </w:p>
    <w:p w14:paraId="6C5954F9" w14:textId="77777777" w:rsidR="00503CC2" w:rsidRPr="00503CC2" w:rsidRDefault="00503CC2" w:rsidP="00503CC2">
      <w:pPr>
        <w:pStyle w:val="ListBullet"/>
      </w:pPr>
      <w:r w:rsidRPr="00503CC2">
        <w:t>Cycle Infrastructure</w:t>
      </w:r>
    </w:p>
    <w:p w14:paraId="3A1DD14A" w14:textId="08E86002" w:rsidR="00503CC2" w:rsidRPr="00503CC2" w:rsidRDefault="00503CC2" w:rsidP="00503CC2">
      <w:pPr>
        <w:rPr>
          <w:lang w:val="en-US"/>
        </w:rPr>
      </w:pPr>
      <w:r w:rsidRPr="00503CC2">
        <w:rPr>
          <w:lang w:val="en-US"/>
        </w:rPr>
        <w:t>The underspends on these projects for 2021–22 relate to a combination of factors associated with COVID-19, planned deferrals, and project postponements. COVID-19, the associated lockdowns, slow transition of workers back to work for some sectors, and the generally slow recovery has led to shortages of materials leading to delays in delivery, and shortages of labour in the construction industry due to sickness. We have seen a reduction in tender applicants in some instances where a combination of labour shortages, technical expertise, and increasing costs associated with construction has meant businesses are reluctant to apply.</w:t>
      </w:r>
    </w:p>
    <w:p w14:paraId="244934E7" w14:textId="4674AFBA" w:rsidR="00503CC2" w:rsidRDefault="00503CC2" w:rsidP="006451D4">
      <w:pPr>
        <w:pStyle w:val="Heading4"/>
        <w:rPr>
          <w:rFonts w:hint="eastAsia"/>
        </w:rPr>
      </w:pPr>
      <w:bookmarkStart w:id="401" w:name="_Toc118968190"/>
      <w:r w:rsidRPr="00503CC2">
        <w:t>Explanation of material variations</w:t>
      </w:r>
      <w:bookmarkEnd w:id="401"/>
    </w:p>
    <w:tbl>
      <w:tblPr>
        <w:tblStyle w:val="TableGrid"/>
        <w:tblW w:w="9808" w:type="dxa"/>
        <w:tblLayout w:type="fixed"/>
        <w:tblLook w:val="0020" w:firstRow="1" w:lastRow="0" w:firstColumn="0" w:lastColumn="0" w:noHBand="0" w:noVBand="0"/>
      </w:tblPr>
      <w:tblGrid>
        <w:gridCol w:w="510"/>
        <w:gridCol w:w="2721"/>
        <w:gridCol w:w="6577"/>
      </w:tblGrid>
      <w:tr w:rsidR="00445F6E" w:rsidRPr="00395027" w14:paraId="2CF159D4" w14:textId="77777777" w:rsidTr="001B2810">
        <w:trPr>
          <w:cnfStyle w:val="100000000000" w:firstRow="1" w:lastRow="0" w:firstColumn="0" w:lastColumn="0" w:oddVBand="0" w:evenVBand="0" w:oddHBand="0" w:evenHBand="0" w:firstRowFirstColumn="0" w:firstRowLastColumn="0" w:lastRowFirstColumn="0" w:lastRowLastColumn="0"/>
        </w:trPr>
        <w:tc>
          <w:tcPr>
            <w:tcW w:w="510" w:type="dxa"/>
          </w:tcPr>
          <w:p w14:paraId="08DAA538" w14:textId="77777777" w:rsidR="00445F6E" w:rsidRPr="00395027" w:rsidRDefault="00445F6E" w:rsidP="001B2810">
            <w:pPr>
              <w:rPr>
                <w:lang w:val="en-US"/>
              </w:rPr>
            </w:pPr>
            <w:r w:rsidRPr="00395027">
              <w:rPr>
                <w:lang w:val="en-US"/>
              </w:rPr>
              <w:t>Ref.</w:t>
            </w:r>
          </w:p>
        </w:tc>
        <w:tc>
          <w:tcPr>
            <w:tcW w:w="2721" w:type="dxa"/>
          </w:tcPr>
          <w:p w14:paraId="4701151C" w14:textId="77777777" w:rsidR="00445F6E" w:rsidRPr="00395027" w:rsidRDefault="00445F6E" w:rsidP="001B2810">
            <w:pPr>
              <w:rPr>
                <w:lang w:val="en-US"/>
              </w:rPr>
            </w:pPr>
            <w:r w:rsidRPr="00395027">
              <w:rPr>
                <w:lang w:val="en-US"/>
              </w:rPr>
              <w:t>Item</w:t>
            </w:r>
          </w:p>
        </w:tc>
        <w:tc>
          <w:tcPr>
            <w:tcW w:w="6577" w:type="dxa"/>
          </w:tcPr>
          <w:p w14:paraId="0F939CC1" w14:textId="77777777" w:rsidR="00445F6E" w:rsidRPr="00395027" w:rsidRDefault="00445F6E" w:rsidP="001B2810">
            <w:pPr>
              <w:rPr>
                <w:lang w:val="en-US"/>
              </w:rPr>
            </w:pPr>
            <w:r w:rsidRPr="00395027">
              <w:rPr>
                <w:lang w:val="en-US"/>
              </w:rPr>
              <w:t>Explanation</w:t>
            </w:r>
          </w:p>
        </w:tc>
      </w:tr>
      <w:tr w:rsidR="00445F6E" w:rsidRPr="00395027" w14:paraId="387C9E3C" w14:textId="77777777" w:rsidTr="001B2810">
        <w:tc>
          <w:tcPr>
            <w:tcW w:w="510" w:type="dxa"/>
          </w:tcPr>
          <w:p w14:paraId="420FD8F5" w14:textId="77777777" w:rsidR="00445F6E" w:rsidRPr="00395027" w:rsidRDefault="00445F6E" w:rsidP="001B2810">
            <w:pPr>
              <w:rPr>
                <w:lang w:val="en-US"/>
              </w:rPr>
            </w:pPr>
            <w:r w:rsidRPr="00395027">
              <w:rPr>
                <w:lang w:val="en-US"/>
              </w:rPr>
              <w:t>1</w:t>
            </w:r>
          </w:p>
        </w:tc>
        <w:tc>
          <w:tcPr>
            <w:tcW w:w="2721" w:type="dxa"/>
          </w:tcPr>
          <w:p w14:paraId="7502F8A8" w14:textId="77777777" w:rsidR="00445F6E" w:rsidRPr="00395027" w:rsidRDefault="00445F6E" w:rsidP="001B2810">
            <w:pPr>
              <w:rPr>
                <w:lang w:val="en-US"/>
              </w:rPr>
            </w:pPr>
            <w:r w:rsidRPr="00395027">
              <w:rPr>
                <w:lang w:val="en-US"/>
              </w:rPr>
              <w:t>Land</w:t>
            </w:r>
          </w:p>
        </w:tc>
        <w:tc>
          <w:tcPr>
            <w:tcW w:w="6577" w:type="dxa"/>
          </w:tcPr>
          <w:p w14:paraId="0E0A3414" w14:textId="77777777" w:rsidR="00445F6E" w:rsidRPr="00395027" w:rsidRDefault="00445F6E" w:rsidP="001B2810">
            <w:pPr>
              <w:rPr>
                <w:lang w:val="en-US"/>
              </w:rPr>
            </w:pPr>
            <w:r w:rsidRPr="00395027">
              <w:rPr>
                <w:lang w:val="en-US"/>
              </w:rPr>
              <w:t>The acquisition of land at 70-90 Chelmsford Street, Kensington (settlement January 2022) was not budgeted and relates to a Council Resolution to use the Public Open Space Reserve. This land will be used to provide open space and flood management in conjunction with a number of Council Plans for the area.</w:t>
            </w:r>
          </w:p>
        </w:tc>
      </w:tr>
      <w:tr w:rsidR="00445F6E" w:rsidRPr="00395027" w14:paraId="7C45F2B6" w14:textId="77777777" w:rsidTr="001B2810">
        <w:tc>
          <w:tcPr>
            <w:tcW w:w="510" w:type="dxa"/>
          </w:tcPr>
          <w:p w14:paraId="1FCF3BC4" w14:textId="77777777" w:rsidR="00445F6E" w:rsidRPr="00395027" w:rsidRDefault="00445F6E" w:rsidP="001B2810">
            <w:pPr>
              <w:rPr>
                <w:lang w:val="en-US"/>
              </w:rPr>
            </w:pPr>
            <w:r w:rsidRPr="00395027">
              <w:rPr>
                <w:lang w:val="en-US"/>
              </w:rPr>
              <w:t>2</w:t>
            </w:r>
          </w:p>
        </w:tc>
        <w:tc>
          <w:tcPr>
            <w:tcW w:w="2721" w:type="dxa"/>
          </w:tcPr>
          <w:p w14:paraId="6C348B1E" w14:textId="77777777" w:rsidR="00445F6E" w:rsidRPr="00395027" w:rsidRDefault="00445F6E" w:rsidP="001B2810">
            <w:pPr>
              <w:rPr>
                <w:lang w:val="en-US"/>
              </w:rPr>
            </w:pPr>
            <w:r w:rsidRPr="00395027">
              <w:rPr>
                <w:lang w:val="en-US"/>
              </w:rPr>
              <w:t>Buildings</w:t>
            </w:r>
          </w:p>
        </w:tc>
        <w:tc>
          <w:tcPr>
            <w:tcW w:w="6577" w:type="dxa"/>
          </w:tcPr>
          <w:p w14:paraId="36C9F197" w14:textId="77777777" w:rsidR="00445F6E" w:rsidRPr="00395027" w:rsidRDefault="00445F6E" w:rsidP="001B2810">
            <w:pPr>
              <w:rPr>
                <w:lang w:val="en-US"/>
              </w:rPr>
            </w:pPr>
            <w:r w:rsidRPr="00395027">
              <w:rPr>
                <w:lang w:val="en-US"/>
              </w:rPr>
              <w:t xml:space="preserve">The above budget amount relates to the final payment ($46 million) on the Munro development which was a capital purchase and not budgeted under capital works. </w:t>
            </w:r>
          </w:p>
        </w:tc>
      </w:tr>
      <w:tr w:rsidR="00445F6E" w:rsidRPr="00395027" w14:paraId="7AF3EC1D" w14:textId="77777777" w:rsidTr="001B2810">
        <w:tc>
          <w:tcPr>
            <w:tcW w:w="510" w:type="dxa"/>
          </w:tcPr>
          <w:p w14:paraId="227D2D8D" w14:textId="77777777" w:rsidR="00445F6E" w:rsidRPr="00395027" w:rsidRDefault="00445F6E" w:rsidP="001B2810">
            <w:pPr>
              <w:rPr>
                <w:lang w:val="en-US"/>
              </w:rPr>
            </w:pPr>
            <w:r w:rsidRPr="00395027">
              <w:rPr>
                <w:lang w:val="en-US"/>
              </w:rPr>
              <w:t>3</w:t>
            </w:r>
          </w:p>
        </w:tc>
        <w:tc>
          <w:tcPr>
            <w:tcW w:w="2721" w:type="dxa"/>
          </w:tcPr>
          <w:p w14:paraId="37493066" w14:textId="77777777" w:rsidR="00445F6E" w:rsidRPr="00395027" w:rsidRDefault="00445F6E" w:rsidP="001B2810">
            <w:pPr>
              <w:rPr>
                <w:lang w:val="en-US"/>
              </w:rPr>
            </w:pPr>
            <w:r w:rsidRPr="00395027">
              <w:rPr>
                <w:lang w:val="en-US"/>
              </w:rPr>
              <w:t>Building improvements</w:t>
            </w:r>
          </w:p>
        </w:tc>
        <w:tc>
          <w:tcPr>
            <w:tcW w:w="6577" w:type="dxa"/>
          </w:tcPr>
          <w:p w14:paraId="0DD2790C" w14:textId="77777777" w:rsidR="00445F6E" w:rsidRPr="00395027" w:rsidRDefault="00445F6E" w:rsidP="001B2810">
            <w:pPr>
              <w:rPr>
                <w:lang w:val="en-US"/>
              </w:rPr>
            </w:pPr>
            <w:r w:rsidRPr="00395027">
              <w:rPr>
                <w:lang w:val="en-US"/>
              </w:rPr>
              <w:t>Building improvements are below budget due to:</w:t>
            </w:r>
          </w:p>
          <w:p w14:paraId="5E7A797B" w14:textId="77777777" w:rsidR="00445F6E" w:rsidRPr="00395027" w:rsidRDefault="00445F6E" w:rsidP="001B2810">
            <w:pPr>
              <w:rPr>
                <w:lang w:val="en-GB"/>
              </w:rPr>
            </w:pPr>
            <w:r w:rsidRPr="00395027">
              <w:rPr>
                <w:lang w:val="en-GB"/>
              </w:rPr>
              <w:t>Delays related to the Queen Victoria Market Precinct Renewal project due to COVID-19 contractor restrictions, revised procurement approaches, external authority approvals and consultation undertaken with traders on disruption ($37.2 million under-spent); this has affected the next stage which is now expected to be completed in 2022–23.</w:t>
            </w:r>
          </w:p>
          <w:p w14:paraId="1B933F66" w14:textId="77777777" w:rsidR="00445F6E" w:rsidRPr="00395027" w:rsidRDefault="00445F6E" w:rsidP="001B2810">
            <w:pPr>
              <w:rPr>
                <w:lang w:val="en-GB"/>
              </w:rPr>
            </w:pPr>
            <w:r w:rsidRPr="00395027">
              <w:rPr>
                <w:lang w:val="en-GB"/>
              </w:rPr>
              <w:t>The reclassification of the Make Room project which is the repurposing of 602 Little Bourke Street into specialist accommodation for the homeless for up to 50 residents – the lease component of this project has been reclassified from new works to a capital grant, and will be reflected as maintenance, as the housing provider will enter into a lease of up to 20 years giving them control of the asset ($9 million under-spent).</w:t>
            </w:r>
          </w:p>
        </w:tc>
      </w:tr>
      <w:tr w:rsidR="00445F6E" w:rsidRPr="00395027" w14:paraId="263583F4" w14:textId="77777777" w:rsidTr="001B2810">
        <w:tc>
          <w:tcPr>
            <w:tcW w:w="510" w:type="dxa"/>
          </w:tcPr>
          <w:p w14:paraId="7AB62059" w14:textId="77777777" w:rsidR="00445F6E" w:rsidRPr="00395027" w:rsidRDefault="00445F6E" w:rsidP="001B2810">
            <w:pPr>
              <w:rPr>
                <w:lang w:val="en-US"/>
              </w:rPr>
            </w:pPr>
            <w:r w:rsidRPr="00395027">
              <w:rPr>
                <w:lang w:val="en-US"/>
              </w:rPr>
              <w:t>4</w:t>
            </w:r>
          </w:p>
        </w:tc>
        <w:tc>
          <w:tcPr>
            <w:tcW w:w="2721" w:type="dxa"/>
          </w:tcPr>
          <w:p w14:paraId="3803F470" w14:textId="77777777" w:rsidR="00445F6E" w:rsidRPr="00395027" w:rsidRDefault="00445F6E" w:rsidP="001B2810">
            <w:pPr>
              <w:rPr>
                <w:lang w:val="en-US"/>
              </w:rPr>
            </w:pPr>
            <w:r w:rsidRPr="00395027">
              <w:rPr>
                <w:lang w:val="en-US"/>
              </w:rPr>
              <w:t>Footpaths and cycleways</w:t>
            </w:r>
          </w:p>
        </w:tc>
        <w:tc>
          <w:tcPr>
            <w:tcW w:w="6577" w:type="dxa"/>
          </w:tcPr>
          <w:p w14:paraId="0AC53B24" w14:textId="77777777" w:rsidR="00445F6E" w:rsidRPr="00395027" w:rsidRDefault="00445F6E" w:rsidP="001B2810">
            <w:r w:rsidRPr="00395027">
              <w:t xml:space="preserve">Expenditure on footpaths and cycleways was below budget due to a combination </w:t>
            </w:r>
            <w:r>
              <w:t xml:space="preserve"> </w:t>
            </w:r>
            <w:r w:rsidRPr="00395027">
              <w:t>of the following:</w:t>
            </w:r>
          </w:p>
          <w:p w14:paraId="4B7A8E5F" w14:textId="77777777" w:rsidR="00445F6E" w:rsidRPr="00395027" w:rsidRDefault="00445F6E" w:rsidP="001B2810">
            <w:pPr>
              <w:pStyle w:val="ListBullet"/>
              <w:rPr>
                <w:lang w:val="en-GB"/>
              </w:rPr>
            </w:pPr>
            <w:r w:rsidRPr="00395027">
              <w:rPr>
                <w:lang w:val="en-GB"/>
              </w:rPr>
              <w:t>The pausing of the Cycle Infrastructure program by Council as part of the independent Transport Strategy Review. The program was further delayed due to permit approvals on designs ($2 million under-spent). Construction of bike lanes in Royal Parade was put on hold by the Department of Transport (DoT), with assessment now completed and approval due in the second half of 2022. Designs for Grattan Street, Arden Street, Macaulay Road and Queensberry Street have been submitted to DoT for comment, and we anticipate consultation will begin in late 2022.</w:t>
            </w:r>
          </w:p>
          <w:p w14:paraId="37B4B87D" w14:textId="77777777" w:rsidR="00445F6E" w:rsidRPr="00395027" w:rsidRDefault="00445F6E" w:rsidP="001B2810">
            <w:pPr>
              <w:pStyle w:val="ListBullet"/>
              <w:rPr>
                <w:lang w:val="en-GB"/>
              </w:rPr>
            </w:pPr>
            <w:r w:rsidRPr="00395027">
              <w:rPr>
                <w:lang w:val="en-GB"/>
              </w:rPr>
              <w:t>The cessation of the St Kilda Road – Metro Bike Lane which is a State funded project, and will no longer be delivered by City of Melbourne resulting in $5 million in surplus funds.</w:t>
            </w:r>
          </w:p>
          <w:p w14:paraId="2B16756B" w14:textId="77777777" w:rsidR="00445F6E" w:rsidRPr="00395027" w:rsidRDefault="00445F6E" w:rsidP="001B2810">
            <w:pPr>
              <w:pStyle w:val="ListBullet"/>
              <w:rPr>
                <w:lang w:val="en-GB"/>
              </w:rPr>
            </w:pPr>
            <w:r w:rsidRPr="00395027">
              <w:rPr>
                <w:lang w:val="en-GB"/>
              </w:rPr>
              <w:lastRenderedPageBreak/>
              <w:t xml:space="preserve">Delays in the Exhibition Street Bike Lane project due to authority approval being delayed, which in turn resulted in additional traffic surveys ($3.3 million under-spent). Completion now due in 2022–23. </w:t>
            </w:r>
          </w:p>
          <w:p w14:paraId="17A353D4" w14:textId="77777777" w:rsidR="00445F6E" w:rsidRPr="00395027" w:rsidRDefault="00445F6E" w:rsidP="001B2810">
            <w:pPr>
              <w:pStyle w:val="ListBullet"/>
              <w:rPr>
                <w:lang w:val="en-GB"/>
              </w:rPr>
            </w:pPr>
            <w:r w:rsidRPr="00395027">
              <w:rPr>
                <w:lang w:val="en-GB"/>
              </w:rPr>
              <w:t xml:space="preserve">Delays in the Gateway to GMH Turner Street works which is a partnership with the Victorian Government funded via the Department of Jobs, Precincts and Region for early works on transforming Turner Street into a key multi-modal corridor. Delays were due to COVID-19, design changes and service authority approvals ($3.2 million under-spent), funds have been carried forward with works expected to be completed by December 2022. </w:t>
            </w:r>
          </w:p>
          <w:p w14:paraId="6FD3AA34" w14:textId="77777777" w:rsidR="00445F6E" w:rsidRPr="00395027" w:rsidRDefault="00445F6E" w:rsidP="001B2810">
            <w:pPr>
              <w:pStyle w:val="ListBullet"/>
              <w:rPr>
                <w:lang w:val="en-GB"/>
              </w:rPr>
            </w:pPr>
            <w:r w:rsidRPr="00395027">
              <w:rPr>
                <w:lang w:val="en-GB"/>
              </w:rPr>
              <w:t xml:space="preserve">Delays in funding for the Flinders Street Hostile Vehicle Mitigation project which is funded via the Department of Justice and Community Safety with funding arriving later than anticipated. Further delays related to latent conditions, and the project being placed </w:t>
            </w:r>
            <w:r>
              <w:rPr>
                <w:lang w:val="en-GB"/>
              </w:rPr>
              <w:t xml:space="preserve"> </w:t>
            </w:r>
            <w:r w:rsidRPr="00395027">
              <w:rPr>
                <w:lang w:val="en-GB"/>
              </w:rPr>
              <w:t>on hold to allow the Melbourne Metro Project to have 24 / 7 site access ($1.7 million under-spent); funds have been carried forward with works expected to re-commence from 1 August 2022 and be completed by December 2022.</w:t>
            </w:r>
          </w:p>
        </w:tc>
      </w:tr>
      <w:tr w:rsidR="00445F6E" w:rsidRPr="00395027" w14:paraId="2776D47B" w14:textId="77777777" w:rsidTr="001B2810">
        <w:tc>
          <w:tcPr>
            <w:tcW w:w="510" w:type="dxa"/>
          </w:tcPr>
          <w:p w14:paraId="6E13F33E" w14:textId="77777777" w:rsidR="00445F6E" w:rsidRPr="00395027" w:rsidRDefault="00445F6E" w:rsidP="001B2810">
            <w:pPr>
              <w:rPr>
                <w:lang w:val="en-US"/>
              </w:rPr>
            </w:pPr>
            <w:r w:rsidRPr="00395027">
              <w:rPr>
                <w:lang w:val="en-US"/>
              </w:rPr>
              <w:lastRenderedPageBreak/>
              <w:t>5</w:t>
            </w:r>
          </w:p>
        </w:tc>
        <w:tc>
          <w:tcPr>
            <w:tcW w:w="2721" w:type="dxa"/>
          </w:tcPr>
          <w:p w14:paraId="0E6775EE" w14:textId="77777777" w:rsidR="00445F6E" w:rsidRPr="00395027" w:rsidRDefault="00445F6E" w:rsidP="001B2810">
            <w:pPr>
              <w:rPr>
                <w:lang w:val="en-US"/>
              </w:rPr>
            </w:pPr>
            <w:r w:rsidRPr="00395027">
              <w:rPr>
                <w:lang w:val="en-US"/>
              </w:rPr>
              <w:t>Drainage</w:t>
            </w:r>
          </w:p>
        </w:tc>
        <w:tc>
          <w:tcPr>
            <w:tcW w:w="6577" w:type="dxa"/>
          </w:tcPr>
          <w:p w14:paraId="3223EE39" w14:textId="77777777" w:rsidR="00445F6E" w:rsidRPr="00395027" w:rsidRDefault="00445F6E" w:rsidP="001B2810">
            <w:pPr>
              <w:rPr>
                <w:lang w:val="en-US"/>
              </w:rPr>
            </w:pPr>
            <w:r w:rsidRPr="00395027">
              <w:rPr>
                <w:lang w:val="en-US"/>
              </w:rPr>
              <w:t>Expenditure on drainage was below budget as the Pump Station Upgrade – Stubbs Street was delayed due to a limited number of tender applications. This is a result of the complexity of the works, construction risks with the site, in addition to permits and the unexpected relocation of services ($3.2 million under</w:t>
            </w:r>
            <w:r w:rsidRPr="00395027">
              <w:rPr>
                <w:lang w:val="en-GB"/>
              </w:rPr>
              <w:t>-</w:t>
            </w:r>
            <w:r w:rsidRPr="00395027">
              <w:rPr>
                <w:lang w:val="en-US"/>
              </w:rPr>
              <w:t>spent); funds have been carried forward with construction expected to be completed by January 2023.</w:t>
            </w:r>
          </w:p>
        </w:tc>
      </w:tr>
      <w:tr w:rsidR="00445F6E" w:rsidRPr="00395027" w14:paraId="48E6EA2E" w14:textId="77777777" w:rsidTr="001B2810">
        <w:tc>
          <w:tcPr>
            <w:tcW w:w="510" w:type="dxa"/>
          </w:tcPr>
          <w:p w14:paraId="14C22902" w14:textId="77777777" w:rsidR="00445F6E" w:rsidRPr="00395027" w:rsidRDefault="00445F6E" w:rsidP="001B2810">
            <w:pPr>
              <w:rPr>
                <w:lang w:val="en-US"/>
              </w:rPr>
            </w:pPr>
            <w:r w:rsidRPr="00395027">
              <w:rPr>
                <w:lang w:val="en-US"/>
              </w:rPr>
              <w:t>6</w:t>
            </w:r>
          </w:p>
        </w:tc>
        <w:tc>
          <w:tcPr>
            <w:tcW w:w="2721" w:type="dxa"/>
          </w:tcPr>
          <w:p w14:paraId="77ABFFA6" w14:textId="77777777" w:rsidR="00445F6E" w:rsidRPr="00395027" w:rsidRDefault="00445F6E" w:rsidP="001B2810">
            <w:pPr>
              <w:rPr>
                <w:lang w:val="en-US"/>
              </w:rPr>
            </w:pPr>
            <w:r w:rsidRPr="00395027">
              <w:rPr>
                <w:lang w:val="en-US"/>
              </w:rPr>
              <w:t xml:space="preserve">Recreational, leisure &amp; </w:t>
            </w:r>
            <w:r>
              <w:rPr>
                <w:lang w:val="en-US"/>
              </w:rPr>
              <w:t xml:space="preserve"> </w:t>
            </w:r>
            <w:r w:rsidRPr="00395027">
              <w:rPr>
                <w:lang w:val="en-US"/>
              </w:rPr>
              <w:t>community facilities</w:t>
            </w:r>
          </w:p>
        </w:tc>
        <w:tc>
          <w:tcPr>
            <w:tcW w:w="6577" w:type="dxa"/>
          </w:tcPr>
          <w:p w14:paraId="1C7B7FEA" w14:textId="77777777" w:rsidR="00445F6E" w:rsidRPr="00395027" w:rsidRDefault="00445F6E" w:rsidP="001B2810">
            <w:pPr>
              <w:rPr>
                <w:lang w:val="en-US"/>
              </w:rPr>
            </w:pPr>
            <w:r w:rsidRPr="00395027">
              <w:rPr>
                <w:lang w:val="en-US"/>
              </w:rPr>
              <w:t xml:space="preserve">Recreational, leisure and community facilities expenditure is below budget mainly </w:t>
            </w:r>
            <w:r>
              <w:rPr>
                <w:lang w:val="en-US"/>
              </w:rPr>
              <w:t xml:space="preserve"> </w:t>
            </w:r>
            <w:r w:rsidRPr="00395027">
              <w:rPr>
                <w:lang w:val="en-US"/>
              </w:rPr>
              <w:t xml:space="preserve">due to tender delays due to latent conditions, permit approvals for temporary building, </w:t>
            </w:r>
            <w:r>
              <w:rPr>
                <w:lang w:val="en-US"/>
              </w:rPr>
              <w:t xml:space="preserve"> </w:t>
            </w:r>
            <w:r w:rsidRPr="00395027">
              <w:rPr>
                <w:lang w:val="en-US"/>
              </w:rPr>
              <w:t xml:space="preserve">and external authority approvals on the Brens Pavilion Upgrade Works ($700,000 </w:t>
            </w:r>
            <w:r>
              <w:rPr>
                <w:lang w:val="en-US"/>
              </w:rPr>
              <w:t xml:space="preserve"> </w:t>
            </w:r>
            <w:r w:rsidRPr="00395027">
              <w:rPr>
                <w:lang w:val="en-US"/>
              </w:rPr>
              <w:t>under-spent); funds have been carried forward with construction expected to be completed by February 2023.</w:t>
            </w:r>
          </w:p>
        </w:tc>
      </w:tr>
      <w:tr w:rsidR="00445F6E" w:rsidRPr="00395027" w14:paraId="48187837" w14:textId="77777777" w:rsidTr="001B2810">
        <w:tc>
          <w:tcPr>
            <w:tcW w:w="510" w:type="dxa"/>
          </w:tcPr>
          <w:p w14:paraId="5DB2CD10" w14:textId="77777777" w:rsidR="00445F6E" w:rsidRPr="00395027" w:rsidRDefault="00445F6E" w:rsidP="001B2810">
            <w:pPr>
              <w:rPr>
                <w:lang w:val="en-US"/>
              </w:rPr>
            </w:pPr>
            <w:r w:rsidRPr="00395027">
              <w:rPr>
                <w:lang w:val="en-US"/>
              </w:rPr>
              <w:t>7</w:t>
            </w:r>
          </w:p>
        </w:tc>
        <w:tc>
          <w:tcPr>
            <w:tcW w:w="2721" w:type="dxa"/>
          </w:tcPr>
          <w:p w14:paraId="2F71BD4C" w14:textId="77777777" w:rsidR="00445F6E" w:rsidRPr="00395027" w:rsidRDefault="00445F6E" w:rsidP="001B2810">
            <w:pPr>
              <w:rPr>
                <w:lang w:val="en-US"/>
              </w:rPr>
            </w:pPr>
            <w:r w:rsidRPr="00395027">
              <w:rPr>
                <w:lang w:val="en-US"/>
              </w:rPr>
              <w:t>Waste management</w:t>
            </w:r>
          </w:p>
        </w:tc>
        <w:tc>
          <w:tcPr>
            <w:tcW w:w="6577" w:type="dxa"/>
          </w:tcPr>
          <w:p w14:paraId="3977E853" w14:textId="77777777" w:rsidR="00445F6E" w:rsidRPr="00395027" w:rsidRDefault="00445F6E" w:rsidP="001B2810">
            <w:pPr>
              <w:rPr>
                <w:lang w:val="en-US"/>
              </w:rPr>
            </w:pPr>
            <w:r w:rsidRPr="00395027">
              <w:rPr>
                <w:lang w:val="en-US"/>
              </w:rPr>
              <w:t xml:space="preserve">Waste management expenditure was below budget due to delays on the Waste and Resource Recovery Hub Expansion Program due to additional community engagement following COVID-19 restrictions, and the tender evaluation period being extended for </w:t>
            </w:r>
            <w:r>
              <w:rPr>
                <w:lang w:val="en-US"/>
              </w:rPr>
              <w:t xml:space="preserve"> </w:t>
            </w:r>
            <w:r w:rsidRPr="00395027">
              <w:rPr>
                <w:lang w:val="en-US"/>
              </w:rPr>
              <w:t>on-site demonstrations, as the service will be a world-first ($1.6 million under-spent); funds have been carried forward to complete the delivery of four Hubs to be completed in the 2022–23 financial year.</w:t>
            </w:r>
          </w:p>
        </w:tc>
      </w:tr>
      <w:tr w:rsidR="00445F6E" w:rsidRPr="00395027" w14:paraId="202B58D4" w14:textId="77777777" w:rsidTr="001B2810">
        <w:tc>
          <w:tcPr>
            <w:tcW w:w="510" w:type="dxa"/>
          </w:tcPr>
          <w:p w14:paraId="6DC8BB6E" w14:textId="77777777" w:rsidR="00445F6E" w:rsidRPr="00395027" w:rsidRDefault="00445F6E" w:rsidP="001B2810">
            <w:pPr>
              <w:rPr>
                <w:lang w:val="en-US"/>
              </w:rPr>
            </w:pPr>
            <w:r w:rsidRPr="00395027">
              <w:rPr>
                <w:lang w:val="en-US"/>
              </w:rPr>
              <w:t>8</w:t>
            </w:r>
          </w:p>
        </w:tc>
        <w:tc>
          <w:tcPr>
            <w:tcW w:w="2721" w:type="dxa"/>
          </w:tcPr>
          <w:p w14:paraId="48CB68EA" w14:textId="77777777" w:rsidR="00445F6E" w:rsidRPr="00395027" w:rsidRDefault="00445F6E" w:rsidP="001B2810">
            <w:pPr>
              <w:rPr>
                <w:lang w:val="en-US"/>
              </w:rPr>
            </w:pPr>
            <w:r w:rsidRPr="00395027">
              <w:rPr>
                <w:lang w:val="en-US"/>
              </w:rPr>
              <w:t xml:space="preserve">Parks, open space </w:t>
            </w:r>
            <w:r>
              <w:rPr>
                <w:lang w:val="en-US"/>
              </w:rPr>
              <w:t xml:space="preserve"> </w:t>
            </w:r>
            <w:r w:rsidRPr="00395027">
              <w:rPr>
                <w:lang w:val="en-US"/>
              </w:rPr>
              <w:t>&amp; streetscapes</w:t>
            </w:r>
          </w:p>
        </w:tc>
        <w:tc>
          <w:tcPr>
            <w:tcW w:w="6577" w:type="dxa"/>
          </w:tcPr>
          <w:p w14:paraId="3E84BFE3" w14:textId="77777777" w:rsidR="00445F6E" w:rsidRPr="00395027" w:rsidRDefault="00445F6E" w:rsidP="001B2810">
            <w:r w:rsidRPr="00395027">
              <w:t>Expenditure on parks, open spaces and streetscapes was well under budget due to a combination of the following:</w:t>
            </w:r>
          </w:p>
          <w:p w14:paraId="05C22A01" w14:textId="77777777" w:rsidR="00445F6E" w:rsidRPr="00395027" w:rsidRDefault="00445F6E" w:rsidP="001B2810">
            <w:pPr>
              <w:pStyle w:val="ListBullet"/>
              <w:rPr>
                <w:lang w:val="en-GB"/>
              </w:rPr>
            </w:pPr>
            <w:r w:rsidRPr="00395027">
              <w:rPr>
                <w:lang w:val="en-GB"/>
              </w:rPr>
              <w:t xml:space="preserve">Delays in the new Southbank Open Space reserve ($20 million under-spent) and Urban Renewal Open Spaces ($10 million under-spent), which have now progressed, as suitable sites for acquisition have been selected. </w:t>
            </w:r>
          </w:p>
          <w:p w14:paraId="04D2273B" w14:textId="77777777" w:rsidR="00445F6E" w:rsidRPr="00395027" w:rsidRDefault="00445F6E" w:rsidP="001B2810">
            <w:pPr>
              <w:pStyle w:val="ListBullet"/>
              <w:rPr>
                <w:lang w:val="en-GB"/>
              </w:rPr>
            </w:pPr>
            <w:r w:rsidRPr="00395027">
              <w:rPr>
                <w:lang w:val="en-GB"/>
              </w:rPr>
              <w:t>Delays in the North Melbourne, West Melbourne and Docklands Transport and Amenity Program which is a co-funded project with the Department of Transport (DoT) in a matched funding arrangement. The projects have not been completed as endorsement was sought from DoT for the next three to four years of the program ($5.7 million surplus funds). The budget was revised down during the year with remaining funds included in the four-year budget commencing 2022–23.</w:t>
            </w:r>
          </w:p>
          <w:p w14:paraId="0D37C520" w14:textId="77777777" w:rsidR="00445F6E" w:rsidRPr="00395027" w:rsidRDefault="00445F6E" w:rsidP="001B2810">
            <w:pPr>
              <w:pStyle w:val="ListBullet"/>
              <w:rPr>
                <w:lang w:val="en-GB"/>
              </w:rPr>
            </w:pPr>
            <w:r w:rsidRPr="00395027">
              <w:rPr>
                <w:lang w:val="en-GB"/>
              </w:rPr>
              <w:lastRenderedPageBreak/>
              <w:t>Delays in the Dodds Street linear park due to the deferral of detailed design of landscape works by Southbank Major Public Art commission ($4.9 million under-spent); funds have been carried forward with construction due to commence in October 2022, and completion expected by the end of the financial year. The budget was revised down during the year with remaining funds included in budget 2022–23.</w:t>
            </w:r>
          </w:p>
          <w:p w14:paraId="2F920311" w14:textId="77777777" w:rsidR="00445F6E" w:rsidRPr="00395027" w:rsidRDefault="00445F6E" w:rsidP="001B2810">
            <w:pPr>
              <w:pStyle w:val="ListBullet"/>
              <w:rPr>
                <w:lang w:val="en-GB"/>
              </w:rPr>
            </w:pPr>
            <w:r w:rsidRPr="00395027">
              <w:rPr>
                <w:lang w:val="en-GB"/>
              </w:rPr>
              <w:t>The postponement of the Southbank Promenade project, which is part funded via the Department of Justice and Community Safety, to allow traders to operate soon after the COVID-19 restrictions were lifted ($3.4 million under-spent). Construction commenced in May 2022 with funds carried forward to complete outstanding works due by December 2022.</w:t>
            </w:r>
          </w:p>
          <w:p w14:paraId="0F8C5DA0" w14:textId="77777777" w:rsidR="00445F6E" w:rsidRPr="00395027" w:rsidRDefault="00445F6E" w:rsidP="001B2810">
            <w:pPr>
              <w:pStyle w:val="ListBullet"/>
              <w:rPr>
                <w:lang w:val="en-GB"/>
              </w:rPr>
            </w:pPr>
            <w:r w:rsidRPr="00395027">
              <w:rPr>
                <w:lang w:val="en-GB"/>
              </w:rPr>
              <w:t>Delays in the Southbank Boulevard project due to the late award of the tender and permit approvals ($2.5 million under-spent); funds have been carried forward with the final package expected to be completed by August 2022.</w:t>
            </w:r>
          </w:p>
          <w:p w14:paraId="16F06A51" w14:textId="77777777" w:rsidR="00445F6E" w:rsidRPr="00395027" w:rsidRDefault="00445F6E" w:rsidP="001B2810">
            <w:pPr>
              <w:pStyle w:val="ListBullet"/>
              <w:rPr>
                <w:lang w:val="en-GB"/>
              </w:rPr>
            </w:pPr>
            <w:r w:rsidRPr="00395027">
              <w:rPr>
                <w:lang w:val="en-GB"/>
              </w:rPr>
              <w:t>Delays in the Pocket Parks relating to Bedford Street due to resourcing constraints. Funding this year was used for finalising the design and permit approvals ($2.2 million under-spent). Construction is due to commence in early 2023.</w:t>
            </w:r>
          </w:p>
        </w:tc>
      </w:tr>
      <w:tr w:rsidR="00445F6E" w:rsidRPr="00395027" w14:paraId="5BB9C798" w14:textId="77777777" w:rsidTr="001B2810">
        <w:tc>
          <w:tcPr>
            <w:tcW w:w="510" w:type="dxa"/>
          </w:tcPr>
          <w:p w14:paraId="39FB87B8" w14:textId="77777777" w:rsidR="00445F6E" w:rsidRPr="00395027" w:rsidRDefault="00445F6E" w:rsidP="001B2810">
            <w:pPr>
              <w:rPr>
                <w:lang w:val="en-US"/>
              </w:rPr>
            </w:pPr>
            <w:r w:rsidRPr="00395027">
              <w:rPr>
                <w:lang w:val="en-US"/>
              </w:rPr>
              <w:lastRenderedPageBreak/>
              <w:t>9</w:t>
            </w:r>
          </w:p>
        </w:tc>
        <w:tc>
          <w:tcPr>
            <w:tcW w:w="2721" w:type="dxa"/>
          </w:tcPr>
          <w:p w14:paraId="01927B5C" w14:textId="77777777" w:rsidR="00445F6E" w:rsidRPr="00395027" w:rsidRDefault="00445F6E" w:rsidP="001B2810">
            <w:pPr>
              <w:rPr>
                <w:lang w:val="en-US"/>
              </w:rPr>
            </w:pPr>
            <w:r w:rsidRPr="00395027">
              <w:rPr>
                <w:lang w:val="en-US"/>
              </w:rPr>
              <w:t>Other Structures</w:t>
            </w:r>
          </w:p>
        </w:tc>
        <w:tc>
          <w:tcPr>
            <w:tcW w:w="6577" w:type="dxa"/>
          </w:tcPr>
          <w:p w14:paraId="6B931FE8" w14:textId="77777777" w:rsidR="00445F6E" w:rsidRPr="00395027" w:rsidRDefault="00445F6E" w:rsidP="001B2810">
            <w:r w:rsidRPr="00395027">
              <w:t>Expenditure on other structures is under budget due to:</w:t>
            </w:r>
          </w:p>
          <w:p w14:paraId="063BFCEC" w14:textId="77777777" w:rsidR="00445F6E" w:rsidRPr="00395027" w:rsidRDefault="00445F6E" w:rsidP="001B2810">
            <w:pPr>
              <w:pStyle w:val="ListBullet"/>
              <w:rPr>
                <w:lang w:val="en-GB"/>
              </w:rPr>
            </w:pPr>
            <w:r w:rsidRPr="00395027">
              <w:rPr>
                <w:lang w:val="en-GB"/>
              </w:rPr>
              <w:t xml:space="preserve">A delay in securing some of the external funding for the Public Art program which is also part funded via a Victorian Government grant as part of the Melbourne City Recovery Fund program ($2.1 million under-spent). </w:t>
            </w:r>
          </w:p>
          <w:p w14:paraId="4662AF7E" w14:textId="77777777" w:rsidR="00445F6E" w:rsidRPr="00395027" w:rsidRDefault="00445F6E" w:rsidP="001B2810">
            <w:pPr>
              <w:pStyle w:val="ListBullet"/>
              <w:rPr>
                <w:lang w:val="en-GB"/>
              </w:rPr>
            </w:pPr>
            <w:r w:rsidRPr="00395027">
              <w:rPr>
                <w:lang w:val="en-GB"/>
              </w:rPr>
              <w:t xml:space="preserve">A delay in the Melbourne City Marina Renewal project due to the Port of Melbourne Corporation currently being in the process of approving an access agreement to the facility ($1 million under-spent). A construction contract is in place with funds carried forward, subject to access, expected to complete the works by December 2022. </w:t>
            </w:r>
          </w:p>
          <w:p w14:paraId="52F352BC" w14:textId="77777777" w:rsidR="00445F6E" w:rsidRPr="00395027" w:rsidRDefault="00445F6E" w:rsidP="001B2810">
            <w:pPr>
              <w:pStyle w:val="ListBullet"/>
              <w:rPr>
                <w:lang w:val="en-GB"/>
              </w:rPr>
            </w:pPr>
            <w:r w:rsidRPr="00395027">
              <w:rPr>
                <w:lang w:val="en-GB"/>
              </w:rPr>
              <w:t>Delays in the Australia Wharf fitout due to access being restricted as a result of Parks Victoria dredging the river, and resourcing issues securing a sub-contractor ($600,000 under-spent). A contract is in place with funds carried forward to complete stage one piling early September and stage two electrical and plumbing early November 2022.</w:t>
            </w:r>
          </w:p>
        </w:tc>
      </w:tr>
    </w:tbl>
    <w:p w14:paraId="7A4F11E1" w14:textId="33A0EB3D" w:rsidR="00445F6E" w:rsidRPr="00ED2BB6" w:rsidRDefault="00445F6E" w:rsidP="006451D4">
      <w:pPr>
        <w:pStyle w:val="Heading3"/>
        <w:rPr>
          <w:rFonts w:hint="eastAsia"/>
        </w:rPr>
      </w:pPr>
      <w:bookmarkStart w:id="402" w:name="_Toc118967730"/>
      <w:bookmarkStart w:id="403" w:name="_Toc118968191"/>
      <w:r>
        <w:t xml:space="preserve">2.2 </w:t>
      </w:r>
      <w:r w:rsidRPr="00ED2BB6">
        <w:t>Analysis of Council results by program</w:t>
      </w:r>
      <w:bookmarkEnd w:id="402"/>
      <w:bookmarkEnd w:id="403"/>
    </w:p>
    <w:p w14:paraId="466DDF79" w14:textId="77777777" w:rsidR="00445F6E" w:rsidRPr="00ED2BB6" w:rsidRDefault="00445F6E" w:rsidP="00445F6E">
      <w:r w:rsidRPr="00ED2BB6">
        <w:t>Council delivers its functions and activities through the following groups:</w:t>
      </w:r>
    </w:p>
    <w:p w14:paraId="0022ECD1" w14:textId="77777777" w:rsidR="00445F6E" w:rsidRPr="00ED2BB6" w:rsidRDefault="00445F6E" w:rsidP="00445F6E">
      <w:pPr>
        <w:pStyle w:val="ListBullet"/>
      </w:pPr>
      <w:r w:rsidRPr="00ED2BB6">
        <w:t>Executive Services</w:t>
      </w:r>
    </w:p>
    <w:p w14:paraId="56E3C8D1" w14:textId="77777777" w:rsidR="00445F6E" w:rsidRPr="00ED2BB6" w:rsidRDefault="00445F6E" w:rsidP="00445F6E">
      <w:pPr>
        <w:pStyle w:val="ListBullet"/>
      </w:pPr>
      <w:r w:rsidRPr="00ED2BB6">
        <w:t>Finance and Corporate</w:t>
      </w:r>
    </w:p>
    <w:p w14:paraId="7B9BF149" w14:textId="77777777" w:rsidR="00445F6E" w:rsidRPr="00ED2BB6" w:rsidRDefault="00445F6E" w:rsidP="00445F6E">
      <w:pPr>
        <w:pStyle w:val="ListBullet"/>
      </w:pPr>
      <w:r w:rsidRPr="00ED2BB6">
        <w:t>Property, Infrastructure and Design</w:t>
      </w:r>
    </w:p>
    <w:p w14:paraId="2884734F" w14:textId="77777777" w:rsidR="00445F6E" w:rsidRPr="00ED2BB6" w:rsidRDefault="00445F6E" w:rsidP="00445F6E">
      <w:pPr>
        <w:pStyle w:val="ListBullet"/>
      </w:pPr>
      <w:r w:rsidRPr="00ED2BB6">
        <w:t>Strategy, Planning and Climate Change</w:t>
      </w:r>
    </w:p>
    <w:p w14:paraId="7C4865DA" w14:textId="77777777" w:rsidR="00445F6E" w:rsidRPr="00ED2BB6" w:rsidRDefault="00445F6E" w:rsidP="00445F6E">
      <w:pPr>
        <w:pStyle w:val="ListBullet"/>
      </w:pPr>
      <w:r w:rsidRPr="00ED2BB6">
        <w:t>Community and City Services</w:t>
      </w:r>
    </w:p>
    <w:p w14:paraId="00785954" w14:textId="77777777" w:rsidR="00445F6E" w:rsidRPr="00ED2BB6" w:rsidRDefault="00445F6E" w:rsidP="00445F6E">
      <w:pPr>
        <w:pStyle w:val="ListBullet"/>
      </w:pPr>
      <w:r w:rsidRPr="00ED2BB6">
        <w:t>City Economy and Activation</w:t>
      </w:r>
    </w:p>
    <w:p w14:paraId="2407AC2E" w14:textId="77777777" w:rsidR="00445F6E" w:rsidRPr="00ED2BB6" w:rsidRDefault="00445F6E" w:rsidP="00445F6E">
      <w:r w:rsidRPr="00ED2BB6">
        <w:t>For more information on our groups and their functions, refer to annual report Our Functions.</w:t>
      </w:r>
    </w:p>
    <w:p w14:paraId="261CC090" w14:textId="77777777" w:rsidR="00445F6E" w:rsidRPr="00ED2BB6" w:rsidRDefault="00445F6E" w:rsidP="006451D4">
      <w:pPr>
        <w:pStyle w:val="Heading4"/>
        <w:rPr>
          <w:rFonts w:hint="eastAsia"/>
        </w:rPr>
      </w:pPr>
      <w:bookmarkStart w:id="404" w:name="_Toc118968192"/>
      <w:r w:rsidRPr="00ED2BB6">
        <w:lastRenderedPageBreak/>
        <w:t>Summary of income, expenses, assets and capital expenses by program</w:t>
      </w:r>
      <w:bookmarkEnd w:id="404"/>
    </w:p>
    <w:tbl>
      <w:tblPr>
        <w:tblStyle w:val="TableGrid"/>
        <w:tblW w:w="5000" w:type="pct"/>
        <w:tblLayout w:type="fixed"/>
        <w:tblLook w:val="0160" w:firstRow="1" w:lastRow="1" w:firstColumn="0" w:lastColumn="1" w:noHBand="0" w:noVBand="0"/>
      </w:tblPr>
      <w:tblGrid>
        <w:gridCol w:w="2946"/>
        <w:gridCol w:w="1335"/>
        <w:gridCol w:w="1335"/>
        <w:gridCol w:w="1335"/>
        <w:gridCol w:w="1420"/>
        <w:gridCol w:w="1251"/>
      </w:tblGrid>
      <w:tr w:rsidR="00445F6E" w:rsidRPr="00ED2BB6" w14:paraId="797702A9" w14:textId="77777777" w:rsidTr="00445F6E">
        <w:trPr>
          <w:cnfStyle w:val="100000000000" w:firstRow="1" w:lastRow="0" w:firstColumn="0" w:lastColumn="0" w:oddVBand="0" w:evenVBand="0" w:oddHBand="0" w:evenHBand="0" w:firstRowFirstColumn="0" w:firstRowLastColumn="0" w:lastRowFirstColumn="0" w:lastRowLastColumn="0"/>
          <w:cantSplit w:val="0"/>
        </w:trPr>
        <w:tc>
          <w:tcPr>
            <w:tcW w:w="3005" w:type="dxa"/>
          </w:tcPr>
          <w:p w14:paraId="41FA43F6" w14:textId="77777777" w:rsidR="00445F6E" w:rsidRPr="00ED2BB6" w:rsidRDefault="00445F6E" w:rsidP="001B2810">
            <w:r w:rsidRPr="00ED2BB6">
              <w:t>2022</w:t>
            </w:r>
          </w:p>
        </w:tc>
        <w:tc>
          <w:tcPr>
            <w:tcW w:w="1361" w:type="dxa"/>
          </w:tcPr>
          <w:p w14:paraId="6D6BC018" w14:textId="77777777" w:rsidR="00445F6E" w:rsidRPr="00ED2BB6" w:rsidRDefault="00445F6E" w:rsidP="00445F6E">
            <w:pPr>
              <w:jc w:val="right"/>
            </w:pPr>
            <w:r w:rsidRPr="00ED2BB6">
              <w:t>Income</w:t>
            </w:r>
          </w:p>
          <w:p w14:paraId="197811A5" w14:textId="77777777" w:rsidR="00445F6E" w:rsidRPr="00ED2BB6" w:rsidRDefault="00445F6E" w:rsidP="00445F6E">
            <w:pPr>
              <w:jc w:val="right"/>
            </w:pPr>
            <w:r w:rsidRPr="00ED2BB6">
              <w:t>$'000</w:t>
            </w:r>
          </w:p>
        </w:tc>
        <w:tc>
          <w:tcPr>
            <w:tcW w:w="1361" w:type="dxa"/>
          </w:tcPr>
          <w:p w14:paraId="59CC9FFF" w14:textId="77777777" w:rsidR="00445F6E" w:rsidRPr="00ED2BB6" w:rsidRDefault="00445F6E" w:rsidP="00445F6E">
            <w:pPr>
              <w:jc w:val="right"/>
            </w:pPr>
            <w:r w:rsidRPr="00ED2BB6">
              <w:t>Expenses</w:t>
            </w:r>
          </w:p>
          <w:p w14:paraId="485C3B5C" w14:textId="77777777" w:rsidR="00445F6E" w:rsidRPr="00ED2BB6" w:rsidRDefault="00445F6E" w:rsidP="00445F6E">
            <w:pPr>
              <w:jc w:val="right"/>
            </w:pPr>
            <w:r w:rsidRPr="00ED2BB6">
              <w:t>$'000</w:t>
            </w:r>
          </w:p>
        </w:tc>
        <w:tc>
          <w:tcPr>
            <w:tcW w:w="1361" w:type="dxa"/>
          </w:tcPr>
          <w:p w14:paraId="155E07D9" w14:textId="77777777" w:rsidR="00445F6E" w:rsidRPr="00ED2BB6" w:rsidRDefault="00445F6E" w:rsidP="00445F6E">
            <w:pPr>
              <w:jc w:val="right"/>
            </w:pPr>
            <w:r w:rsidRPr="00ED2BB6">
              <w:t>Surplus / (Deficit)</w:t>
            </w:r>
          </w:p>
          <w:p w14:paraId="535FD7FD" w14:textId="77777777" w:rsidR="00445F6E" w:rsidRPr="00ED2BB6" w:rsidRDefault="00445F6E" w:rsidP="00445F6E">
            <w:pPr>
              <w:jc w:val="right"/>
            </w:pPr>
            <w:r w:rsidRPr="00ED2BB6">
              <w:t>$'000</w:t>
            </w:r>
          </w:p>
        </w:tc>
        <w:tc>
          <w:tcPr>
            <w:tcW w:w="1448" w:type="dxa"/>
          </w:tcPr>
          <w:p w14:paraId="1EEDDBAE" w14:textId="77777777" w:rsidR="00445F6E" w:rsidRPr="00ED2BB6" w:rsidRDefault="00445F6E" w:rsidP="00445F6E">
            <w:pPr>
              <w:jc w:val="right"/>
            </w:pPr>
            <w:r w:rsidRPr="00ED2BB6">
              <w:t>Grants Income</w:t>
            </w:r>
          </w:p>
          <w:p w14:paraId="261162BA" w14:textId="77777777" w:rsidR="00445F6E" w:rsidRPr="00ED2BB6" w:rsidRDefault="00445F6E" w:rsidP="00445F6E">
            <w:pPr>
              <w:jc w:val="right"/>
            </w:pPr>
            <w:r w:rsidRPr="00ED2BB6">
              <w:t>$'000</w:t>
            </w:r>
          </w:p>
        </w:tc>
        <w:tc>
          <w:tcPr>
            <w:tcW w:w="1275" w:type="dxa"/>
          </w:tcPr>
          <w:p w14:paraId="57DFBD09" w14:textId="77777777" w:rsidR="00445F6E" w:rsidRPr="00ED2BB6" w:rsidRDefault="00445F6E" w:rsidP="00445F6E">
            <w:pPr>
              <w:jc w:val="right"/>
            </w:pPr>
            <w:r w:rsidRPr="00ED2BB6">
              <w:t>Total assets</w:t>
            </w:r>
          </w:p>
          <w:p w14:paraId="3D477597" w14:textId="77777777" w:rsidR="00445F6E" w:rsidRPr="00ED2BB6" w:rsidRDefault="00445F6E" w:rsidP="00445F6E">
            <w:pPr>
              <w:jc w:val="right"/>
            </w:pPr>
            <w:r w:rsidRPr="00ED2BB6">
              <w:t>$'000</w:t>
            </w:r>
          </w:p>
        </w:tc>
      </w:tr>
      <w:tr w:rsidR="00445F6E" w:rsidRPr="00ED2BB6" w14:paraId="7076D5C3" w14:textId="77777777" w:rsidTr="00445F6E">
        <w:tc>
          <w:tcPr>
            <w:tcW w:w="3005" w:type="dxa"/>
          </w:tcPr>
          <w:p w14:paraId="65AE014E" w14:textId="77777777" w:rsidR="00445F6E" w:rsidRPr="00ED2BB6" w:rsidRDefault="00445F6E" w:rsidP="001B2810">
            <w:r w:rsidRPr="00ED2BB6">
              <w:t>Executive Services</w:t>
            </w:r>
          </w:p>
        </w:tc>
        <w:tc>
          <w:tcPr>
            <w:tcW w:w="1361" w:type="dxa"/>
          </w:tcPr>
          <w:p w14:paraId="5F750D89" w14:textId="77777777" w:rsidR="00445F6E" w:rsidRPr="00ED2BB6" w:rsidRDefault="00445F6E" w:rsidP="00445F6E">
            <w:pPr>
              <w:jc w:val="right"/>
            </w:pPr>
            <w:r w:rsidRPr="00ED2BB6">
              <w:t>6,879</w:t>
            </w:r>
          </w:p>
        </w:tc>
        <w:tc>
          <w:tcPr>
            <w:tcW w:w="1361" w:type="dxa"/>
          </w:tcPr>
          <w:p w14:paraId="289538CE" w14:textId="77777777" w:rsidR="00445F6E" w:rsidRPr="00ED2BB6" w:rsidRDefault="00445F6E" w:rsidP="00445F6E">
            <w:pPr>
              <w:jc w:val="right"/>
            </w:pPr>
            <w:r w:rsidRPr="00ED2BB6">
              <w:t>38,292</w:t>
            </w:r>
          </w:p>
        </w:tc>
        <w:tc>
          <w:tcPr>
            <w:tcW w:w="1361" w:type="dxa"/>
          </w:tcPr>
          <w:p w14:paraId="7FB11039" w14:textId="77777777" w:rsidR="00445F6E" w:rsidRPr="00ED2BB6" w:rsidRDefault="00445F6E" w:rsidP="00445F6E">
            <w:pPr>
              <w:jc w:val="right"/>
            </w:pPr>
            <w:r w:rsidRPr="00ED2BB6">
              <w:t>(31,413)</w:t>
            </w:r>
          </w:p>
        </w:tc>
        <w:tc>
          <w:tcPr>
            <w:tcW w:w="1448" w:type="dxa"/>
          </w:tcPr>
          <w:p w14:paraId="46C84F4C" w14:textId="77777777" w:rsidR="00445F6E" w:rsidRPr="00ED2BB6" w:rsidRDefault="00445F6E" w:rsidP="00445F6E">
            <w:pPr>
              <w:jc w:val="right"/>
            </w:pPr>
            <w:r w:rsidRPr="00ED2BB6">
              <w:t>1,002</w:t>
            </w:r>
          </w:p>
        </w:tc>
        <w:tc>
          <w:tcPr>
            <w:tcW w:w="1275" w:type="dxa"/>
          </w:tcPr>
          <w:p w14:paraId="0D96E25E" w14:textId="77777777" w:rsidR="00445F6E" w:rsidRPr="00ED2BB6" w:rsidRDefault="00445F6E" w:rsidP="00445F6E">
            <w:pPr>
              <w:jc w:val="right"/>
            </w:pPr>
            <w:r w:rsidRPr="00ED2BB6">
              <w:t>32</w:t>
            </w:r>
          </w:p>
        </w:tc>
      </w:tr>
      <w:tr w:rsidR="00445F6E" w:rsidRPr="00ED2BB6" w14:paraId="3E0185AA" w14:textId="77777777" w:rsidTr="00445F6E">
        <w:tc>
          <w:tcPr>
            <w:tcW w:w="3005" w:type="dxa"/>
          </w:tcPr>
          <w:p w14:paraId="19F37ABA" w14:textId="77777777" w:rsidR="00445F6E" w:rsidRPr="00ED2BB6" w:rsidRDefault="00445F6E" w:rsidP="001B2810">
            <w:r w:rsidRPr="00ED2BB6">
              <w:t>Finance and Corporate</w:t>
            </w:r>
          </w:p>
        </w:tc>
        <w:tc>
          <w:tcPr>
            <w:tcW w:w="1361" w:type="dxa"/>
          </w:tcPr>
          <w:p w14:paraId="2CB7DFCD" w14:textId="77777777" w:rsidR="00445F6E" w:rsidRPr="00ED2BB6" w:rsidRDefault="00445F6E" w:rsidP="00445F6E">
            <w:pPr>
              <w:jc w:val="right"/>
            </w:pPr>
            <w:r w:rsidRPr="00ED2BB6">
              <w:t>339,230</w:t>
            </w:r>
          </w:p>
        </w:tc>
        <w:tc>
          <w:tcPr>
            <w:tcW w:w="1361" w:type="dxa"/>
          </w:tcPr>
          <w:p w14:paraId="25119816" w14:textId="77777777" w:rsidR="00445F6E" w:rsidRPr="00ED2BB6" w:rsidRDefault="00445F6E" w:rsidP="00445F6E">
            <w:pPr>
              <w:jc w:val="right"/>
            </w:pPr>
            <w:r w:rsidRPr="00ED2BB6">
              <w:t>69,337</w:t>
            </w:r>
          </w:p>
        </w:tc>
        <w:tc>
          <w:tcPr>
            <w:tcW w:w="1361" w:type="dxa"/>
          </w:tcPr>
          <w:p w14:paraId="2F044AF3" w14:textId="77777777" w:rsidR="00445F6E" w:rsidRPr="00ED2BB6" w:rsidRDefault="00445F6E" w:rsidP="00445F6E">
            <w:pPr>
              <w:jc w:val="right"/>
            </w:pPr>
            <w:r w:rsidRPr="00ED2BB6">
              <w:t>269,893</w:t>
            </w:r>
          </w:p>
        </w:tc>
        <w:tc>
          <w:tcPr>
            <w:tcW w:w="1448" w:type="dxa"/>
          </w:tcPr>
          <w:p w14:paraId="52BC26A4" w14:textId="77777777" w:rsidR="00445F6E" w:rsidRPr="00ED2BB6" w:rsidRDefault="00445F6E" w:rsidP="00445F6E">
            <w:pPr>
              <w:jc w:val="right"/>
            </w:pPr>
            <w:r w:rsidRPr="00ED2BB6">
              <w:t>5,816</w:t>
            </w:r>
          </w:p>
        </w:tc>
        <w:tc>
          <w:tcPr>
            <w:tcW w:w="1275" w:type="dxa"/>
          </w:tcPr>
          <w:p w14:paraId="17233DAB" w14:textId="77777777" w:rsidR="00445F6E" w:rsidRPr="00ED2BB6" w:rsidRDefault="00445F6E" w:rsidP="00445F6E">
            <w:pPr>
              <w:jc w:val="right"/>
            </w:pPr>
            <w:r w:rsidRPr="00ED2BB6">
              <w:t>377,856</w:t>
            </w:r>
          </w:p>
        </w:tc>
      </w:tr>
      <w:tr w:rsidR="00445F6E" w:rsidRPr="00ED2BB6" w14:paraId="2D6B58A7" w14:textId="77777777" w:rsidTr="00445F6E">
        <w:tc>
          <w:tcPr>
            <w:tcW w:w="3005" w:type="dxa"/>
          </w:tcPr>
          <w:p w14:paraId="5B719B9B" w14:textId="77777777" w:rsidR="00445F6E" w:rsidRPr="00ED2BB6" w:rsidRDefault="00445F6E" w:rsidP="001B2810">
            <w:r w:rsidRPr="00ED2BB6">
              <w:t>Property, Infrastructure and Design</w:t>
            </w:r>
          </w:p>
        </w:tc>
        <w:tc>
          <w:tcPr>
            <w:tcW w:w="1361" w:type="dxa"/>
          </w:tcPr>
          <w:p w14:paraId="306B62C6" w14:textId="77777777" w:rsidR="00445F6E" w:rsidRPr="00ED2BB6" w:rsidRDefault="00445F6E" w:rsidP="00445F6E">
            <w:pPr>
              <w:jc w:val="right"/>
            </w:pPr>
            <w:r w:rsidRPr="00ED2BB6">
              <w:t>21,852</w:t>
            </w:r>
          </w:p>
        </w:tc>
        <w:tc>
          <w:tcPr>
            <w:tcW w:w="1361" w:type="dxa"/>
          </w:tcPr>
          <w:p w14:paraId="22B91B20" w14:textId="77777777" w:rsidR="00445F6E" w:rsidRPr="00ED2BB6" w:rsidRDefault="00445F6E" w:rsidP="00445F6E">
            <w:pPr>
              <w:jc w:val="right"/>
            </w:pPr>
            <w:r w:rsidRPr="00ED2BB6">
              <w:t>106,393</w:t>
            </w:r>
          </w:p>
        </w:tc>
        <w:tc>
          <w:tcPr>
            <w:tcW w:w="1361" w:type="dxa"/>
          </w:tcPr>
          <w:p w14:paraId="32526242" w14:textId="77777777" w:rsidR="00445F6E" w:rsidRPr="00ED2BB6" w:rsidRDefault="00445F6E" w:rsidP="00445F6E">
            <w:pPr>
              <w:jc w:val="right"/>
            </w:pPr>
            <w:r w:rsidRPr="00ED2BB6">
              <w:t>(84,541)</w:t>
            </w:r>
          </w:p>
        </w:tc>
        <w:tc>
          <w:tcPr>
            <w:tcW w:w="1448" w:type="dxa"/>
          </w:tcPr>
          <w:p w14:paraId="1D904A55" w14:textId="77777777" w:rsidR="00445F6E" w:rsidRPr="00ED2BB6" w:rsidRDefault="00445F6E" w:rsidP="00445F6E">
            <w:pPr>
              <w:jc w:val="right"/>
            </w:pPr>
            <w:r w:rsidRPr="00ED2BB6">
              <w:t>13,533</w:t>
            </w:r>
          </w:p>
        </w:tc>
        <w:tc>
          <w:tcPr>
            <w:tcW w:w="1275" w:type="dxa"/>
          </w:tcPr>
          <w:p w14:paraId="438055E0" w14:textId="77777777" w:rsidR="00445F6E" w:rsidRPr="00ED2BB6" w:rsidRDefault="00445F6E" w:rsidP="00445F6E">
            <w:pPr>
              <w:jc w:val="right"/>
            </w:pPr>
            <w:r w:rsidRPr="00ED2BB6">
              <w:t>4,308,180</w:t>
            </w:r>
          </w:p>
        </w:tc>
      </w:tr>
      <w:tr w:rsidR="00445F6E" w:rsidRPr="00ED2BB6" w14:paraId="46EC883A" w14:textId="77777777" w:rsidTr="00445F6E">
        <w:tc>
          <w:tcPr>
            <w:tcW w:w="3005" w:type="dxa"/>
          </w:tcPr>
          <w:p w14:paraId="0A34D630" w14:textId="77777777" w:rsidR="00445F6E" w:rsidRPr="00ED2BB6" w:rsidRDefault="00445F6E" w:rsidP="001B2810">
            <w:r w:rsidRPr="00ED2BB6">
              <w:t>Strategy, Planning and Climate Change</w:t>
            </w:r>
          </w:p>
        </w:tc>
        <w:tc>
          <w:tcPr>
            <w:tcW w:w="1361" w:type="dxa"/>
          </w:tcPr>
          <w:p w14:paraId="2809A8E9" w14:textId="77777777" w:rsidR="00445F6E" w:rsidRPr="00ED2BB6" w:rsidRDefault="00445F6E" w:rsidP="00445F6E">
            <w:pPr>
              <w:jc w:val="right"/>
            </w:pPr>
            <w:r w:rsidRPr="00ED2BB6">
              <w:t>26,521</w:t>
            </w:r>
          </w:p>
        </w:tc>
        <w:tc>
          <w:tcPr>
            <w:tcW w:w="1361" w:type="dxa"/>
          </w:tcPr>
          <w:p w14:paraId="15A1B256" w14:textId="77777777" w:rsidR="00445F6E" w:rsidRPr="00ED2BB6" w:rsidRDefault="00445F6E" w:rsidP="00445F6E">
            <w:pPr>
              <w:jc w:val="right"/>
            </w:pPr>
            <w:r w:rsidRPr="00ED2BB6">
              <w:t>110,792</w:t>
            </w:r>
          </w:p>
        </w:tc>
        <w:tc>
          <w:tcPr>
            <w:tcW w:w="1361" w:type="dxa"/>
          </w:tcPr>
          <w:p w14:paraId="77434FDA" w14:textId="77777777" w:rsidR="00445F6E" w:rsidRPr="00ED2BB6" w:rsidRDefault="00445F6E" w:rsidP="00445F6E">
            <w:pPr>
              <w:jc w:val="right"/>
            </w:pPr>
            <w:r w:rsidRPr="00ED2BB6">
              <w:t>(84,270)</w:t>
            </w:r>
          </w:p>
        </w:tc>
        <w:tc>
          <w:tcPr>
            <w:tcW w:w="1448" w:type="dxa"/>
          </w:tcPr>
          <w:p w14:paraId="6C5B4A64" w14:textId="77777777" w:rsidR="00445F6E" w:rsidRPr="00ED2BB6" w:rsidRDefault="00445F6E" w:rsidP="00445F6E">
            <w:pPr>
              <w:jc w:val="right"/>
            </w:pPr>
            <w:r w:rsidRPr="00ED2BB6">
              <w:t>2,816</w:t>
            </w:r>
          </w:p>
        </w:tc>
        <w:tc>
          <w:tcPr>
            <w:tcW w:w="1275" w:type="dxa"/>
          </w:tcPr>
          <w:p w14:paraId="0541C343" w14:textId="77777777" w:rsidR="00445F6E" w:rsidRPr="00ED2BB6" w:rsidRDefault="00445F6E" w:rsidP="00445F6E">
            <w:pPr>
              <w:jc w:val="right"/>
            </w:pPr>
            <w:r w:rsidRPr="00ED2BB6">
              <w:t>177,464</w:t>
            </w:r>
          </w:p>
        </w:tc>
      </w:tr>
      <w:tr w:rsidR="00445F6E" w:rsidRPr="00ED2BB6" w14:paraId="56688E0A" w14:textId="77777777" w:rsidTr="00445F6E">
        <w:tc>
          <w:tcPr>
            <w:tcW w:w="3005" w:type="dxa"/>
          </w:tcPr>
          <w:p w14:paraId="7B32FD52" w14:textId="77777777" w:rsidR="00445F6E" w:rsidRPr="00ED2BB6" w:rsidRDefault="00445F6E" w:rsidP="001B2810">
            <w:r w:rsidRPr="00ED2BB6">
              <w:t>Community and City Services</w:t>
            </w:r>
          </w:p>
        </w:tc>
        <w:tc>
          <w:tcPr>
            <w:tcW w:w="1361" w:type="dxa"/>
          </w:tcPr>
          <w:p w14:paraId="6E2D3456" w14:textId="77777777" w:rsidR="00445F6E" w:rsidRPr="00ED2BB6" w:rsidRDefault="00445F6E" w:rsidP="00445F6E">
            <w:pPr>
              <w:jc w:val="right"/>
            </w:pPr>
            <w:r w:rsidRPr="00ED2BB6">
              <w:t>83,676</w:t>
            </w:r>
          </w:p>
        </w:tc>
        <w:tc>
          <w:tcPr>
            <w:tcW w:w="1361" w:type="dxa"/>
          </w:tcPr>
          <w:p w14:paraId="573DC9B1" w14:textId="77777777" w:rsidR="00445F6E" w:rsidRPr="00ED2BB6" w:rsidRDefault="00445F6E" w:rsidP="00445F6E">
            <w:pPr>
              <w:jc w:val="right"/>
            </w:pPr>
            <w:r w:rsidRPr="00ED2BB6">
              <w:t>89,414</w:t>
            </w:r>
          </w:p>
        </w:tc>
        <w:tc>
          <w:tcPr>
            <w:tcW w:w="1361" w:type="dxa"/>
          </w:tcPr>
          <w:p w14:paraId="786F6E47" w14:textId="77777777" w:rsidR="00445F6E" w:rsidRPr="00ED2BB6" w:rsidRDefault="00445F6E" w:rsidP="00445F6E">
            <w:pPr>
              <w:jc w:val="right"/>
            </w:pPr>
            <w:r w:rsidRPr="00ED2BB6">
              <w:t>(5,738)</w:t>
            </w:r>
          </w:p>
        </w:tc>
        <w:tc>
          <w:tcPr>
            <w:tcW w:w="1448" w:type="dxa"/>
          </w:tcPr>
          <w:p w14:paraId="65E697F8" w14:textId="77777777" w:rsidR="00445F6E" w:rsidRPr="00ED2BB6" w:rsidRDefault="00445F6E" w:rsidP="00445F6E">
            <w:pPr>
              <w:jc w:val="right"/>
            </w:pPr>
            <w:r w:rsidRPr="00ED2BB6">
              <w:t>9,426</w:t>
            </w:r>
          </w:p>
        </w:tc>
        <w:tc>
          <w:tcPr>
            <w:tcW w:w="1275" w:type="dxa"/>
          </w:tcPr>
          <w:p w14:paraId="5A6100CD" w14:textId="77777777" w:rsidR="00445F6E" w:rsidRPr="00ED2BB6" w:rsidRDefault="00445F6E" w:rsidP="00445F6E">
            <w:pPr>
              <w:jc w:val="right"/>
            </w:pPr>
            <w:r w:rsidRPr="00ED2BB6">
              <w:t>140</w:t>
            </w:r>
          </w:p>
        </w:tc>
      </w:tr>
      <w:tr w:rsidR="00445F6E" w:rsidRPr="00ED2BB6" w14:paraId="772D5D59" w14:textId="77777777" w:rsidTr="00445F6E">
        <w:tc>
          <w:tcPr>
            <w:tcW w:w="3005" w:type="dxa"/>
          </w:tcPr>
          <w:p w14:paraId="041E001C" w14:textId="77777777" w:rsidR="00445F6E" w:rsidRPr="00ED2BB6" w:rsidRDefault="00445F6E" w:rsidP="001B2810">
            <w:r w:rsidRPr="00ED2BB6">
              <w:t>City Economy and Activation</w:t>
            </w:r>
          </w:p>
        </w:tc>
        <w:tc>
          <w:tcPr>
            <w:tcW w:w="1361" w:type="dxa"/>
          </w:tcPr>
          <w:p w14:paraId="0DF6E9EC" w14:textId="77777777" w:rsidR="00445F6E" w:rsidRPr="00ED2BB6" w:rsidRDefault="00445F6E" w:rsidP="00445F6E">
            <w:pPr>
              <w:jc w:val="right"/>
            </w:pPr>
            <w:r w:rsidRPr="00ED2BB6">
              <w:t>41,016</w:t>
            </w:r>
          </w:p>
        </w:tc>
        <w:tc>
          <w:tcPr>
            <w:tcW w:w="1361" w:type="dxa"/>
          </w:tcPr>
          <w:p w14:paraId="5478BB9B" w14:textId="77777777" w:rsidR="00445F6E" w:rsidRPr="00ED2BB6" w:rsidRDefault="00445F6E" w:rsidP="00445F6E">
            <w:pPr>
              <w:jc w:val="right"/>
            </w:pPr>
            <w:r w:rsidRPr="00ED2BB6">
              <w:t>120,072</w:t>
            </w:r>
          </w:p>
        </w:tc>
        <w:tc>
          <w:tcPr>
            <w:tcW w:w="1361" w:type="dxa"/>
          </w:tcPr>
          <w:p w14:paraId="36C1FDFA" w14:textId="77777777" w:rsidR="00445F6E" w:rsidRPr="00ED2BB6" w:rsidRDefault="00445F6E" w:rsidP="00445F6E">
            <w:pPr>
              <w:jc w:val="right"/>
            </w:pPr>
            <w:r w:rsidRPr="00ED2BB6">
              <w:t>(79,056)</w:t>
            </w:r>
          </w:p>
        </w:tc>
        <w:tc>
          <w:tcPr>
            <w:tcW w:w="1448" w:type="dxa"/>
          </w:tcPr>
          <w:p w14:paraId="4B394366" w14:textId="77777777" w:rsidR="00445F6E" w:rsidRPr="00ED2BB6" w:rsidRDefault="00445F6E" w:rsidP="00445F6E">
            <w:pPr>
              <w:jc w:val="right"/>
            </w:pPr>
            <w:r w:rsidRPr="00ED2BB6">
              <w:t>35,534</w:t>
            </w:r>
          </w:p>
        </w:tc>
        <w:tc>
          <w:tcPr>
            <w:tcW w:w="1275" w:type="dxa"/>
          </w:tcPr>
          <w:p w14:paraId="6EDB8940" w14:textId="77777777" w:rsidR="00445F6E" w:rsidRPr="00ED2BB6" w:rsidRDefault="00445F6E" w:rsidP="00445F6E">
            <w:pPr>
              <w:jc w:val="right"/>
            </w:pPr>
            <w:r w:rsidRPr="00ED2BB6">
              <w:t>48,212</w:t>
            </w:r>
          </w:p>
        </w:tc>
      </w:tr>
      <w:tr w:rsidR="00445F6E" w:rsidRPr="00445F6E" w14:paraId="3667AD0F" w14:textId="77777777" w:rsidTr="00445F6E">
        <w:tc>
          <w:tcPr>
            <w:tcW w:w="3005" w:type="dxa"/>
          </w:tcPr>
          <w:p w14:paraId="22631E56" w14:textId="77777777" w:rsidR="00445F6E" w:rsidRPr="00445F6E" w:rsidRDefault="00445F6E" w:rsidP="001B2810">
            <w:pPr>
              <w:rPr>
                <w:b/>
                <w:bCs/>
              </w:rPr>
            </w:pPr>
            <w:r w:rsidRPr="00445F6E">
              <w:rPr>
                <w:b/>
                <w:bCs/>
              </w:rPr>
              <w:t>Total</w:t>
            </w:r>
          </w:p>
        </w:tc>
        <w:tc>
          <w:tcPr>
            <w:tcW w:w="1361" w:type="dxa"/>
          </w:tcPr>
          <w:p w14:paraId="4F8F9E96" w14:textId="77777777" w:rsidR="00445F6E" w:rsidRPr="00445F6E" w:rsidRDefault="00445F6E" w:rsidP="00445F6E">
            <w:pPr>
              <w:jc w:val="right"/>
              <w:rPr>
                <w:b/>
                <w:bCs/>
              </w:rPr>
            </w:pPr>
            <w:r w:rsidRPr="00445F6E">
              <w:rPr>
                <w:b/>
                <w:bCs/>
              </w:rPr>
              <w:t>519,174</w:t>
            </w:r>
          </w:p>
        </w:tc>
        <w:tc>
          <w:tcPr>
            <w:tcW w:w="1361" w:type="dxa"/>
          </w:tcPr>
          <w:p w14:paraId="53C3B60F" w14:textId="77777777" w:rsidR="00445F6E" w:rsidRPr="00445F6E" w:rsidRDefault="00445F6E" w:rsidP="00445F6E">
            <w:pPr>
              <w:jc w:val="right"/>
              <w:rPr>
                <w:b/>
                <w:bCs/>
              </w:rPr>
            </w:pPr>
            <w:r w:rsidRPr="00445F6E">
              <w:rPr>
                <w:b/>
                <w:bCs/>
              </w:rPr>
              <w:t>534,298</w:t>
            </w:r>
          </w:p>
        </w:tc>
        <w:tc>
          <w:tcPr>
            <w:tcW w:w="1361" w:type="dxa"/>
          </w:tcPr>
          <w:p w14:paraId="162C47ED" w14:textId="77777777" w:rsidR="00445F6E" w:rsidRPr="00445F6E" w:rsidRDefault="00445F6E" w:rsidP="00445F6E">
            <w:pPr>
              <w:jc w:val="right"/>
              <w:rPr>
                <w:b/>
                <w:bCs/>
              </w:rPr>
            </w:pPr>
            <w:r w:rsidRPr="00445F6E">
              <w:rPr>
                <w:b/>
                <w:bCs/>
              </w:rPr>
              <w:t>(15,124)</w:t>
            </w:r>
          </w:p>
        </w:tc>
        <w:tc>
          <w:tcPr>
            <w:tcW w:w="1448" w:type="dxa"/>
          </w:tcPr>
          <w:p w14:paraId="3BD006D8" w14:textId="77777777" w:rsidR="00445F6E" w:rsidRPr="00445F6E" w:rsidRDefault="00445F6E" w:rsidP="00445F6E">
            <w:pPr>
              <w:jc w:val="right"/>
              <w:rPr>
                <w:b/>
                <w:bCs/>
              </w:rPr>
            </w:pPr>
            <w:r w:rsidRPr="00445F6E">
              <w:rPr>
                <w:b/>
                <w:bCs/>
              </w:rPr>
              <w:t>68,128</w:t>
            </w:r>
          </w:p>
        </w:tc>
        <w:tc>
          <w:tcPr>
            <w:tcW w:w="1275" w:type="dxa"/>
          </w:tcPr>
          <w:p w14:paraId="36A36BB4" w14:textId="77777777" w:rsidR="00445F6E" w:rsidRPr="00445F6E" w:rsidRDefault="00445F6E" w:rsidP="00445F6E">
            <w:pPr>
              <w:jc w:val="right"/>
              <w:rPr>
                <w:b/>
                <w:bCs/>
              </w:rPr>
            </w:pPr>
            <w:r w:rsidRPr="00445F6E">
              <w:rPr>
                <w:b/>
                <w:bCs/>
              </w:rPr>
              <w:t>4,911,884</w:t>
            </w:r>
          </w:p>
        </w:tc>
      </w:tr>
    </w:tbl>
    <w:p w14:paraId="4266FC07" w14:textId="77777777" w:rsidR="00445F6E" w:rsidRPr="00ED2BB6" w:rsidRDefault="00445F6E" w:rsidP="00445F6E"/>
    <w:tbl>
      <w:tblPr>
        <w:tblStyle w:val="TableGrid"/>
        <w:tblW w:w="5000" w:type="pct"/>
        <w:tblLayout w:type="fixed"/>
        <w:tblLook w:val="0160" w:firstRow="1" w:lastRow="1" w:firstColumn="0" w:lastColumn="1" w:noHBand="0" w:noVBand="0"/>
      </w:tblPr>
      <w:tblGrid>
        <w:gridCol w:w="2946"/>
        <w:gridCol w:w="1335"/>
        <w:gridCol w:w="1335"/>
        <w:gridCol w:w="1335"/>
        <w:gridCol w:w="1421"/>
        <w:gridCol w:w="1250"/>
      </w:tblGrid>
      <w:tr w:rsidR="00445F6E" w:rsidRPr="00ED2BB6" w14:paraId="7AF6AD3F" w14:textId="77777777" w:rsidTr="00445F6E">
        <w:trPr>
          <w:cnfStyle w:val="100000000000" w:firstRow="1" w:lastRow="0" w:firstColumn="0" w:lastColumn="0" w:oddVBand="0" w:evenVBand="0" w:oddHBand="0" w:evenHBand="0" w:firstRowFirstColumn="0" w:firstRowLastColumn="0" w:lastRowFirstColumn="0" w:lastRowLastColumn="0"/>
          <w:trHeight w:val="725"/>
        </w:trPr>
        <w:tc>
          <w:tcPr>
            <w:tcW w:w="3005" w:type="dxa"/>
          </w:tcPr>
          <w:p w14:paraId="67388167" w14:textId="77777777" w:rsidR="00445F6E" w:rsidRPr="00ED2BB6" w:rsidRDefault="00445F6E" w:rsidP="001B2810">
            <w:r w:rsidRPr="00ED2BB6">
              <w:t>2021</w:t>
            </w:r>
          </w:p>
        </w:tc>
        <w:tc>
          <w:tcPr>
            <w:tcW w:w="1361" w:type="dxa"/>
          </w:tcPr>
          <w:p w14:paraId="2CD2955A" w14:textId="77777777" w:rsidR="00445F6E" w:rsidRPr="00ED2BB6" w:rsidRDefault="00445F6E" w:rsidP="00445F6E">
            <w:pPr>
              <w:jc w:val="center"/>
            </w:pPr>
            <w:r w:rsidRPr="00ED2BB6">
              <w:t>Income</w:t>
            </w:r>
          </w:p>
          <w:p w14:paraId="2E1CB37B" w14:textId="77777777" w:rsidR="00445F6E" w:rsidRPr="00ED2BB6" w:rsidRDefault="00445F6E" w:rsidP="00445F6E">
            <w:pPr>
              <w:jc w:val="center"/>
            </w:pPr>
            <w:r w:rsidRPr="00ED2BB6">
              <w:t>$'000</w:t>
            </w:r>
          </w:p>
        </w:tc>
        <w:tc>
          <w:tcPr>
            <w:tcW w:w="1361" w:type="dxa"/>
          </w:tcPr>
          <w:p w14:paraId="0A8A689E" w14:textId="77777777" w:rsidR="00445F6E" w:rsidRPr="00ED2BB6" w:rsidRDefault="00445F6E" w:rsidP="00445F6E">
            <w:pPr>
              <w:jc w:val="center"/>
            </w:pPr>
            <w:r w:rsidRPr="00ED2BB6">
              <w:t>Expenses</w:t>
            </w:r>
          </w:p>
          <w:p w14:paraId="692A814A" w14:textId="77777777" w:rsidR="00445F6E" w:rsidRPr="00ED2BB6" w:rsidRDefault="00445F6E" w:rsidP="00445F6E">
            <w:pPr>
              <w:jc w:val="center"/>
            </w:pPr>
            <w:r w:rsidRPr="00ED2BB6">
              <w:t>$'000</w:t>
            </w:r>
          </w:p>
        </w:tc>
        <w:tc>
          <w:tcPr>
            <w:tcW w:w="1361" w:type="dxa"/>
          </w:tcPr>
          <w:p w14:paraId="1EAEDFB5" w14:textId="77777777" w:rsidR="00445F6E" w:rsidRPr="00ED2BB6" w:rsidRDefault="00445F6E" w:rsidP="00445F6E">
            <w:pPr>
              <w:jc w:val="center"/>
            </w:pPr>
            <w:r w:rsidRPr="00ED2BB6">
              <w:t>Surplus / (Deficit)</w:t>
            </w:r>
          </w:p>
          <w:p w14:paraId="35C8E4D7" w14:textId="77777777" w:rsidR="00445F6E" w:rsidRPr="00ED2BB6" w:rsidRDefault="00445F6E" w:rsidP="00445F6E">
            <w:pPr>
              <w:jc w:val="center"/>
            </w:pPr>
            <w:r w:rsidRPr="00ED2BB6">
              <w:t>$'000</w:t>
            </w:r>
          </w:p>
        </w:tc>
        <w:tc>
          <w:tcPr>
            <w:tcW w:w="1448" w:type="dxa"/>
          </w:tcPr>
          <w:p w14:paraId="76FFEDE2" w14:textId="77777777" w:rsidR="00445F6E" w:rsidRPr="00ED2BB6" w:rsidRDefault="00445F6E" w:rsidP="00445F6E">
            <w:pPr>
              <w:jc w:val="center"/>
            </w:pPr>
            <w:r w:rsidRPr="00ED2BB6">
              <w:t>Grants Income</w:t>
            </w:r>
          </w:p>
          <w:p w14:paraId="5355F8E0" w14:textId="77777777" w:rsidR="00445F6E" w:rsidRPr="00ED2BB6" w:rsidRDefault="00445F6E" w:rsidP="00445F6E">
            <w:pPr>
              <w:jc w:val="center"/>
            </w:pPr>
            <w:r w:rsidRPr="00ED2BB6">
              <w:t>$'000</w:t>
            </w:r>
          </w:p>
        </w:tc>
        <w:tc>
          <w:tcPr>
            <w:tcW w:w="1274" w:type="dxa"/>
          </w:tcPr>
          <w:p w14:paraId="50E0FED2" w14:textId="77777777" w:rsidR="00445F6E" w:rsidRPr="00ED2BB6" w:rsidRDefault="00445F6E" w:rsidP="00445F6E">
            <w:pPr>
              <w:jc w:val="center"/>
            </w:pPr>
            <w:r w:rsidRPr="00ED2BB6">
              <w:t>Total assets</w:t>
            </w:r>
          </w:p>
          <w:p w14:paraId="2BF54221" w14:textId="77777777" w:rsidR="00445F6E" w:rsidRPr="00ED2BB6" w:rsidRDefault="00445F6E" w:rsidP="00445F6E">
            <w:pPr>
              <w:jc w:val="center"/>
            </w:pPr>
            <w:r w:rsidRPr="00ED2BB6">
              <w:t>$'000</w:t>
            </w:r>
          </w:p>
        </w:tc>
      </w:tr>
      <w:tr w:rsidR="00445F6E" w:rsidRPr="00ED2BB6" w14:paraId="59F1CAE8" w14:textId="77777777" w:rsidTr="00445F6E">
        <w:trPr>
          <w:trHeight w:val="224"/>
        </w:trPr>
        <w:tc>
          <w:tcPr>
            <w:tcW w:w="3005" w:type="dxa"/>
          </w:tcPr>
          <w:p w14:paraId="6461521B" w14:textId="77777777" w:rsidR="00445F6E" w:rsidRPr="00ED2BB6" w:rsidRDefault="00445F6E" w:rsidP="001B2810">
            <w:r w:rsidRPr="00ED2BB6">
              <w:t>Executive Services</w:t>
            </w:r>
          </w:p>
        </w:tc>
        <w:tc>
          <w:tcPr>
            <w:tcW w:w="1361" w:type="dxa"/>
          </w:tcPr>
          <w:p w14:paraId="0497B858" w14:textId="77777777" w:rsidR="00445F6E" w:rsidRPr="00ED2BB6" w:rsidRDefault="00445F6E" w:rsidP="00445F6E">
            <w:pPr>
              <w:jc w:val="center"/>
            </w:pPr>
            <w:r w:rsidRPr="00ED2BB6">
              <w:t>4,344</w:t>
            </w:r>
          </w:p>
        </w:tc>
        <w:tc>
          <w:tcPr>
            <w:tcW w:w="1361" w:type="dxa"/>
          </w:tcPr>
          <w:p w14:paraId="4B87B5F9" w14:textId="77777777" w:rsidR="00445F6E" w:rsidRPr="00ED2BB6" w:rsidRDefault="00445F6E" w:rsidP="00445F6E">
            <w:pPr>
              <w:jc w:val="center"/>
            </w:pPr>
            <w:r w:rsidRPr="00ED2BB6">
              <w:t>53,687</w:t>
            </w:r>
          </w:p>
        </w:tc>
        <w:tc>
          <w:tcPr>
            <w:tcW w:w="1361" w:type="dxa"/>
          </w:tcPr>
          <w:p w14:paraId="305CFF87" w14:textId="77777777" w:rsidR="00445F6E" w:rsidRPr="00ED2BB6" w:rsidRDefault="00445F6E" w:rsidP="00445F6E">
            <w:pPr>
              <w:jc w:val="center"/>
            </w:pPr>
            <w:r w:rsidRPr="00ED2BB6">
              <w:t>(49,344)</w:t>
            </w:r>
          </w:p>
        </w:tc>
        <w:tc>
          <w:tcPr>
            <w:tcW w:w="1448" w:type="dxa"/>
          </w:tcPr>
          <w:p w14:paraId="7AC3B15C" w14:textId="77777777" w:rsidR="00445F6E" w:rsidRPr="00ED2BB6" w:rsidRDefault="00445F6E" w:rsidP="00445F6E">
            <w:pPr>
              <w:jc w:val="center"/>
            </w:pPr>
            <w:r w:rsidRPr="00ED2BB6">
              <w:t>86</w:t>
            </w:r>
          </w:p>
        </w:tc>
        <w:tc>
          <w:tcPr>
            <w:tcW w:w="1274" w:type="dxa"/>
          </w:tcPr>
          <w:p w14:paraId="40781606" w14:textId="77777777" w:rsidR="00445F6E" w:rsidRPr="00ED2BB6" w:rsidRDefault="00445F6E" w:rsidP="00445F6E">
            <w:pPr>
              <w:jc w:val="center"/>
            </w:pPr>
            <w:r w:rsidRPr="00ED2BB6">
              <w:t>-</w:t>
            </w:r>
          </w:p>
        </w:tc>
      </w:tr>
      <w:tr w:rsidR="00445F6E" w:rsidRPr="00ED2BB6" w14:paraId="1270890F" w14:textId="77777777" w:rsidTr="00445F6E">
        <w:trPr>
          <w:trHeight w:val="225"/>
        </w:trPr>
        <w:tc>
          <w:tcPr>
            <w:tcW w:w="3005" w:type="dxa"/>
          </w:tcPr>
          <w:p w14:paraId="2C02013F" w14:textId="77777777" w:rsidR="00445F6E" w:rsidRPr="00ED2BB6" w:rsidRDefault="00445F6E" w:rsidP="001B2810">
            <w:r w:rsidRPr="00ED2BB6">
              <w:t>Finance and Corporate</w:t>
            </w:r>
          </w:p>
        </w:tc>
        <w:tc>
          <w:tcPr>
            <w:tcW w:w="1361" w:type="dxa"/>
          </w:tcPr>
          <w:p w14:paraId="63F694FE" w14:textId="77777777" w:rsidR="00445F6E" w:rsidRPr="00ED2BB6" w:rsidRDefault="00445F6E" w:rsidP="00445F6E">
            <w:pPr>
              <w:jc w:val="center"/>
            </w:pPr>
            <w:r w:rsidRPr="00ED2BB6">
              <w:t>328,426</w:t>
            </w:r>
          </w:p>
        </w:tc>
        <w:tc>
          <w:tcPr>
            <w:tcW w:w="1361" w:type="dxa"/>
          </w:tcPr>
          <w:p w14:paraId="05BEBC94" w14:textId="77777777" w:rsidR="00445F6E" w:rsidRPr="00ED2BB6" w:rsidRDefault="00445F6E" w:rsidP="00445F6E">
            <w:pPr>
              <w:jc w:val="center"/>
            </w:pPr>
            <w:r w:rsidRPr="00ED2BB6">
              <w:t>61,527</w:t>
            </w:r>
          </w:p>
        </w:tc>
        <w:tc>
          <w:tcPr>
            <w:tcW w:w="1361" w:type="dxa"/>
          </w:tcPr>
          <w:p w14:paraId="01552740" w14:textId="77777777" w:rsidR="00445F6E" w:rsidRPr="00ED2BB6" w:rsidRDefault="00445F6E" w:rsidP="00445F6E">
            <w:pPr>
              <w:jc w:val="center"/>
            </w:pPr>
            <w:r w:rsidRPr="00ED2BB6">
              <w:t>266,899</w:t>
            </w:r>
          </w:p>
        </w:tc>
        <w:tc>
          <w:tcPr>
            <w:tcW w:w="1448" w:type="dxa"/>
          </w:tcPr>
          <w:p w14:paraId="3ACF7F8B" w14:textId="77777777" w:rsidR="00445F6E" w:rsidRPr="00ED2BB6" w:rsidRDefault="00445F6E" w:rsidP="00445F6E">
            <w:pPr>
              <w:jc w:val="center"/>
            </w:pPr>
            <w:r w:rsidRPr="00ED2BB6">
              <w:t>4,162</w:t>
            </w:r>
          </w:p>
        </w:tc>
        <w:tc>
          <w:tcPr>
            <w:tcW w:w="1274" w:type="dxa"/>
          </w:tcPr>
          <w:p w14:paraId="455CC14D" w14:textId="77777777" w:rsidR="00445F6E" w:rsidRPr="00ED2BB6" w:rsidRDefault="00445F6E" w:rsidP="00445F6E">
            <w:pPr>
              <w:jc w:val="center"/>
            </w:pPr>
            <w:r w:rsidRPr="00ED2BB6">
              <w:t>3,156,873</w:t>
            </w:r>
          </w:p>
        </w:tc>
      </w:tr>
      <w:tr w:rsidR="00445F6E" w:rsidRPr="00ED2BB6" w14:paraId="73BE2459" w14:textId="77777777" w:rsidTr="00445F6E">
        <w:trPr>
          <w:trHeight w:val="225"/>
        </w:trPr>
        <w:tc>
          <w:tcPr>
            <w:tcW w:w="3005" w:type="dxa"/>
          </w:tcPr>
          <w:p w14:paraId="0246AF03" w14:textId="77777777" w:rsidR="00445F6E" w:rsidRPr="00ED2BB6" w:rsidRDefault="00445F6E" w:rsidP="001B2810">
            <w:r w:rsidRPr="00ED2BB6">
              <w:t>Property, Infrastructure and Design</w:t>
            </w:r>
          </w:p>
        </w:tc>
        <w:tc>
          <w:tcPr>
            <w:tcW w:w="1361" w:type="dxa"/>
          </w:tcPr>
          <w:p w14:paraId="6CB4C028" w14:textId="77777777" w:rsidR="00445F6E" w:rsidRPr="00ED2BB6" w:rsidRDefault="00445F6E" w:rsidP="00445F6E">
            <w:pPr>
              <w:jc w:val="center"/>
            </w:pPr>
            <w:r w:rsidRPr="00ED2BB6">
              <w:t>46,846</w:t>
            </w:r>
          </w:p>
        </w:tc>
        <w:tc>
          <w:tcPr>
            <w:tcW w:w="1361" w:type="dxa"/>
          </w:tcPr>
          <w:p w14:paraId="6D3CB5F8" w14:textId="77777777" w:rsidR="00445F6E" w:rsidRPr="00ED2BB6" w:rsidRDefault="00445F6E" w:rsidP="00445F6E">
            <w:pPr>
              <w:jc w:val="center"/>
            </w:pPr>
            <w:r w:rsidRPr="00ED2BB6">
              <w:t>113,963</w:t>
            </w:r>
          </w:p>
        </w:tc>
        <w:tc>
          <w:tcPr>
            <w:tcW w:w="1361" w:type="dxa"/>
          </w:tcPr>
          <w:p w14:paraId="4D1DCA2D" w14:textId="77777777" w:rsidR="00445F6E" w:rsidRPr="00ED2BB6" w:rsidRDefault="00445F6E" w:rsidP="00445F6E">
            <w:pPr>
              <w:jc w:val="center"/>
            </w:pPr>
            <w:r w:rsidRPr="00ED2BB6">
              <w:t>(67,117)</w:t>
            </w:r>
          </w:p>
        </w:tc>
        <w:tc>
          <w:tcPr>
            <w:tcW w:w="1448" w:type="dxa"/>
          </w:tcPr>
          <w:p w14:paraId="0AE20D86" w14:textId="77777777" w:rsidR="00445F6E" w:rsidRPr="00ED2BB6" w:rsidRDefault="00445F6E" w:rsidP="00445F6E">
            <w:pPr>
              <w:jc w:val="center"/>
            </w:pPr>
            <w:r w:rsidRPr="00ED2BB6">
              <w:t>41,543</w:t>
            </w:r>
          </w:p>
        </w:tc>
        <w:tc>
          <w:tcPr>
            <w:tcW w:w="1274" w:type="dxa"/>
          </w:tcPr>
          <w:p w14:paraId="1D2D73BF" w14:textId="77777777" w:rsidR="00445F6E" w:rsidRPr="00ED2BB6" w:rsidRDefault="00445F6E" w:rsidP="00445F6E">
            <w:pPr>
              <w:jc w:val="center"/>
            </w:pPr>
            <w:r w:rsidRPr="00ED2BB6">
              <w:t>1,371,493</w:t>
            </w:r>
          </w:p>
        </w:tc>
      </w:tr>
      <w:tr w:rsidR="00445F6E" w:rsidRPr="00ED2BB6" w14:paraId="7A00F6CD" w14:textId="77777777" w:rsidTr="00445F6E">
        <w:trPr>
          <w:trHeight w:val="225"/>
        </w:trPr>
        <w:tc>
          <w:tcPr>
            <w:tcW w:w="3005" w:type="dxa"/>
          </w:tcPr>
          <w:p w14:paraId="608572DA" w14:textId="77777777" w:rsidR="00445F6E" w:rsidRPr="00ED2BB6" w:rsidRDefault="00445F6E" w:rsidP="001B2810">
            <w:r w:rsidRPr="00ED2BB6">
              <w:t>Strategy, Planning and Climate Change</w:t>
            </w:r>
          </w:p>
        </w:tc>
        <w:tc>
          <w:tcPr>
            <w:tcW w:w="1361" w:type="dxa"/>
          </w:tcPr>
          <w:p w14:paraId="7A93ED3C" w14:textId="77777777" w:rsidR="00445F6E" w:rsidRPr="00ED2BB6" w:rsidRDefault="00445F6E" w:rsidP="00445F6E">
            <w:pPr>
              <w:jc w:val="center"/>
            </w:pPr>
            <w:r w:rsidRPr="00ED2BB6">
              <w:t>54,479</w:t>
            </w:r>
          </w:p>
        </w:tc>
        <w:tc>
          <w:tcPr>
            <w:tcW w:w="1361" w:type="dxa"/>
          </w:tcPr>
          <w:p w14:paraId="1801010C" w14:textId="77777777" w:rsidR="00445F6E" w:rsidRPr="00ED2BB6" w:rsidRDefault="00445F6E" w:rsidP="00445F6E">
            <w:pPr>
              <w:jc w:val="center"/>
            </w:pPr>
            <w:r w:rsidRPr="00ED2BB6">
              <w:t>103,980</w:t>
            </w:r>
          </w:p>
        </w:tc>
        <w:tc>
          <w:tcPr>
            <w:tcW w:w="1361" w:type="dxa"/>
          </w:tcPr>
          <w:p w14:paraId="7991F2B6" w14:textId="77777777" w:rsidR="00445F6E" w:rsidRPr="00ED2BB6" w:rsidRDefault="00445F6E" w:rsidP="00445F6E">
            <w:pPr>
              <w:jc w:val="center"/>
            </w:pPr>
            <w:r w:rsidRPr="00ED2BB6">
              <w:t>(49,500)</w:t>
            </w:r>
          </w:p>
        </w:tc>
        <w:tc>
          <w:tcPr>
            <w:tcW w:w="1448" w:type="dxa"/>
          </w:tcPr>
          <w:p w14:paraId="6F1929A6" w14:textId="77777777" w:rsidR="00445F6E" w:rsidRPr="00ED2BB6" w:rsidRDefault="00445F6E" w:rsidP="00445F6E">
            <w:pPr>
              <w:jc w:val="center"/>
            </w:pPr>
            <w:r w:rsidRPr="00ED2BB6">
              <w:t>7,892</w:t>
            </w:r>
          </w:p>
        </w:tc>
        <w:tc>
          <w:tcPr>
            <w:tcW w:w="1274" w:type="dxa"/>
          </w:tcPr>
          <w:p w14:paraId="335FB71F" w14:textId="77777777" w:rsidR="00445F6E" w:rsidRPr="00ED2BB6" w:rsidRDefault="00445F6E" w:rsidP="00445F6E">
            <w:pPr>
              <w:jc w:val="center"/>
            </w:pPr>
            <w:r w:rsidRPr="00ED2BB6">
              <w:t>177,166</w:t>
            </w:r>
          </w:p>
        </w:tc>
      </w:tr>
      <w:tr w:rsidR="00445F6E" w:rsidRPr="00ED2BB6" w14:paraId="7262CE01" w14:textId="77777777" w:rsidTr="00445F6E">
        <w:trPr>
          <w:trHeight w:val="225"/>
        </w:trPr>
        <w:tc>
          <w:tcPr>
            <w:tcW w:w="3005" w:type="dxa"/>
          </w:tcPr>
          <w:p w14:paraId="12090ED0" w14:textId="77777777" w:rsidR="00445F6E" w:rsidRPr="00ED2BB6" w:rsidRDefault="00445F6E" w:rsidP="001B2810">
            <w:r w:rsidRPr="00ED2BB6">
              <w:t>Community and City Services</w:t>
            </w:r>
          </w:p>
        </w:tc>
        <w:tc>
          <w:tcPr>
            <w:tcW w:w="1361" w:type="dxa"/>
          </w:tcPr>
          <w:p w14:paraId="0089EA41" w14:textId="77777777" w:rsidR="00445F6E" w:rsidRPr="00ED2BB6" w:rsidRDefault="00445F6E" w:rsidP="00445F6E">
            <w:pPr>
              <w:jc w:val="center"/>
            </w:pPr>
            <w:r w:rsidRPr="00ED2BB6">
              <w:t>76,732</w:t>
            </w:r>
          </w:p>
        </w:tc>
        <w:tc>
          <w:tcPr>
            <w:tcW w:w="1361" w:type="dxa"/>
          </w:tcPr>
          <w:p w14:paraId="45EC64ED" w14:textId="77777777" w:rsidR="00445F6E" w:rsidRPr="00ED2BB6" w:rsidRDefault="00445F6E" w:rsidP="00445F6E">
            <w:pPr>
              <w:jc w:val="center"/>
            </w:pPr>
            <w:r w:rsidRPr="00ED2BB6">
              <w:t>83,976</w:t>
            </w:r>
          </w:p>
        </w:tc>
        <w:tc>
          <w:tcPr>
            <w:tcW w:w="1361" w:type="dxa"/>
          </w:tcPr>
          <w:p w14:paraId="18E8C379" w14:textId="77777777" w:rsidR="00445F6E" w:rsidRPr="00ED2BB6" w:rsidRDefault="00445F6E" w:rsidP="00445F6E">
            <w:pPr>
              <w:jc w:val="center"/>
            </w:pPr>
            <w:r w:rsidRPr="00ED2BB6">
              <w:t>(7,244)</w:t>
            </w:r>
          </w:p>
        </w:tc>
        <w:tc>
          <w:tcPr>
            <w:tcW w:w="1448" w:type="dxa"/>
          </w:tcPr>
          <w:p w14:paraId="349FC310" w14:textId="77777777" w:rsidR="00445F6E" w:rsidRPr="00ED2BB6" w:rsidRDefault="00445F6E" w:rsidP="00445F6E">
            <w:pPr>
              <w:jc w:val="center"/>
            </w:pPr>
            <w:r w:rsidRPr="00ED2BB6">
              <w:t>8,662</w:t>
            </w:r>
          </w:p>
        </w:tc>
        <w:tc>
          <w:tcPr>
            <w:tcW w:w="1274" w:type="dxa"/>
          </w:tcPr>
          <w:p w14:paraId="700B08F0" w14:textId="77777777" w:rsidR="00445F6E" w:rsidRPr="00ED2BB6" w:rsidRDefault="00445F6E" w:rsidP="00445F6E">
            <w:pPr>
              <w:jc w:val="center"/>
            </w:pPr>
            <w:r w:rsidRPr="00ED2BB6">
              <w:t>195</w:t>
            </w:r>
          </w:p>
        </w:tc>
      </w:tr>
      <w:tr w:rsidR="00445F6E" w:rsidRPr="00ED2BB6" w14:paraId="3242A983" w14:textId="77777777" w:rsidTr="00445F6E">
        <w:trPr>
          <w:trHeight w:val="216"/>
        </w:trPr>
        <w:tc>
          <w:tcPr>
            <w:tcW w:w="3005" w:type="dxa"/>
          </w:tcPr>
          <w:p w14:paraId="5385EF14" w14:textId="77777777" w:rsidR="00445F6E" w:rsidRPr="00ED2BB6" w:rsidRDefault="00445F6E" w:rsidP="001B2810">
            <w:r w:rsidRPr="00ED2BB6">
              <w:t>City Economy and Activation</w:t>
            </w:r>
          </w:p>
        </w:tc>
        <w:tc>
          <w:tcPr>
            <w:tcW w:w="1361" w:type="dxa"/>
          </w:tcPr>
          <w:p w14:paraId="5431AFB3" w14:textId="77777777" w:rsidR="00445F6E" w:rsidRPr="00ED2BB6" w:rsidRDefault="00445F6E" w:rsidP="00445F6E">
            <w:pPr>
              <w:jc w:val="center"/>
            </w:pPr>
            <w:r w:rsidRPr="00ED2BB6">
              <w:t>36,179</w:t>
            </w:r>
          </w:p>
        </w:tc>
        <w:tc>
          <w:tcPr>
            <w:tcW w:w="1361" w:type="dxa"/>
          </w:tcPr>
          <w:p w14:paraId="112E5347" w14:textId="77777777" w:rsidR="00445F6E" w:rsidRPr="00ED2BB6" w:rsidRDefault="00445F6E" w:rsidP="00445F6E">
            <w:pPr>
              <w:jc w:val="center"/>
            </w:pPr>
            <w:r w:rsidRPr="00ED2BB6">
              <w:t>103,984</w:t>
            </w:r>
          </w:p>
        </w:tc>
        <w:tc>
          <w:tcPr>
            <w:tcW w:w="1361" w:type="dxa"/>
          </w:tcPr>
          <w:p w14:paraId="393D77D3" w14:textId="77777777" w:rsidR="00445F6E" w:rsidRPr="00ED2BB6" w:rsidRDefault="00445F6E" w:rsidP="00445F6E">
            <w:pPr>
              <w:jc w:val="center"/>
            </w:pPr>
            <w:r w:rsidRPr="00ED2BB6">
              <w:t>(67,805)</w:t>
            </w:r>
          </w:p>
        </w:tc>
        <w:tc>
          <w:tcPr>
            <w:tcW w:w="1448" w:type="dxa"/>
          </w:tcPr>
          <w:p w14:paraId="062AB9DD" w14:textId="77777777" w:rsidR="00445F6E" w:rsidRPr="00ED2BB6" w:rsidRDefault="00445F6E" w:rsidP="00445F6E">
            <w:pPr>
              <w:jc w:val="center"/>
            </w:pPr>
            <w:r w:rsidRPr="00ED2BB6">
              <w:t>32,876</w:t>
            </w:r>
          </w:p>
        </w:tc>
        <w:tc>
          <w:tcPr>
            <w:tcW w:w="1274" w:type="dxa"/>
          </w:tcPr>
          <w:p w14:paraId="30290F74" w14:textId="77777777" w:rsidR="00445F6E" w:rsidRPr="00ED2BB6" w:rsidRDefault="00445F6E" w:rsidP="00445F6E">
            <w:pPr>
              <w:jc w:val="center"/>
            </w:pPr>
            <w:r w:rsidRPr="00ED2BB6">
              <w:t>49,016</w:t>
            </w:r>
          </w:p>
        </w:tc>
      </w:tr>
      <w:tr w:rsidR="00445F6E" w:rsidRPr="00445F6E" w14:paraId="32FF6143" w14:textId="77777777" w:rsidTr="00445F6E">
        <w:trPr>
          <w:trHeight w:val="215"/>
        </w:trPr>
        <w:tc>
          <w:tcPr>
            <w:tcW w:w="3005" w:type="dxa"/>
          </w:tcPr>
          <w:p w14:paraId="426DCE4C" w14:textId="77777777" w:rsidR="00445F6E" w:rsidRPr="00445F6E" w:rsidRDefault="00445F6E" w:rsidP="001B2810">
            <w:pPr>
              <w:rPr>
                <w:b/>
                <w:bCs/>
              </w:rPr>
            </w:pPr>
            <w:r w:rsidRPr="00445F6E">
              <w:rPr>
                <w:b/>
                <w:bCs/>
              </w:rPr>
              <w:t>Total</w:t>
            </w:r>
          </w:p>
        </w:tc>
        <w:tc>
          <w:tcPr>
            <w:tcW w:w="1361" w:type="dxa"/>
          </w:tcPr>
          <w:p w14:paraId="09900CEF" w14:textId="77777777" w:rsidR="00445F6E" w:rsidRPr="00445F6E" w:rsidRDefault="00445F6E" w:rsidP="00445F6E">
            <w:pPr>
              <w:jc w:val="center"/>
              <w:rPr>
                <w:b/>
                <w:bCs/>
              </w:rPr>
            </w:pPr>
            <w:r w:rsidRPr="00445F6E">
              <w:rPr>
                <w:b/>
                <w:bCs/>
              </w:rPr>
              <w:t>547,006</w:t>
            </w:r>
          </w:p>
        </w:tc>
        <w:tc>
          <w:tcPr>
            <w:tcW w:w="1361" w:type="dxa"/>
          </w:tcPr>
          <w:p w14:paraId="764CDFB3" w14:textId="77777777" w:rsidR="00445F6E" w:rsidRPr="00445F6E" w:rsidRDefault="00445F6E" w:rsidP="00445F6E">
            <w:pPr>
              <w:jc w:val="center"/>
              <w:rPr>
                <w:b/>
                <w:bCs/>
              </w:rPr>
            </w:pPr>
            <w:r w:rsidRPr="00445F6E">
              <w:rPr>
                <w:b/>
                <w:bCs/>
              </w:rPr>
              <w:t>521,117</w:t>
            </w:r>
          </w:p>
        </w:tc>
        <w:tc>
          <w:tcPr>
            <w:tcW w:w="1361" w:type="dxa"/>
          </w:tcPr>
          <w:p w14:paraId="7E2EBCAD" w14:textId="77777777" w:rsidR="00445F6E" w:rsidRPr="00445F6E" w:rsidRDefault="00445F6E" w:rsidP="00445F6E">
            <w:pPr>
              <w:jc w:val="center"/>
              <w:rPr>
                <w:b/>
                <w:bCs/>
              </w:rPr>
            </w:pPr>
            <w:r w:rsidRPr="00445F6E">
              <w:rPr>
                <w:b/>
                <w:bCs/>
              </w:rPr>
              <w:t>25,889</w:t>
            </w:r>
          </w:p>
        </w:tc>
        <w:tc>
          <w:tcPr>
            <w:tcW w:w="1448" w:type="dxa"/>
          </w:tcPr>
          <w:p w14:paraId="6209335B" w14:textId="77777777" w:rsidR="00445F6E" w:rsidRPr="00445F6E" w:rsidRDefault="00445F6E" w:rsidP="00445F6E">
            <w:pPr>
              <w:jc w:val="center"/>
              <w:rPr>
                <w:b/>
                <w:bCs/>
              </w:rPr>
            </w:pPr>
            <w:r w:rsidRPr="00445F6E">
              <w:rPr>
                <w:b/>
                <w:bCs/>
              </w:rPr>
              <w:t>95,221</w:t>
            </w:r>
          </w:p>
        </w:tc>
        <w:tc>
          <w:tcPr>
            <w:tcW w:w="1274" w:type="dxa"/>
          </w:tcPr>
          <w:p w14:paraId="1604034D" w14:textId="77777777" w:rsidR="00445F6E" w:rsidRPr="00445F6E" w:rsidRDefault="00445F6E" w:rsidP="00445F6E">
            <w:pPr>
              <w:jc w:val="center"/>
              <w:rPr>
                <w:b/>
                <w:bCs/>
              </w:rPr>
            </w:pPr>
            <w:r w:rsidRPr="00445F6E">
              <w:rPr>
                <w:b/>
                <w:bCs/>
              </w:rPr>
              <w:t>4,754,743</w:t>
            </w:r>
          </w:p>
        </w:tc>
      </w:tr>
    </w:tbl>
    <w:p w14:paraId="0A431B57" w14:textId="77777777" w:rsidR="00445F6E" w:rsidRPr="00ED2BB6" w:rsidRDefault="00445F6E" w:rsidP="00445F6E"/>
    <w:p w14:paraId="4B7C7D78" w14:textId="77777777" w:rsidR="00445F6E" w:rsidRPr="00ED2BB6" w:rsidRDefault="00445F6E" w:rsidP="00445F6E">
      <w:r w:rsidRPr="00ED2BB6">
        <w:t>There was a corporate realignment during 2021–22 financial year with some branch functions being split and realigned to other groups. The main changes incorporated into the above table were:</w:t>
      </w:r>
    </w:p>
    <w:p w14:paraId="01E64C86" w14:textId="77777777" w:rsidR="00445F6E" w:rsidRPr="00ED2BB6" w:rsidRDefault="00445F6E" w:rsidP="00445F6E">
      <w:pPr>
        <w:pStyle w:val="ListBullet"/>
      </w:pPr>
      <w:r w:rsidRPr="00ED2BB6">
        <w:t>The Governance and Organisational Development group is removed and its functions aligned to the Executive Services group.</w:t>
      </w:r>
    </w:p>
    <w:p w14:paraId="7B1261AE" w14:textId="77777777" w:rsidR="00445F6E" w:rsidRPr="00ED2BB6" w:rsidRDefault="00445F6E" w:rsidP="00445F6E">
      <w:pPr>
        <w:pStyle w:val="ListBullet"/>
      </w:pPr>
      <w:r w:rsidRPr="00ED2BB6">
        <w:t>The Aboriginal Melbourne branch moved from Strategy, Planning and Climate Change to the Executive Services group.</w:t>
      </w:r>
    </w:p>
    <w:p w14:paraId="0B3A487A" w14:textId="77777777" w:rsidR="00445F6E" w:rsidRPr="00ED2BB6" w:rsidRDefault="00445F6E" w:rsidP="00445F6E">
      <w:pPr>
        <w:pStyle w:val="ListBullet"/>
      </w:pPr>
      <w:r w:rsidRPr="00ED2BB6">
        <w:lastRenderedPageBreak/>
        <w:t>The Property branch split into two parts with City Property moved from the Finance and Corporate group to Property, Infrastructure and Design group; the Rates and Revenue branch stays in the Finance and Corporate group.</w:t>
      </w:r>
    </w:p>
    <w:p w14:paraId="55FB28E4" w14:textId="77777777" w:rsidR="00445F6E" w:rsidRPr="00ED2BB6" w:rsidRDefault="00445F6E" w:rsidP="00445F6E">
      <w:pPr>
        <w:pStyle w:val="ListBullet"/>
      </w:pPr>
      <w:r w:rsidRPr="00ED2BB6">
        <w:t>The parking meter function is moved from the Property, Infrastructure and Design group to the Parking Service branch in the Community and City Services group.</w:t>
      </w:r>
    </w:p>
    <w:p w14:paraId="1F5C91FD" w14:textId="77777777" w:rsidR="00445F6E" w:rsidRPr="00ED2BB6" w:rsidRDefault="00445F6E" w:rsidP="00445F6E">
      <w:r w:rsidRPr="00ED2BB6">
        <w:t>Note - The above groups are named according to areas of assigned responsibility and not according to expense types included in the Comprehensive Income Statement. Each category contains the full range of expense items including salaries and wages, materials and services, depreciation, grants etc. as applicable to the branch.</w:t>
      </w:r>
    </w:p>
    <w:p w14:paraId="0586545B" w14:textId="27904A4A" w:rsidR="00445F6E" w:rsidRDefault="00445F6E">
      <w:pPr>
        <w:spacing w:before="0" w:after="0"/>
        <w:rPr>
          <w:lang w:val="en-US"/>
        </w:rPr>
      </w:pPr>
      <w:r>
        <w:rPr>
          <w:lang w:val="en-US"/>
        </w:rPr>
        <w:br w:type="page"/>
      </w:r>
    </w:p>
    <w:p w14:paraId="15AC20AD" w14:textId="77777777" w:rsidR="00445F6E" w:rsidRPr="00445F6E" w:rsidRDefault="00445F6E" w:rsidP="00445F6E">
      <w:pPr>
        <w:pStyle w:val="Heading2"/>
        <w:rPr>
          <w:rFonts w:hint="eastAsia"/>
        </w:rPr>
      </w:pPr>
      <w:bookmarkStart w:id="405" w:name="_Toc118967731"/>
      <w:bookmarkStart w:id="406" w:name="_Toc118968193"/>
      <w:r w:rsidRPr="00445F6E">
        <w:lastRenderedPageBreak/>
        <w:t>Note 3 Funding for the delivery of our services</w:t>
      </w:r>
      <w:bookmarkEnd w:id="405"/>
      <w:bookmarkEnd w:id="406"/>
    </w:p>
    <w:p w14:paraId="076E52AF" w14:textId="791B5FB2" w:rsidR="00445F6E" w:rsidRPr="00445F6E" w:rsidRDefault="00445F6E" w:rsidP="00445F6E">
      <w:pPr>
        <w:pStyle w:val="Heading3"/>
        <w:rPr>
          <w:rFonts w:hint="eastAsia"/>
        </w:rPr>
      </w:pPr>
      <w:bookmarkStart w:id="407" w:name="_Toc118967732"/>
      <w:bookmarkStart w:id="408" w:name="_Toc118968194"/>
      <w:r>
        <w:t xml:space="preserve">3.1 </w:t>
      </w:r>
      <w:r w:rsidRPr="00445F6E">
        <w:t>Rates and charges</w:t>
      </w:r>
      <w:bookmarkEnd w:id="407"/>
      <w:bookmarkEnd w:id="408"/>
    </w:p>
    <w:p w14:paraId="2E66C224" w14:textId="37F9E974" w:rsidR="00445F6E" w:rsidRPr="00445F6E" w:rsidRDefault="00445F6E" w:rsidP="00445F6E">
      <w:pPr>
        <w:rPr>
          <w:lang w:val="en-US"/>
        </w:rPr>
      </w:pPr>
      <w:r w:rsidRPr="00445F6E">
        <w:rPr>
          <w:lang w:val="en-US"/>
        </w:rPr>
        <w:t>Council uses ‘net annual value’ as the basis of valuation for all properties within the municipal district. The net annual value of a property approximates the annual net rental for a commercial property and five per cent of the capital improved value for a residential property.</w:t>
      </w:r>
    </w:p>
    <w:p w14:paraId="5B6A2D17" w14:textId="77777777" w:rsidR="00445F6E" w:rsidRPr="00445F6E" w:rsidRDefault="00445F6E" w:rsidP="00445F6E">
      <w:pPr>
        <w:rPr>
          <w:lang w:val="en-US"/>
        </w:rPr>
      </w:pPr>
      <w:r w:rsidRPr="00445F6E">
        <w:rPr>
          <w:lang w:val="en-US"/>
        </w:rPr>
        <w:t>The valuation base used to calculate general rates for 2021–22 was $7.2 billion (2020–21 $7.1 billion).</w:t>
      </w:r>
    </w:p>
    <w:tbl>
      <w:tblPr>
        <w:tblStyle w:val="TableGrid"/>
        <w:tblW w:w="9810" w:type="dxa"/>
        <w:tblLayout w:type="fixed"/>
        <w:tblLook w:val="01E0" w:firstRow="1" w:lastRow="1" w:firstColumn="1" w:lastColumn="1" w:noHBand="0" w:noVBand="0"/>
      </w:tblPr>
      <w:tblGrid>
        <w:gridCol w:w="3912"/>
        <w:gridCol w:w="1731"/>
        <w:gridCol w:w="1732"/>
        <w:gridCol w:w="1217"/>
        <w:gridCol w:w="1218"/>
      </w:tblGrid>
      <w:tr w:rsidR="00445F6E" w:rsidRPr="00ED2BB6" w14:paraId="32CD3608" w14:textId="77777777" w:rsidTr="005E4A98">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912" w:type="dxa"/>
          </w:tcPr>
          <w:p w14:paraId="4B236159" w14:textId="77777777" w:rsidR="00445F6E" w:rsidRPr="00ED2BB6" w:rsidRDefault="00445F6E" w:rsidP="001B2810"/>
        </w:tc>
        <w:tc>
          <w:tcPr>
            <w:tcW w:w="1731" w:type="dxa"/>
          </w:tcPr>
          <w:p w14:paraId="275A61B5" w14:textId="24BD8EFD" w:rsidR="00445F6E" w:rsidRPr="00ED2BB6" w:rsidRDefault="00445F6E" w:rsidP="005E4A98">
            <w:pPr>
              <w:jc w:val="right"/>
              <w:cnfStyle w:val="100000000000" w:firstRow="1" w:lastRow="0" w:firstColumn="0" w:lastColumn="0" w:oddVBand="0" w:evenVBand="0" w:oddHBand="0" w:evenHBand="0" w:firstRowFirstColumn="0" w:firstRowLastColumn="0" w:lastRowFirstColumn="0" w:lastRowLastColumn="0"/>
            </w:pPr>
            <w:r w:rsidRPr="00ED2BB6">
              <w:t>Consolidated</w:t>
            </w:r>
            <w:r>
              <w:t xml:space="preserve"> </w:t>
            </w:r>
            <w:r w:rsidRPr="00ED2BB6">
              <w:t>2022</w:t>
            </w:r>
          </w:p>
          <w:p w14:paraId="51633671" w14:textId="77777777" w:rsidR="00445F6E" w:rsidRPr="00ED2BB6" w:rsidRDefault="00445F6E" w:rsidP="005E4A98">
            <w:pPr>
              <w:jc w:val="right"/>
              <w:cnfStyle w:val="100000000000" w:firstRow="1" w:lastRow="0" w:firstColumn="0" w:lastColumn="0" w:oddVBand="0" w:evenVBand="0" w:oddHBand="0" w:evenHBand="0" w:firstRowFirstColumn="0" w:firstRowLastColumn="0" w:lastRowFirstColumn="0" w:lastRowLastColumn="0"/>
            </w:pPr>
            <w:r w:rsidRPr="00ED2BB6">
              <w:t>$’000</w:t>
            </w:r>
          </w:p>
        </w:tc>
        <w:tc>
          <w:tcPr>
            <w:tcW w:w="1732" w:type="dxa"/>
          </w:tcPr>
          <w:p w14:paraId="662C7726" w14:textId="172350E9" w:rsidR="00445F6E" w:rsidRPr="00ED2BB6" w:rsidRDefault="00445F6E" w:rsidP="005E4A98">
            <w:pPr>
              <w:jc w:val="right"/>
              <w:cnfStyle w:val="100000000000" w:firstRow="1" w:lastRow="0" w:firstColumn="0" w:lastColumn="0" w:oddVBand="0" w:evenVBand="0" w:oddHBand="0" w:evenHBand="0" w:firstRowFirstColumn="0" w:firstRowLastColumn="0" w:lastRowFirstColumn="0" w:lastRowLastColumn="0"/>
            </w:pPr>
            <w:r w:rsidRPr="00ED2BB6">
              <w:t>Consolidated</w:t>
            </w:r>
            <w:r>
              <w:t xml:space="preserve"> </w:t>
            </w:r>
            <w:r w:rsidRPr="00ED2BB6">
              <w:t>2021</w:t>
            </w:r>
          </w:p>
          <w:p w14:paraId="52E3CE6F" w14:textId="77777777" w:rsidR="00445F6E" w:rsidRPr="00ED2BB6" w:rsidRDefault="00445F6E" w:rsidP="005E4A98">
            <w:pPr>
              <w:jc w:val="right"/>
              <w:cnfStyle w:val="100000000000" w:firstRow="1" w:lastRow="0" w:firstColumn="0" w:lastColumn="0" w:oddVBand="0" w:evenVBand="0" w:oddHBand="0" w:evenHBand="0" w:firstRowFirstColumn="0" w:firstRowLastColumn="0" w:lastRowFirstColumn="0" w:lastRowLastColumn="0"/>
            </w:pPr>
            <w:r w:rsidRPr="00ED2BB6">
              <w:t>$’000</w:t>
            </w:r>
          </w:p>
        </w:tc>
        <w:tc>
          <w:tcPr>
            <w:tcW w:w="1217" w:type="dxa"/>
          </w:tcPr>
          <w:p w14:paraId="08736C2B" w14:textId="47298F0E" w:rsidR="00445F6E" w:rsidRPr="00ED2BB6" w:rsidRDefault="00445F6E" w:rsidP="005E4A98">
            <w:pPr>
              <w:jc w:val="right"/>
              <w:cnfStyle w:val="100000000000" w:firstRow="1" w:lastRow="0" w:firstColumn="0" w:lastColumn="0" w:oddVBand="0" w:evenVBand="0" w:oddHBand="0" w:evenHBand="0" w:firstRowFirstColumn="0" w:firstRowLastColumn="0" w:lastRowFirstColumn="0" w:lastRowLastColumn="0"/>
            </w:pPr>
            <w:r w:rsidRPr="00ED2BB6">
              <w:t>Council</w:t>
            </w:r>
            <w:r>
              <w:t xml:space="preserve"> </w:t>
            </w:r>
            <w:r w:rsidRPr="00ED2BB6">
              <w:t>2022</w:t>
            </w:r>
          </w:p>
          <w:p w14:paraId="4F095A0E" w14:textId="77777777" w:rsidR="00445F6E" w:rsidRPr="00ED2BB6" w:rsidRDefault="00445F6E" w:rsidP="005E4A98">
            <w:pPr>
              <w:jc w:val="right"/>
              <w:cnfStyle w:val="100000000000" w:firstRow="1" w:lastRow="0" w:firstColumn="0" w:lastColumn="0" w:oddVBand="0" w:evenVBand="0" w:oddHBand="0" w:evenHBand="0" w:firstRowFirstColumn="0" w:firstRowLastColumn="0" w:lastRowFirstColumn="0" w:lastRowLastColumn="0"/>
            </w:pPr>
            <w:r w:rsidRPr="00ED2BB6">
              <w:t>$’000</w:t>
            </w:r>
          </w:p>
        </w:tc>
        <w:tc>
          <w:tcPr>
            <w:tcW w:w="1218" w:type="dxa"/>
          </w:tcPr>
          <w:p w14:paraId="34D099E9" w14:textId="2061F48A" w:rsidR="00445F6E" w:rsidRPr="00ED2BB6" w:rsidRDefault="00445F6E" w:rsidP="005E4A98">
            <w:pPr>
              <w:jc w:val="right"/>
              <w:cnfStyle w:val="100000000000" w:firstRow="1" w:lastRow="0" w:firstColumn="0" w:lastColumn="0" w:oddVBand="0" w:evenVBand="0" w:oddHBand="0" w:evenHBand="0" w:firstRowFirstColumn="0" w:firstRowLastColumn="0" w:lastRowFirstColumn="0" w:lastRowLastColumn="0"/>
            </w:pPr>
            <w:r w:rsidRPr="00ED2BB6">
              <w:t>Council</w:t>
            </w:r>
            <w:r>
              <w:t xml:space="preserve"> </w:t>
            </w:r>
            <w:r w:rsidRPr="00ED2BB6">
              <w:t>2021</w:t>
            </w:r>
          </w:p>
          <w:p w14:paraId="41AD5CC8" w14:textId="77777777" w:rsidR="00445F6E" w:rsidRPr="00ED2BB6" w:rsidRDefault="00445F6E" w:rsidP="005E4A98">
            <w:pPr>
              <w:jc w:val="right"/>
              <w:cnfStyle w:val="100000000000" w:firstRow="1" w:lastRow="0" w:firstColumn="0" w:lastColumn="0" w:oddVBand="0" w:evenVBand="0" w:oddHBand="0" w:evenHBand="0" w:firstRowFirstColumn="0" w:firstRowLastColumn="0" w:lastRowFirstColumn="0" w:lastRowLastColumn="0"/>
            </w:pPr>
            <w:r w:rsidRPr="00ED2BB6">
              <w:t>$’000</w:t>
            </w:r>
          </w:p>
        </w:tc>
      </w:tr>
      <w:tr w:rsidR="00445F6E" w:rsidRPr="00ED2BB6" w14:paraId="3C778132" w14:textId="77777777" w:rsidTr="005E4A98">
        <w:trPr>
          <w:trHeight w:val="223"/>
        </w:trPr>
        <w:tc>
          <w:tcPr>
            <w:cnfStyle w:val="001000000000" w:firstRow="0" w:lastRow="0" w:firstColumn="1" w:lastColumn="0" w:oddVBand="0" w:evenVBand="0" w:oddHBand="0" w:evenHBand="0" w:firstRowFirstColumn="0" w:firstRowLastColumn="0" w:lastRowFirstColumn="0" w:lastRowLastColumn="0"/>
            <w:tcW w:w="3912" w:type="dxa"/>
          </w:tcPr>
          <w:p w14:paraId="059E8E6D" w14:textId="77777777" w:rsidR="00445F6E" w:rsidRPr="00ED2BB6" w:rsidRDefault="00445F6E" w:rsidP="001B2810">
            <w:r w:rsidRPr="00ED2BB6">
              <w:t>Residential</w:t>
            </w:r>
          </w:p>
        </w:tc>
        <w:tc>
          <w:tcPr>
            <w:tcW w:w="1731" w:type="dxa"/>
          </w:tcPr>
          <w:p w14:paraId="2ECAA3F2" w14:textId="77777777" w:rsidR="00445F6E" w:rsidRPr="00ED2BB6" w:rsidRDefault="00445F6E" w:rsidP="005E4A98">
            <w:pPr>
              <w:jc w:val="right"/>
              <w:cnfStyle w:val="000000000000" w:firstRow="0" w:lastRow="0" w:firstColumn="0" w:lastColumn="0" w:oddVBand="0" w:evenVBand="0" w:oddHBand="0" w:evenHBand="0" w:firstRowFirstColumn="0" w:firstRowLastColumn="0" w:lastRowFirstColumn="0" w:lastRowLastColumn="0"/>
            </w:pPr>
            <w:r w:rsidRPr="00ED2BB6">
              <w:t>139,986</w:t>
            </w:r>
          </w:p>
        </w:tc>
        <w:tc>
          <w:tcPr>
            <w:tcW w:w="1732" w:type="dxa"/>
          </w:tcPr>
          <w:p w14:paraId="2F00452B" w14:textId="77777777" w:rsidR="00445F6E" w:rsidRPr="00ED2BB6" w:rsidRDefault="00445F6E" w:rsidP="005E4A98">
            <w:pPr>
              <w:jc w:val="right"/>
              <w:cnfStyle w:val="000000000000" w:firstRow="0" w:lastRow="0" w:firstColumn="0" w:lastColumn="0" w:oddVBand="0" w:evenVBand="0" w:oddHBand="0" w:evenHBand="0" w:firstRowFirstColumn="0" w:firstRowLastColumn="0" w:lastRowFirstColumn="0" w:lastRowLastColumn="0"/>
            </w:pPr>
            <w:r w:rsidRPr="00ED2BB6">
              <w:t>128,252</w:t>
            </w:r>
          </w:p>
        </w:tc>
        <w:tc>
          <w:tcPr>
            <w:tcW w:w="1217" w:type="dxa"/>
          </w:tcPr>
          <w:p w14:paraId="386A5CB0" w14:textId="77777777" w:rsidR="00445F6E" w:rsidRPr="00ED2BB6" w:rsidRDefault="00445F6E" w:rsidP="005E4A98">
            <w:pPr>
              <w:jc w:val="right"/>
              <w:cnfStyle w:val="000000000000" w:firstRow="0" w:lastRow="0" w:firstColumn="0" w:lastColumn="0" w:oddVBand="0" w:evenVBand="0" w:oddHBand="0" w:evenHBand="0" w:firstRowFirstColumn="0" w:firstRowLastColumn="0" w:lastRowFirstColumn="0" w:lastRowLastColumn="0"/>
            </w:pPr>
            <w:r w:rsidRPr="00ED2BB6">
              <w:t>139,986</w:t>
            </w:r>
          </w:p>
        </w:tc>
        <w:tc>
          <w:tcPr>
            <w:tcW w:w="1218" w:type="dxa"/>
          </w:tcPr>
          <w:p w14:paraId="63728C26" w14:textId="77777777" w:rsidR="00445F6E" w:rsidRPr="00ED2BB6" w:rsidRDefault="00445F6E" w:rsidP="005E4A98">
            <w:pPr>
              <w:jc w:val="right"/>
              <w:cnfStyle w:val="000000000000" w:firstRow="0" w:lastRow="0" w:firstColumn="0" w:lastColumn="0" w:oddVBand="0" w:evenVBand="0" w:oddHBand="0" w:evenHBand="0" w:firstRowFirstColumn="0" w:firstRowLastColumn="0" w:lastRowFirstColumn="0" w:lastRowLastColumn="0"/>
            </w:pPr>
            <w:r w:rsidRPr="00ED2BB6">
              <w:t>128,252</w:t>
            </w:r>
          </w:p>
        </w:tc>
      </w:tr>
      <w:tr w:rsidR="00445F6E" w:rsidRPr="00ED2BB6" w14:paraId="5F0F2C07" w14:textId="77777777" w:rsidTr="005E4A98">
        <w:trPr>
          <w:trHeight w:val="225"/>
        </w:trPr>
        <w:tc>
          <w:tcPr>
            <w:cnfStyle w:val="001000000000" w:firstRow="0" w:lastRow="0" w:firstColumn="1" w:lastColumn="0" w:oddVBand="0" w:evenVBand="0" w:oddHBand="0" w:evenHBand="0" w:firstRowFirstColumn="0" w:firstRowLastColumn="0" w:lastRowFirstColumn="0" w:lastRowLastColumn="0"/>
            <w:tcW w:w="3912" w:type="dxa"/>
          </w:tcPr>
          <w:p w14:paraId="4FA42A83" w14:textId="77777777" w:rsidR="00445F6E" w:rsidRPr="00ED2BB6" w:rsidRDefault="00445F6E" w:rsidP="001B2810">
            <w:r w:rsidRPr="00ED2BB6">
              <w:t>Non-residential</w:t>
            </w:r>
          </w:p>
        </w:tc>
        <w:tc>
          <w:tcPr>
            <w:tcW w:w="1731" w:type="dxa"/>
          </w:tcPr>
          <w:p w14:paraId="67FFCB23" w14:textId="77777777" w:rsidR="00445F6E" w:rsidRPr="00ED2BB6" w:rsidRDefault="00445F6E" w:rsidP="005E4A98">
            <w:pPr>
              <w:jc w:val="right"/>
              <w:cnfStyle w:val="000000000000" w:firstRow="0" w:lastRow="0" w:firstColumn="0" w:lastColumn="0" w:oddVBand="0" w:evenVBand="0" w:oddHBand="0" w:evenHBand="0" w:firstRowFirstColumn="0" w:firstRowLastColumn="0" w:lastRowFirstColumn="0" w:lastRowLastColumn="0"/>
            </w:pPr>
            <w:r w:rsidRPr="00ED2BB6">
              <w:t>184,605</w:t>
            </w:r>
          </w:p>
        </w:tc>
        <w:tc>
          <w:tcPr>
            <w:tcW w:w="1732" w:type="dxa"/>
          </w:tcPr>
          <w:p w14:paraId="5B20FEF7" w14:textId="77777777" w:rsidR="00445F6E" w:rsidRPr="00ED2BB6" w:rsidRDefault="00445F6E" w:rsidP="005E4A98">
            <w:pPr>
              <w:jc w:val="right"/>
              <w:cnfStyle w:val="000000000000" w:firstRow="0" w:lastRow="0" w:firstColumn="0" w:lastColumn="0" w:oddVBand="0" w:evenVBand="0" w:oddHBand="0" w:evenHBand="0" w:firstRowFirstColumn="0" w:firstRowLastColumn="0" w:lastRowFirstColumn="0" w:lastRowLastColumn="0"/>
            </w:pPr>
            <w:r w:rsidRPr="00ED2BB6">
              <w:t>176,793</w:t>
            </w:r>
          </w:p>
        </w:tc>
        <w:tc>
          <w:tcPr>
            <w:tcW w:w="1217" w:type="dxa"/>
          </w:tcPr>
          <w:p w14:paraId="1BE2303C" w14:textId="77777777" w:rsidR="00445F6E" w:rsidRPr="00ED2BB6" w:rsidRDefault="00445F6E" w:rsidP="005E4A98">
            <w:pPr>
              <w:jc w:val="right"/>
              <w:cnfStyle w:val="000000000000" w:firstRow="0" w:lastRow="0" w:firstColumn="0" w:lastColumn="0" w:oddVBand="0" w:evenVBand="0" w:oddHBand="0" w:evenHBand="0" w:firstRowFirstColumn="0" w:firstRowLastColumn="0" w:lastRowFirstColumn="0" w:lastRowLastColumn="0"/>
            </w:pPr>
            <w:r w:rsidRPr="00ED2BB6">
              <w:t>184,858</w:t>
            </w:r>
          </w:p>
        </w:tc>
        <w:tc>
          <w:tcPr>
            <w:tcW w:w="1218" w:type="dxa"/>
          </w:tcPr>
          <w:p w14:paraId="4F6133DB" w14:textId="77777777" w:rsidR="00445F6E" w:rsidRPr="00ED2BB6" w:rsidRDefault="00445F6E" w:rsidP="005E4A98">
            <w:pPr>
              <w:jc w:val="right"/>
              <w:cnfStyle w:val="000000000000" w:firstRow="0" w:lastRow="0" w:firstColumn="0" w:lastColumn="0" w:oddVBand="0" w:evenVBand="0" w:oddHBand="0" w:evenHBand="0" w:firstRowFirstColumn="0" w:firstRowLastColumn="0" w:lastRowFirstColumn="0" w:lastRowLastColumn="0"/>
            </w:pPr>
            <w:r w:rsidRPr="00ED2BB6">
              <w:t>177,044</w:t>
            </w:r>
          </w:p>
        </w:tc>
      </w:tr>
      <w:tr w:rsidR="00445F6E" w:rsidRPr="00ED2BB6" w14:paraId="665C0713" w14:textId="77777777" w:rsidTr="005E4A98">
        <w:trPr>
          <w:trHeight w:val="225"/>
        </w:trPr>
        <w:tc>
          <w:tcPr>
            <w:cnfStyle w:val="001000000000" w:firstRow="0" w:lastRow="0" w:firstColumn="1" w:lastColumn="0" w:oddVBand="0" w:evenVBand="0" w:oddHBand="0" w:evenHBand="0" w:firstRowFirstColumn="0" w:firstRowLastColumn="0" w:lastRowFirstColumn="0" w:lastRowLastColumn="0"/>
            <w:tcW w:w="3912" w:type="dxa"/>
          </w:tcPr>
          <w:p w14:paraId="6418EFB8" w14:textId="77777777" w:rsidR="00445F6E" w:rsidRPr="00ED2BB6" w:rsidRDefault="00445F6E" w:rsidP="001B2810">
            <w:r w:rsidRPr="00ED2BB6">
              <w:t>Culture &amp; recreational</w:t>
            </w:r>
          </w:p>
        </w:tc>
        <w:tc>
          <w:tcPr>
            <w:tcW w:w="1731" w:type="dxa"/>
          </w:tcPr>
          <w:p w14:paraId="2BB14441" w14:textId="77777777" w:rsidR="00445F6E" w:rsidRPr="00ED2BB6" w:rsidRDefault="00445F6E" w:rsidP="005E4A98">
            <w:pPr>
              <w:jc w:val="right"/>
              <w:cnfStyle w:val="000000000000" w:firstRow="0" w:lastRow="0" w:firstColumn="0" w:lastColumn="0" w:oddVBand="0" w:evenVBand="0" w:oddHBand="0" w:evenHBand="0" w:firstRowFirstColumn="0" w:firstRowLastColumn="0" w:lastRowFirstColumn="0" w:lastRowLastColumn="0"/>
            </w:pPr>
            <w:r w:rsidRPr="00ED2BB6">
              <w:t>620</w:t>
            </w:r>
          </w:p>
        </w:tc>
        <w:tc>
          <w:tcPr>
            <w:tcW w:w="1732" w:type="dxa"/>
          </w:tcPr>
          <w:p w14:paraId="4A94465B" w14:textId="77777777" w:rsidR="00445F6E" w:rsidRPr="00ED2BB6" w:rsidRDefault="00445F6E" w:rsidP="005E4A98">
            <w:pPr>
              <w:jc w:val="right"/>
              <w:cnfStyle w:val="000000000000" w:firstRow="0" w:lastRow="0" w:firstColumn="0" w:lastColumn="0" w:oddVBand="0" w:evenVBand="0" w:oddHBand="0" w:evenHBand="0" w:firstRowFirstColumn="0" w:firstRowLastColumn="0" w:lastRowFirstColumn="0" w:lastRowLastColumn="0"/>
            </w:pPr>
            <w:r w:rsidRPr="00ED2BB6">
              <w:t>451</w:t>
            </w:r>
          </w:p>
        </w:tc>
        <w:tc>
          <w:tcPr>
            <w:tcW w:w="1217" w:type="dxa"/>
          </w:tcPr>
          <w:p w14:paraId="355BFB9C" w14:textId="77777777" w:rsidR="00445F6E" w:rsidRPr="00ED2BB6" w:rsidRDefault="00445F6E" w:rsidP="005E4A98">
            <w:pPr>
              <w:jc w:val="right"/>
              <w:cnfStyle w:val="000000000000" w:firstRow="0" w:lastRow="0" w:firstColumn="0" w:lastColumn="0" w:oddVBand="0" w:evenVBand="0" w:oddHBand="0" w:evenHBand="0" w:firstRowFirstColumn="0" w:firstRowLastColumn="0" w:lastRowFirstColumn="0" w:lastRowLastColumn="0"/>
            </w:pPr>
            <w:r w:rsidRPr="00ED2BB6">
              <w:t>620</w:t>
            </w:r>
          </w:p>
        </w:tc>
        <w:tc>
          <w:tcPr>
            <w:tcW w:w="1218" w:type="dxa"/>
          </w:tcPr>
          <w:p w14:paraId="24D04E64" w14:textId="77777777" w:rsidR="00445F6E" w:rsidRPr="00ED2BB6" w:rsidRDefault="00445F6E" w:rsidP="005E4A98">
            <w:pPr>
              <w:jc w:val="right"/>
              <w:cnfStyle w:val="000000000000" w:firstRow="0" w:lastRow="0" w:firstColumn="0" w:lastColumn="0" w:oddVBand="0" w:evenVBand="0" w:oddHBand="0" w:evenHBand="0" w:firstRowFirstColumn="0" w:firstRowLastColumn="0" w:lastRowFirstColumn="0" w:lastRowLastColumn="0"/>
            </w:pPr>
            <w:r w:rsidRPr="00ED2BB6">
              <w:t>451</w:t>
            </w:r>
          </w:p>
        </w:tc>
      </w:tr>
      <w:tr w:rsidR="00445F6E" w:rsidRPr="00ED2BB6" w14:paraId="4E865C65" w14:textId="77777777" w:rsidTr="005E4A98">
        <w:trPr>
          <w:trHeight w:val="225"/>
        </w:trPr>
        <w:tc>
          <w:tcPr>
            <w:cnfStyle w:val="001000000000" w:firstRow="0" w:lastRow="0" w:firstColumn="1" w:lastColumn="0" w:oddVBand="0" w:evenVBand="0" w:oddHBand="0" w:evenHBand="0" w:firstRowFirstColumn="0" w:firstRowLastColumn="0" w:lastRowFirstColumn="0" w:lastRowLastColumn="0"/>
            <w:tcW w:w="3912" w:type="dxa"/>
          </w:tcPr>
          <w:p w14:paraId="73885F4E" w14:textId="77777777" w:rsidR="00445F6E" w:rsidRPr="00ED2BB6" w:rsidRDefault="00445F6E" w:rsidP="001B2810">
            <w:r w:rsidRPr="00ED2BB6">
              <w:t>Supplementary rates and rate adjustments</w:t>
            </w:r>
          </w:p>
        </w:tc>
        <w:tc>
          <w:tcPr>
            <w:tcW w:w="1731" w:type="dxa"/>
          </w:tcPr>
          <w:p w14:paraId="51BD39C2" w14:textId="77777777" w:rsidR="00445F6E" w:rsidRPr="00ED2BB6" w:rsidRDefault="00445F6E" w:rsidP="005E4A98">
            <w:pPr>
              <w:jc w:val="right"/>
              <w:cnfStyle w:val="000000000000" w:firstRow="0" w:lastRow="0" w:firstColumn="0" w:lastColumn="0" w:oddVBand="0" w:evenVBand="0" w:oddHBand="0" w:evenHBand="0" w:firstRowFirstColumn="0" w:firstRowLastColumn="0" w:lastRowFirstColumn="0" w:lastRowLastColumn="0"/>
            </w:pPr>
            <w:r w:rsidRPr="00ED2BB6">
              <w:t>246</w:t>
            </w:r>
          </w:p>
        </w:tc>
        <w:tc>
          <w:tcPr>
            <w:tcW w:w="1732" w:type="dxa"/>
          </w:tcPr>
          <w:p w14:paraId="635D9C38" w14:textId="77777777" w:rsidR="00445F6E" w:rsidRPr="00ED2BB6" w:rsidRDefault="00445F6E" w:rsidP="005E4A98">
            <w:pPr>
              <w:jc w:val="right"/>
              <w:cnfStyle w:val="000000000000" w:firstRow="0" w:lastRow="0" w:firstColumn="0" w:lastColumn="0" w:oddVBand="0" w:evenVBand="0" w:oddHBand="0" w:evenHBand="0" w:firstRowFirstColumn="0" w:firstRowLastColumn="0" w:lastRowFirstColumn="0" w:lastRowLastColumn="0"/>
            </w:pPr>
            <w:r w:rsidRPr="00ED2BB6">
              <w:t>10,298</w:t>
            </w:r>
          </w:p>
        </w:tc>
        <w:tc>
          <w:tcPr>
            <w:tcW w:w="1217" w:type="dxa"/>
          </w:tcPr>
          <w:p w14:paraId="193EFAE5" w14:textId="77777777" w:rsidR="00445F6E" w:rsidRPr="00ED2BB6" w:rsidRDefault="00445F6E" w:rsidP="005E4A98">
            <w:pPr>
              <w:jc w:val="right"/>
              <w:cnfStyle w:val="000000000000" w:firstRow="0" w:lastRow="0" w:firstColumn="0" w:lastColumn="0" w:oddVBand="0" w:evenVBand="0" w:oddHBand="0" w:evenHBand="0" w:firstRowFirstColumn="0" w:firstRowLastColumn="0" w:lastRowFirstColumn="0" w:lastRowLastColumn="0"/>
            </w:pPr>
            <w:r w:rsidRPr="00ED2BB6">
              <w:t>246</w:t>
            </w:r>
          </w:p>
        </w:tc>
        <w:tc>
          <w:tcPr>
            <w:tcW w:w="1218" w:type="dxa"/>
          </w:tcPr>
          <w:p w14:paraId="202BE1E9" w14:textId="77777777" w:rsidR="00445F6E" w:rsidRPr="00ED2BB6" w:rsidRDefault="00445F6E" w:rsidP="005E4A98">
            <w:pPr>
              <w:jc w:val="right"/>
              <w:cnfStyle w:val="000000000000" w:firstRow="0" w:lastRow="0" w:firstColumn="0" w:lastColumn="0" w:oddVBand="0" w:evenVBand="0" w:oddHBand="0" w:evenHBand="0" w:firstRowFirstColumn="0" w:firstRowLastColumn="0" w:lastRowFirstColumn="0" w:lastRowLastColumn="0"/>
            </w:pPr>
            <w:r w:rsidRPr="00ED2BB6">
              <w:t>10,298</w:t>
            </w:r>
          </w:p>
        </w:tc>
      </w:tr>
      <w:tr w:rsidR="00445F6E" w:rsidRPr="00ED2BB6" w14:paraId="3876E0E6" w14:textId="77777777" w:rsidTr="005E4A98">
        <w:trPr>
          <w:trHeight w:val="216"/>
        </w:trPr>
        <w:tc>
          <w:tcPr>
            <w:cnfStyle w:val="001000000000" w:firstRow="0" w:lastRow="0" w:firstColumn="1" w:lastColumn="0" w:oddVBand="0" w:evenVBand="0" w:oddHBand="0" w:evenHBand="0" w:firstRowFirstColumn="0" w:firstRowLastColumn="0" w:lastRowFirstColumn="0" w:lastRowLastColumn="0"/>
            <w:tcW w:w="3912" w:type="dxa"/>
          </w:tcPr>
          <w:p w14:paraId="139363BD" w14:textId="77777777" w:rsidR="00445F6E" w:rsidRPr="00ED2BB6" w:rsidRDefault="00445F6E" w:rsidP="001B2810">
            <w:r w:rsidRPr="00ED2BB6">
              <w:t>Interest on Rates &amp; Charges</w:t>
            </w:r>
          </w:p>
        </w:tc>
        <w:tc>
          <w:tcPr>
            <w:tcW w:w="1731" w:type="dxa"/>
          </w:tcPr>
          <w:p w14:paraId="1866035C" w14:textId="77777777" w:rsidR="00445F6E" w:rsidRPr="00ED2BB6" w:rsidRDefault="00445F6E" w:rsidP="005E4A98">
            <w:pPr>
              <w:jc w:val="right"/>
              <w:cnfStyle w:val="000000000000" w:firstRow="0" w:lastRow="0" w:firstColumn="0" w:lastColumn="0" w:oddVBand="0" w:evenVBand="0" w:oddHBand="0" w:evenHBand="0" w:firstRowFirstColumn="0" w:firstRowLastColumn="0" w:lastRowFirstColumn="0" w:lastRowLastColumn="0"/>
            </w:pPr>
            <w:r w:rsidRPr="00ED2BB6">
              <w:t>158</w:t>
            </w:r>
          </w:p>
        </w:tc>
        <w:tc>
          <w:tcPr>
            <w:tcW w:w="1732" w:type="dxa"/>
          </w:tcPr>
          <w:p w14:paraId="1C9B8EA8" w14:textId="77777777" w:rsidR="00445F6E" w:rsidRPr="00ED2BB6" w:rsidRDefault="00445F6E" w:rsidP="005E4A98">
            <w:pPr>
              <w:jc w:val="right"/>
              <w:cnfStyle w:val="000000000000" w:firstRow="0" w:lastRow="0" w:firstColumn="0" w:lastColumn="0" w:oddVBand="0" w:evenVBand="0" w:oddHBand="0" w:evenHBand="0" w:firstRowFirstColumn="0" w:firstRowLastColumn="0" w:lastRowFirstColumn="0" w:lastRowLastColumn="0"/>
            </w:pPr>
            <w:r w:rsidRPr="00ED2BB6">
              <w:t>102</w:t>
            </w:r>
          </w:p>
        </w:tc>
        <w:tc>
          <w:tcPr>
            <w:tcW w:w="1217" w:type="dxa"/>
          </w:tcPr>
          <w:p w14:paraId="16BC7948" w14:textId="77777777" w:rsidR="00445F6E" w:rsidRPr="00ED2BB6" w:rsidRDefault="00445F6E" w:rsidP="005E4A98">
            <w:pPr>
              <w:jc w:val="right"/>
              <w:cnfStyle w:val="000000000000" w:firstRow="0" w:lastRow="0" w:firstColumn="0" w:lastColumn="0" w:oddVBand="0" w:evenVBand="0" w:oddHBand="0" w:evenHBand="0" w:firstRowFirstColumn="0" w:firstRowLastColumn="0" w:lastRowFirstColumn="0" w:lastRowLastColumn="0"/>
            </w:pPr>
            <w:r w:rsidRPr="00ED2BB6">
              <w:t>158</w:t>
            </w:r>
          </w:p>
        </w:tc>
        <w:tc>
          <w:tcPr>
            <w:tcW w:w="1218" w:type="dxa"/>
          </w:tcPr>
          <w:p w14:paraId="5785861D" w14:textId="77777777" w:rsidR="00445F6E" w:rsidRPr="00ED2BB6" w:rsidRDefault="00445F6E" w:rsidP="005E4A98">
            <w:pPr>
              <w:jc w:val="right"/>
              <w:cnfStyle w:val="000000000000" w:firstRow="0" w:lastRow="0" w:firstColumn="0" w:lastColumn="0" w:oddVBand="0" w:evenVBand="0" w:oddHBand="0" w:evenHBand="0" w:firstRowFirstColumn="0" w:firstRowLastColumn="0" w:lastRowFirstColumn="0" w:lastRowLastColumn="0"/>
            </w:pPr>
            <w:r w:rsidRPr="00ED2BB6">
              <w:t>102</w:t>
            </w:r>
          </w:p>
        </w:tc>
      </w:tr>
      <w:tr w:rsidR="00445F6E" w:rsidRPr="005E4A98" w14:paraId="352E32C7" w14:textId="77777777" w:rsidTr="005E4A98">
        <w:trPr>
          <w:trHeight w:val="215"/>
        </w:trPr>
        <w:tc>
          <w:tcPr>
            <w:cnfStyle w:val="001000000000" w:firstRow="0" w:lastRow="0" w:firstColumn="1" w:lastColumn="0" w:oddVBand="0" w:evenVBand="0" w:oddHBand="0" w:evenHBand="0" w:firstRowFirstColumn="0" w:firstRowLastColumn="0" w:lastRowFirstColumn="0" w:lastRowLastColumn="0"/>
            <w:tcW w:w="3912" w:type="dxa"/>
          </w:tcPr>
          <w:p w14:paraId="439EB3A4" w14:textId="77777777" w:rsidR="00445F6E" w:rsidRPr="005E4A98" w:rsidRDefault="00445F6E" w:rsidP="001B2810">
            <w:pPr>
              <w:rPr>
                <w:bCs/>
              </w:rPr>
            </w:pPr>
          </w:p>
        </w:tc>
        <w:tc>
          <w:tcPr>
            <w:tcW w:w="1731" w:type="dxa"/>
          </w:tcPr>
          <w:p w14:paraId="3A5E7D7C" w14:textId="77777777" w:rsidR="00445F6E" w:rsidRPr="005E4A98" w:rsidRDefault="00445F6E" w:rsidP="005E4A98">
            <w:pPr>
              <w:jc w:val="right"/>
              <w:cnfStyle w:val="000000000000" w:firstRow="0" w:lastRow="0" w:firstColumn="0" w:lastColumn="0" w:oddVBand="0" w:evenVBand="0" w:oddHBand="0" w:evenHBand="0" w:firstRowFirstColumn="0" w:firstRowLastColumn="0" w:lastRowFirstColumn="0" w:lastRowLastColumn="0"/>
              <w:rPr>
                <w:b/>
                <w:bCs/>
              </w:rPr>
            </w:pPr>
            <w:r w:rsidRPr="005E4A98">
              <w:rPr>
                <w:b/>
                <w:bCs/>
              </w:rPr>
              <w:t>325,615</w:t>
            </w:r>
          </w:p>
        </w:tc>
        <w:tc>
          <w:tcPr>
            <w:tcW w:w="1732" w:type="dxa"/>
          </w:tcPr>
          <w:p w14:paraId="5600CEE5" w14:textId="77777777" w:rsidR="00445F6E" w:rsidRPr="005E4A98" w:rsidRDefault="00445F6E" w:rsidP="005E4A98">
            <w:pPr>
              <w:jc w:val="right"/>
              <w:cnfStyle w:val="000000000000" w:firstRow="0" w:lastRow="0" w:firstColumn="0" w:lastColumn="0" w:oddVBand="0" w:evenVBand="0" w:oddHBand="0" w:evenHBand="0" w:firstRowFirstColumn="0" w:firstRowLastColumn="0" w:lastRowFirstColumn="0" w:lastRowLastColumn="0"/>
              <w:rPr>
                <w:b/>
                <w:bCs/>
              </w:rPr>
            </w:pPr>
            <w:r w:rsidRPr="005E4A98">
              <w:rPr>
                <w:b/>
                <w:bCs/>
              </w:rPr>
              <w:t>315,896</w:t>
            </w:r>
          </w:p>
        </w:tc>
        <w:tc>
          <w:tcPr>
            <w:tcW w:w="1217" w:type="dxa"/>
          </w:tcPr>
          <w:p w14:paraId="780E00A7" w14:textId="77777777" w:rsidR="00445F6E" w:rsidRPr="005E4A98" w:rsidRDefault="00445F6E" w:rsidP="005E4A98">
            <w:pPr>
              <w:jc w:val="right"/>
              <w:cnfStyle w:val="000000000000" w:firstRow="0" w:lastRow="0" w:firstColumn="0" w:lastColumn="0" w:oddVBand="0" w:evenVBand="0" w:oddHBand="0" w:evenHBand="0" w:firstRowFirstColumn="0" w:firstRowLastColumn="0" w:lastRowFirstColumn="0" w:lastRowLastColumn="0"/>
              <w:rPr>
                <w:b/>
                <w:bCs/>
              </w:rPr>
            </w:pPr>
            <w:r w:rsidRPr="005E4A98">
              <w:rPr>
                <w:b/>
                <w:bCs/>
              </w:rPr>
              <w:t>325,868</w:t>
            </w:r>
          </w:p>
        </w:tc>
        <w:tc>
          <w:tcPr>
            <w:tcW w:w="1218" w:type="dxa"/>
          </w:tcPr>
          <w:p w14:paraId="4C3C0239" w14:textId="77777777" w:rsidR="00445F6E" w:rsidRPr="005E4A98" w:rsidRDefault="00445F6E" w:rsidP="005E4A98">
            <w:pPr>
              <w:jc w:val="right"/>
              <w:cnfStyle w:val="000000000000" w:firstRow="0" w:lastRow="0" w:firstColumn="0" w:lastColumn="0" w:oddVBand="0" w:evenVBand="0" w:oddHBand="0" w:evenHBand="0" w:firstRowFirstColumn="0" w:firstRowLastColumn="0" w:lastRowFirstColumn="0" w:lastRowLastColumn="0"/>
              <w:rPr>
                <w:b/>
                <w:bCs/>
              </w:rPr>
            </w:pPr>
            <w:r w:rsidRPr="005E4A98">
              <w:rPr>
                <w:b/>
                <w:bCs/>
              </w:rPr>
              <w:t>316,147</w:t>
            </w:r>
          </w:p>
        </w:tc>
      </w:tr>
    </w:tbl>
    <w:p w14:paraId="2CE9FD8D" w14:textId="77777777" w:rsidR="005E4A98" w:rsidRPr="005E4A98" w:rsidRDefault="005E4A98" w:rsidP="005E4A98">
      <w:pPr>
        <w:rPr>
          <w:lang w:val="en-US"/>
        </w:rPr>
      </w:pPr>
      <w:r w:rsidRPr="005E4A98">
        <w:rPr>
          <w:lang w:val="en-US"/>
        </w:rPr>
        <w:t>Supplementary rates and rate adjustment movement is due to the building industry accelerated projects that were under construction in 2020–21 enabling earlier completions which reduced the amount of supplementary valuation revenue received in 2021–22. In addition, the general economic uncertainty caused by the COVID-19 global pandemic had a detrimental effect on the new development pipeline. Building industry shutdowns during the second half of 2021, and more recent developer collapses have also contributed to these delays in building completions.</w:t>
      </w:r>
    </w:p>
    <w:p w14:paraId="27B0D527" w14:textId="77777777" w:rsidR="005E4A98" w:rsidRPr="005E4A98" w:rsidRDefault="005E4A98" w:rsidP="005E4A98">
      <w:pPr>
        <w:rPr>
          <w:lang w:val="en-US"/>
        </w:rPr>
      </w:pPr>
      <w:r w:rsidRPr="005E4A98">
        <w:rPr>
          <w:lang w:val="en-US"/>
        </w:rPr>
        <w:t>The date of the latest general revaluation of land (2022 General Valuation) for rating purposes within the municipal district was 1 January 2022 and the valuation will be first applied in the rating year commencing 1 July 2022.</w:t>
      </w:r>
    </w:p>
    <w:p w14:paraId="45EE0538" w14:textId="77777777" w:rsidR="005E4A98" w:rsidRPr="005E4A98" w:rsidRDefault="005E4A98" w:rsidP="005E4A98">
      <w:pPr>
        <w:rPr>
          <w:lang w:val="en-US"/>
        </w:rPr>
      </w:pPr>
      <w:r w:rsidRPr="005E4A98">
        <w:rPr>
          <w:lang w:val="en-US"/>
        </w:rPr>
        <w:t>Annual rates and charges are recognised as revenue when Council issues annual rates notices. Supplementary rates are recognised when a valuation and assessment is completed and a supplementary rates notice is issued.</w:t>
      </w:r>
    </w:p>
    <w:p w14:paraId="657ED3D8" w14:textId="5494EF12" w:rsidR="00445F6E" w:rsidRDefault="005E4A98" w:rsidP="006451D4">
      <w:pPr>
        <w:pStyle w:val="Heading3"/>
        <w:rPr>
          <w:rFonts w:hint="eastAsia"/>
        </w:rPr>
      </w:pPr>
      <w:bookmarkStart w:id="409" w:name="_Toc118967733"/>
      <w:bookmarkStart w:id="410" w:name="_Toc118968195"/>
      <w:r w:rsidRPr="005E4A98">
        <w:t>3.2</w:t>
      </w:r>
      <w:r>
        <w:t xml:space="preserve"> </w:t>
      </w:r>
      <w:r w:rsidRPr="005E4A98">
        <w:t>Statutory fees and fines</w:t>
      </w:r>
      <w:bookmarkEnd w:id="409"/>
      <w:bookmarkEnd w:id="410"/>
    </w:p>
    <w:tbl>
      <w:tblPr>
        <w:tblStyle w:val="TableGrid"/>
        <w:tblW w:w="9808" w:type="dxa"/>
        <w:tblLayout w:type="fixed"/>
        <w:tblLook w:val="0160" w:firstRow="1" w:lastRow="1" w:firstColumn="0" w:lastColumn="1" w:noHBand="0" w:noVBand="0"/>
      </w:tblPr>
      <w:tblGrid>
        <w:gridCol w:w="3912"/>
        <w:gridCol w:w="1474"/>
        <w:gridCol w:w="1474"/>
        <w:gridCol w:w="1474"/>
        <w:gridCol w:w="1474"/>
      </w:tblGrid>
      <w:tr w:rsidR="005E4A98" w:rsidRPr="001A7D24" w14:paraId="62B3E54B" w14:textId="77777777" w:rsidTr="005E4A98">
        <w:trPr>
          <w:cnfStyle w:val="100000000000" w:firstRow="1" w:lastRow="0" w:firstColumn="0" w:lastColumn="0" w:oddVBand="0" w:evenVBand="0" w:oddHBand="0" w:evenHBand="0" w:firstRowFirstColumn="0" w:firstRowLastColumn="0" w:lastRowFirstColumn="0" w:lastRowLastColumn="0"/>
          <w:trHeight w:val="440"/>
        </w:trPr>
        <w:tc>
          <w:tcPr>
            <w:tcW w:w="3912" w:type="dxa"/>
          </w:tcPr>
          <w:p w14:paraId="7EC600BE" w14:textId="77777777" w:rsidR="005E4A98" w:rsidRPr="001A7D24" w:rsidRDefault="005E4A98" w:rsidP="001B2810"/>
        </w:tc>
        <w:tc>
          <w:tcPr>
            <w:tcW w:w="1474" w:type="dxa"/>
          </w:tcPr>
          <w:p w14:paraId="0D1776D5" w14:textId="23F489B5" w:rsidR="005E4A98" w:rsidRPr="001A7D24" w:rsidRDefault="005E4A98" w:rsidP="001B2810">
            <w:r w:rsidRPr="001A7D24">
              <w:t>Consolidated</w:t>
            </w:r>
            <w:r>
              <w:t xml:space="preserve"> </w:t>
            </w:r>
            <w:r w:rsidRPr="001A7D24">
              <w:t>2022</w:t>
            </w:r>
          </w:p>
          <w:p w14:paraId="58367BF4" w14:textId="77777777" w:rsidR="005E4A98" w:rsidRPr="001A7D24" w:rsidRDefault="005E4A98" w:rsidP="001B2810">
            <w:r w:rsidRPr="001A7D24">
              <w:t>$’000</w:t>
            </w:r>
          </w:p>
        </w:tc>
        <w:tc>
          <w:tcPr>
            <w:tcW w:w="1474" w:type="dxa"/>
          </w:tcPr>
          <w:p w14:paraId="3D3E30C8" w14:textId="775399E0" w:rsidR="005E4A98" w:rsidRPr="001A7D24" w:rsidRDefault="005E4A98" w:rsidP="001B2810">
            <w:r w:rsidRPr="001A7D24">
              <w:t>Consolidated</w:t>
            </w:r>
            <w:r>
              <w:t xml:space="preserve"> </w:t>
            </w:r>
            <w:r w:rsidRPr="001A7D24">
              <w:t>2021</w:t>
            </w:r>
          </w:p>
          <w:p w14:paraId="15E24D23" w14:textId="77777777" w:rsidR="005E4A98" w:rsidRPr="001A7D24" w:rsidRDefault="005E4A98" w:rsidP="001B2810">
            <w:r w:rsidRPr="001A7D24">
              <w:t>$’000</w:t>
            </w:r>
          </w:p>
        </w:tc>
        <w:tc>
          <w:tcPr>
            <w:tcW w:w="1474" w:type="dxa"/>
          </w:tcPr>
          <w:p w14:paraId="25B60172" w14:textId="6C85D622" w:rsidR="005E4A98" w:rsidRPr="001A7D24" w:rsidRDefault="005E4A98" w:rsidP="001B2810">
            <w:r w:rsidRPr="001A7D24">
              <w:t>Council</w:t>
            </w:r>
            <w:r>
              <w:t xml:space="preserve"> </w:t>
            </w:r>
            <w:r w:rsidRPr="001A7D24">
              <w:t>2022</w:t>
            </w:r>
          </w:p>
          <w:p w14:paraId="52624210" w14:textId="77777777" w:rsidR="005E4A98" w:rsidRPr="001A7D24" w:rsidRDefault="005E4A98" w:rsidP="001B2810">
            <w:r w:rsidRPr="001A7D24">
              <w:t>$’000</w:t>
            </w:r>
          </w:p>
        </w:tc>
        <w:tc>
          <w:tcPr>
            <w:tcW w:w="1474" w:type="dxa"/>
          </w:tcPr>
          <w:p w14:paraId="1E8D3CE0" w14:textId="6574B762" w:rsidR="005E4A98" w:rsidRPr="001A7D24" w:rsidRDefault="005E4A98" w:rsidP="001B2810">
            <w:r w:rsidRPr="001A7D24">
              <w:t>Council</w:t>
            </w:r>
            <w:r>
              <w:t xml:space="preserve"> </w:t>
            </w:r>
            <w:r w:rsidRPr="001A7D24">
              <w:t>2021</w:t>
            </w:r>
          </w:p>
          <w:p w14:paraId="2B6527C8" w14:textId="77777777" w:rsidR="005E4A98" w:rsidRPr="001A7D24" w:rsidRDefault="005E4A98" w:rsidP="001B2810">
            <w:r w:rsidRPr="001A7D24">
              <w:t>$’000</w:t>
            </w:r>
          </w:p>
        </w:tc>
      </w:tr>
      <w:tr w:rsidR="005E4A98" w:rsidRPr="001A7D24" w14:paraId="292A87C3" w14:textId="77777777" w:rsidTr="005E4A98">
        <w:trPr>
          <w:trHeight w:val="223"/>
        </w:trPr>
        <w:tc>
          <w:tcPr>
            <w:tcW w:w="3912" w:type="dxa"/>
          </w:tcPr>
          <w:p w14:paraId="2A704C95" w14:textId="77777777" w:rsidR="005E4A98" w:rsidRPr="001A7D24" w:rsidRDefault="005E4A98" w:rsidP="001B2810">
            <w:r w:rsidRPr="001A7D24">
              <w:t>Infringements and costs</w:t>
            </w:r>
          </w:p>
        </w:tc>
        <w:tc>
          <w:tcPr>
            <w:tcW w:w="1474" w:type="dxa"/>
          </w:tcPr>
          <w:p w14:paraId="3136BDE8" w14:textId="77777777" w:rsidR="005E4A98" w:rsidRPr="001A7D24" w:rsidRDefault="005E4A98" w:rsidP="001B2810"/>
        </w:tc>
        <w:tc>
          <w:tcPr>
            <w:tcW w:w="1474" w:type="dxa"/>
          </w:tcPr>
          <w:p w14:paraId="1C203597" w14:textId="77777777" w:rsidR="005E4A98" w:rsidRPr="001A7D24" w:rsidRDefault="005E4A98" w:rsidP="001B2810"/>
        </w:tc>
        <w:tc>
          <w:tcPr>
            <w:tcW w:w="1474" w:type="dxa"/>
          </w:tcPr>
          <w:p w14:paraId="1AB4A033" w14:textId="77777777" w:rsidR="005E4A98" w:rsidRPr="001A7D24" w:rsidRDefault="005E4A98" w:rsidP="001B2810"/>
        </w:tc>
        <w:tc>
          <w:tcPr>
            <w:tcW w:w="1474" w:type="dxa"/>
          </w:tcPr>
          <w:p w14:paraId="1E727CCD" w14:textId="77777777" w:rsidR="005E4A98" w:rsidRPr="001A7D24" w:rsidRDefault="005E4A98" w:rsidP="001B2810"/>
        </w:tc>
      </w:tr>
      <w:tr w:rsidR="005E4A98" w:rsidRPr="001A7D24" w14:paraId="19C78F92" w14:textId="77777777" w:rsidTr="005E4A98">
        <w:trPr>
          <w:trHeight w:val="221"/>
        </w:trPr>
        <w:tc>
          <w:tcPr>
            <w:tcW w:w="3912" w:type="dxa"/>
          </w:tcPr>
          <w:p w14:paraId="5FA6FBA9" w14:textId="77777777" w:rsidR="005E4A98" w:rsidRPr="001A7D24" w:rsidRDefault="005E4A98" w:rsidP="001B2810">
            <w:r w:rsidRPr="001A7D24">
              <w:t>Parking fines</w:t>
            </w:r>
          </w:p>
        </w:tc>
        <w:tc>
          <w:tcPr>
            <w:tcW w:w="1474" w:type="dxa"/>
          </w:tcPr>
          <w:p w14:paraId="24116899" w14:textId="77777777" w:rsidR="005E4A98" w:rsidRPr="001A7D24" w:rsidRDefault="005E4A98" w:rsidP="001B2810">
            <w:r w:rsidRPr="001A7D24">
              <w:t>24,068</w:t>
            </w:r>
          </w:p>
        </w:tc>
        <w:tc>
          <w:tcPr>
            <w:tcW w:w="1474" w:type="dxa"/>
          </w:tcPr>
          <w:p w14:paraId="4AE68621" w14:textId="77777777" w:rsidR="005E4A98" w:rsidRPr="001A7D24" w:rsidRDefault="005E4A98" w:rsidP="001B2810">
            <w:r w:rsidRPr="001A7D24">
              <w:t>24,501</w:t>
            </w:r>
          </w:p>
        </w:tc>
        <w:tc>
          <w:tcPr>
            <w:tcW w:w="1474" w:type="dxa"/>
          </w:tcPr>
          <w:p w14:paraId="08B483F2" w14:textId="77777777" w:rsidR="005E4A98" w:rsidRPr="001A7D24" w:rsidRDefault="005E4A98" w:rsidP="001B2810">
            <w:r w:rsidRPr="001A7D24">
              <w:t>24,068</w:t>
            </w:r>
          </w:p>
        </w:tc>
        <w:tc>
          <w:tcPr>
            <w:tcW w:w="1474" w:type="dxa"/>
          </w:tcPr>
          <w:p w14:paraId="10369A3B" w14:textId="77777777" w:rsidR="005E4A98" w:rsidRPr="001A7D24" w:rsidRDefault="005E4A98" w:rsidP="001B2810">
            <w:r w:rsidRPr="001A7D24">
              <w:t>24,501</w:t>
            </w:r>
          </w:p>
        </w:tc>
      </w:tr>
      <w:tr w:rsidR="005E4A98" w:rsidRPr="005E4A98" w14:paraId="0E077176" w14:textId="77777777" w:rsidTr="005E4A98">
        <w:trPr>
          <w:trHeight w:val="215"/>
        </w:trPr>
        <w:tc>
          <w:tcPr>
            <w:tcW w:w="3912" w:type="dxa"/>
          </w:tcPr>
          <w:p w14:paraId="17DB881E" w14:textId="77777777" w:rsidR="005E4A98" w:rsidRPr="005E4A98" w:rsidRDefault="005E4A98" w:rsidP="001B2810">
            <w:pPr>
              <w:rPr>
                <w:b/>
                <w:bCs/>
              </w:rPr>
            </w:pPr>
            <w:r w:rsidRPr="005E4A98">
              <w:rPr>
                <w:b/>
                <w:bCs/>
              </w:rPr>
              <w:t>Total parking fines</w:t>
            </w:r>
          </w:p>
        </w:tc>
        <w:tc>
          <w:tcPr>
            <w:tcW w:w="1474" w:type="dxa"/>
          </w:tcPr>
          <w:p w14:paraId="5C01A397" w14:textId="77777777" w:rsidR="005E4A98" w:rsidRPr="005E4A98" w:rsidRDefault="005E4A98" w:rsidP="001B2810">
            <w:pPr>
              <w:rPr>
                <w:b/>
                <w:bCs/>
              </w:rPr>
            </w:pPr>
            <w:r w:rsidRPr="005E4A98">
              <w:rPr>
                <w:b/>
                <w:bCs/>
              </w:rPr>
              <w:t>24,068</w:t>
            </w:r>
          </w:p>
        </w:tc>
        <w:tc>
          <w:tcPr>
            <w:tcW w:w="1474" w:type="dxa"/>
          </w:tcPr>
          <w:p w14:paraId="45EDB6A4" w14:textId="77777777" w:rsidR="005E4A98" w:rsidRPr="005E4A98" w:rsidRDefault="005E4A98" w:rsidP="001B2810">
            <w:pPr>
              <w:rPr>
                <w:b/>
                <w:bCs/>
              </w:rPr>
            </w:pPr>
            <w:r w:rsidRPr="005E4A98">
              <w:rPr>
                <w:b/>
                <w:bCs/>
              </w:rPr>
              <w:t>24,501</w:t>
            </w:r>
          </w:p>
        </w:tc>
        <w:tc>
          <w:tcPr>
            <w:tcW w:w="1474" w:type="dxa"/>
          </w:tcPr>
          <w:p w14:paraId="4B8482CD" w14:textId="77777777" w:rsidR="005E4A98" w:rsidRPr="005E4A98" w:rsidRDefault="005E4A98" w:rsidP="001B2810">
            <w:pPr>
              <w:rPr>
                <w:b/>
                <w:bCs/>
              </w:rPr>
            </w:pPr>
            <w:r w:rsidRPr="005E4A98">
              <w:rPr>
                <w:b/>
                <w:bCs/>
              </w:rPr>
              <w:t>24,068</w:t>
            </w:r>
          </w:p>
        </w:tc>
        <w:tc>
          <w:tcPr>
            <w:tcW w:w="1474" w:type="dxa"/>
          </w:tcPr>
          <w:p w14:paraId="359AC86B" w14:textId="77777777" w:rsidR="005E4A98" w:rsidRPr="005E4A98" w:rsidRDefault="005E4A98" w:rsidP="001B2810">
            <w:pPr>
              <w:rPr>
                <w:b/>
                <w:bCs/>
              </w:rPr>
            </w:pPr>
            <w:r w:rsidRPr="005E4A98">
              <w:rPr>
                <w:b/>
                <w:bCs/>
              </w:rPr>
              <w:t>24,501</w:t>
            </w:r>
          </w:p>
        </w:tc>
      </w:tr>
      <w:tr w:rsidR="005E4A98" w:rsidRPr="001A7D24" w14:paraId="3D807FF8" w14:textId="77777777" w:rsidTr="005E4A98">
        <w:trPr>
          <w:trHeight w:val="223"/>
        </w:trPr>
        <w:tc>
          <w:tcPr>
            <w:tcW w:w="3912" w:type="dxa"/>
          </w:tcPr>
          <w:p w14:paraId="4E98855F" w14:textId="77777777" w:rsidR="005E4A98" w:rsidRPr="001A7D24" w:rsidRDefault="005E4A98" w:rsidP="001B2810">
            <w:r w:rsidRPr="001A7D24">
              <w:t>Infringements and costs</w:t>
            </w:r>
          </w:p>
        </w:tc>
        <w:tc>
          <w:tcPr>
            <w:tcW w:w="1474" w:type="dxa"/>
          </w:tcPr>
          <w:p w14:paraId="4C416E9E" w14:textId="77777777" w:rsidR="005E4A98" w:rsidRPr="001A7D24" w:rsidRDefault="005E4A98" w:rsidP="001B2810"/>
        </w:tc>
        <w:tc>
          <w:tcPr>
            <w:tcW w:w="1474" w:type="dxa"/>
          </w:tcPr>
          <w:p w14:paraId="053D8CD4" w14:textId="77777777" w:rsidR="005E4A98" w:rsidRPr="001A7D24" w:rsidRDefault="005E4A98" w:rsidP="001B2810"/>
        </w:tc>
        <w:tc>
          <w:tcPr>
            <w:tcW w:w="1474" w:type="dxa"/>
          </w:tcPr>
          <w:p w14:paraId="255043EF" w14:textId="77777777" w:rsidR="005E4A98" w:rsidRPr="001A7D24" w:rsidRDefault="005E4A98" w:rsidP="001B2810"/>
        </w:tc>
        <w:tc>
          <w:tcPr>
            <w:tcW w:w="1474" w:type="dxa"/>
          </w:tcPr>
          <w:p w14:paraId="134AF408" w14:textId="77777777" w:rsidR="005E4A98" w:rsidRPr="001A7D24" w:rsidRDefault="005E4A98" w:rsidP="001B2810"/>
        </w:tc>
      </w:tr>
      <w:tr w:rsidR="005E4A98" w:rsidRPr="001A7D24" w14:paraId="4675D659" w14:textId="77777777" w:rsidTr="005E4A98">
        <w:trPr>
          <w:trHeight w:val="225"/>
        </w:trPr>
        <w:tc>
          <w:tcPr>
            <w:tcW w:w="3912" w:type="dxa"/>
          </w:tcPr>
          <w:p w14:paraId="05BA1541" w14:textId="77777777" w:rsidR="005E4A98" w:rsidRPr="001A7D24" w:rsidRDefault="005E4A98" w:rsidP="001B2810">
            <w:r w:rsidRPr="001A7D24">
              <w:t>General fines</w:t>
            </w:r>
          </w:p>
        </w:tc>
        <w:tc>
          <w:tcPr>
            <w:tcW w:w="1474" w:type="dxa"/>
          </w:tcPr>
          <w:p w14:paraId="4ECE0F04" w14:textId="77777777" w:rsidR="005E4A98" w:rsidRPr="001A7D24" w:rsidRDefault="005E4A98" w:rsidP="001B2810">
            <w:r w:rsidRPr="001A7D24">
              <w:t>1,167</w:t>
            </w:r>
          </w:p>
        </w:tc>
        <w:tc>
          <w:tcPr>
            <w:tcW w:w="1474" w:type="dxa"/>
          </w:tcPr>
          <w:p w14:paraId="5222F354" w14:textId="77777777" w:rsidR="005E4A98" w:rsidRPr="001A7D24" w:rsidRDefault="005E4A98" w:rsidP="001B2810">
            <w:r w:rsidRPr="001A7D24">
              <w:t>802</w:t>
            </w:r>
          </w:p>
        </w:tc>
        <w:tc>
          <w:tcPr>
            <w:tcW w:w="1474" w:type="dxa"/>
          </w:tcPr>
          <w:p w14:paraId="21DDC66B" w14:textId="77777777" w:rsidR="005E4A98" w:rsidRPr="001A7D24" w:rsidRDefault="005E4A98" w:rsidP="001B2810">
            <w:r w:rsidRPr="001A7D24">
              <w:t>1,167</w:t>
            </w:r>
          </w:p>
        </w:tc>
        <w:tc>
          <w:tcPr>
            <w:tcW w:w="1474" w:type="dxa"/>
          </w:tcPr>
          <w:p w14:paraId="5411B5BC" w14:textId="77777777" w:rsidR="005E4A98" w:rsidRPr="001A7D24" w:rsidRDefault="005E4A98" w:rsidP="001B2810">
            <w:r w:rsidRPr="001A7D24">
              <w:t>802</w:t>
            </w:r>
          </w:p>
        </w:tc>
      </w:tr>
      <w:tr w:rsidR="005E4A98" w:rsidRPr="001A7D24" w14:paraId="31C34A05" w14:textId="77777777" w:rsidTr="005E4A98">
        <w:trPr>
          <w:trHeight w:val="225"/>
        </w:trPr>
        <w:tc>
          <w:tcPr>
            <w:tcW w:w="3912" w:type="dxa"/>
          </w:tcPr>
          <w:p w14:paraId="31ACE122" w14:textId="77777777" w:rsidR="005E4A98" w:rsidRPr="001A7D24" w:rsidRDefault="005E4A98" w:rsidP="001B2810">
            <w:r w:rsidRPr="001A7D24">
              <w:lastRenderedPageBreak/>
              <w:t>Town planning fees</w:t>
            </w:r>
          </w:p>
        </w:tc>
        <w:tc>
          <w:tcPr>
            <w:tcW w:w="1474" w:type="dxa"/>
          </w:tcPr>
          <w:p w14:paraId="5045B629" w14:textId="77777777" w:rsidR="005E4A98" w:rsidRPr="001A7D24" w:rsidRDefault="005E4A98" w:rsidP="001B2810">
            <w:r w:rsidRPr="001A7D24">
              <w:t>6,837</w:t>
            </w:r>
          </w:p>
        </w:tc>
        <w:tc>
          <w:tcPr>
            <w:tcW w:w="1474" w:type="dxa"/>
          </w:tcPr>
          <w:p w14:paraId="1D6A1073" w14:textId="77777777" w:rsidR="005E4A98" w:rsidRPr="001A7D24" w:rsidRDefault="005E4A98" w:rsidP="001B2810">
            <w:r w:rsidRPr="001A7D24">
              <w:t>6,118</w:t>
            </w:r>
          </w:p>
        </w:tc>
        <w:tc>
          <w:tcPr>
            <w:tcW w:w="1474" w:type="dxa"/>
          </w:tcPr>
          <w:p w14:paraId="0905BF2F" w14:textId="77777777" w:rsidR="005E4A98" w:rsidRPr="001A7D24" w:rsidRDefault="005E4A98" w:rsidP="001B2810">
            <w:r w:rsidRPr="001A7D24">
              <w:t>6,837</w:t>
            </w:r>
          </w:p>
        </w:tc>
        <w:tc>
          <w:tcPr>
            <w:tcW w:w="1474" w:type="dxa"/>
          </w:tcPr>
          <w:p w14:paraId="3C84126A" w14:textId="77777777" w:rsidR="005E4A98" w:rsidRPr="001A7D24" w:rsidRDefault="005E4A98" w:rsidP="001B2810">
            <w:r w:rsidRPr="001A7D24">
              <w:t>6,118</w:t>
            </w:r>
          </w:p>
        </w:tc>
      </w:tr>
      <w:tr w:rsidR="005E4A98" w:rsidRPr="001A7D24" w14:paraId="3842FE82" w14:textId="77777777" w:rsidTr="005E4A98">
        <w:trPr>
          <w:trHeight w:val="225"/>
        </w:trPr>
        <w:tc>
          <w:tcPr>
            <w:tcW w:w="3912" w:type="dxa"/>
          </w:tcPr>
          <w:p w14:paraId="2BFB6FAB" w14:textId="77777777" w:rsidR="005E4A98" w:rsidRPr="001A7D24" w:rsidRDefault="005E4A98" w:rsidP="001B2810">
            <w:r w:rsidRPr="001A7D24">
              <w:t>Land Information Certificates</w:t>
            </w:r>
          </w:p>
        </w:tc>
        <w:tc>
          <w:tcPr>
            <w:tcW w:w="1474" w:type="dxa"/>
          </w:tcPr>
          <w:p w14:paraId="67F7C265" w14:textId="77777777" w:rsidR="005E4A98" w:rsidRPr="001A7D24" w:rsidRDefault="005E4A98" w:rsidP="001B2810">
            <w:r w:rsidRPr="001A7D24">
              <w:t>283</w:t>
            </w:r>
          </w:p>
        </w:tc>
        <w:tc>
          <w:tcPr>
            <w:tcW w:w="1474" w:type="dxa"/>
          </w:tcPr>
          <w:p w14:paraId="26E97D47" w14:textId="77777777" w:rsidR="005E4A98" w:rsidRPr="001A7D24" w:rsidRDefault="005E4A98" w:rsidP="001B2810">
            <w:r w:rsidRPr="001A7D24">
              <w:t>223</w:t>
            </w:r>
          </w:p>
        </w:tc>
        <w:tc>
          <w:tcPr>
            <w:tcW w:w="1474" w:type="dxa"/>
          </w:tcPr>
          <w:p w14:paraId="6677C570" w14:textId="77777777" w:rsidR="005E4A98" w:rsidRPr="001A7D24" w:rsidRDefault="005E4A98" w:rsidP="001B2810">
            <w:r w:rsidRPr="001A7D24">
              <w:t>283</w:t>
            </w:r>
          </w:p>
        </w:tc>
        <w:tc>
          <w:tcPr>
            <w:tcW w:w="1474" w:type="dxa"/>
          </w:tcPr>
          <w:p w14:paraId="1BDE3FD1" w14:textId="77777777" w:rsidR="005E4A98" w:rsidRPr="001A7D24" w:rsidRDefault="005E4A98" w:rsidP="001B2810">
            <w:r w:rsidRPr="001A7D24">
              <w:t>223</w:t>
            </w:r>
          </w:p>
        </w:tc>
      </w:tr>
      <w:tr w:rsidR="005E4A98" w:rsidRPr="001A7D24" w14:paraId="2D9BD7DF" w14:textId="77777777" w:rsidTr="005E4A98">
        <w:trPr>
          <w:trHeight w:val="225"/>
        </w:trPr>
        <w:tc>
          <w:tcPr>
            <w:tcW w:w="3912" w:type="dxa"/>
          </w:tcPr>
          <w:p w14:paraId="7D2A82EF" w14:textId="77777777" w:rsidR="005E4A98" w:rsidRPr="001A7D24" w:rsidRDefault="005E4A98" w:rsidP="001B2810">
            <w:r w:rsidRPr="001A7D24">
              <w:t>Permits</w:t>
            </w:r>
          </w:p>
        </w:tc>
        <w:tc>
          <w:tcPr>
            <w:tcW w:w="1474" w:type="dxa"/>
          </w:tcPr>
          <w:p w14:paraId="62EE167D" w14:textId="77777777" w:rsidR="005E4A98" w:rsidRPr="001A7D24" w:rsidRDefault="005E4A98" w:rsidP="001B2810">
            <w:r w:rsidRPr="001A7D24">
              <w:t>1,847</w:t>
            </w:r>
          </w:p>
        </w:tc>
        <w:tc>
          <w:tcPr>
            <w:tcW w:w="1474" w:type="dxa"/>
          </w:tcPr>
          <w:p w14:paraId="62E1A96D" w14:textId="77777777" w:rsidR="005E4A98" w:rsidRPr="001A7D24" w:rsidRDefault="005E4A98" w:rsidP="001B2810">
            <w:r w:rsidRPr="001A7D24">
              <w:t>1,753</w:t>
            </w:r>
          </w:p>
        </w:tc>
        <w:tc>
          <w:tcPr>
            <w:tcW w:w="1474" w:type="dxa"/>
          </w:tcPr>
          <w:p w14:paraId="062DA9A5" w14:textId="77777777" w:rsidR="005E4A98" w:rsidRPr="001A7D24" w:rsidRDefault="005E4A98" w:rsidP="001B2810">
            <w:r w:rsidRPr="001A7D24">
              <w:t>1,847</w:t>
            </w:r>
          </w:p>
        </w:tc>
        <w:tc>
          <w:tcPr>
            <w:tcW w:w="1474" w:type="dxa"/>
          </w:tcPr>
          <w:p w14:paraId="20D1D9C3" w14:textId="77777777" w:rsidR="005E4A98" w:rsidRPr="001A7D24" w:rsidRDefault="005E4A98" w:rsidP="001B2810">
            <w:r w:rsidRPr="001A7D24">
              <w:t>1,756</w:t>
            </w:r>
          </w:p>
        </w:tc>
      </w:tr>
      <w:tr w:rsidR="005E4A98" w:rsidRPr="001A7D24" w14:paraId="5F95A7A5" w14:textId="77777777" w:rsidTr="005E4A98">
        <w:trPr>
          <w:trHeight w:val="216"/>
        </w:trPr>
        <w:tc>
          <w:tcPr>
            <w:tcW w:w="3912" w:type="dxa"/>
          </w:tcPr>
          <w:p w14:paraId="4EB54B2C" w14:textId="77777777" w:rsidR="005E4A98" w:rsidRPr="001A7D24" w:rsidRDefault="005E4A98" w:rsidP="001B2810">
            <w:r w:rsidRPr="001A7D24">
              <w:t>Food and Health Act registration</w:t>
            </w:r>
          </w:p>
        </w:tc>
        <w:tc>
          <w:tcPr>
            <w:tcW w:w="1474" w:type="dxa"/>
          </w:tcPr>
          <w:p w14:paraId="1C11A390" w14:textId="77777777" w:rsidR="005E4A98" w:rsidRPr="001A7D24" w:rsidRDefault="005E4A98" w:rsidP="001B2810">
            <w:r w:rsidRPr="001A7D24">
              <w:t>2,263</w:t>
            </w:r>
          </w:p>
        </w:tc>
        <w:tc>
          <w:tcPr>
            <w:tcW w:w="1474" w:type="dxa"/>
          </w:tcPr>
          <w:p w14:paraId="6BBC9736" w14:textId="77777777" w:rsidR="005E4A98" w:rsidRPr="001A7D24" w:rsidRDefault="005E4A98" w:rsidP="001B2810">
            <w:r w:rsidRPr="001A7D24">
              <w:t>2,847</w:t>
            </w:r>
          </w:p>
        </w:tc>
        <w:tc>
          <w:tcPr>
            <w:tcW w:w="1474" w:type="dxa"/>
          </w:tcPr>
          <w:p w14:paraId="3D01F2E5" w14:textId="77777777" w:rsidR="005E4A98" w:rsidRPr="001A7D24" w:rsidRDefault="005E4A98" w:rsidP="001B2810">
            <w:r w:rsidRPr="001A7D24">
              <w:t>2,264</w:t>
            </w:r>
          </w:p>
        </w:tc>
        <w:tc>
          <w:tcPr>
            <w:tcW w:w="1474" w:type="dxa"/>
          </w:tcPr>
          <w:p w14:paraId="0ED013D6" w14:textId="77777777" w:rsidR="005E4A98" w:rsidRPr="001A7D24" w:rsidRDefault="005E4A98" w:rsidP="001B2810">
            <w:r w:rsidRPr="001A7D24">
              <w:t>2,848</w:t>
            </w:r>
          </w:p>
        </w:tc>
      </w:tr>
      <w:tr w:rsidR="005E4A98" w:rsidRPr="005E4A98" w14:paraId="628A5008" w14:textId="77777777" w:rsidTr="005E4A98">
        <w:trPr>
          <w:trHeight w:val="215"/>
        </w:trPr>
        <w:tc>
          <w:tcPr>
            <w:tcW w:w="3912" w:type="dxa"/>
          </w:tcPr>
          <w:p w14:paraId="0B4D59E8" w14:textId="77777777" w:rsidR="005E4A98" w:rsidRPr="005E4A98" w:rsidRDefault="005E4A98" w:rsidP="001B2810">
            <w:pPr>
              <w:rPr>
                <w:b/>
                <w:bCs/>
              </w:rPr>
            </w:pPr>
            <w:r w:rsidRPr="005E4A98">
              <w:rPr>
                <w:b/>
                <w:bCs/>
              </w:rPr>
              <w:t>Total other statutory fees and fines</w:t>
            </w:r>
          </w:p>
        </w:tc>
        <w:tc>
          <w:tcPr>
            <w:tcW w:w="1474" w:type="dxa"/>
          </w:tcPr>
          <w:p w14:paraId="317EE183" w14:textId="77777777" w:rsidR="005E4A98" w:rsidRPr="005E4A98" w:rsidRDefault="005E4A98" w:rsidP="001B2810">
            <w:pPr>
              <w:rPr>
                <w:b/>
                <w:bCs/>
              </w:rPr>
            </w:pPr>
            <w:r w:rsidRPr="005E4A98">
              <w:rPr>
                <w:b/>
                <w:bCs/>
              </w:rPr>
              <w:t>12,397</w:t>
            </w:r>
          </w:p>
        </w:tc>
        <w:tc>
          <w:tcPr>
            <w:tcW w:w="1474" w:type="dxa"/>
          </w:tcPr>
          <w:p w14:paraId="6B9E3C53" w14:textId="77777777" w:rsidR="005E4A98" w:rsidRPr="005E4A98" w:rsidRDefault="005E4A98" w:rsidP="001B2810">
            <w:pPr>
              <w:rPr>
                <w:b/>
                <w:bCs/>
              </w:rPr>
            </w:pPr>
            <w:r w:rsidRPr="005E4A98">
              <w:rPr>
                <w:b/>
                <w:bCs/>
              </w:rPr>
              <w:t>11,743</w:t>
            </w:r>
          </w:p>
        </w:tc>
        <w:tc>
          <w:tcPr>
            <w:tcW w:w="1474" w:type="dxa"/>
          </w:tcPr>
          <w:p w14:paraId="307D1EE9" w14:textId="77777777" w:rsidR="005E4A98" w:rsidRPr="005E4A98" w:rsidRDefault="005E4A98" w:rsidP="001B2810">
            <w:pPr>
              <w:rPr>
                <w:b/>
                <w:bCs/>
              </w:rPr>
            </w:pPr>
            <w:r w:rsidRPr="005E4A98">
              <w:rPr>
                <w:b/>
                <w:bCs/>
              </w:rPr>
              <w:t>12,398</w:t>
            </w:r>
          </w:p>
        </w:tc>
        <w:tc>
          <w:tcPr>
            <w:tcW w:w="1474" w:type="dxa"/>
          </w:tcPr>
          <w:p w14:paraId="4B1793B4" w14:textId="77777777" w:rsidR="005E4A98" w:rsidRPr="005E4A98" w:rsidRDefault="005E4A98" w:rsidP="001B2810">
            <w:pPr>
              <w:rPr>
                <w:b/>
                <w:bCs/>
              </w:rPr>
            </w:pPr>
            <w:r w:rsidRPr="005E4A98">
              <w:rPr>
                <w:b/>
                <w:bCs/>
              </w:rPr>
              <w:t>11,747</w:t>
            </w:r>
          </w:p>
        </w:tc>
      </w:tr>
      <w:tr w:rsidR="005E4A98" w:rsidRPr="005E4A98" w14:paraId="47E014F4" w14:textId="77777777" w:rsidTr="005E4A98">
        <w:trPr>
          <w:trHeight w:val="215"/>
        </w:trPr>
        <w:tc>
          <w:tcPr>
            <w:tcW w:w="3912" w:type="dxa"/>
          </w:tcPr>
          <w:p w14:paraId="6F2D3578" w14:textId="77777777" w:rsidR="005E4A98" w:rsidRPr="005E4A98" w:rsidRDefault="005E4A98" w:rsidP="001B2810">
            <w:pPr>
              <w:rPr>
                <w:b/>
                <w:bCs/>
              </w:rPr>
            </w:pPr>
            <w:r w:rsidRPr="005E4A98">
              <w:rPr>
                <w:b/>
                <w:bCs/>
              </w:rPr>
              <w:t>Total statutory fees and fines</w:t>
            </w:r>
          </w:p>
        </w:tc>
        <w:tc>
          <w:tcPr>
            <w:tcW w:w="1474" w:type="dxa"/>
          </w:tcPr>
          <w:p w14:paraId="34693262" w14:textId="77777777" w:rsidR="005E4A98" w:rsidRPr="005E4A98" w:rsidRDefault="005E4A98" w:rsidP="001B2810">
            <w:pPr>
              <w:rPr>
                <w:b/>
                <w:bCs/>
              </w:rPr>
            </w:pPr>
            <w:r w:rsidRPr="005E4A98">
              <w:rPr>
                <w:b/>
                <w:bCs/>
              </w:rPr>
              <w:t>36,465</w:t>
            </w:r>
          </w:p>
        </w:tc>
        <w:tc>
          <w:tcPr>
            <w:tcW w:w="1474" w:type="dxa"/>
          </w:tcPr>
          <w:p w14:paraId="42BEA1C2" w14:textId="77777777" w:rsidR="005E4A98" w:rsidRPr="005E4A98" w:rsidRDefault="005E4A98" w:rsidP="001B2810">
            <w:pPr>
              <w:rPr>
                <w:b/>
                <w:bCs/>
              </w:rPr>
            </w:pPr>
            <w:r w:rsidRPr="005E4A98">
              <w:rPr>
                <w:b/>
                <w:bCs/>
              </w:rPr>
              <w:t>36,244</w:t>
            </w:r>
          </w:p>
        </w:tc>
        <w:tc>
          <w:tcPr>
            <w:tcW w:w="1474" w:type="dxa"/>
          </w:tcPr>
          <w:p w14:paraId="2650663F" w14:textId="77777777" w:rsidR="005E4A98" w:rsidRPr="005E4A98" w:rsidRDefault="005E4A98" w:rsidP="001B2810">
            <w:pPr>
              <w:rPr>
                <w:b/>
                <w:bCs/>
              </w:rPr>
            </w:pPr>
            <w:r w:rsidRPr="005E4A98">
              <w:rPr>
                <w:b/>
                <w:bCs/>
              </w:rPr>
              <w:t>36,466</w:t>
            </w:r>
          </w:p>
        </w:tc>
        <w:tc>
          <w:tcPr>
            <w:tcW w:w="1474" w:type="dxa"/>
          </w:tcPr>
          <w:p w14:paraId="756F3F66" w14:textId="77777777" w:rsidR="005E4A98" w:rsidRPr="005E4A98" w:rsidRDefault="005E4A98" w:rsidP="001B2810">
            <w:pPr>
              <w:rPr>
                <w:b/>
                <w:bCs/>
              </w:rPr>
            </w:pPr>
            <w:r w:rsidRPr="005E4A98">
              <w:rPr>
                <w:b/>
                <w:bCs/>
              </w:rPr>
              <w:t>36,248</w:t>
            </w:r>
          </w:p>
        </w:tc>
      </w:tr>
    </w:tbl>
    <w:p w14:paraId="70A46705" w14:textId="029CC0AA" w:rsidR="005E4A98" w:rsidRDefault="005E4A98" w:rsidP="005E4A98">
      <w:pPr>
        <w:rPr>
          <w:lang w:val="en-US"/>
        </w:rPr>
      </w:pPr>
      <w:r w:rsidRPr="005E4A98">
        <w:rPr>
          <w:lang w:val="en-US"/>
        </w:rPr>
        <w:t>Statutory fees and fines (including parking fees and fines) are recognised as revenue when the service has been provided, the payment is received, or when the penalty has been applied, whichever first occurs.</w:t>
      </w:r>
    </w:p>
    <w:p w14:paraId="3BBD830F" w14:textId="1DAEE669" w:rsidR="005E4A98" w:rsidRDefault="00043C02" w:rsidP="00043C02">
      <w:pPr>
        <w:pStyle w:val="Heading3"/>
        <w:rPr>
          <w:rFonts w:hint="eastAsia"/>
        </w:rPr>
      </w:pPr>
      <w:bookmarkStart w:id="411" w:name="_Toc118967734"/>
      <w:bookmarkStart w:id="412" w:name="_Toc118968196"/>
      <w:r w:rsidRPr="00043C02">
        <w:t>3.3</w:t>
      </w:r>
      <w:r>
        <w:t xml:space="preserve"> </w:t>
      </w:r>
      <w:r w:rsidRPr="00043C02">
        <w:t>User fees</w:t>
      </w:r>
      <w:bookmarkEnd w:id="411"/>
      <w:bookmarkEnd w:id="412"/>
    </w:p>
    <w:tbl>
      <w:tblPr>
        <w:tblStyle w:val="TableGrid"/>
        <w:tblW w:w="5000" w:type="pct"/>
        <w:tblLayout w:type="fixed"/>
        <w:tblLook w:val="0160" w:firstRow="1" w:lastRow="1" w:firstColumn="0" w:lastColumn="1" w:noHBand="0" w:noVBand="0"/>
      </w:tblPr>
      <w:tblGrid>
        <w:gridCol w:w="4675"/>
        <w:gridCol w:w="1497"/>
        <w:gridCol w:w="1413"/>
        <w:gridCol w:w="1018"/>
        <w:gridCol w:w="1019"/>
      </w:tblGrid>
      <w:tr w:rsidR="00043C02" w:rsidRPr="00541632" w14:paraId="235969DE" w14:textId="77777777" w:rsidTr="00043C02">
        <w:trPr>
          <w:cnfStyle w:val="100000000000" w:firstRow="1" w:lastRow="0" w:firstColumn="0" w:lastColumn="0" w:oddVBand="0" w:evenVBand="0" w:oddHBand="0" w:evenHBand="0" w:firstRowFirstColumn="0" w:firstRowLastColumn="0" w:lastRowFirstColumn="0" w:lastRowLastColumn="0"/>
        </w:trPr>
        <w:tc>
          <w:tcPr>
            <w:tcW w:w="4675" w:type="dxa"/>
          </w:tcPr>
          <w:p w14:paraId="704A6940" w14:textId="77777777" w:rsidR="00043C02" w:rsidRPr="00541632" w:rsidRDefault="00043C02" w:rsidP="001B2810">
            <w:bookmarkStart w:id="413" w:name="_Hlk118369423"/>
          </w:p>
        </w:tc>
        <w:tc>
          <w:tcPr>
            <w:tcW w:w="1497" w:type="dxa"/>
          </w:tcPr>
          <w:p w14:paraId="71B4B542" w14:textId="428D2146" w:rsidR="00043C02" w:rsidRPr="00541632" w:rsidRDefault="00043C02" w:rsidP="00043C02">
            <w:pPr>
              <w:jc w:val="right"/>
            </w:pPr>
            <w:r w:rsidRPr="00541632">
              <w:t>Consolidated</w:t>
            </w:r>
            <w:r>
              <w:t xml:space="preserve"> </w:t>
            </w:r>
            <w:r w:rsidRPr="00541632">
              <w:t>2022</w:t>
            </w:r>
          </w:p>
          <w:p w14:paraId="3C9A8C4E" w14:textId="77777777" w:rsidR="00043C02" w:rsidRPr="00541632" w:rsidRDefault="00043C02" w:rsidP="00043C02">
            <w:pPr>
              <w:jc w:val="right"/>
            </w:pPr>
            <w:r w:rsidRPr="00541632">
              <w:t>$’000</w:t>
            </w:r>
          </w:p>
        </w:tc>
        <w:tc>
          <w:tcPr>
            <w:tcW w:w="1413" w:type="dxa"/>
          </w:tcPr>
          <w:p w14:paraId="10055266" w14:textId="3B424F40" w:rsidR="00043C02" w:rsidRPr="00541632" w:rsidRDefault="00043C02" w:rsidP="00043C02">
            <w:pPr>
              <w:jc w:val="right"/>
            </w:pPr>
            <w:r w:rsidRPr="00541632">
              <w:t>Consolidated</w:t>
            </w:r>
            <w:r>
              <w:t xml:space="preserve"> </w:t>
            </w:r>
            <w:r w:rsidRPr="00541632">
              <w:t>2021</w:t>
            </w:r>
          </w:p>
          <w:p w14:paraId="3736C02A" w14:textId="77777777" w:rsidR="00043C02" w:rsidRPr="00541632" w:rsidRDefault="00043C02" w:rsidP="00043C02">
            <w:pPr>
              <w:jc w:val="right"/>
            </w:pPr>
            <w:r w:rsidRPr="00541632">
              <w:t>$’000</w:t>
            </w:r>
          </w:p>
        </w:tc>
        <w:tc>
          <w:tcPr>
            <w:tcW w:w="1018" w:type="dxa"/>
          </w:tcPr>
          <w:p w14:paraId="4A76CC12" w14:textId="1870400D" w:rsidR="00043C02" w:rsidRPr="00541632" w:rsidRDefault="00043C02" w:rsidP="00043C02">
            <w:pPr>
              <w:jc w:val="right"/>
            </w:pPr>
            <w:r w:rsidRPr="00541632">
              <w:t>Council</w:t>
            </w:r>
            <w:r>
              <w:t xml:space="preserve"> </w:t>
            </w:r>
            <w:r w:rsidRPr="00541632">
              <w:t>2022</w:t>
            </w:r>
          </w:p>
          <w:p w14:paraId="4A7FACF3" w14:textId="77777777" w:rsidR="00043C02" w:rsidRPr="00541632" w:rsidRDefault="00043C02" w:rsidP="00043C02">
            <w:pPr>
              <w:jc w:val="right"/>
            </w:pPr>
            <w:r w:rsidRPr="00541632">
              <w:t>$’000</w:t>
            </w:r>
          </w:p>
        </w:tc>
        <w:tc>
          <w:tcPr>
            <w:tcW w:w="1019" w:type="dxa"/>
          </w:tcPr>
          <w:p w14:paraId="1F1ABB06" w14:textId="2555F5EF" w:rsidR="00043C02" w:rsidRPr="00541632" w:rsidRDefault="00043C02" w:rsidP="00043C02">
            <w:pPr>
              <w:jc w:val="right"/>
            </w:pPr>
            <w:r w:rsidRPr="00541632">
              <w:t>Council</w:t>
            </w:r>
            <w:r>
              <w:t xml:space="preserve"> </w:t>
            </w:r>
            <w:r w:rsidRPr="00541632">
              <w:t>2021</w:t>
            </w:r>
          </w:p>
          <w:p w14:paraId="5F85995D" w14:textId="77777777" w:rsidR="00043C02" w:rsidRPr="00541632" w:rsidRDefault="00043C02" w:rsidP="00043C02">
            <w:pPr>
              <w:jc w:val="right"/>
            </w:pPr>
            <w:r w:rsidRPr="00541632">
              <w:t>$’000</w:t>
            </w:r>
          </w:p>
        </w:tc>
      </w:tr>
      <w:tr w:rsidR="00043C02" w:rsidRPr="00541632" w14:paraId="03B7DD0B" w14:textId="77777777" w:rsidTr="00043C02">
        <w:tc>
          <w:tcPr>
            <w:tcW w:w="4675" w:type="dxa"/>
          </w:tcPr>
          <w:p w14:paraId="383F1E66" w14:textId="77777777" w:rsidR="00043C02" w:rsidRPr="00541632" w:rsidRDefault="00043C02" w:rsidP="001B2810">
            <w:r w:rsidRPr="00541632">
              <w:t>Parking</w:t>
            </w:r>
          </w:p>
        </w:tc>
        <w:tc>
          <w:tcPr>
            <w:tcW w:w="1497" w:type="dxa"/>
          </w:tcPr>
          <w:p w14:paraId="687E0419" w14:textId="77777777" w:rsidR="00043C02" w:rsidRPr="00541632" w:rsidRDefault="00043C02" w:rsidP="00043C02">
            <w:pPr>
              <w:jc w:val="right"/>
            </w:pPr>
            <w:r w:rsidRPr="00541632">
              <w:t>41,658</w:t>
            </w:r>
          </w:p>
        </w:tc>
        <w:tc>
          <w:tcPr>
            <w:tcW w:w="1413" w:type="dxa"/>
          </w:tcPr>
          <w:p w14:paraId="45701324" w14:textId="77777777" w:rsidR="00043C02" w:rsidRPr="00541632" w:rsidRDefault="00043C02" w:rsidP="00043C02">
            <w:pPr>
              <w:jc w:val="right"/>
            </w:pPr>
            <w:r w:rsidRPr="00541632">
              <w:t>34,640</w:t>
            </w:r>
          </w:p>
        </w:tc>
        <w:tc>
          <w:tcPr>
            <w:tcW w:w="1018" w:type="dxa"/>
          </w:tcPr>
          <w:p w14:paraId="779B20AB" w14:textId="77777777" w:rsidR="00043C02" w:rsidRPr="00541632" w:rsidRDefault="00043C02" w:rsidP="00043C02">
            <w:pPr>
              <w:jc w:val="right"/>
            </w:pPr>
            <w:r w:rsidRPr="00541632">
              <w:t>38,995</w:t>
            </w:r>
          </w:p>
        </w:tc>
        <w:tc>
          <w:tcPr>
            <w:tcW w:w="1019" w:type="dxa"/>
          </w:tcPr>
          <w:p w14:paraId="15414319" w14:textId="77777777" w:rsidR="00043C02" w:rsidRPr="00541632" w:rsidRDefault="00043C02" w:rsidP="00043C02">
            <w:pPr>
              <w:jc w:val="right"/>
            </w:pPr>
            <w:r w:rsidRPr="00541632">
              <w:t>32,009</w:t>
            </w:r>
          </w:p>
        </w:tc>
      </w:tr>
      <w:tr w:rsidR="00043C02" w:rsidRPr="00043C02" w14:paraId="08E80F5F" w14:textId="77777777" w:rsidTr="00043C02">
        <w:tc>
          <w:tcPr>
            <w:tcW w:w="4675" w:type="dxa"/>
          </w:tcPr>
          <w:p w14:paraId="3FA7A2FF" w14:textId="77777777" w:rsidR="00043C02" w:rsidRPr="00043C02" w:rsidRDefault="00043C02" w:rsidP="001B2810">
            <w:pPr>
              <w:rPr>
                <w:b/>
                <w:bCs/>
              </w:rPr>
            </w:pPr>
            <w:r w:rsidRPr="00043C02">
              <w:rPr>
                <w:b/>
                <w:bCs/>
              </w:rPr>
              <w:t>Total parking fees</w:t>
            </w:r>
          </w:p>
        </w:tc>
        <w:tc>
          <w:tcPr>
            <w:tcW w:w="1497" w:type="dxa"/>
          </w:tcPr>
          <w:p w14:paraId="1D24ECBA" w14:textId="77777777" w:rsidR="00043C02" w:rsidRPr="00043C02" w:rsidRDefault="00043C02" w:rsidP="00043C02">
            <w:pPr>
              <w:jc w:val="right"/>
              <w:rPr>
                <w:b/>
                <w:bCs/>
              </w:rPr>
            </w:pPr>
            <w:r w:rsidRPr="00043C02">
              <w:rPr>
                <w:b/>
                <w:bCs/>
              </w:rPr>
              <w:t>41,658</w:t>
            </w:r>
          </w:p>
        </w:tc>
        <w:tc>
          <w:tcPr>
            <w:tcW w:w="1413" w:type="dxa"/>
          </w:tcPr>
          <w:p w14:paraId="2C9A581D" w14:textId="77777777" w:rsidR="00043C02" w:rsidRPr="00043C02" w:rsidRDefault="00043C02" w:rsidP="00043C02">
            <w:pPr>
              <w:jc w:val="right"/>
              <w:rPr>
                <w:b/>
                <w:bCs/>
              </w:rPr>
            </w:pPr>
            <w:r w:rsidRPr="00043C02">
              <w:rPr>
                <w:b/>
                <w:bCs/>
              </w:rPr>
              <w:t>34,640</w:t>
            </w:r>
          </w:p>
        </w:tc>
        <w:tc>
          <w:tcPr>
            <w:tcW w:w="1018" w:type="dxa"/>
          </w:tcPr>
          <w:p w14:paraId="38332162" w14:textId="77777777" w:rsidR="00043C02" w:rsidRPr="00043C02" w:rsidRDefault="00043C02" w:rsidP="00043C02">
            <w:pPr>
              <w:jc w:val="right"/>
              <w:rPr>
                <w:b/>
                <w:bCs/>
              </w:rPr>
            </w:pPr>
            <w:r w:rsidRPr="00043C02">
              <w:rPr>
                <w:b/>
                <w:bCs/>
              </w:rPr>
              <w:t>38,995</w:t>
            </w:r>
          </w:p>
        </w:tc>
        <w:tc>
          <w:tcPr>
            <w:tcW w:w="1019" w:type="dxa"/>
          </w:tcPr>
          <w:p w14:paraId="1C948612" w14:textId="77777777" w:rsidR="00043C02" w:rsidRPr="00043C02" w:rsidRDefault="00043C02" w:rsidP="00043C02">
            <w:pPr>
              <w:jc w:val="right"/>
              <w:rPr>
                <w:b/>
                <w:bCs/>
              </w:rPr>
            </w:pPr>
            <w:r w:rsidRPr="00043C02">
              <w:rPr>
                <w:b/>
                <w:bCs/>
              </w:rPr>
              <w:t>32,009</w:t>
            </w:r>
          </w:p>
        </w:tc>
      </w:tr>
      <w:tr w:rsidR="00043C02" w:rsidRPr="00541632" w14:paraId="3E5A86D7" w14:textId="77777777" w:rsidTr="00043C02">
        <w:tc>
          <w:tcPr>
            <w:tcW w:w="4675" w:type="dxa"/>
          </w:tcPr>
          <w:p w14:paraId="49A27725" w14:textId="77777777" w:rsidR="00043C02" w:rsidRPr="00541632" w:rsidRDefault="00043C02" w:rsidP="001B2810">
            <w:r w:rsidRPr="00541632">
              <w:t>Aged and health services</w:t>
            </w:r>
          </w:p>
        </w:tc>
        <w:tc>
          <w:tcPr>
            <w:tcW w:w="1497" w:type="dxa"/>
          </w:tcPr>
          <w:p w14:paraId="78C192CA" w14:textId="77777777" w:rsidR="00043C02" w:rsidRPr="00541632" w:rsidRDefault="00043C02" w:rsidP="00043C02">
            <w:pPr>
              <w:jc w:val="right"/>
            </w:pPr>
            <w:r w:rsidRPr="00541632">
              <w:t>122</w:t>
            </w:r>
          </w:p>
        </w:tc>
        <w:tc>
          <w:tcPr>
            <w:tcW w:w="1413" w:type="dxa"/>
          </w:tcPr>
          <w:p w14:paraId="3529531C" w14:textId="77777777" w:rsidR="00043C02" w:rsidRPr="00541632" w:rsidRDefault="00043C02" w:rsidP="00043C02">
            <w:pPr>
              <w:jc w:val="right"/>
            </w:pPr>
            <w:r w:rsidRPr="00541632">
              <w:t>69</w:t>
            </w:r>
          </w:p>
        </w:tc>
        <w:tc>
          <w:tcPr>
            <w:tcW w:w="1018" w:type="dxa"/>
          </w:tcPr>
          <w:p w14:paraId="0D66193D" w14:textId="77777777" w:rsidR="00043C02" w:rsidRPr="00541632" w:rsidRDefault="00043C02" w:rsidP="00043C02">
            <w:pPr>
              <w:jc w:val="right"/>
            </w:pPr>
            <w:r w:rsidRPr="00541632">
              <w:t>122</w:t>
            </w:r>
          </w:p>
        </w:tc>
        <w:tc>
          <w:tcPr>
            <w:tcW w:w="1019" w:type="dxa"/>
          </w:tcPr>
          <w:p w14:paraId="20E2F841" w14:textId="77777777" w:rsidR="00043C02" w:rsidRPr="00541632" w:rsidRDefault="00043C02" w:rsidP="00043C02">
            <w:pPr>
              <w:jc w:val="right"/>
            </w:pPr>
            <w:r w:rsidRPr="00541632">
              <w:t>69</w:t>
            </w:r>
          </w:p>
        </w:tc>
      </w:tr>
      <w:tr w:rsidR="00043C02" w:rsidRPr="00541632" w14:paraId="4F214A82" w14:textId="77777777" w:rsidTr="00043C02">
        <w:tc>
          <w:tcPr>
            <w:tcW w:w="4675" w:type="dxa"/>
          </w:tcPr>
          <w:p w14:paraId="31F3CCE9" w14:textId="77777777" w:rsidR="00043C02" w:rsidRPr="00541632" w:rsidRDefault="00043C02" w:rsidP="001B2810">
            <w:r w:rsidRPr="00541632">
              <w:t>Leisure centre and recreation</w:t>
            </w:r>
          </w:p>
        </w:tc>
        <w:tc>
          <w:tcPr>
            <w:tcW w:w="1497" w:type="dxa"/>
          </w:tcPr>
          <w:p w14:paraId="7108C236" w14:textId="77777777" w:rsidR="00043C02" w:rsidRPr="00541632" w:rsidRDefault="00043C02" w:rsidP="00043C02">
            <w:pPr>
              <w:jc w:val="right"/>
            </w:pPr>
            <w:r w:rsidRPr="00541632">
              <w:t>2,015</w:t>
            </w:r>
          </w:p>
        </w:tc>
        <w:tc>
          <w:tcPr>
            <w:tcW w:w="1413" w:type="dxa"/>
          </w:tcPr>
          <w:p w14:paraId="780F7AF7" w14:textId="77777777" w:rsidR="00043C02" w:rsidRPr="00541632" w:rsidRDefault="00043C02" w:rsidP="00043C02">
            <w:pPr>
              <w:jc w:val="right"/>
            </w:pPr>
            <w:r w:rsidRPr="00541632">
              <w:t>1,254</w:t>
            </w:r>
          </w:p>
        </w:tc>
        <w:tc>
          <w:tcPr>
            <w:tcW w:w="1018" w:type="dxa"/>
          </w:tcPr>
          <w:p w14:paraId="04ED3E8F" w14:textId="77777777" w:rsidR="00043C02" w:rsidRPr="00541632" w:rsidRDefault="00043C02" w:rsidP="00043C02">
            <w:pPr>
              <w:jc w:val="right"/>
            </w:pPr>
            <w:r w:rsidRPr="00541632">
              <w:t>2,015</w:t>
            </w:r>
          </w:p>
        </w:tc>
        <w:tc>
          <w:tcPr>
            <w:tcW w:w="1019" w:type="dxa"/>
          </w:tcPr>
          <w:p w14:paraId="1C85ABEC" w14:textId="77777777" w:rsidR="00043C02" w:rsidRPr="00541632" w:rsidRDefault="00043C02" w:rsidP="00043C02">
            <w:pPr>
              <w:jc w:val="right"/>
            </w:pPr>
            <w:r w:rsidRPr="00541632">
              <w:t>1,254</w:t>
            </w:r>
          </w:p>
        </w:tc>
      </w:tr>
      <w:tr w:rsidR="00043C02" w:rsidRPr="00541632" w14:paraId="32BE13BC" w14:textId="77777777" w:rsidTr="00043C02">
        <w:tc>
          <w:tcPr>
            <w:tcW w:w="4675" w:type="dxa"/>
          </w:tcPr>
          <w:p w14:paraId="4B344BE5" w14:textId="77777777" w:rsidR="00043C02" w:rsidRPr="00541632" w:rsidRDefault="00043C02" w:rsidP="001B2810">
            <w:r w:rsidRPr="00541632">
              <w:t>Child care / children's programs</w:t>
            </w:r>
          </w:p>
        </w:tc>
        <w:tc>
          <w:tcPr>
            <w:tcW w:w="1497" w:type="dxa"/>
          </w:tcPr>
          <w:p w14:paraId="305074E5" w14:textId="77777777" w:rsidR="00043C02" w:rsidRPr="00541632" w:rsidRDefault="00043C02" w:rsidP="00043C02">
            <w:pPr>
              <w:jc w:val="right"/>
            </w:pPr>
            <w:r w:rsidRPr="00541632">
              <w:t>1,275</w:t>
            </w:r>
          </w:p>
        </w:tc>
        <w:tc>
          <w:tcPr>
            <w:tcW w:w="1413" w:type="dxa"/>
          </w:tcPr>
          <w:p w14:paraId="19A153D4" w14:textId="77777777" w:rsidR="00043C02" w:rsidRPr="00541632" w:rsidRDefault="00043C02" w:rsidP="00043C02">
            <w:pPr>
              <w:jc w:val="right"/>
            </w:pPr>
            <w:r w:rsidRPr="00541632">
              <w:t>1,077</w:t>
            </w:r>
          </w:p>
        </w:tc>
        <w:tc>
          <w:tcPr>
            <w:tcW w:w="1018" w:type="dxa"/>
          </w:tcPr>
          <w:p w14:paraId="5D19AF4D" w14:textId="77777777" w:rsidR="00043C02" w:rsidRPr="00541632" w:rsidRDefault="00043C02" w:rsidP="00043C02">
            <w:pPr>
              <w:jc w:val="right"/>
            </w:pPr>
            <w:r w:rsidRPr="00541632">
              <w:t>1,275</w:t>
            </w:r>
          </w:p>
        </w:tc>
        <w:tc>
          <w:tcPr>
            <w:tcW w:w="1019" w:type="dxa"/>
          </w:tcPr>
          <w:p w14:paraId="3D66FB28" w14:textId="77777777" w:rsidR="00043C02" w:rsidRPr="00541632" w:rsidRDefault="00043C02" w:rsidP="00043C02">
            <w:pPr>
              <w:jc w:val="right"/>
            </w:pPr>
            <w:r w:rsidRPr="00541632">
              <w:t>1,077</w:t>
            </w:r>
          </w:p>
        </w:tc>
      </w:tr>
      <w:tr w:rsidR="00043C02" w:rsidRPr="00541632" w14:paraId="6319CA02" w14:textId="77777777" w:rsidTr="00043C02">
        <w:tc>
          <w:tcPr>
            <w:tcW w:w="4675" w:type="dxa"/>
          </w:tcPr>
          <w:p w14:paraId="4107E3D8" w14:textId="77777777" w:rsidR="00043C02" w:rsidRPr="00541632" w:rsidRDefault="00043C02" w:rsidP="001B2810">
            <w:r w:rsidRPr="00541632">
              <w:t>Registration and other permits</w:t>
            </w:r>
          </w:p>
        </w:tc>
        <w:tc>
          <w:tcPr>
            <w:tcW w:w="1497" w:type="dxa"/>
          </w:tcPr>
          <w:p w14:paraId="66BCB96C" w14:textId="77777777" w:rsidR="00043C02" w:rsidRPr="00541632" w:rsidRDefault="00043C02" w:rsidP="00043C02">
            <w:pPr>
              <w:jc w:val="right"/>
            </w:pPr>
            <w:r w:rsidRPr="00541632">
              <w:t>1,296</w:t>
            </w:r>
          </w:p>
        </w:tc>
        <w:tc>
          <w:tcPr>
            <w:tcW w:w="1413" w:type="dxa"/>
          </w:tcPr>
          <w:p w14:paraId="712249E9" w14:textId="77777777" w:rsidR="00043C02" w:rsidRPr="00541632" w:rsidRDefault="00043C02" w:rsidP="00043C02">
            <w:pPr>
              <w:jc w:val="right"/>
            </w:pPr>
            <w:r w:rsidRPr="00541632">
              <w:t>373</w:t>
            </w:r>
          </w:p>
        </w:tc>
        <w:tc>
          <w:tcPr>
            <w:tcW w:w="1018" w:type="dxa"/>
          </w:tcPr>
          <w:p w14:paraId="4B7A5C24" w14:textId="77777777" w:rsidR="00043C02" w:rsidRPr="00541632" w:rsidRDefault="00043C02" w:rsidP="00043C02">
            <w:pPr>
              <w:jc w:val="right"/>
            </w:pPr>
            <w:r w:rsidRPr="00541632">
              <w:t>1,296</w:t>
            </w:r>
          </w:p>
        </w:tc>
        <w:tc>
          <w:tcPr>
            <w:tcW w:w="1019" w:type="dxa"/>
          </w:tcPr>
          <w:p w14:paraId="302DAB85" w14:textId="77777777" w:rsidR="00043C02" w:rsidRPr="00541632" w:rsidRDefault="00043C02" w:rsidP="00043C02">
            <w:pPr>
              <w:jc w:val="right"/>
            </w:pPr>
            <w:r w:rsidRPr="00541632">
              <w:t>373</w:t>
            </w:r>
          </w:p>
        </w:tc>
      </w:tr>
      <w:tr w:rsidR="00043C02" w:rsidRPr="00541632" w14:paraId="44B188F5" w14:textId="77777777" w:rsidTr="00043C02">
        <w:tc>
          <w:tcPr>
            <w:tcW w:w="4675" w:type="dxa"/>
          </w:tcPr>
          <w:p w14:paraId="6F678D82" w14:textId="77777777" w:rsidR="00043C02" w:rsidRPr="00541632" w:rsidRDefault="00043C02" w:rsidP="001B2810">
            <w:r w:rsidRPr="00541632">
              <w:t>Building services</w:t>
            </w:r>
          </w:p>
        </w:tc>
        <w:tc>
          <w:tcPr>
            <w:tcW w:w="1497" w:type="dxa"/>
          </w:tcPr>
          <w:p w14:paraId="72ACABCF" w14:textId="77777777" w:rsidR="00043C02" w:rsidRPr="00541632" w:rsidRDefault="00043C02" w:rsidP="00043C02">
            <w:pPr>
              <w:jc w:val="right"/>
            </w:pPr>
            <w:r w:rsidRPr="00541632">
              <w:t>10,842</w:t>
            </w:r>
          </w:p>
        </w:tc>
        <w:tc>
          <w:tcPr>
            <w:tcW w:w="1413" w:type="dxa"/>
          </w:tcPr>
          <w:p w14:paraId="65482081" w14:textId="77777777" w:rsidR="00043C02" w:rsidRPr="00541632" w:rsidRDefault="00043C02" w:rsidP="00043C02">
            <w:pPr>
              <w:jc w:val="right"/>
            </w:pPr>
            <w:r w:rsidRPr="00541632">
              <w:t>10,964</w:t>
            </w:r>
          </w:p>
        </w:tc>
        <w:tc>
          <w:tcPr>
            <w:tcW w:w="1018" w:type="dxa"/>
          </w:tcPr>
          <w:p w14:paraId="1B13DBE4" w14:textId="77777777" w:rsidR="00043C02" w:rsidRPr="00541632" w:rsidRDefault="00043C02" w:rsidP="00043C02">
            <w:pPr>
              <w:jc w:val="right"/>
            </w:pPr>
            <w:r w:rsidRPr="00541632">
              <w:t>10,842</w:t>
            </w:r>
          </w:p>
        </w:tc>
        <w:tc>
          <w:tcPr>
            <w:tcW w:w="1019" w:type="dxa"/>
          </w:tcPr>
          <w:p w14:paraId="63E78A4D" w14:textId="77777777" w:rsidR="00043C02" w:rsidRPr="00541632" w:rsidRDefault="00043C02" w:rsidP="00043C02">
            <w:pPr>
              <w:jc w:val="right"/>
            </w:pPr>
            <w:r w:rsidRPr="00541632">
              <w:t>10,964</w:t>
            </w:r>
          </w:p>
        </w:tc>
      </w:tr>
      <w:tr w:rsidR="00043C02" w:rsidRPr="00541632" w14:paraId="145C7FEB" w14:textId="77777777" w:rsidTr="00043C02">
        <w:tc>
          <w:tcPr>
            <w:tcW w:w="4675" w:type="dxa"/>
          </w:tcPr>
          <w:p w14:paraId="69E008CD" w14:textId="77777777" w:rsidR="00043C02" w:rsidRPr="00541632" w:rsidRDefault="00043C02" w:rsidP="001B2810">
            <w:r w:rsidRPr="00541632">
              <w:t>Waste management services</w:t>
            </w:r>
          </w:p>
        </w:tc>
        <w:tc>
          <w:tcPr>
            <w:tcW w:w="1497" w:type="dxa"/>
          </w:tcPr>
          <w:p w14:paraId="52BE8C98" w14:textId="77777777" w:rsidR="00043C02" w:rsidRPr="00541632" w:rsidRDefault="00043C02" w:rsidP="00043C02">
            <w:pPr>
              <w:jc w:val="right"/>
            </w:pPr>
            <w:r w:rsidRPr="00541632">
              <w:t>373</w:t>
            </w:r>
          </w:p>
        </w:tc>
        <w:tc>
          <w:tcPr>
            <w:tcW w:w="1413" w:type="dxa"/>
          </w:tcPr>
          <w:p w14:paraId="7324812D" w14:textId="77777777" w:rsidR="00043C02" w:rsidRPr="00541632" w:rsidRDefault="00043C02" w:rsidP="00043C02">
            <w:pPr>
              <w:jc w:val="right"/>
            </w:pPr>
            <w:r w:rsidRPr="00541632">
              <w:t>507</w:t>
            </w:r>
          </w:p>
        </w:tc>
        <w:tc>
          <w:tcPr>
            <w:tcW w:w="1018" w:type="dxa"/>
          </w:tcPr>
          <w:p w14:paraId="5A7C9302" w14:textId="77777777" w:rsidR="00043C02" w:rsidRPr="00541632" w:rsidRDefault="00043C02" w:rsidP="00043C02">
            <w:pPr>
              <w:jc w:val="right"/>
            </w:pPr>
            <w:r w:rsidRPr="00541632">
              <w:t>373</w:t>
            </w:r>
          </w:p>
        </w:tc>
        <w:tc>
          <w:tcPr>
            <w:tcW w:w="1019" w:type="dxa"/>
          </w:tcPr>
          <w:p w14:paraId="782090B6" w14:textId="77777777" w:rsidR="00043C02" w:rsidRPr="00541632" w:rsidRDefault="00043C02" w:rsidP="00043C02">
            <w:pPr>
              <w:jc w:val="right"/>
            </w:pPr>
            <w:r w:rsidRPr="00541632">
              <w:t>507</w:t>
            </w:r>
          </w:p>
        </w:tc>
      </w:tr>
      <w:tr w:rsidR="00043C02" w:rsidRPr="00541632" w14:paraId="125DE813" w14:textId="77777777" w:rsidTr="00043C02">
        <w:tc>
          <w:tcPr>
            <w:tcW w:w="4675" w:type="dxa"/>
          </w:tcPr>
          <w:p w14:paraId="3BA42021" w14:textId="77777777" w:rsidR="00043C02" w:rsidRPr="00541632" w:rsidRDefault="00043C02" w:rsidP="001B2810">
            <w:r w:rsidRPr="00541632">
              <w:t>Berthing</w:t>
            </w:r>
          </w:p>
        </w:tc>
        <w:tc>
          <w:tcPr>
            <w:tcW w:w="1497" w:type="dxa"/>
          </w:tcPr>
          <w:p w14:paraId="22716FF3" w14:textId="77777777" w:rsidR="00043C02" w:rsidRPr="00541632" w:rsidRDefault="00043C02" w:rsidP="00043C02">
            <w:pPr>
              <w:jc w:val="right"/>
            </w:pPr>
            <w:r w:rsidRPr="00541632">
              <w:t>432</w:t>
            </w:r>
          </w:p>
        </w:tc>
        <w:tc>
          <w:tcPr>
            <w:tcW w:w="1413" w:type="dxa"/>
          </w:tcPr>
          <w:p w14:paraId="74E08E92" w14:textId="77777777" w:rsidR="00043C02" w:rsidRPr="00541632" w:rsidRDefault="00043C02" w:rsidP="00043C02">
            <w:pPr>
              <w:jc w:val="right"/>
            </w:pPr>
            <w:r w:rsidRPr="00541632">
              <w:t>327</w:t>
            </w:r>
          </w:p>
        </w:tc>
        <w:tc>
          <w:tcPr>
            <w:tcW w:w="1018" w:type="dxa"/>
          </w:tcPr>
          <w:p w14:paraId="65CA7A50" w14:textId="77777777" w:rsidR="00043C02" w:rsidRPr="00541632" w:rsidRDefault="00043C02" w:rsidP="00043C02">
            <w:pPr>
              <w:jc w:val="right"/>
            </w:pPr>
            <w:r w:rsidRPr="00541632">
              <w:t>432</w:t>
            </w:r>
          </w:p>
        </w:tc>
        <w:tc>
          <w:tcPr>
            <w:tcW w:w="1019" w:type="dxa"/>
          </w:tcPr>
          <w:p w14:paraId="23C331E5" w14:textId="77777777" w:rsidR="00043C02" w:rsidRPr="00541632" w:rsidRDefault="00043C02" w:rsidP="00043C02">
            <w:pPr>
              <w:jc w:val="right"/>
            </w:pPr>
            <w:r w:rsidRPr="00541632">
              <w:t>327</w:t>
            </w:r>
          </w:p>
        </w:tc>
      </w:tr>
      <w:tr w:rsidR="00043C02" w:rsidRPr="00541632" w14:paraId="246AE021" w14:textId="77777777" w:rsidTr="00043C02">
        <w:tc>
          <w:tcPr>
            <w:tcW w:w="4675" w:type="dxa"/>
          </w:tcPr>
          <w:p w14:paraId="379CD820" w14:textId="77777777" w:rsidR="00043C02" w:rsidRPr="00541632" w:rsidRDefault="00043C02" w:rsidP="001B2810">
            <w:r w:rsidRPr="00541632">
              <w:t>Other fees and charges</w:t>
            </w:r>
          </w:p>
        </w:tc>
        <w:tc>
          <w:tcPr>
            <w:tcW w:w="1497" w:type="dxa"/>
          </w:tcPr>
          <w:p w14:paraId="171C1872" w14:textId="77777777" w:rsidR="00043C02" w:rsidRPr="00541632" w:rsidRDefault="00043C02" w:rsidP="00043C02">
            <w:pPr>
              <w:jc w:val="right"/>
            </w:pPr>
            <w:r w:rsidRPr="00541632">
              <w:t>1,577</w:t>
            </w:r>
          </w:p>
        </w:tc>
        <w:tc>
          <w:tcPr>
            <w:tcW w:w="1413" w:type="dxa"/>
          </w:tcPr>
          <w:p w14:paraId="2BE29892" w14:textId="77777777" w:rsidR="00043C02" w:rsidRPr="00541632" w:rsidRDefault="00043C02" w:rsidP="00043C02">
            <w:pPr>
              <w:jc w:val="right"/>
            </w:pPr>
            <w:r w:rsidRPr="00541632">
              <w:t>1,074</w:t>
            </w:r>
          </w:p>
        </w:tc>
        <w:tc>
          <w:tcPr>
            <w:tcW w:w="1018" w:type="dxa"/>
          </w:tcPr>
          <w:p w14:paraId="2F03D3A2" w14:textId="77777777" w:rsidR="00043C02" w:rsidRPr="00541632" w:rsidRDefault="00043C02" w:rsidP="00043C02">
            <w:pPr>
              <w:jc w:val="right"/>
            </w:pPr>
            <w:r w:rsidRPr="00541632">
              <w:t>1,577</w:t>
            </w:r>
          </w:p>
        </w:tc>
        <w:tc>
          <w:tcPr>
            <w:tcW w:w="1019" w:type="dxa"/>
          </w:tcPr>
          <w:p w14:paraId="40DAC957" w14:textId="77777777" w:rsidR="00043C02" w:rsidRPr="00541632" w:rsidRDefault="00043C02" w:rsidP="00043C02">
            <w:pPr>
              <w:jc w:val="right"/>
            </w:pPr>
            <w:r w:rsidRPr="00541632">
              <w:t>1,074</w:t>
            </w:r>
          </w:p>
        </w:tc>
      </w:tr>
      <w:tr w:rsidR="00043C02" w:rsidRPr="00043C02" w14:paraId="545B0A4F" w14:textId="77777777" w:rsidTr="00043C02">
        <w:tc>
          <w:tcPr>
            <w:tcW w:w="4675" w:type="dxa"/>
          </w:tcPr>
          <w:p w14:paraId="33251D71" w14:textId="77777777" w:rsidR="00043C02" w:rsidRPr="00043C02" w:rsidRDefault="00043C02" w:rsidP="001B2810">
            <w:pPr>
              <w:rPr>
                <w:b/>
                <w:bCs/>
              </w:rPr>
            </w:pPr>
            <w:r w:rsidRPr="00043C02">
              <w:rPr>
                <w:b/>
                <w:bCs/>
              </w:rPr>
              <w:t>Total other user fees</w:t>
            </w:r>
          </w:p>
        </w:tc>
        <w:tc>
          <w:tcPr>
            <w:tcW w:w="1497" w:type="dxa"/>
          </w:tcPr>
          <w:p w14:paraId="31E74E85" w14:textId="77777777" w:rsidR="00043C02" w:rsidRPr="00043C02" w:rsidRDefault="00043C02" w:rsidP="00043C02">
            <w:pPr>
              <w:jc w:val="right"/>
              <w:rPr>
                <w:b/>
                <w:bCs/>
              </w:rPr>
            </w:pPr>
            <w:r w:rsidRPr="00043C02">
              <w:rPr>
                <w:b/>
                <w:bCs/>
              </w:rPr>
              <w:t>17,932</w:t>
            </w:r>
          </w:p>
        </w:tc>
        <w:tc>
          <w:tcPr>
            <w:tcW w:w="1413" w:type="dxa"/>
          </w:tcPr>
          <w:p w14:paraId="11BC0F53" w14:textId="77777777" w:rsidR="00043C02" w:rsidRPr="00043C02" w:rsidRDefault="00043C02" w:rsidP="00043C02">
            <w:pPr>
              <w:jc w:val="right"/>
              <w:rPr>
                <w:b/>
                <w:bCs/>
              </w:rPr>
            </w:pPr>
            <w:r w:rsidRPr="00043C02">
              <w:rPr>
                <w:b/>
                <w:bCs/>
              </w:rPr>
              <w:t>15,645</w:t>
            </w:r>
          </w:p>
        </w:tc>
        <w:tc>
          <w:tcPr>
            <w:tcW w:w="1018" w:type="dxa"/>
          </w:tcPr>
          <w:p w14:paraId="76A48FCE" w14:textId="77777777" w:rsidR="00043C02" w:rsidRPr="00043C02" w:rsidRDefault="00043C02" w:rsidP="00043C02">
            <w:pPr>
              <w:jc w:val="right"/>
              <w:rPr>
                <w:b/>
                <w:bCs/>
              </w:rPr>
            </w:pPr>
            <w:r w:rsidRPr="00043C02">
              <w:rPr>
                <w:b/>
                <w:bCs/>
              </w:rPr>
              <w:t>17,932</w:t>
            </w:r>
          </w:p>
        </w:tc>
        <w:tc>
          <w:tcPr>
            <w:tcW w:w="1019" w:type="dxa"/>
          </w:tcPr>
          <w:p w14:paraId="222DDBEE" w14:textId="77777777" w:rsidR="00043C02" w:rsidRPr="00043C02" w:rsidRDefault="00043C02" w:rsidP="00043C02">
            <w:pPr>
              <w:jc w:val="right"/>
              <w:rPr>
                <w:b/>
                <w:bCs/>
              </w:rPr>
            </w:pPr>
            <w:r w:rsidRPr="00043C02">
              <w:rPr>
                <w:b/>
                <w:bCs/>
              </w:rPr>
              <w:t>15,645</w:t>
            </w:r>
          </w:p>
        </w:tc>
      </w:tr>
      <w:tr w:rsidR="00043C02" w:rsidRPr="00043C02" w14:paraId="19AD683C" w14:textId="77777777" w:rsidTr="00043C02">
        <w:tc>
          <w:tcPr>
            <w:tcW w:w="4675" w:type="dxa"/>
          </w:tcPr>
          <w:p w14:paraId="43A7522A" w14:textId="77777777" w:rsidR="00043C02" w:rsidRPr="00043C02" w:rsidRDefault="00043C02" w:rsidP="001B2810">
            <w:pPr>
              <w:rPr>
                <w:b/>
                <w:bCs/>
              </w:rPr>
            </w:pPr>
            <w:r w:rsidRPr="00043C02">
              <w:rPr>
                <w:b/>
                <w:bCs/>
              </w:rPr>
              <w:t>Total user fees</w:t>
            </w:r>
          </w:p>
        </w:tc>
        <w:tc>
          <w:tcPr>
            <w:tcW w:w="1497" w:type="dxa"/>
          </w:tcPr>
          <w:p w14:paraId="0507EA75" w14:textId="77777777" w:rsidR="00043C02" w:rsidRPr="00043C02" w:rsidRDefault="00043C02" w:rsidP="00043C02">
            <w:pPr>
              <w:jc w:val="right"/>
              <w:rPr>
                <w:b/>
                <w:bCs/>
              </w:rPr>
            </w:pPr>
            <w:r w:rsidRPr="00043C02">
              <w:rPr>
                <w:b/>
                <w:bCs/>
              </w:rPr>
              <w:t>59,590</w:t>
            </w:r>
          </w:p>
        </w:tc>
        <w:tc>
          <w:tcPr>
            <w:tcW w:w="1413" w:type="dxa"/>
          </w:tcPr>
          <w:p w14:paraId="1BBA2BC6" w14:textId="77777777" w:rsidR="00043C02" w:rsidRPr="00043C02" w:rsidRDefault="00043C02" w:rsidP="00043C02">
            <w:pPr>
              <w:jc w:val="right"/>
              <w:rPr>
                <w:b/>
                <w:bCs/>
              </w:rPr>
            </w:pPr>
            <w:r w:rsidRPr="00043C02">
              <w:rPr>
                <w:b/>
                <w:bCs/>
              </w:rPr>
              <w:t>50,285</w:t>
            </w:r>
          </w:p>
        </w:tc>
        <w:tc>
          <w:tcPr>
            <w:tcW w:w="1018" w:type="dxa"/>
          </w:tcPr>
          <w:p w14:paraId="502E1748" w14:textId="77777777" w:rsidR="00043C02" w:rsidRPr="00043C02" w:rsidRDefault="00043C02" w:rsidP="00043C02">
            <w:pPr>
              <w:jc w:val="right"/>
              <w:rPr>
                <w:b/>
                <w:bCs/>
              </w:rPr>
            </w:pPr>
            <w:r w:rsidRPr="00043C02">
              <w:rPr>
                <w:b/>
                <w:bCs/>
              </w:rPr>
              <w:t>56,927</w:t>
            </w:r>
          </w:p>
        </w:tc>
        <w:tc>
          <w:tcPr>
            <w:tcW w:w="1019" w:type="dxa"/>
          </w:tcPr>
          <w:p w14:paraId="13400285" w14:textId="77777777" w:rsidR="00043C02" w:rsidRPr="00043C02" w:rsidRDefault="00043C02" w:rsidP="00043C02">
            <w:pPr>
              <w:jc w:val="right"/>
              <w:rPr>
                <w:b/>
                <w:bCs/>
              </w:rPr>
            </w:pPr>
            <w:r w:rsidRPr="00043C02">
              <w:rPr>
                <w:b/>
                <w:bCs/>
              </w:rPr>
              <w:t>47,654</w:t>
            </w:r>
          </w:p>
        </w:tc>
      </w:tr>
    </w:tbl>
    <w:p w14:paraId="7DD12AE6" w14:textId="77777777" w:rsidR="00043C02" w:rsidRPr="00541632" w:rsidRDefault="00043C02" w:rsidP="00043C02">
      <w:bookmarkStart w:id="414" w:name="_Hlk118369448"/>
      <w:bookmarkEnd w:id="413"/>
      <w:r w:rsidRPr="00541632">
        <w:t>User fees are recognised as revenue at a point in time, or over time, when (or as) the performance obligation is satisfied. Recognition is based on the underlying contractual terms.</w:t>
      </w:r>
    </w:p>
    <w:p w14:paraId="13620CD0" w14:textId="3939B2B0" w:rsidR="00043C02" w:rsidRPr="00541632" w:rsidRDefault="00043C02" w:rsidP="00043C02">
      <w:pPr>
        <w:pStyle w:val="Heading3"/>
        <w:rPr>
          <w:rFonts w:hint="eastAsia"/>
        </w:rPr>
      </w:pPr>
      <w:bookmarkStart w:id="415" w:name="_Toc118967735"/>
      <w:bookmarkStart w:id="416" w:name="_Toc118968197"/>
      <w:r>
        <w:lastRenderedPageBreak/>
        <w:t xml:space="preserve">3.4 </w:t>
      </w:r>
      <w:r w:rsidRPr="00541632">
        <w:t>Funding from other levels of government</w:t>
      </w:r>
      <w:bookmarkEnd w:id="415"/>
      <w:bookmarkEnd w:id="416"/>
    </w:p>
    <w:p w14:paraId="33923592" w14:textId="77777777" w:rsidR="00043C02" w:rsidRPr="00541632" w:rsidRDefault="00043C02" w:rsidP="00043C02">
      <w:r w:rsidRPr="00541632">
        <w:t>Grants were received in respect of the following:</w:t>
      </w:r>
    </w:p>
    <w:bookmarkEnd w:id="414"/>
    <w:tbl>
      <w:tblPr>
        <w:tblStyle w:val="TableGrid"/>
        <w:tblW w:w="5000" w:type="pct"/>
        <w:tblLayout w:type="fixed"/>
        <w:tblLook w:val="0160" w:firstRow="1" w:lastRow="1" w:firstColumn="0" w:lastColumn="1" w:noHBand="0" w:noVBand="0"/>
      </w:tblPr>
      <w:tblGrid>
        <w:gridCol w:w="4675"/>
        <w:gridCol w:w="1440"/>
        <w:gridCol w:w="1440"/>
        <w:gridCol w:w="1033"/>
        <w:gridCol w:w="1034"/>
      </w:tblGrid>
      <w:tr w:rsidR="00043C02" w:rsidRPr="00541632" w14:paraId="0D52AD4C" w14:textId="77777777" w:rsidTr="00043C02">
        <w:trPr>
          <w:cnfStyle w:val="100000000000" w:firstRow="1" w:lastRow="0" w:firstColumn="0" w:lastColumn="0" w:oddVBand="0" w:evenVBand="0" w:oddHBand="0" w:evenHBand="0" w:firstRowFirstColumn="0" w:firstRowLastColumn="0" w:lastRowFirstColumn="0" w:lastRowLastColumn="0"/>
          <w:trHeight w:val="440"/>
        </w:trPr>
        <w:tc>
          <w:tcPr>
            <w:tcW w:w="4675" w:type="dxa"/>
          </w:tcPr>
          <w:p w14:paraId="44EF5C21" w14:textId="77777777" w:rsidR="00043C02" w:rsidRPr="00541632" w:rsidRDefault="00043C02" w:rsidP="001B2810"/>
        </w:tc>
        <w:tc>
          <w:tcPr>
            <w:tcW w:w="1440" w:type="dxa"/>
          </w:tcPr>
          <w:p w14:paraId="2DAE4A30" w14:textId="51707DCB" w:rsidR="00043C02" w:rsidRPr="00541632" w:rsidRDefault="00043C02" w:rsidP="00043C02">
            <w:pPr>
              <w:jc w:val="right"/>
            </w:pPr>
            <w:r w:rsidRPr="00541632">
              <w:t>Consolidated</w:t>
            </w:r>
            <w:r>
              <w:t xml:space="preserve"> </w:t>
            </w:r>
            <w:r w:rsidRPr="00541632">
              <w:t>2022</w:t>
            </w:r>
          </w:p>
          <w:p w14:paraId="1260D201" w14:textId="77777777" w:rsidR="00043C02" w:rsidRPr="00541632" w:rsidRDefault="00043C02" w:rsidP="00043C02">
            <w:pPr>
              <w:jc w:val="right"/>
            </w:pPr>
            <w:r w:rsidRPr="00541632">
              <w:t>$’000</w:t>
            </w:r>
          </w:p>
        </w:tc>
        <w:tc>
          <w:tcPr>
            <w:tcW w:w="1440" w:type="dxa"/>
          </w:tcPr>
          <w:p w14:paraId="27653D8B" w14:textId="6396B3AE" w:rsidR="00043C02" w:rsidRPr="00541632" w:rsidRDefault="00043C02" w:rsidP="00043C02">
            <w:pPr>
              <w:jc w:val="right"/>
            </w:pPr>
            <w:r w:rsidRPr="00541632">
              <w:t>Consolidated</w:t>
            </w:r>
            <w:r>
              <w:t xml:space="preserve"> </w:t>
            </w:r>
            <w:r w:rsidRPr="00541632">
              <w:t>2021</w:t>
            </w:r>
          </w:p>
          <w:p w14:paraId="71F6B46A" w14:textId="77777777" w:rsidR="00043C02" w:rsidRPr="00541632" w:rsidRDefault="00043C02" w:rsidP="00043C02">
            <w:pPr>
              <w:jc w:val="right"/>
            </w:pPr>
            <w:r w:rsidRPr="00541632">
              <w:t>$’000</w:t>
            </w:r>
          </w:p>
        </w:tc>
        <w:tc>
          <w:tcPr>
            <w:tcW w:w="1033" w:type="dxa"/>
          </w:tcPr>
          <w:p w14:paraId="20744C2F" w14:textId="7F10663F" w:rsidR="00043C02" w:rsidRPr="00541632" w:rsidRDefault="00043C02" w:rsidP="00043C02">
            <w:pPr>
              <w:jc w:val="right"/>
            </w:pPr>
            <w:r w:rsidRPr="00541632">
              <w:t>Council</w:t>
            </w:r>
            <w:r>
              <w:t xml:space="preserve"> </w:t>
            </w:r>
            <w:r w:rsidRPr="00541632">
              <w:t>2022</w:t>
            </w:r>
          </w:p>
          <w:p w14:paraId="289B5C5A" w14:textId="77777777" w:rsidR="00043C02" w:rsidRPr="00541632" w:rsidRDefault="00043C02" w:rsidP="00043C02">
            <w:pPr>
              <w:jc w:val="right"/>
            </w:pPr>
            <w:r w:rsidRPr="00541632">
              <w:t>$’000</w:t>
            </w:r>
          </w:p>
        </w:tc>
        <w:tc>
          <w:tcPr>
            <w:tcW w:w="1034" w:type="dxa"/>
          </w:tcPr>
          <w:p w14:paraId="6B32A1CA" w14:textId="332F8383" w:rsidR="00043C02" w:rsidRPr="00541632" w:rsidRDefault="00043C02" w:rsidP="00043C02">
            <w:pPr>
              <w:jc w:val="right"/>
            </w:pPr>
            <w:r w:rsidRPr="00541632">
              <w:t>Council</w:t>
            </w:r>
            <w:r>
              <w:t xml:space="preserve"> </w:t>
            </w:r>
            <w:r w:rsidRPr="00541632">
              <w:t>2021</w:t>
            </w:r>
          </w:p>
          <w:p w14:paraId="1075ABF6" w14:textId="77777777" w:rsidR="00043C02" w:rsidRPr="00541632" w:rsidRDefault="00043C02" w:rsidP="00043C02">
            <w:pPr>
              <w:jc w:val="right"/>
            </w:pPr>
            <w:r w:rsidRPr="00541632">
              <w:t>$’000</w:t>
            </w:r>
          </w:p>
        </w:tc>
      </w:tr>
      <w:tr w:rsidR="00043C02" w:rsidRPr="00043C02" w14:paraId="4A3C2F16" w14:textId="77777777" w:rsidTr="00043C02">
        <w:trPr>
          <w:trHeight w:val="226"/>
        </w:trPr>
        <w:tc>
          <w:tcPr>
            <w:tcW w:w="4675" w:type="dxa"/>
          </w:tcPr>
          <w:p w14:paraId="37CF078A" w14:textId="77777777" w:rsidR="00043C02" w:rsidRPr="00043C02" w:rsidRDefault="00043C02" w:rsidP="001B2810">
            <w:pPr>
              <w:rPr>
                <w:b/>
                <w:bCs/>
              </w:rPr>
            </w:pPr>
            <w:r w:rsidRPr="00043C02">
              <w:rPr>
                <w:b/>
                <w:bCs/>
              </w:rPr>
              <w:t>Summary of Grants</w:t>
            </w:r>
          </w:p>
        </w:tc>
        <w:tc>
          <w:tcPr>
            <w:tcW w:w="1440" w:type="dxa"/>
          </w:tcPr>
          <w:p w14:paraId="1C610530" w14:textId="77777777" w:rsidR="00043C02" w:rsidRPr="00043C02" w:rsidRDefault="00043C02" w:rsidP="00043C02">
            <w:pPr>
              <w:jc w:val="right"/>
              <w:rPr>
                <w:b/>
                <w:bCs/>
              </w:rPr>
            </w:pPr>
          </w:p>
        </w:tc>
        <w:tc>
          <w:tcPr>
            <w:tcW w:w="1440" w:type="dxa"/>
          </w:tcPr>
          <w:p w14:paraId="5110C3ED" w14:textId="77777777" w:rsidR="00043C02" w:rsidRPr="00043C02" w:rsidRDefault="00043C02" w:rsidP="00043C02">
            <w:pPr>
              <w:jc w:val="right"/>
              <w:rPr>
                <w:b/>
                <w:bCs/>
              </w:rPr>
            </w:pPr>
          </w:p>
        </w:tc>
        <w:tc>
          <w:tcPr>
            <w:tcW w:w="1033" w:type="dxa"/>
          </w:tcPr>
          <w:p w14:paraId="0B392B80" w14:textId="77777777" w:rsidR="00043C02" w:rsidRPr="00043C02" w:rsidRDefault="00043C02" w:rsidP="00043C02">
            <w:pPr>
              <w:jc w:val="right"/>
              <w:rPr>
                <w:b/>
                <w:bCs/>
              </w:rPr>
            </w:pPr>
          </w:p>
        </w:tc>
        <w:tc>
          <w:tcPr>
            <w:tcW w:w="1034" w:type="dxa"/>
          </w:tcPr>
          <w:p w14:paraId="2B467D28" w14:textId="77777777" w:rsidR="00043C02" w:rsidRPr="00043C02" w:rsidRDefault="00043C02" w:rsidP="00043C02">
            <w:pPr>
              <w:jc w:val="right"/>
              <w:rPr>
                <w:b/>
                <w:bCs/>
              </w:rPr>
            </w:pPr>
          </w:p>
        </w:tc>
      </w:tr>
      <w:tr w:rsidR="00043C02" w:rsidRPr="00541632" w14:paraId="79D77157" w14:textId="77777777" w:rsidTr="00043C02">
        <w:trPr>
          <w:trHeight w:val="223"/>
        </w:trPr>
        <w:tc>
          <w:tcPr>
            <w:tcW w:w="4675" w:type="dxa"/>
          </w:tcPr>
          <w:p w14:paraId="01E74ABE" w14:textId="77777777" w:rsidR="00043C02" w:rsidRPr="00541632" w:rsidRDefault="00043C02" w:rsidP="001B2810">
            <w:r w:rsidRPr="00541632">
              <w:t>Commonwealth funded grants</w:t>
            </w:r>
          </w:p>
        </w:tc>
        <w:tc>
          <w:tcPr>
            <w:tcW w:w="1440" w:type="dxa"/>
          </w:tcPr>
          <w:p w14:paraId="212B1625" w14:textId="77777777" w:rsidR="00043C02" w:rsidRPr="00541632" w:rsidRDefault="00043C02" w:rsidP="00043C02">
            <w:pPr>
              <w:jc w:val="right"/>
            </w:pPr>
            <w:r w:rsidRPr="00541632">
              <w:t>7,789</w:t>
            </w:r>
          </w:p>
        </w:tc>
        <w:tc>
          <w:tcPr>
            <w:tcW w:w="1440" w:type="dxa"/>
          </w:tcPr>
          <w:p w14:paraId="0CFD48FD" w14:textId="77777777" w:rsidR="00043C02" w:rsidRPr="00541632" w:rsidRDefault="00043C02" w:rsidP="00043C02">
            <w:pPr>
              <w:jc w:val="right"/>
            </w:pPr>
            <w:r w:rsidRPr="00541632">
              <w:t>8,831</w:t>
            </w:r>
          </w:p>
        </w:tc>
        <w:tc>
          <w:tcPr>
            <w:tcW w:w="1033" w:type="dxa"/>
          </w:tcPr>
          <w:p w14:paraId="6BE5B739" w14:textId="77777777" w:rsidR="00043C02" w:rsidRPr="00541632" w:rsidRDefault="00043C02" w:rsidP="00043C02">
            <w:pPr>
              <w:jc w:val="right"/>
            </w:pPr>
            <w:r w:rsidRPr="00541632">
              <w:t>7,789</w:t>
            </w:r>
          </w:p>
        </w:tc>
        <w:tc>
          <w:tcPr>
            <w:tcW w:w="1034" w:type="dxa"/>
          </w:tcPr>
          <w:p w14:paraId="66B2F114" w14:textId="77777777" w:rsidR="00043C02" w:rsidRPr="00541632" w:rsidRDefault="00043C02" w:rsidP="00043C02">
            <w:pPr>
              <w:jc w:val="right"/>
            </w:pPr>
            <w:r w:rsidRPr="00541632">
              <w:t>8,831</w:t>
            </w:r>
          </w:p>
        </w:tc>
      </w:tr>
      <w:tr w:rsidR="00043C02" w:rsidRPr="00541632" w14:paraId="4301880D" w14:textId="77777777" w:rsidTr="00043C02">
        <w:trPr>
          <w:trHeight w:val="216"/>
        </w:trPr>
        <w:tc>
          <w:tcPr>
            <w:tcW w:w="4675" w:type="dxa"/>
          </w:tcPr>
          <w:p w14:paraId="59241815" w14:textId="77777777" w:rsidR="00043C02" w:rsidRPr="00541632" w:rsidRDefault="00043C02" w:rsidP="001B2810">
            <w:r w:rsidRPr="00541632">
              <w:t>State funded grants</w:t>
            </w:r>
          </w:p>
        </w:tc>
        <w:tc>
          <w:tcPr>
            <w:tcW w:w="1440" w:type="dxa"/>
          </w:tcPr>
          <w:p w14:paraId="58BCB2AC" w14:textId="77777777" w:rsidR="00043C02" w:rsidRPr="00541632" w:rsidRDefault="00043C02" w:rsidP="00043C02">
            <w:pPr>
              <w:jc w:val="right"/>
            </w:pPr>
            <w:r w:rsidRPr="00541632">
              <w:t>60,339</w:t>
            </w:r>
          </w:p>
        </w:tc>
        <w:tc>
          <w:tcPr>
            <w:tcW w:w="1440" w:type="dxa"/>
          </w:tcPr>
          <w:p w14:paraId="5A1F508B" w14:textId="77777777" w:rsidR="00043C02" w:rsidRPr="00541632" w:rsidRDefault="00043C02" w:rsidP="00043C02">
            <w:pPr>
              <w:jc w:val="right"/>
            </w:pPr>
            <w:r w:rsidRPr="00541632">
              <w:t>86,390</w:t>
            </w:r>
          </w:p>
        </w:tc>
        <w:tc>
          <w:tcPr>
            <w:tcW w:w="1033" w:type="dxa"/>
          </w:tcPr>
          <w:p w14:paraId="7E61B916" w14:textId="77777777" w:rsidR="00043C02" w:rsidRPr="00541632" w:rsidRDefault="00043C02" w:rsidP="00043C02">
            <w:pPr>
              <w:jc w:val="right"/>
            </w:pPr>
            <w:r w:rsidRPr="00541632">
              <w:t>60,339</w:t>
            </w:r>
          </w:p>
        </w:tc>
        <w:tc>
          <w:tcPr>
            <w:tcW w:w="1034" w:type="dxa"/>
          </w:tcPr>
          <w:p w14:paraId="060683F8" w14:textId="77777777" w:rsidR="00043C02" w:rsidRPr="00541632" w:rsidRDefault="00043C02" w:rsidP="00043C02">
            <w:pPr>
              <w:jc w:val="right"/>
            </w:pPr>
            <w:r w:rsidRPr="00541632">
              <w:t>86,390</w:t>
            </w:r>
          </w:p>
        </w:tc>
      </w:tr>
      <w:tr w:rsidR="00043C02" w:rsidRPr="00043C02" w14:paraId="4E9B32A9" w14:textId="77777777" w:rsidTr="00043C02">
        <w:trPr>
          <w:trHeight w:val="215"/>
        </w:trPr>
        <w:tc>
          <w:tcPr>
            <w:tcW w:w="4675" w:type="dxa"/>
          </w:tcPr>
          <w:p w14:paraId="2CCD3516" w14:textId="77777777" w:rsidR="00043C02" w:rsidRPr="00043C02" w:rsidRDefault="00043C02" w:rsidP="001B2810">
            <w:pPr>
              <w:rPr>
                <w:b/>
                <w:bCs/>
              </w:rPr>
            </w:pPr>
            <w:r w:rsidRPr="00043C02">
              <w:rPr>
                <w:b/>
                <w:bCs/>
              </w:rPr>
              <w:t>Total grants received</w:t>
            </w:r>
          </w:p>
        </w:tc>
        <w:tc>
          <w:tcPr>
            <w:tcW w:w="1440" w:type="dxa"/>
          </w:tcPr>
          <w:p w14:paraId="577A6914" w14:textId="77777777" w:rsidR="00043C02" w:rsidRPr="00043C02" w:rsidRDefault="00043C02" w:rsidP="00043C02">
            <w:pPr>
              <w:jc w:val="right"/>
              <w:rPr>
                <w:b/>
                <w:bCs/>
              </w:rPr>
            </w:pPr>
            <w:r w:rsidRPr="00043C02">
              <w:rPr>
                <w:b/>
                <w:bCs/>
              </w:rPr>
              <w:t>68,128</w:t>
            </w:r>
          </w:p>
        </w:tc>
        <w:tc>
          <w:tcPr>
            <w:tcW w:w="1440" w:type="dxa"/>
          </w:tcPr>
          <w:p w14:paraId="0E1E072D" w14:textId="77777777" w:rsidR="00043C02" w:rsidRPr="00043C02" w:rsidRDefault="00043C02" w:rsidP="00043C02">
            <w:pPr>
              <w:jc w:val="right"/>
              <w:rPr>
                <w:b/>
                <w:bCs/>
              </w:rPr>
            </w:pPr>
            <w:r w:rsidRPr="00043C02">
              <w:rPr>
                <w:b/>
                <w:bCs/>
              </w:rPr>
              <w:t>95,221</w:t>
            </w:r>
          </w:p>
        </w:tc>
        <w:tc>
          <w:tcPr>
            <w:tcW w:w="1033" w:type="dxa"/>
          </w:tcPr>
          <w:p w14:paraId="3105F3D5" w14:textId="77777777" w:rsidR="00043C02" w:rsidRPr="00043C02" w:rsidRDefault="00043C02" w:rsidP="00043C02">
            <w:pPr>
              <w:jc w:val="right"/>
              <w:rPr>
                <w:b/>
                <w:bCs/>
              </w:rPr>
            </w:pPr>
            <w:r w:rsidRPr="00043C02">
              <w:rPr>
                <w:b/>
                <w:bCs/>
              </w:rPr>
              <w:t>68,128</w:t>
            </w:r>
          </w:p>
        </w:tc>
        <w:tc>
          <w:tcPr>
            <w:tcW w:w="1034" w:type="dxa"/>
          </w:tcPr>
          <w:p w14:paraId="4C680BD8" w14:textId="77777777" w:rsidR="00043C02" w:rsidRPr="00043C02" w:rsidRDefault="00043C02" w:rsidP="00043C02">
            <w:pPr>
              <w:jc w:val="right"/>
              <w:rPr>
                <w:b/>
                <w:bCs/>
              </w:rPr>
            </w:pPr>
            <w:r w:rsidRPr="00043C02">
              <w:rPr>
                <w:b/>
                <w:bCs/>
              </w:rPr>
              <w:t>95,221</w:t>
            </w:r>
          </w:p>
        </w:tc>
      </w:tr>
    </w:tbl>
    <w:p w14:paraId="56C43271" w14:textId="275BE36B" w:rsidR="00043C02" w:rsidRDefault="00043C02" w:rsidP="00043C02">
      <w:pPr>
        <w:pStyle w:val="Heading4"/>
        <w:rPr>
          <w:rFonts w:hint="eastAsia"/>
        </w:rPr>
      </w:pPr>
      <w:bookmarkStart w:id="417" w:name="_Toc118968198"/>
      <w:r w:rsidRPr="00043C02">
        <w:t>(a)</w:t>
      </w:r>
      <w:r>
        <w:t xml:space="preserve"> </w:t>
      </w:r>
      <w:r w:rsidRPr="00043C02">
        <w:t>Operating grants</w:t>
      </w:r>
      <w:bookmarkEnd w:id="417"/>
    </w:p>
    <w:tbl>
      <w:tblPr>
        <w:tblStyle w:val="TableGrid"/>
        <w:tblW w:w="5000" w:type="pct"/>
        <w:tblLayout w:type="fixed"/>
        <w:tblLook w:val="0160" w:firstRow="1" w:lastRow="1" w:firstColumn="0" w:lastColumn="1" w:noHBand="0" w:noVBand="0"/>
      </w:tblPr>
      <w:tblGrid>
        <w:gridCol w:w="4495"/>
        <w:gridCol w:w="1440"/>
        <w:gridCol w:w="1440"/>
        <w:gridCol w:w="1123"/>
        <w:gridCol w:w="1124"/>
      </w:tblGrid>
      <w:tr w:rsidR="00043C02" w:rsidRPr="00541632" w14:paraId="7B5E2845" w14:textId="77777777" w:rsidTr="00043C02">
        <w:trPr>
          <w:cnfStyle w:val="100000000000" w:firstRow="1" w:lastRow="0" w:firstColumn="0" w:lastColumn="0" w:oddVBand="0" w:evenVBand="0" w:oddHBand="0" w:evenHBand="0" w:firstRowFirstColumn="0" w:firstRowLastColumn="0" w:lastRowFirstColumn="0" w:lastRowLastColumn="0"/>
          <w:cantSplit w:val="0"/>
        </w:trPr>
        <w:tc>
          <w:tcPr>
            <w:tcW w:w="4495" w:type="dxa"/>
          </w:tcPr>
          <w:p w14:paraId="42B5B236" w14:textId="77777777" w:rsidR="00043C02" w:rsidRPr="00541632" w:rsidRDefault="00043C02" w:rsidP="001B2810"/>
        </w:tc>
        <w:tc>
          <w:tcPr>
            <w:tcW w:w="1440" w:type="dxa"/>
          </w:tcPr>
          <w:p w14:paraId="4F828B6C" w14:textId="7A9D59A8" w:rsidR="00043C02" w:rsidRPr="00541632" w:rsidRDefault="00043C02" w:rsidP="00043C02">
            <w:pPr>
              <w:jc w:val="right"/>
            </w:pPr>
            <w:r w:rsidRPr="00541632">
              <w:t>Consolidated</w:t>
            </w:r>
            <w:r>
              <w:t xml:space="preserve"> </w:t>
            </w:r>
            <w:r w:rsidRPr="00541632">
              <w:t>2022</w:t>
            </w:r>
          </w:p>
          <w:p w14:paraId="5E2B84DA" w14:textId="77777777" w:rsidR="00043C02" w:rsidRPr="00541632" w:rsidRDefault="00043C02" w:rsidP="00043C02">
            <w:pPr>
              <w:jc w:val="right"/>
            </w:pPr>
            <w:r w:rsidRPr="00541632">
              <w:t>$’000</w:t>
            </w:r>
          </w:p>
        </w:tc>
        <w:tc>
          <w:tcPr>
            <w:tcW w:w="1440" w:type="dxa"/>
          </w:tcPr>
          <w:p w14:paraId="46947823" w14:textId="01858A2E" w:rsidR="00043C02" w:rsidRPr="00541632" w:rsidRDefault="00043C02" w:rsidP="00043C02">
            <w:pPr>
              <w:jc w:val="right"/>
            </w:pPr>
            <w:r w:rsidRPr="00541632">
              <w:t>Consolidated</w:t>
            </w:r>
            <w:r>
              <w:t xml:space="preserve"> </w:t>
            </w:r>
            <w:r w:rsidRPr="00541632">
              <w:t>2021</w:t>
            </w:r>
          </w:p>
          <w:p w14:paraId="48D1A17E" w14:textId="77777777" w:rsidR="00043C02" w:rsidRPr="00541632" w:rsidRDefault="00043C02" w:rsidP="00043C02">
            <w:pPr>
              <w:jc w:val="right"/>
            </w:pPr>
            <w:r w:rsidRPr="00541632">
              <w:t>$’000</w:t>
            </w:r>
          </w:p>
        </w:tc>
        <w:tc>
          <w:tcPr>
            <w:tcW w:w="1123" w:type="dxa"/>
          </w:tcPr>
          <w:p w14:paraId="2D2D4341" w14:textId="5ED9EF15" w:rsidR="00043C02" w:rsidRPr="00541632" w:rsidRDefault="00043C02" w:rsidP="00043C02">
            <w:pPr>
              <w:jc w:val="right"/>
            </w:pPr>
            <w:r w:rsidRPr="00541632">
              <w:t>Council</w:t>
            </w:r>
            <w:r>
              <w:t xml:space="preserve"> </w:t>
            </w:r>
            <w:r w:rsidRPr="00541632">
              <w:t>2022</w:t>
            </w:r>
          </w:p>
          <w:p w14:paraId="3C79DE58" w14:textId="77777777" w:rsidR="00043C02" w:rsidRPr="00541632" w:rsidRDefault="00043C02" w:rsidP="00043C02">
            <w:pPr>
              <w:jc w:val="right"/>
            </w:pPr>
            <w:r w:rsidRPr="00541632">
              <w:t>$’000</w:t>
            </w:r>
          </w:p>
        </w:tc>
        <w:tc>
          <w:tcPr>
            <w:tcW w:w="1124" w:type="dxa"/>
          </w:tcPr>
          <w:p w14:paraId="2A53A59F" w14:textId="69B5D52A" w:rsidR="00043C02" w:rsidRPr="00541632" w:rsidRDefault="00043C02" w:rsidP="00043C02">
            <w:pPr>
              <w:jc w:val="right"/>
            </w:pPr>
            <w:r w:rsidRPr="00541632">
              <w:t>Council</w:t>
            </w:r>
            <w:r>
              <w:t xml:space="preserve"> </w:t>
            </w:r>
            <w:r w:rsidRPr="00541632">
              <w:t>2021</w:t>
            </w:r>
          </w:p>
          <w:p w14:paraId="66057B75" w14:textId="77777777" w:rsidR="00043C02" w:rsidRPr="00541632" w:rsidRDefault="00043C02" w:rsidP="00043C02">
            <w:pPr>
              <w:jc w:val="right"/>
            </w:pPr>
            <w:r w:rsidRPr="00541632">
              <w:t>$’000</w:t>
            </w:r>
          </w:p>
        </w:tc>
      </w:tr>
      <w:tr w:rsidR="00043C02" w:rsidRPr="00043C02" w14:paraId="679FE91A" w14:textId="77777777" w:rsidTr="00043C02">
        <w:tc>
          <w:tcPr>
            <w:tcW w:w="4495" w:type="dxa"/>
          </w:tcPr>
          <w:p w14:paraId="663BC711" w14:textId="77777777" w:rsidR="00043C02" w:rsidRPr="00043C02" w:rsidRDefault="00043C02" w:rsidP="001B2810">
            <w:pPr>
              <w:rPr>
                <w:b/>
                <w:bCs/>
              </w:rPr>
            </w:pPr>
            <w:r w:rsidRPr="00043C02">
              <w:rPr>
                <w:b/>
                <w:bCs/>
              </w:rPr>
              <w:t>Recurrent - Commonwealth Government</w:t>
            </w:r>
          </w:p>
        </w:tc>
        <w:tc>
          <w:tcPr>
            <w:tcW w:w="1440" w:type="dxa"/>
          </w:tcPr>
          <w:p w14:paraId="1E50B583" w14:textId="77777777" w:rsidR="00043C02" w:rsidRPr="00043C02" w:rsidRDefault="00043C02" w:rsidP="00043C02">
            <w:pPr>
              <w:jc w:val="right"/>
              <w:rPr>
                <w:b/>
                <w:bCs/>
              </w:rPr>
            </w:pPr>
          </w:p>
        </w:tc>
        <w:tc>
          <w:tcPr>
            <w:tcW w:w="1440" w:type="dxa"/>
          </w:tcPr>
          <w:p w14:paraId="1950305E" w14:textId="77777777" w:rsidR="00043C02" w:rsidRPr="00043C02" w:rsidRDefault="00043C02" w:rsidP="00043C02">
            <w:pPr>
              <w:jc w:val="right"/>
              <w:rPr>
                <w:b/>
                <w:bCs/>
              </w:rPr>
            </w:pPr>
          </w:p>
        </w:tc>
        <w:tc>
          <w:tcPr>
            <w:tcW w:w="1123" w:type="dxa"/>
          </w:tcPr>
          <w:p w14:paraId="345C4E75" w14:textId="77777777" w:rsidR="00043C02" w:rsidRPr="00043C02" w:rsidRDefault="00043C02" w:rsidP="00043C02">
            <w:pPr>
              <w:jc w:val="right"/>
              <w:rPr>
                <w:b/>
                <w:bCs/>
              </w:rPr>
            </w:pPr>
          </w:p>
        </w:tc>
        <w:tc>
          <w:tcPr>
            <w:tcW w:w="1124" w:type="dxa"/>
          </w:tcPr>
          <w:p w14:paraId="543A9CD8" w14:textId="77777777" w:rsidR="00043C02" w:rsidRPr="00043C02" w:rsidRDefault="00043C02" w:rsidP="00043C02">
            <w:pPr>
              <w:jc w:val="right"/>
              <w:rPr>
                <w:b/>
                <w:bCs/>
              </w:rPr>
            </w:pPr>
          </w:p>
        </w:tc>
      </w:tr>
      <w:tr w:rsidR="00043C02" w:rsidRPr="00541632" w14:paraId="0D77DE0D" w14:textId="77777777" w:rsidTr="00043C02">
        <w:tc>
          <w:tcPr>
            <w:tcW w:w="4495" w:type="dxa"/>
          </w:tcPr>
          <w:p w14:paraId="7CBE7417" w14:textId="77777777" w:rsidR="00043C02" w:rsidRPr="00541632" w:rsidRDefault="00043C02" w:rsidP="001B2810">
            <w:r w:rsidRPr="00541632">
              <w:t>Aging and Inclusion</w:t>
            </w:r>
          </w:p>
        </w:tc>
        <w:tc>
          <w:tcPr>
            <w:tcW w:w="1440" w:type="dxa"/>
          </w:tcPr>
          <w:p w14:paraId="31789AE8" w14:textId="77777777" w:rsidR="00043C02" w:rsidRPr="00541632" w:rsidRDefault="00043C02" w:rsidP="00043C02">
            <w:pPr>
              <w:jc w:val="right"/>
            </w:pPr>
            <w:r w:rsidRPr="00541632">
              <w:t>1,104</w:t>
            </w:r>
          </w:p>
        </w:tc>
        <w:tc>
          <w:tcPr>
            <w:tcW w:w="1440" w:type="dxa"/>
          </w:tcPr>
          <w:p w14:paraId="7ADB7631" w14:textId="77777777" w:rsidR="00043C02" w:rsidRPr="00541632" w:rsidRDefault="00043C02" w:rsidP="00043C02">
            <w:pPr>
              <w:jc w:val="right"/>
            </w:pPr>
            <w:r w:rsidRPr="00541632">
              <w:t>717</w:t>
            </w:r>
          </w:p>
        </w:tc>
        <w:tc>
          <w:tcPr>
            <w:tcW w:w="1123" w:type="dxa"/>
          </w:tcPr>
          <w:p w14:paraId="505233AE" w14:textId="77777777" w:rsidR="00043C02" w:rsidRPr="00541632" w:rsidRDefault="00043C02" w:rsidP="00043C02">
            <w:pPr>
              <w:jc w:val="right"/>
            </w:pPr>
            <w:r w:rsidRPr="00541632">
              <w:t>1,104</w:t>
            </w:r>
          </w:p>
        </w:tc>
        <w:tc>
          <w:tcPr>
            <w:tcW w:w="1124" w:type="dxa"/>
          </w:tcPr>
          <w:p w14:paraId="7C957A0A" w14:textId="77777777" w:rsidR="00043C02" w:rsidRPr="00541632" w:rsidRDefault="00043C02" w:rsidP="00043C02">
            <w:pPr>
              <w:jc w:val="right"/>
            </w:pPr>
            <w:r w:rsidRPr="00541632">
              <w:t>717</w:t>
            </w:r>
          </w:p>
        </w:tc>
      </w:tr>
      <w:tr w:rsidR="00043C02" w:rsidRPr="00541632" w14:paraId="52354522" w14:textId="77777777" w:rsidTr="00043C02">
        <w:tc>
          <w:tcPr>
            <w:tcW w:w="4495" w:type="dxa"/>
          </w:tcPr>
          <w:p w14:paraId="4A8E5B7C" w14:textId="77777777" w:rsidR="00043C02" w:rsidRPr="00541632" w:rsidRDefault="00043C02" w:rsidP="001B2810">
            <w:r w:rsidRPr="00541632">
              <w:t>Financial Assistance Grant</w:t>
            </w:r>
          </w:p>
        </w:tc>
        <w:tc>
          <w:tcPr>
            <w:tcW w:w="1440" w:type="dxa"/>
          </w:tcPr>
          <w:p w14:paraId="525877D1" w14:textId="77777777" w:rsidR="00043C02" w:rsidRPr="00541632" w:rsidRDefault="00043C02" w:rsidP="00043C02">
            <w:pPr>
              <w:jc w:val="right"/>
            </w:pPr>
            <w:r w:rsidRPr="00541632">
              <w:t>4,654</w:t>
            </w:r>
          </w:p>
        </w:tc>
        <w:tc>
          <w:tcPr>
            <w:tcW w:w="1440" w:type="dxa"/>
          </w:tcPr>
          <w:p w14:paraId="26F9699D" w14:textId="77777777" w:rsidR="00043C02" w:rsidRPr="00541632" w:rsidRDefault="00043C02" w:rsidP="00043C02">
            <w:pPr>
              <w:jc w:val="right"/>
            </w:pPr>
            <w:r w:rsidRPr="00541632">
              <w:t>4,162</w:t>
            </w:r>
          </w:p>
        </w:tc>
        <w:tc>
          <w:tcPr>
            <w:tcW w:w="1123" w:type="dxa"/>
          </w:tcPr>
          <w:p w14:paraId="495579F6" w14:textId="77777777" w:rsidR="00043C02" w:rsidRPr="00541632" w:rsidRDefault="00043C02" w:rsidP="00043C02">
            <w:pPr>
              <w:jc w:val="right"/>
            </w:pPr>
            <w:r w:rsidRPr="00541632">
              <w:t>4,654</w:t>
            </w:r>
          </w:p>
        </w:tc>
        <w:tc>
          <w:tcPr>
            <w:tcW w:w="1124" w:type="dxa"/>
          </w:tcPr>
          <w:p w14:paraId="6F34A89B" w14:textId="77777777" w:rsidR="00043C02" w:rsidRPr="00541632" w:rsidRDefault="00043C02" w:rsidP="00043C02">
            <w:pPr>
              <w:jc w:val="right"/>
            </w:pPr>
            <w:r w:rsidRPr="00541632">
              <w:t>4,162</w:t>
            </w:r>
          </w:p>
        </w:tc>
      </w:tr>
      <w:tr w:rsidR="00043C02" w:rsidRPr="00541632" w14:paraId="3E092C26" w14:textId="77777777" w:rsidTr="00043C02">
        <w:tc>
          <w:tcPr>
            <w:tcW w:w="4495" w:type="dxa"/>
          </w:tcPr>
          <w:p w14:paraId="60AA08E2" w14:textId="77777777" w:rsidR="00043C02" w:rsidRPr="00541632" w:rsidRDefault="00043C02" w:rsidP="001B2810">
            <w:r w:rsidRPr="00541632">
              <w:t>Other</w:t>
            </w:r>
          </w:p>
        </w:tc>
        <w:tc>
          <w:tcPr>
            <w:tcW w:w="1440" w:type="dxa"/>
          </w:tcPr>
          <w:p w14:paraId="7623B6A4" w14:textId="77777777" w:rsidR="00043C02" w:rsidRPr="00541632" w:rsidRDefault="00043C02" w:rsidP="00043C02">
            <w:pPr>
              <w:jc w:val="right"/>
            </w:pPr>
            <w:r w:rsidRPr="00541632">
              <w:t>79</w:t>
            </w:r>
          </w:p>
        </w:tc>
        <w:tc>
          <w:tcPr>
            <w:tcW w:w="1440" w:type="dxa"/>
          </w:tcPr>
          <w:p w14:paraId="5322AB09" w14:textId="77777777" w:rsidR="00043C02" w:rsidRPr="00541632" w:rsidRDefault="00043C02" w:rsidP="00043C02">
            <w:pPr>
              <w:jc w:val="right"/>
            </w:pPr>
            <w:r w:rsidRPr="00541632">
              <w:t>222</w:t>
            </w:r>
          </w:p>
        </w:tc>
        <w:tc>
          <w:tcPr>
            <w:tcW w:w="1123" w:type="dxa"/>
          </w:tcPr>
          <w:p w14:paraId="7408630A" w14:textId="77777777" w:rsidR="00043C02" w:rsidRPr="00541632" w:rsidRDefault="00043C02" w:rsidP="00043C02">
            <w:pPr>
              <w:jc w:val="right"/>
            </w:pPr>
            <w:r w:rsidRPr="00541632">
              <w:t>79</w:t>
            </w:r>
          </w:p>
        </w:tc>
        <w:tc>
          <w:tcPr>
            <w:tcW w:w="1124" w:type="dxa"/>
          </w:tcPr>
          <w:p w14:paraId="00CC709F" w14:textId="77777777" w:rsidR="00043C02" w:rsidRPr="00541632" w:rsidRDefault="00043C02" w:rsidP="00043C02">
            <w:pPr>
              <w:jc w:val="right"/>
            </w:pPr>
            <w:r w:rsidRPr="00541632">
              <w:t>222</w:t>
            </w:r>
          </w:p>
        </w:tc>
      </w:tr>
      <w:tr w:rsidR="00043C02" w:rsidRPr="00043C02" w14:paraId="190FBADB" w14:textId="77777777" w:rsidTr="00043C02">
        <w:tc>
          <w:tcPr>
            <w:tcW w:w="4495" w:type="dxa"/>
          </w:tcPr>
          <w:p w14:paraId="00EF83FA" w14:textId="77777777" w:rsidR="00043C02" w:rsidRPr="00043C02" w:rsidRDefault="00043C02" w:rsidP="001B2810">
            <w:pPr>
              <w:rPr>
                <w:b/>
                <w:bCs/>
              </w:rPr>
            </w:pPr>
            <w:r w:rsidRPr="00043C02">
              <w:rPr>
                <w:b/>
                <w:bCs/>
              </w:rPr>
              <w:t>Recurrent - State Government</w:t>
            </w:r>
          </w:p>
        </w:tc>
        <w:tc>
          <w:tcPr>
            <w:tcW w:w="1440" w:type="dxa"/>
          </w:tcPr>
          <w:p w14:paraId="7FA6C869" w14:textId="77777777" w:rsidR="00043C02" w:rsidRPr="00043C02" w:rsidRDefault="00043C02" w:rsidP="00043C02">
            <w:pPr>
              <w:jc w:val="right"/>
              <w:rPr>
                <w:b/>
                <w:bCs/>
              </w:rPr>
            </w:pPr>
          </w:p>
        </w:tc>
        <w:tc>
          <w:tcPr>
            <w:tcW w:w="1440" w:type="dxa"/>
          </w:tcPr>
          <w:p w14:paraId="3C6365FF" w14:textId="77777777" w:rsidR="00043C02" w:rsidRPr="00043C02" w:rsidRDefault="00043C02" w:rsidP="00043C02">
            <w:pPr>
              <w:jc w:val="right"/>
              <w:rPr>
                <w:b/>
                <w:bCs/>
              </w:rPr>
            </w:pPr>
          </w:p>
        </w:tc>
        <w:tc>
          <w:tcPr>
            <w:tcW w:w="1123" w:type="dxa"/>
          </w:tcPr>
          <w:p w14:paraId="4C4CC4C6" w14:textId="77777777" w:rsidR="00043C02" w:rsidRPr="00043C02" w:rsidRDefault="00043C02" w:rsidP="00043C02">
            <w:pPr>
              <w:jc w:val="right"/>
              <w:rPr>
                <w:b/>
                <w:bCs/>
              </w:rPr>
            </w:pPr>
          </w:p>
        </w:tc>
        <w:tc>
          <w:tcPr>
            <w:tcW w:w="1124" w:type="dxa"/>
          </w:tcPr>
          <w:p w14:paraId="3825B14D" w14:textId="77777777" w:rsidR="00043C02" w:rsidRPr="00043C02" w:rsidRDefault="00043C02" w:rsidP="00043C02">
            <w:pPr>
              <w:jc w:val="right"/>
              <w:rPr>
                <w:b/>
                <w:bCs/>
              </w:rPr>
            </w:pPr>
          </w:p>
        </w:tc>
      </w:tr>
      <w:tr w:rsidR="00043C02" w:rsidRPr="00541632" w14:paraId="66F0E141" w14:textId="77777777" w:rsidTr="00043C02">
        <w:tc>
          <w:tcPr>
            <w:tcW w:w="4495" w:type="dxa"/>
          </w:tcPr>
          <w:p w14:paraId="0B801BE8" w14:textId="77777777" w:rsidR="00043C02" w:rsidRPr="00541632" w:rsidRDefault="00043C02" w:rsidP="001B2810">
            <w:r w:rsidRPr="00541632">
              <w:t>Aged care</w:t>
            </w:r>
          </w:p>
        </w:tc>
        <w:tc>
          <w:tcPr>
            <w:tcW w:w="1440" w:type="dxa"/>
          </w:tcPr>
          <w:p w14:paraId="4CBB5D89" w14:textId="77777777" w:rsidR="00043C02" w:rsidRPr="00541632" w:rsidRDefault="00043C02" w:rsidP="00043C02">
            <w:pPr>
              <w:jc w:val="right"/>
            </w:pPr>
            <w:r w:rsidRPr="00541632">
              <w:t>310</w:t>
            </w:r>
          </w:p>
        </w:tc>
        <w:tc>
          <w:tcPr>
            <w:tcW w:w="1440" w:type="dxa"/>
          </w:tcPr>
          <w:p w14:paraId="4B002AD5" w14:textId="77777777" w:rsidR="00043C02" w:rsidRPr="00541632" w:rsidRDefault="00043C02" w:rsidP="00043C02">
            <w:pPr>
              <w:jc w:val="right"/>
            </w:pPr>
            <w:r w:rsidRPr="00541632">
              <w:t>428</w:t>
            </w:r>
          </w:p>
        </w:tc>
        <w:tc>
          <w:tcPr>
            <w:tcW w:w="1123" w:type="dxa"/>
          </w:tcPr>
          <w:p w14:paraId="607813F4" w14:textId="77777777" w:rsidR="00043C02" w:rsidRPr="00541632" w:rsidRDefault="00043C02" w:rsidP="00043C02">
            <w:pPr>
              <w:jc w:val="right"/>
            </w:pPr>
            <w:r w:rsidRPr="00541632">
              <w:t>310</w:t>
            </w:r>
          </w:p>
        </w:tc>
        <w:tc>
          <w:tcPr>
            <w:tcW w:w="1124" w:type="dxa"/>
          </w:tcPr>
          <w:p w14:paraId="79A26B07" w14:textId="77777777" w:rsidR="00043C02" w:rsidRPr="00541632" w:rsidRDefault="00043C02" w:rsidP="00043C02">
            <w:pPr>
              <w:jc w:val="right"/>
            </w:pPr>
            <w:r w:rsidRPr="00541632">
              <w:t>428</w:t>
            </w:r>
          </w:p>
        </w:tc>
      </w:tr>
      <w:tr w:rsidR="00043C02" w:rsidRPr="00541632" w14:paraId="202D6B2F" w14:textId="77777777" w:rsidTr="00043C02">
        <w:tc>
          <w:tcPr>
            <w:tcW w:w="4495" w:type="dxa"/>
          </w:tcPr>
          <w:p w14:paraId="41FE623D" w14:textId="77777777" w:rsidR="00043C02" w:rsidRPr="00541632" w:rsidRDefault="00043C02" w:rsidP="001B2810">
            <w:r w:rsidRPr="00541632">
              <w:t>Libraries</w:t>
            </w:r>
          </w:p>
        </w:tc>
        <w:tc>
          <w:tcPr>
            <w:tcW w:w="1440" w:type="dxa"/>
          </w:tcPr>
          <w:p w14:paraId="570BA004" w14:textId="77777777" w:rsidR="00043C02" w:rsidRPr="00541632" w:rsidRDefault="00043C02" w:rsidP="00043C02">
            <w:pPr>
              <w:jc w:val="right"/>
            </w:pPr>
            <w:r w:rsidRPr="00541632">
              <w:t>1,069</w:t>
            </w:r>
          </w:p>
        </w:tc>
        <w:tc>
          <w:tcPr>
            <w:tcW w:w="1440" w:type="dxa"/>
          </w:tcPr>
          <w:p w14:paraId="74069BD5" w14:textId="77777777" w:rsidR="00043C02" w:rsidRPr="00541632" w:rsidRDefault="00043C02" w:rsidP="00043C02">
            <w:pPr>
              <w:jc w:val="right"/>
            </w:pPr>
            <w:r w:rsidRPr="00541632">
              <w:t>1,033</w:t>
            </w:r>
          </w:p>
        </w:tc>
        <w:tc>
          <w:tcPr>
            <w:tcW w:w="1123" w:type="dxa"/>
          </w:tcPr>
          <w:p w14:paraId="3C95272D" w14:textId="77777777" w:rsidR="00043C02" w:rsidRPr="00541632" w:rsidRDefault="00043C02" w:rsidP="00043C02">
            <w:pPr>
              <w:jc w:val="right"/>
            </w:pPr>
            <w:r w:rsidRPr="00541632">
              <w:t>1,069</w:t>
            </w:r>
          </w:p>
        </w:tc>
        <w:tc>
          <w:tcPr>
            <w:tcW w:w="1124" w:type="dxa"/>
          </w:tcPr>
          <w:p w14:paraId="410CB94C" w14:textId="77777777" w:rsidR="00043C02" w:rsidRPr="00541632" w:rsidRDefault="00043C02" w:rsidP="00043C02">
            <w:pPr>
              <w:jc w:val="right"/>
            </w:pPr>
            <w:r w:rsidRPr="00541632">
              <w:t>1,033</w:t>
            </w:r>
          </w:p>
        </w:tc>
      </w:tr>
      <w:tr w:rsidR="00043C02" w:rsidRPr="00541632" w14:paraId="35DD82A7" w14:textId="77777777" w:rsidTr="00043C02">
        <w:tc>
          <w:tcPr>
            <w:tcW w:w="4495" w:type="dxa"/>
          </w:tcPr>
          <w:p w14:paraId="0975A3FF" w14:textId="77777777" w:rsidR="00043C02" w:rsidRPr="00541632" w:rsidRDefault="00043C02" w:rsidP="001B2810">
            <w:r w:rsidRPr="00541632">
              <w:t>Maternal &amp; Child Health</w:t>
            </w:r>
          </w:p>
        </w:tc>
        <w:tc>
          <w:tcPr>
            <w:tcW w:w="1440" w:type="dxa"/>
          </w:tcPr>
          <w:p w14:paraId="012130C7" w14:textId="77777777" w:rsidR="00043C02" w:rsidRPr="00541632" w:rsidRDefault="00043C02" w:rsidP="00043C02">
            <w:pPr>
              <w:jc w:val="right"/>
            </w:pPr>
            <w:r w:rsidRPr="00541632">
              <w:t>1,191</w:t>
            </w:r>
          </w:p>
        </w:tc>
        <w:tc>
          <w:tcPr>
            <w:tcW w:w="1440" w:type="dxa"/>
          </w:tcPr>
          <w:p w14:paraId="7158EC2D" w14:textId="77777777" w:rsidR="00043C02" w:rsidRPr="00541632" w:rsidRDefault="00043C02" w:rsidP="00043C02">
            <w:pPr>
              <w:jc w:val="right"/>
            </w:pPr>
            <w:r w:rsidRPr="00541632">
              <w:t>1,010</w:t>
            </w:r>
          </w:p>
        </w:tc>
        <w:tc>
          <w:tcPr>
            <w:tcW w:w="1123" w:type="dxa"/>
          </w:tcPr>
          <w:p w14:paraId="7B6968CA" w14:textId="77777777" w:rsidR="00043C02" w:rsidRPr="00541632" w:rsidRDefault="00043C02" w:rsidP="00043C02">
            <w:pPr>
              <w:jc w:val="right"/>
            </w:pPr>
            <w:r w:rsidRPr="00541632">
              <w:t>1,191</w:t>
            </w:r>
          </w:p>
        </w:tc>
        <w:tc>
          <w:tcPr>
            <w:tcW w:w="1124" w:type="dxa"/>
          </w:tcPr>
          <w:p w14:paraId="15E60F16" w14:textId="77777777" w:rsidR="00043C02" w:rsidRPr="00541632" w:rsidRDefault="00043C02" w:rsidP="00043C02">
            <w:pPr>
              <w:jc w:val="right"/>
            </w:pPr>
            <w:r w:rsidRPr="00541632">
              <w:t>1,010</w:t>
            </w:r>
          </w:p>
        </w:tc>
      </w:tr>
      <w:tr w:rsidR="00043C02" w:rsidRPr="00541632" w14:paraId="4D4ED754" w14:textId="77777777" w:rsidTr="00043C02">
        <w:tc>
          <w:tcPr>
            <w:tcW w:w="4495" w:type="dxa"/>
          </w:tcPr>
          <w:p w14:paraId="0DEA1B56" w14:textId="77777777" w:rsidR="00043C02" w:rsidRPr="00541632" w:rsidRDefault="00043C02" w:rsidP="001B2810">
            <w:r w:rsidRPr="00541632">
              <w:t>Pre School Services</w:t>
            </w:r>
          </w:p>
        </w:tc>
        <w:tc>
          <w:tcPr>
            <w:tcW w:w="1440" w:type="dxa"/>
          </w:tcPr>
          <w:p w14:paraId="69275D79" w14:textId="77777777" w:rsidR="00043C02" w:rsidRPr="00541632" w:rsidRDefault="00043C02" w:rsidP="00043C02">
            <w:pPr>
              <w:jc w:val="right"/>
            </w:pPr>
            <w:r w:rsidRPr="00541632">
              <w:t>229</w:t>
            </w:r>
          </w:p>
        </w:tc>
        <w:tc>
          <w:tcPr>
            <w:tcW w:w="1440" w:type="dxa"/>
          </w:tcPr>
          <w:p w14:paraId="2639E3BE" w14:textId="77777777" w:rsidR="00043C02" w:rsidRPr="00541632" w:rsidRDefault="00043C02" w:rsidP="00043C02">
            <w:pPr>
              <w:jc w:val="right"/>
            </w:pPr>
            <w:r w:rsidRPr="00541632">
              <w:t>366</w:t>
            </w:r>
          </w:p>
        </w:tc>
        <w:tc>
          <w:tcPr>
            <w:tcW w:w="1123" w:type="dxa"/>
          </w:tcPr>
          <w:p w14:paraId="15E2C25F" w14:textId="77777777" w:rsidR="00043C02" w:rsidRPr="00541632" w:rsidRDefault="00043C02" w:rsidP="00043C02">
            <w:pPr>
              <w:jc w:val="right"/>
            </w:pPr>
            <w:r w:rsidRPr="00541632">
              <w:t>229</w:t>
            </w:r>
          </w:p>
        </w:tc>
        <w:tc>
          <w:tcPr>
            <w:tcW w:w="1124" w:type="dxa"/>
          </w:tcPr>
          <w:p w14:paraId="374781E4" w14:textId="77777777" w:rsidR="00043C02" w:rsidRPr="00541632" w:rsidRDefault="00043C02" w:rsidP="00043C02">
            <w:pPr>
              <w:jc w:val="right"/>
            </w:pPr>
            <w:r w:rsidRPr="00541632">
              <w:t>366</w:t>
            </w:r>
          </w:p>
        </w:tc>
      </w:tr>
      <w:tr w:rsidR="00043C02" w:rsidRPr="00541632" w14:paraId="78896CA0" w14:textId="77777777" w:rsidTr="00043C02">
        <w:tc>
          <w:tcPr>
            <w:tcW w:w="4495" w:type="dxa"/>
          </w:tcPr>
          <w:p w14:paraId="64A780A3" w14:textId="77777777" w:rsidR="00043C02" w:rsidRPr="00541632" w:rsidRDefault="00043C02" w:rsidP="001B2810">
            <w:r w:rsidRPr="00541632">
              <w:t>Support Services for Families</w:t>
            </w:r>
          </w:p>
        </w:tc>
        <w:tc>
          <w:tcPr>
            <w:tcW w:w="1440" w:type="dxa"/>
          </w:tcPr>
          <w:p w14:paraId="08FEE63A" w14:textId="77777777" w:rsidR="00043C02" w:rsidRPr="00541632" w:rsidRDefault="00043C02" w:rsidP="00043C02">
            <w:pPr>
              <w:jc w:val="right"/>
            </w:pPr>
            <w:r w:rsidRPr="00541632">
              <w:t>852</w:t>
            </w:r>
          </w:p>
        </w:tc>
        <w:tc>
          <w:tcPr>
            <w:tcW w:w="1440" w:type="dxa"/>
          </w:tcPr>
          <w:p w14:paraId="35D2FFF6" w14:textId="77777777" w:rsidR="00043C02" w:rsidRPr="00541632" w:rsidRDefault="00043C02" w:rsidP="00043C02">
            <w:pPr>
              <w:jc w:val="right"/>
            </w:pPr>
            <w:r w:rsidRPr="00541632">
              <w:t>751</w:t>
            </w:r>
          </w:p>
        </w:tc>
        <w:tc>
          <w:tcPr>
            <w:tcW w:w="1123" w:type="dxa"/>
          </w:tcPr>
          <w:p w14:paraId="7AB23F61" w14:textId="77777777" w:rsidR="00043C02" w:rsidRPr="00541632" w:rsidRDefault="00043C02" w:rsidP="00043C02">
            <w:pPr>
              <w:jc w:val="right"/>
            </w:pPr>
            <w:r w:rsidRPr="00541632">
              <w:t>852</w:t>
            </w:r>
          </w:p>
        </w:tc>
        <w:tc>
          <w:tcPr>
            <w:tcW w:w="1124" w:type="dxa"/>
          </w:tcPr>
          <w:p w14:paraId="2336633A" w14:textId="77777777" w:rsidR="00043C02" w:rsidRPr="00541632" w:rsidRDefault="00043C02" w:rsidP="00043C02">
            <w:pPr>
              <w:jc w:val="right"/>
            </w:pPr>
            <w:r w:rsidRPr="00541632">
              <w:t>751</w:t>
            </w:r>
          </w:p>
        </w:tc>
      </w:tr>
      <w:tr w:rsidR="00043C02" w:rsidRPr="00541632" w14:paraId="571A6ABE" w14:textId="77777777" w:rsidTr="00043C02">
        <w:tc>
          <w:tcPr>
            <w:tcW w:w="4495" w:type="dxa"/>
          </w:tcPr>
          <w:p w14:paraId="4B193E0B" w14:textId="77777777" w:rsidR="00043C02" w:rsidRPr="00541632" w:rsidRDefault="00043C02" w:rsidP="001B2810">
            <w:r w:rsidRPr="00541632">
              <w:t>Arts Programs</w:t>
            </w:r>
          </w:p>
        </w:tc>
        <w:tc>
          <w:tcPr>
            <w:tcW w:w="1440" w:type="dxa"/>
          </w:tcPr>
          <w:p w14:paraId="226E1905" w14:textId="77777777" w:rsidR="00043C02" w:rsidRPr="00541632" w:rsidRDefault="00043C02" w:rsidP="00043C02">
            <w:pPr>
              <w:jc w:val="right"/>
            </w:pPr>
            <w:r w:rsidRPr="00541632">
              <w:t>636</w:t>
            </w:r>
          </w:p>
        </w:tc>
        <w:tc>
          <w:tcPr>
            <w:tcW w:w="1440" w:type="dxa"/>
          </w:tcPr>
          <w:p w14:paraId="74C2934E" w14:textId="77777777" w:rsidR="00043C02" w:rsidRPr="00541632" w:rsidRDefault="00043C02" w:rsidP="00043C02">
            <w:pPr>
              <w:jc w:val="right"/>
            </w:pPr>
            <w:r w:rsidRPr="00541632">
              <w:t>570</w:t>
            </w:r>
          </w:p>
        </w:tc>
        <w:tc>
          <w:tcPr>
            <w:tcW w:w="1123" w:type="dxa"/>
          </w:tcPr>
          <w:p w14:paraId="679A03E8" w14:textId="77777777" w:rsidR="00043C02" w:rsidRPr="00541632" w:rsidRDefault="00043C02" w:rsidP="00043C02">
            <w:pPr>
              <w:jc w:val="right"/>
            </w:pPr>
            <w:r w:rsidRPr="00541632">
              <w:t>636</w:t>
            </w:r>
          </w:p>
        </w:tc>
        <w:tc>
          <w:tcPr>
            <w:tcW w:w="1124" w:type="dxa"/>
          </w:tcPr>
          <w:p w14:paraId="1A94BCC4" w14:textId="77777777" w:rsidR="00043C02" w:rsidRPr="00541632" w:rsidRDefault="00043C02" w:rsidP="00043C02">
            <w:pPr>
              <w:jc w:val="right"/>
            </w:pPr>
            <w:r w:rsidRPr="00541632">
              <w:t>570</w:t>
            </w:r>
          </w:p>
        </w:tc>
      </w:tr>
      <w:tr w:rsidR="00043C02" w:rsidRPr="00541632" w14:paraId="5AC6801B" w14:textId="77777777" w:rsidTr="00043C02">
        <w:tc>
          <w:tcPr>
            <w:tcW w:w="4495" w:type="dxa"/>
          </w:tcPr>
          <w:p w14:paraId="2B7DD610" w14:textId="77777777" w:rsidR="00043C02" w:rsidRPr="00541632" w:rsidRDefault="00043C02" w:rsidP="001B2810">
            <w:r w:rsidRPr="00541632">
              <w:t>Event</w:t>
            </w:r>
          </w:p>
        </w:tc>
        <w:tc>
          <w:tcPr>
            <w:tcW w:w="1440" w:type="dxa"/>
          </w:tcPr>
          <w:p w14:paraId="1589F1E4" w14:textId="77777777" w:rsidR="00043C02" w:rsidRPr="00541632" w:rsidRDefault="00043C02" w:rsidP="00043C02">
            <w:pPr>
              <w:jc w:val="right"/>
            </w:pPr>
            <w:r w:rsidRPr="00541632">
              <w:t>51</w:t>
            </w:r>
          </w:p>
        </w:tc>
        <w:tc>
          <w:tcPr>
            <w:tcW w:w="1440" w:type="dxa"/>
          </w:tcPr>
          <w:p w14:paraId="681175A4" w14:textId="77777777" w:rsidR="00043C02" w:rsidRPr="00541632" w:rsidRDefault="00043C02" w:rsidP="00043C02">
            <w:pPr>
              <w:jc w:val="right"/>
            </w:pPr>
            <w:r w:rsidRPr="00541632">
              <w:t>170</w:t>
            </w:r>
          </w:p>
        </w:tc>
        <w:tc>
          <w:tcPr>
            <w:tcW w:w="1123" w:type="dxa"/>
          </w:tcPr>
          <w:p w14:paraId="00DB0F2A" w14:textId="77777777" w:rsidR="00043C02" w:rsidRPr="00541632" w:rsidRDefault="00043C02" w:rsidP="00043C02">
            <w:pPr>
              <w:jc w:val="right"/>
            </w:pPr>
            <w:r w:rsidRPr="00541632">
              <w:t>51</w:t>
            </w:r>
          </w:p>
        </w:tc>
        <w:tc>
          <w:tcPr>
            <w:tcW w:w="1124" w:type="dxa"/>
          </w:tcPr>
          <w:p w14:paraId="6EE17806" w14:textId="77777777" w:rsidR="00043C02" w:rsidRPr="00541632" w:rsidRDefault="00043C02" w:rsidP="00043C02">
            <w:pPr>
              <w:jc w:val="right"/>
            </w:pPr>
            <w:r w:rsidRPr="00541632">
              <w:t>170</w:t>
            </w:r>
          </w:p>
        </w:tc>
      </w:tr>
      <w:tr w:rsidR="00043C02" w:rsidRPr="00541632" w14:paraId="2D3082F6" w14:textId="77777777" w:rsidTr="00043C02">
        <w:tc>
          <w:tcPr>
            <w:tcW w:w="4495" w:type="dxa"/>
          </w:tcPr>
          <w:p w14:paraId="0C2D6FD7" w14:textId="77777777" w:rsidR="00043C02" w:rsidRPr="00541632" w:rsidRDefault="00043C02" w:rsidP="001B2810">
            <w:r w:rsidRPr="00541632">
              <w:t>Infrastructure projects</w:t>
            </w:r>
          </w:p>
        </w:tc>
        <w:tc>
          <w:tcPr>
            <w:tcW w:w="1440" w:type="dxa"/>
          </w:tcPr>
          <w:p w14:paraId="46285163" w14:textId="77777777" w:rsidR="00043C02" w:rsidRPr="00541632" w:rsidRDefault="00043C02" w:rsidP="00043C02">
            <w:pPr>
              <w:jc w:val="right"/>
            </w:pPr>
            <w:r w:rsidRPr="00541632">
              <w:t>374</w:t>
            </w:r>
          </w:p>
        </w:tc>
        <w:tc>
          <w:tcPr>
            <w:tcW w:w="1440" w:type="dxa"/>
          </w:tcPr>
          <w:p w14:paraId="13C72B58" w14:textId="77777777" w:rsidR="00043C02" w:rsidRPr="00541632" w:rsidRDefault="00043C02" w:rsidP="00043C02">
            <w:pPr>
              <w:jc w:val="right"/>
            </w:pPr>
            <w:r w:rsidRPr="00541632">
              <w:t>-</w:t>
            </w:r>
          </w:p>
        </w:tc>
        <w:tc>
          <w:tcPr>
            <w:tcW w:w="1123" w:type="dxa"/>
          </w:tcPr>
          <w:p w14:paraId="5AD6836B" w14:textId="77777777" w:rsidR="00043C02" w:rsidRPr="00541632" w:rsidRDefault="00043C02" w:rsidP="00043C02">
            <w:pPr>
              <w:jc w:val="right"/>
            </w:pPr>
            <w:r w:rsidRPr="00541632">
              <w:t>374</w:t>
            </w:r>
          </w:p>
        </w:tc>
        <w:tc>
          <w:tcPr>
            <w:tcW w:w="1124" w:type="dxa"/>
          </w:tcPr>
          <w:p w14:paraId="727C7F67" w14:textId="77777777" w:rsidR="00043C02" w:rsidRPr="00541632" w:rsidRDefault="00043C02" w:rsidP="00043C02">
            <w:pPr>
              <w:jc w:val="right"/>
            </w:pPr>
            <w:r w:rsidRPr="00541632">
              <w:t>-</w:t>
            </w:r>
          </w:p>
        </w:tc>
      </w:tr>
      <w:tr w:rsidR="00043C02" w:rsidRPr="00541632" w14:paraId="02292F4F" w14:textId="77777777" w:rsidTr="00043C02">
        <w:tc>
          <w:tcPr>
            <w:tcW w:w="4495" w:type="dxa"/>
          </w:tcPr>
          <w:p w14:paraId="391CEA9D" w14:textId="77777777" w:rsidR="00043C02" w:rsidRPr="00541632" w:rsidRDefault="00043C02" w:rsidP="001B2810">
            <w:r w:rsidRPr="00541632">
              <w:t>Other</w:t>
            </w:r>
          </w:p>
        </w:tc>
        <w:tc>
          <w:tcPr>
            <w:tcW w:w="1440" w:type="dxa"/>
          </w:tcPr>
          <w:p w14:paraId="25615B4F" w14:textId="77777777" w:rsidR="00043C02" w:rsidRPr="00541632" w:rsidRDefault="00043C02" w:rsidP="00043C02">
            <w:pPr>
              <w:jc w:val="right"/>
            </w:pPr>
            <w:r w:rsidRPr="00541632">
              <w:t>595</w:t>
            </w:r>
          </w:p>
        </w:tc>
        <w:tc>
          <w:tcPr>
            <w:tcW w:w="1440" w:type="dxa"/>
          </w:tcPr>
          <w:p w14:paraId="22F8AA1C" w14:textId="77777777" w:rsidR="00043C02" w:rsidRPr="00541632" w:rsidRDefault="00043C02" w:rsidP="00043C02">
            <w:pPr>
              <w:jc w:val="right"/>
            </w:pPr>
            <w:r w:rsidRPr="00541632">
              <w:t>540</w:t>
            </w:r>
          </w:p>
        </w:tc>
        <w:tc>
          <w:tcPr>
            <w:tcW w:w="1123" w:type="dxa"/>
          </w:tcPr>
          <w:p w14:paraId="38A2C7CB" w14:textId="77777777" w:rsidR="00043C02" w:rsidRPr="00541632" w:rsidRDefault="00043C02" w:rsidP="00043C02">
            <w:pPr>
              <w:jc w:val="right"/>
            </w:pPr>
            <w:r w:rsidRPr="00541632">
              <w:t>595</w:t>
            </w:r>
          </w:p>
        </w:tc>
        <w:tc>
          <w:tcPr>
            <w:tcW w:w="1124" w:type="dxa"/>
          </w:tcPr>
          <w:p w14:paraId="57D7857F" w14:textId="77777777" w:rsidR="00043C02" w:rsidRPr="00541632" w:rsidRDefault="00043C02" w:rsidP="00043C02">
            <w:pPr>
              <w:jc w:val="right"/>
            </w:pPr>
            <w:r w:rsidRPr="00541632">
              <w:t>540</w:t>
            </w:r>
          </w:p>
        </w:tc>
      </w:tr>
      <w:tr w:rsidR="00043C02" w:rsidRPr="00043C02" w14:paraId="0FBA4735" w14:textId="77777777" w:rsidTr="00043C02">
        <w:tc>
          <w:tcPr>
            <w:tcW w:w="4495" w:type="dxa"/>
          </w:tcPr>
          <w:p w14:paraId="010898D5" w14:textId="77777777" w:rsidR="00043C02" w:rsidRPr="00043C02" w:rsidRDefault="00043C02" w:rsidP="001B2810">
            <w:pPr>
              <w:rPr>
                <w:b/>
                <w:bCs/>
              </w:rPr>
            </w:pPr>
            <w:r w:rsidRPr="00043C02">
              <w:rPr>
                <w:b/>
                <w:bCs/>
              </w:rPr>
              <w:t>Total Recurrent Operating Grants</w:t>
            </w:r>
          </w:p>
        </w:tc>
        <w:tc>
          <w:tcPr>
            <w:tcW w:w="1440" w:type="dxa"/>
          </w:tcPr>
          <w:p w14:paraId="41DBE086" w14:textId="77777777" w:rsidR="00043C02" w:rsidRPr="00043C02" w:rsidRDefault="00043C02" w:rsidP="00043C02">
            <w:pPr>
              <w:jc w:val="right"/>
              <w:rPr>
                <w:b/>
                <w:bCs/>
              </w:rPr>
            </w:pPr>
            <w:r w:rsidRPr="00043C02">
              <w:rPr>
                <w:b/>
                <w:bCs/>
              </w:rPr>
              <w:t>11,144</w:t>
            </w:r>
          </w:p>
        </w:tc>
        <w:tc>
          <w:tcPr>
            <w:tcW w:w="1440" w:type="dxa"/>
          </w:tcPr>
          <w:p w14:paraId="2B41478C" w14:textId="77777777" w:rsidR="00043C02" w:rsidRPr="00043C02" w:rsidRDefault="00043C02" w:rsidP="00043C02">
            <w:pPr>
              <w:jc w:val="right"/>
              <w:rPr>
                <w:b/>
                <w:bCs/>
              </w:rPr>
            </w:pPr>
            <w:r w:rsidRPr="00043C02">
              <w:rPr>
                <w:b/>
                <w:bCs/>
              </w:rPr>
              <w:t>9,969</w:t>
            </w:r>
          </w:p>
        </w:tc>
        <w:tc>
          <w:tcPr>
            <w:tcW w:w="1123" w:type="dxa"/>
          </w:tcPr>
          <w:p w14:paraId="0262888D" w14:textId="77777777" w:rsidR="00043C02" w:rsidRPr="00043C02" w:rsidRDefault="00043C02" w:rsidP="00043C02">
            <w:pPr>
              <w:jc w:val="right"/>
              <w:rPr>
                <w:b/>
                <w:bCs/>
              </w:rPr>
            </w:pPr>
            <w:r w:rsidRPr="00043C02">
              <w:rPr>
                <w:b/>
                <w:bCs/>
              </w:rPr>
              <w:t>11,144</w:t>
            </w:r>
          </w:p>
        </w:tc>
        <w:tc>
          <w:tcPr>
            <w:tcW w:w="1124" w:type="dxa"/>
          </w:tcPr>
          <w:p w14:paraId="191D2FAA" w14:textId="77777777" w:rsidR="00043C02" w:rsidRPr="00043C02" w:rsidRDefault="00043C02" w:rsidP="00043C02">
            <w:pPr>
              <w:jc w:val="right"/>
              <w:rPr>
                <w:b/>
                <w:bCs/>
              </w:rPr>
            </w:pPr>
            <w:r w:rsidRPr="00043C02">
              <w:rPr>
                <w:b/>
                <w:bCs/>
              </w:rPr>
              <w:t>9,969</w:t>
            </w:r>
          </w:p>
        </w:tc>
      </w:tr>
      <w:tr w:rsidR="00043C02" w:rsidRPr="00043C02" w14:paraId="3D3F0EF7" w14:textId="77777777" w:rsidTr="00043C02">
        <w:tc>
          <w:tcPr>
            <w:tcW w:w="4495" w:type="dxa"/>
          </w:tcPr>
          <w:p w14:paraId="5C48381C" w14:textId="77777777" w:rsidR="00043C02" w:rsidRPr="00043C02" w:rsidRDefault="00043C02" w:rsidP="001B2810">
            <w:pPr>
              <w:rPr>
                <w:b/>
                <w:bCs/>
              </w:rPr>
            </w:pPr>
            <w:r w:rsidRPr="00043C02">
              <w:rPr>
                <w:b/>
                <w:bCs/>
              </w:rPr>
              <w:lastRenderedPageBreak/>
              <w:t>Non-recurrent - Commonwealth Government</w:t>
            </w:r>
          </w:p>
        </w:tc>
        <w:tc>
          <w:tcPr>
            <w:tcW w:w="1440" w:type="dxa"/>
          </w:tcPr>
          <w:p w14:paraId="599D7C23" w14:textId="77777777" w:rsidR="00043C02" w:rsidRPr="00043C02" w:rsidRDefault="00043C02" w:rsidP="00043C02">
            <w:pPr>
              <w:jc w:val="right"/>
              <w:rPr>
                <w:b/>
                <w:bCs/>
              </w:rPr>
            </w:pPr>
          </w:p>
        </w:tc>
        <w:tc>
          <w:tcPr>
            <w:tcW w:w="1440" w:type="dxa"/>
          </w:tcPr>
          <w:p w14:paraId="09B02F1F" w14:textId="77777777" w:rsidR="00043C02" w:rsidRPr="00043C02" w:rsidRDefault="00043C02" w:rsidP="00043C02">
            <w:pPr>
              <w:jc w:val="right"/>
              <w:rPr>
                <w:b/>
                <w:bCs/>
              </w:rPr>
            </w:pPr>
          </w:p>
        </w:tc>
        <w:tc>
          <w:tcPr>
            <w:tcW w:w="1123" w:type="dxa"/>
          </w:tcPr>
          <w:p w14:paraId="470C7B06" w14:textId="77777777" w:rsidR="00043C02" w:rsidRPr="00043C02" w:rsidRDefault="00043C02" w:rsidP="00043C02">
            <w:pPr>
              <w:jc w:val="right"/>
              <w:rPr>
                <w:b/>
                <w:bCs/>
              </w:rPr>
            </w:pPr>
          </w:p>
        </w:tc>
        <w:tc>
          <w:tcPr>
            <w:tcW w:w="1124" w:type="dxa"/>
          </w:tcPr>
          <w:p w14:paraId="44D868F3" w14:textId="77777777" w:rsidR="00043C02" w:rsidRPr="00043C02" w:rsidRDefault="00043C02" w:rsidP="00043C02">
            <w:pPr>
              <w:jc w:val="right"/>
              <w:rPr>
                <w:b/>
                <w:bCs/>
              </w:rPr>
            </w:pPr>
          </w:p>
        </w:tc>
      </w:tr>
      <w:tr w:rsidR="00043C02" w:rsidRPr="00541632" w14:paraId="360AF0D4" w14:textId="77777777" w:rsidTr="00043C02">
        <w:tc>
          <w:tcPr>
            <w:tcW w:w="4495" w:type="dxa"/>
          </w:tcPr>
          <w:p w14:paraId="372DE7A8" w14:textId="77777777" w:rsidR="00043C02" w:rsidRPr="00541632" w:rsidRDefault="00043C02" w:rsidP="001B2810">
            <w:r w:rsidRPr="00541632">
              <w:t>Other</w:t>
            </w:r>
          </w:p>
        </w:tc>
        <w:tc>
          <w:tcPr>
            <w:tcW w:w="1440" w:type="dxa"/>
          </w:tcPr>
          <w:p w14:paraId="771CEE45" w14:textId="77777777" w:rsidR="00043C02" w:rsidRPr="00541632" w:rsidRDefault="00043C02" w:rsidP="00043C02">
            <w:pPr>
              <w:jc w:val="right"/>
            </w:pPr>
            <w:r w:rsidRPr="00541632">
              <w:t>-</w:t>
            </w:r>
          </w:p>
        </w:tc>
        <w:tc>
          <w:tcPr>
            <w:tcW w:w="1440" w:type="dxa"/>
          </w:tcPr>
          <w:p w14:paraId="2BEDCFE5" w14:textId="77777777" w:rsidR="00043C02" w:rsidRPr="00541632" w:rsidRDefault="00043C02" w:rsidP="00043C02">
            <w:pPr>
              <w:jc w:val="right"/>
            </w:pPr>
            <w:r w:rsidRPr="00541632">
              <w:t>70</w:t>
            </w:r>
          </w:p>
        </w:tc>
        <w:tc>
          <w:tcPr>
            <w:tcW w:w="1123" w:type="dxa"/>
          </w:tcPr>
          <w:p w14:paraId="5D4D3D5C" w14:textId="77777777" w:rsidR="00043C02" w:rsidRPr="00541632" w:rsidRDefault="00043C02" w:rsidP="00043C02">
            <w:pPr>
              <w:jc w:val="right"/>
            </w:pPr>
            <w:r w:rsidRPr="00541632">
              <w:t>-</w:t>
            </w:r>
          </w:p>
        </w:tc>
        <w:tc>
          <w:tcPr>
            <w:tcW w:w="1124" w:type="dxa"/>
          </w:tcPr>
          <w:p w14:paraId="7737E2F6" w14:textId="77777777" w:rsidR="00043C02" w:rsidRPr="00541632" w:rsidRDefault="00043C02" w:rsidP="00043C02">
            <w:pPr>
              <w:jc w:val="right"/>
            </w:pPr>
            <w:r w:rsidRPr="00541632">
              <w:t>70</w:t>
            </w:r>
          </w:p>
        </w:tc>
      </w:tr>
      <w:tr w:rsidR="00043C02" w:rsidRPr="00043C02" w14:paraId="56008A82" w14:textId="77777777" w:rsidTr="00043C02">
        <w:tc>
          <w:tcPr>
            <w:tcW w:w="4495" w:type="dxa"/>
          </w:tcPr>
          <w:p w14:paraId="5CC5B96C" w14:textId="77777777" w:rsidR="00043C02" w:rsidRPr="00043C02" w:rsidRDefault="00043C02" w:rsidP="001B2810">
            <w:pPr>
              <w:rPr>
                <w:b/>
                <w:bCs/>
              </w:rPr>
            </w:pPr>
            <w:r w:rsidRPr="00043C02">
              <w:rPr>
                <w:b/>
                <w:bCs/>
              </w:rPr>
              <w:t>Non-recurrent - State Government</w:t>
            </w:r>
          </w:p>
        </w:tc>
        <w:tc>
          <w:tcPr>
            <w:tcW w:w="1440" w:type="dxa"/>
          </w:tcPr>
          <w:p w14:paraId="28675E38" w14:textId="77777777" w:rsidR="00043C02" w:rsidRPr="00043C02" w:rsidRDefault="00043C02" w:rsidP="00043C02">
            <w:pPr>
              <w:jc w:val="right"/>
              <w:rPr>
                <w:b/>
                <w:bCs/>
              </w:rPr>
            </w:pPr>
          </w:p>
        </w:tc>
        <w:tc>
          <w:tcPr>
            <w:tcW w:w="1440" w:type="dxa"/>
          </w:tcPr>
          <w:p w14:paraId="20965918" w14:textId="77777777" w:rsidR="00043C02" w:rsidRPr="00043C02" w:rsidRDefault="00043C02" w:rsidP="00043C02">
            <w:pPr>
              <w:jc w:val="right"/>
              <w:rPr>
                <w:b/>
                <w:bCs/>
              </w:rPr>
            </w:pPr>
          </w:p>
        </w:tc>
        <w:tc>
          <w:tcPr>
            <w:tcW w:w="1123" w:type="dxa"/>
          </w:tcPr>
          <w:p w14:paraId="42E4C3E3" w14:textId="77777777" w:rsidR="00043C02" w:rsidRPr="00043C02" w:rsidRDefault="00043C02" w:rsidP="00043C02">
            <w:pPr>
              <w:jc w:val="right"/>
              <w:rPr>
                <w:b/>
                <w:bCs/>
              </w:rPr>
            </w:pPr>
          </w:p>
        </w:tc>
        <w:tc>
          <w:tcPr>
            <w:tcW w:w="1124" w:type="dxa"/>
          </w:tcPr>
          <w:p w14:paraId="5D3BB0F5" w14:textId="77777777" w:rsidR="00043C02" w:rsidRPr="00043C02" w:rsidRDefault="00043C02" w:rsidP="00043C02">
            <w:pPr>
              <w:jc w:val="right"/>
              <w:rPr>
                <w:b/>
                <w:bCs/>
              </w:rPr>
            </w:pPr>
          </w:p>
        </w:tc>
      </w:tr>
      <w:tr w:rsidR="00043C02" w:rsidRPr="00541632" w14:paraId="16D491AC" w14:textId="77777777" w:rsidTr="00043C02">
        <w:tc>
          <w:tcPr>
            <w:tcW w:w="4495" w:type="dxa"/>
          </w:tcPr>
          <w:p w14:paraId="6DCE7F75" w14:textId="77777777" w:rsidR="00043C02" w:rsidRPr="00541632" w:rsidRDefault="00043C02" w:rsidP="001B2810">
            <w:r w:rsidRPr="00541632">
              <w:t>Infrastructure</w:t>
            </w:r>
          </w:p>
        </w:tc>
        <w:tc>
          <w:tcPr>
            <w:tcW w:w="1440" w:type="dxa"/>
          </w:tcPr>
          <w:p w14:paraId="25FC8A5D" w14:textId="77777777" w:rsidR="00043C02" w:rsidRPr="00541632" w:rsidRDefault="00043C02" w:rsidP="00043C02">
            <w:pPr>
              <w:jc w:val="right"/>
            </w:pPr>
            <w:r w:rsidRPr="00541632">
              <w:t>1,380</w:t>
            </w:r>
          </w:p>
        </w:tc>
        <w:tc>
          <w:tcPr>
            <w:tcW w:w="1440" w:type="dxa"/>
          </w:tcPr>
          <w:p w14:paraId="6454EA20" w14:textId="77777777" w:rsidR="00043C02" w:rsidRPr="00541632" w:rsidRDefault="00043C02" w:rsidP="00043C02">
            <w:pPr>
              <w:jc w:val="right"/>
            </w:pPr>
            <w:r w:rsidRPr="00541632">
              <w:t>405</w:t>
            </w:r>
          </w:p>
        </w:tc>
        <w:tc>
          <w:tcPr>
            <w:tcW w:w="1123" w:type="dxa"/>
          </w:tcPr>
          <w:p w14:paraId="28A6AD63" w14:textId="77777777" w:rsidR="00043C02" w:rsidRPr="00541632" w:rsidRDefault="00043C02" w:rsidP="00043C02">
            <w:pPr>
              <w:jc w:val="right"/>
            </w:pPr>
            <w:r w:rsidRPr="00541632">
              <w:t>1,380</w:t>
            </w:r>
          </w:p>
        </w:tc>
        <w:tc>
          <w:tcPr>
            <w:tcW w:w="1124" w:type="dxa"/>
          </w:tcPr>
          <w:p w14:paraId="1D5667B0" w14:textId="77777777" w:rsidR="00043C02" w:rsidRPr="00541632" w:rsidRDefault="00043C02" w:rsidP="00043C02">
            <w:pPr>
              <w:jc w:val="right"/>
            </w:pPr>
            <w:r w:rsidRPr="00541632">
              <w:t>405</w:t>
            </w:r>
          </w:p>
        </w:tc>
      </w:tr>
      <w:tr w:rsidR="00043C02" w:rsidRPr="00541632" w14:paraId="48C908B3" w14:textId="77777777" w:rsidTr="00043C02">
        <w:tc>
          <w:tcPr>
            <w:tcW w:w="4495" w:type="dxa"/>
          </w:tcPr>
          <w:p w14:paraId="73E538F1" w14:textId="77777777" w:rsidR="00043C02" w:rsidRPr="00541632" w:rsidRDefault="00043C02" w:rsidP="001B2810">
            <w:r w:rsidRPr="00541632">
              <w:t>Homeless Services support</w:t>
            </w:r>
          </w:p>
        </w:tc>
        <w:tc>
          <w:tcPr>
            <w:tcW w:w="1440" w:type="dxa"/>
          </w:tcPr>
          <w:p w14:paraId="3BC65E00" w14:textId="77777777" w:rsidR="00043C02" w:rsidRPr="00541632" w:rsidRDefault="00043C02" w:rsidP="00043C02">
            <w:pPr>
              <w:jc w:val="right"/>
            </w:pPr>
            <w:r w:rsidRPr="00541632">
              <w:t>1,000</w:t>
            </w:r>
          </w:p>
        </w:tc>
        <w:tc>
          <w:tcPr>
            <w:tcW w:w="1440" w:type="dxa"/>
          </w:tcPr>
          <w:p w14:paraId="441107EE" w14:textId="77777777" w:rsidR="00043C02" w:rsidRPr="00541632" w:rsidRDefault="00043C02" w:rsidP="00043C02">
            <w:pPr>
              <w:jc w:val="right"/>
            </w:pPr>
            <w:r w:rsidRPr="00541632">
              <w:t>-</w:t>
            </w:r>
          </w:p>
        </w:tc>
        <w:tc>
          <w:tcPr>
            <w:tcW w:w="1123" w:type="dxa"/>
          </w:tcPr>
          <w:p w14:paraId="5C6A1ECF" w14:textId="77777777" w:rsidR="00043C02" w:rsidRPr="00541632" w:rsidRDefault="00043C02" w:rsidP="00043C02">
            <w:pPr>
              <w:jc w:val="right"/>
            </w:pPr>
            <w:r w:rsidRPr="00541632">
              <w:t>1,000</w:t>
            </w:r>
          </w:p>
        </w:tc>
        <w:tc>
          <w:tcPr>
            <w:tcW w:w="1124" w:type="dxa"/>
          </w:tcPr>
          <w:p w14:paraId="6E2CD3DF" w14:textId="77777777" w:rsidR="00043C02" w:rsidRPr="00541632" w:rsidRDefault="00043C02" w:rsidP="00043C02">
            <w:pPr>
              <w:jc w:val="right"/>
            </w:pPr>
            <w:r w:rsidRPr="00541632">
              <w:t>-</w:t>
            </w:r>
          </w:p>
        </w:tc>
      </w:tr>
      <w:tr w:rsidR="00043C02" w:rsidRPr="00541632" w14:paraId="618A2C00" w14:textId="77777777" w:rsidTr="00043C02">
        <w:tc>
          <w:tcPr>
            <w:tcW w:w="4495" w:type="dxa"/>
          </w:tcPr>
          <w:p w14:paraId="635F8A13" w14:textId="77777777" w:rsidR="00043C02" w:rsidRPr="00541632" w:rsidRDefault="00043C02" w:rsidP="001B2810">
            <w:r w:rsidRPr="00541632">
              <w:t>Arts Programs</w:t>
            </w:r>
          </w:p>
        </w:tc>
        <w:tc>
          <w:tcPr>
            <w:tcW w:w="1440" w:type="dxa"/>
          </w:tcPr>
          <w:p w14:paraId="6340ECF1" w14:textId="77777777" w:rsidR="00043C02" w:rsidRPr="00541632" w:rsidRDefault="00043C02" w:rsidP="00043C02">
            <w:pPr>
              <w:jc w:val="right"/>
            </w:pPr>
            <w:r w:rsidRPr="00541632">
              <w:t>184</w:t>
            </w:r>
          </w:p>
        </w:tc>
        <w:tc>
          <w:tcPr>
            <w:tcW w:w="1440" w:type="dxa"/>
          </w:tcPr>
          <w:p w14:paraId="4CCEC4EC" w14:textId="77777777" w:rsidR="00043C02" w:rsidRPr="00541632" w:rsidRDefault="00043C02" w:rsidP="00043C02">
            <w:pPr>
              <w:jc w:val="right"/>
            </w:pPr>
            <w:r w:rsidRPr="00541632">
              <w:t>184</w:t>
            </w:r>
          </w:p>
        </w:tc>
        <w:tc>
          <w:tcPr>
            <w:tcW w:w="1123" w:type="dxa"/>
          </w:tcPr>
          <w:p w14:paraId="336576BD" w14:textId="77777777" w:rsidR="00043C02" w:rsidRPr="00541632" w:rsidRDefault="00043C02" w:rsidP="00043C02">
            <w:pPr>
              <w:jc w:val="right"/>
            </w:pPr>
            <w:r w:rsidRPr="00541632">
              <w:t>184</w:t>
            </w:r>
          </w:p>
        </w:tc>
        <w:tc>
          <w:tcPr>
            <w:tcW w:w="1124" w:type="dxa"/>
          </w:tcPr>
          <w:p w14:paraId="568904CE" w14:textId="77777777" w:rsidR="00043C02" w:rsidRPr="00541632" w:rsidRDefault="00043C02" w:rsidP="00043C02">
            <w:pPr>
              <w:jc w:val="right"/>
            </w:pPr>
            <w:r w:rsidRPr="00541632">
              <w:t>184</w:t>
            </w:r>
          </w:p>
        </w:tc>
      </w:tr>
      <w:tr w:rsidR="00043C02" w:rsidRPr="00541632" w14:paraId="34C44AC1" w14:textId="77777777" w:rsidTr="00043C02">
        <w:tc>
          <w:tcPr>
            <w:tcW w:w="4495" w:type="dxa"/>
          </w:tcPr>
          <w:p w14:paraId="0CC6DBB0" w14:textId="77777777" w:rsidR="00043C02" w:rsidRPr="00541632" w:rsidRDefault="00043C02" w:rsidP="001B2810">
            <w:r w:rsidRPr="00541632">
              <w:t>Melbourne City Recovery Fund</w:t>
            </w:r>
          </w:p>
        </w:tc>
        <w:tc>
          <w:tcPr>
            <w:tcW w:w="1440" w:type="dxa"/>
          </w:tcPr>
          <w:p w14:paraId="43E6A0B1" w14:textId="77777777" w:rsidR="00043C02" w:rsidRPr="00541632" w:rsidRDefault="00043C02" w:rsidP="00043C02">
            <w:pPr>
              <w:jc w:val="right"/>
            </w:pPr>
            <w:r w:rsidRPr="00541632">
              <w:t>18,010</w:t>
            </w:r>
          </w:p>
        </w:tc>
        <w:tc>
          <w:tcPr>
            <w:tcW w:w="1440" w:type="dxa"/>
          </w:tcPr>
          <w:p w14:paraId="01AF7129" w14:textId="77777777" w:rsidR="00043C02" w:rsidRPr="00541632" w:rsidRDefault="00043C02" w:rsidP="00043C02">
            <w:pPr>
              <w:jc w:val="right"/>
            </w:pPr>
            <w:r w:rsidRPr="00541632">
              <w:t>24,750</w:t>
            </w:r>
          </w:p>
        </w:tc>
        <w:tc>
          <w:tcPr>
            <w:tcW w:w="1123" w:type="dxa"/>
          </w:tcPr>
          <w:p w14:paraId="4294D09E" w14:textId="77777777" w:rsidR="00043C02" w:rsidRPr="00541632" w:rsidRDefault="00043C02" w:rsidP="00043C02">
            <w:pPr>
              <w:jc w:val="right"/>
            </w:pPr>
            <w:r w:rsidRPr="00541632">
              <w:t>18,010</w:t>
            </w:r>
          </w:p>
        </w:tc>
        <w:tc>
          <w:tcPr>
            <w:tcW w:w="1124" w:type="dxa"/>
          </w:tcPr>
          <w:p w14:paraId="62140302" w14:textId="77777777" w:rsidR="00043C02" w:rsidRPr="00541632" w:rsidRDefault="00043C02" w:rsidP="00043C02">
            <w:pPr>
              <w:jc w:val="right"/>
            </w:pPr>
            <w:r w:rsidRPr="00541632">
              <w:t>24,750</w:t>
            </w:r>
          </w:p>
        </w:tc>
      </w:tr>
      <w:tr w:rsidR="00043C02" w:rsidRPr="00541632" w14:paraId="6B9ED675" w14:textId="77777777" w:rsidTr="00043C02">
        <w:tc>
          <w:tcPr>
            <w:tcW w:w="4495" w:type="dxa"/>
          </w:tcPr>
          <w:p w14:paraId="69749E96" w14:textId="77777777" w:rsidR="00043C02" w:rsidRPr="00541632" w:rsidRDefault="00043C02" w:rsidP="001B2810">
            <w:r w:rsidRPr="00541632">
              <w:t>Melbourne City Reactivation Fund</w:t>
            </w:r>
          </w:p>
        </w:tc>
        <w:tc>
          <w:tcPr>
            <w:tcW w:w="1440" w:type="dxa"/>
          </w:tcPr>
          <w:p w14:paraId="39F4BD7B" w14:textId="77777777" w:rsidR="00043C02" w:rsidRPr="00541632" w:rsidRDefault="00043C02" w:rsidP="00043C02">
            <w:pPr>
              <w:jc w:val="right"/>
            </w:pPr>
            <w:r w:rsidRPr="00541632">
              <w:t>12,588</w:t>
            </w:r>
          </w:p>
        </w:tc>
        <w:tc>
          <w:tcPr>
            <w:tcW w:w="1440" w:type="dxa"/>
          </w:tcPr>
          <w:p w14:paraId="7D15DB1E" w14:textId="77777777" w:rsidR="00043C02" w:rsidRPr="00541632" w:rsidRDefault="00043C02" w:rsidP="00043C02">
            <w:pPr>
              <w:jc w:val="right"/>
            </w:pPr>
            <w:r w:rsidRPr="00541632">
              <w:t>-</w:t>
            </w:r>
          </w:p>
        </w:tc>
        <w:tc>
          <w:tcPr>
            <w:tcW w:w="1123" w:type="dxa"/>
          </w:tcPr>
          <w:p w14:paraId="4A83FA05" w14:textId="77777777" w:rsidR="00043C02" w:rsidRPr="00541632" w:rsidRDefault="00043C02" w:rsidP="00043C02">
            <w:pPr>
              <w:jc w:val="right"/>
            </w:pPr>
            <w:r w:rsidRPr="00541632">
              <w:t>12,588</w:t>
            </w:r>
          </w:p>
        </w:tc>
        <w:tc>
          <w:tcPr>
            <w:tcW w:w="1124" w:type="dxa"/>
          </w:tcPr>
          <w:p w14:paraId="441B6FDA" w14:textId="77777777" w:rsidR="00043C02" w:rsidRPr="00541632" w:rsidRDefault="00043C02" w:rsidP="00043C02">
            <w:pPr>
              <w:jc w:val="right"/>
            </w:pPr>
            <w:r w:rsidRPr="00541632">
              <w:t>-</w:t>
            </w:r>
          </w:p>
        </w:tc>
      </w:tr>
      <w:tr w:rsidR="00043C02" w:rsidRPr="00541632" w14:paraId="14778541" w14:textId="77777777" w:rsidTr="00043C02">
        <w:tc>
          <w:tcPr>
            <w:tcW w:w="4495" w:type="dxa"/>
          </w:tcPr>
          <w:p w14:paraId="479645A8" w14:textId="77777777" w:rsidR="00043C02" w:rsidRPr="00541632" w:rsidRDefault="00043C02" w:rsidP="001B2810">
            <w:r w:rsidRPr="00541632">
              <w:t>COVID-19 Impact</w:t>
            </w:r>
          </w:p>
        </w:tc>
        <w:tc>
          <w:tcPr>
            <w:tcW w:w="1440" w:type="dxa"/>
          </w:tcPr>
          <w:p w14:paraId="6AFB214F" w14:textId="77777777" w:rsidR="00043C02" w:rsidRPr="00541632" w:rsidRDefault="00043C02" w:rsidP="00043C02">
            <w:pPr>
              <w:jc w:val="right"/>
            </w:pPr>
            <w:r w:rsidRPr="00541632">
              <w:t>3,068</w:t>
            </w:r>
          </w:p>
        </w:tc>
        <w:tc>
          <w:tcPr>
            <w:tcW w:w="1440" w:type="dxa"/>
          </w:tcPr>
          <w:p w14:paraId="3F39C764" w14:textId="77777777" w:rsidR="00043C02" w:rsidRPr="00541632" w:rsidRDefault="00043C02" w:rsidP="00043C02">
            <w:pPr>
              <w:jc w:val="right"/>
            </w:pPr>
            <w:r w:rsidRPr="00541632">
              <w:t>10,767</w:t>
            </w:r>
          </w:p>
        </w:tc>
        <w:tc>
          <w:tcPr>
            <w:tcW w:w="1123" w:type="dxa"/>
          </w:tcPr>
          <w:p w14:paraId="26A30C30" w14:textId="77777777" w:rsidR="00043C02" w:rsidRPr="00541632" w:rsidRDefault="00043C02" w:rsidP="00043C02">
            <w:pPr>
              <w:jc w:val="right"/>
            </w:pPr>
            <w:r w:rsidRPr="00541632">
              <w:t>3,068</w:t>
            </w:r>
          </w:p>
        </w:tc>
        <w:tc>
          <w:tcPr>
            <w:tcW w:w="1124" w:type="dxa"/>
          </w:tcPr>
          <w:p w14:paraId="58176481" w14:textId="77777777" w:rsidR="00043C02" w:rsidRPr="00541632" w:rsidRDefault="00043C02" w:rsidP="00043C02">
            <w:pPr>
              <w:jc w:val="right"/>
            </w:pPr>
            <w:r w:rsidRPr="00541632">
              <w:t>10,767</w:t>
            </w:r>
          </w:p>
        </w:tc>
      </w:tr>
      <w:tr w:rsidR="00043C02" w:rsidRPr="00541632" w14:paraId="75F69112" w14:textId="77777777" w:rsidTr="00043C02">
        <w:tc>
          <w:tcPr>
            <w:tcW w:w="4495" w:type="dxa"/>
          </w:tcPr>
          <w:p w14:paraId="483FC0AA" w14:textId="77777777" w:rsidR="00043C02" w:rsidRPr="00541632" w:rsidRDefault="00043C02" w:rsidP="001B2810">
            <w:r w:rsidRPr="00541632">
              <w:t>CBD Dining Voucher</w:t>
            </w:r>
          </w:p>
        </w:tc>
        <w:tc>
          <w:tcPr>
            <w:tcW w:w="1440" w:type="dxa"/>
          </w:tcPr>
          <w:p w14:paraId="50CF207C" w14:textId="77777777" w:rsidR="00043C02" w:rsidRPr="00541632" w:rsidRDefault="00043C02" w:rsidP="00043C02">
            <w:pPr>
              <w:jc w:val="right"/>
            </w:pPr>
            <w:r w:rsidRPr="00541632">
              <w:t>-</w:t>
            </w:r>
          </w:p>
        </w:tc>
        <w:tc>
          <w:tcPr>
            <w:tcW w:w="1440" w:type="dxa"/>
          </w:tcPr>
          <w:p w14:paraId="351E1003" w14:textId="77777777" w:rsidR="00043C02" w:rsidRPr="00541632" w:rsidRDefault="00043C02" w:rsidP="00043C02">
            <w:pPr>
              <w:jc w:val="right"/>
            </w:pPr>
            <w:r w:rsidRPr="00541632">
              <w:t>7,400</w:t>
            </w:r>
          </w:p>
        </w:tc>
        <w:tc>
          <w:tcPr>
            <w:tcW w:w="1123" w:type="dxa"/>
          </w:tcPr>
          <w:p w14:paraId="5D590A32" w14:textId="77777777" w:rsidR="00043C02" w:rsidRPr="00541632" w:rsidRDefault="00043C02" w:rsidP="00043C02">
            <w:pPr>
              <w:jc w:val="right"/>
            </w:pPr>
            <w:r w:rsidRPr="00541632">
              <w:t>-</w:t>
            </w:r>
          </w:p>
        </w:tc>
        <w:tc>
          <w:tcPr>
            <w:tcW w:w="1124" w:type="dxa"/>
          </w:tcPr>
          <w:p w14:paraId="3BE90877" w14:textId="77777777" w:rsidR="00043C02" w:rsidRPr="00541632" w:rsidRDefault="00043C02" w:rsidP="00043C02">
            <w:pPr>
              <w:jc w:val="right"/>
            </w:pPr>
            <w:r w:rsidRPr="00541632">
              <w:t>7,400</w:t>
            </w:r>
          </w:p>
        </w:tc>
      </w:tr>
      <w:tr w:rsidR="00043C02" w:rsidRPr="00541632" w14:paraId="76C60B62" w14:textId="77777777" w:rsidTr="00043C02">
        <w:tc>
          <w:tcPr>
            <w:tcW w:w="4495" w:type="dxa"/>
          </w:tcPr>
          <w:p w14:paraId="0F28698F" w14:textId="77777777" w:rsidR="00043C02" w:rsidRPr="00541632" w:rsidRDefault="00043C02" w:rsidP="001B2810">
            <w:r w:rsidRPr="00541632">
              <w:t>Lane Revitalization</w:t>
            </w:r>
          </w:p>
        </w:tc>
        <w:tc>
          <w:tcPr>
            <w:tcW w:w="1440" w:type="dxa"/>
          </w:tcPr>
          <w:p w14:paraId="1C665CE8" w14:textId="77777777" w:rsidR="00043C02" w:rsidRPr="00541632" w:rsidRDefault="00043C02" w:rsidP="00043C02">
            <w:pPr>
              <w:jc w:val="right"/>
            </w:pPr>
            <w:r w:rsidRPr="00541632">
              <w:t>-</w:t>
            </w:r>
          </w:p>
        </w:tc>
        <w:tc>
          <w:tcPr>
            <w:tcW w:w="1440" w:type="dxa"/>
          </w:tcPr>
          <w:p w14:paraId="1E06EE79" w14:textId="77777777" w:rsidR="00043C02" w:rsidRPr="00541632" w:rsidRDefault="00043C02" w:rsidP="00043C02">
            <w:pPr>
              <w:jc w:val="right"/>
            </w:pPr>
            <w:r w:rsidRPr="00541632">
              <w:t>5,711</w:t>
            </w:r>
          </w:p>
        </w:tc>
        <w:tc>
          <w:tcPr>
            <w:tcW w:w="1123" w:type="dxa"/>
          </w:tcPr>
          <w:p w14:paraId="0AF768A9" w14:textId="77777777" w:rsidR="00043C02" w:rsidRPr="00541632" w:rsidRDefault="00043C02" w:rsidP="00043C02">
            <w:pPr>
              <w:jc w:val="right"/>
            </w:pPr>
            <w:r w:rsidRPr="00541632">
              <w:t>-</w:t>
            </w:r>
          </w:p>
        </w:tc>
        <w:tc>
          <w:tcPr>
            <w:tcW w:w="1124" w:type="dxa"/>
          </w:tcPr>
          <w:p w14:paraId="5076C08F" w14:textId="77777777" w:rsidR="00043C02" w:rsidRPr="00541632" w:rsidRDefault="00043C02" w:rsidP="00043C02">
            <w:pPr>
              <w:jc w:val="right"/>
            </w:pPr>
            <w:r w:rsidRPr="00541632">
              <w:t>5,711</w:t>
            </w:r>
          </w:p>
        </w:tc>
      </w:tr>
      <w:tr w:rsidR="00043C02" w:rsidRPr="00541632" w14:paraId="5095A120" w14:textId="77777777" w:rsidTr="00043C02">
        <w:tc>
          <w:tcPr>
            <w:tcW w:w="4495" w:type="dxa"/>
          </w:tcPr>
          <w:p w14:paraId="26AF9BD9" w14:textId="77777777" w:rsidR="00043C02" w:rsidRPr="00541632" w:rsidRDefault="00043C02" w:rsidP="001B2810">
            <w:r w:rsidRPr="00541632">
              <w:t>CBD Business Support Impacted by COVID-19</w:t>
            </w:r>
          </w:p>
        </w:tc>
        <w:tc>
          <w:tcPr>
            <w:tcW w:w="1440" w:type="dxa"/>
          </w:tcPr>
          <w:p w14:paraId="39FAA761" w14:textId="77777777" w:rsidR="00043C02" w:rsidRPr="00541632" w:rsidRDefault="00043C02" w:rsidP="00043C02">
            <w:pPr>
              <w:jc w:val="right"/>
            </w:pPr>
            <w:r w:rsidRPr="00541632">
              <w:t>925</w:t>
            </w:r>
          </w:p>
        </w:tc>
        <w:tc>
          <w:tcPr>
            <w:tcW w:w="1440" w:type="dxa"/>
          </w:tcPr>
          <w:p w14:paraId="5FF3FC05" w14:textId="77777777" w:rsidR="00043C02" w:rsidRPr="00541632" w:rsidRDefault="00043C02" w:rsidP="00043C02">
            <w:pPr>
              <w:jc w:val="right"/>
            </w:pPr>
            <w:r w:rsidRPr="00541632">
              <w:t>1,429</w:t>
            </w:r>
          </w:p>
        </w:tc>
        <w:tc>
          <w:tcPr>
            <w:tcW w:w="1123" w:type="dxa"/>
          </w:tcPr>
          <w:p w14:paraId="2E18261B" w14:textId="77777777" w:rsidR="00043C02" w:rsidRPr="00541632" w:rsidRDefault="00043C02" w:rsidP="00043C02">
            <w:pPr>
              <w:jc w:val="right"/>
            </w:pPr>
            <w:r w:rsidRPr="00541632">
              <w:t>925</w:t>
            </w:r>
          </w:p>
        </w:tc>
        <w:tc>
          <w:tcPr>
            <w:tcW w:w="1124" w:type="dxa"/>
          </w:tcPr>
          <w:p w14:paraId="6F7AAEED" w14:textId="77777777" w:rsidR="00043C02" w:rsidRPr="00541632" w:rsidRDefault="00043C02" w:rsidP="00043C02">
            <w:pPr>
              <w:jc w:val="right"/>
            </w:pPr>
            <w:r w:rsidRPr="00541632">
              <w:t>1,429</w:t>
            </w:r>
          </w:p>
        </w:tc>
      </w:tr>
      <w:tr w:rsidR="00043C02" w:rsidRPr="00541632" w14:paraId="14FBD8C7" w14:textId="77777777" w:rsidTr="00043C02">
        <w:tc>
          <w:tcPr>
            <w:tcW w:w="4495" w:type="dxa"/>
          </w:tcPr>
          <w:p w14:paraId="1753192D" w14:textId="77777777" w:rsidR="00043C02" w:rsidRPr="00541632" w:rsidRDefault="00043C02" w:rsidP="001B2810">
            <w:r w:rsidRPr="00541632">
              <w:t>Other</w:t>
            </w:r>
          </w:p>
        </w:tc>
        <w:tc>
          <w:tcPr>
            <w:tcW w:w="1440" w:type="dxa"/>
          </w:tcPr>
          <w:p w14:paraId="69F990F0" w14:textId="77777777" w:rsidR="00043C02" w:rsidRPr="00541632" w:rsidRDefault="00043C02" w:rsidP="00043C02">
            <w:pPr>
              <w:jc w:val="right"/>
            </w:pPr>
            <w:r w:rsidRPr="00541632">
              <w:t>1,923</w:t>
            </w:r>
          </w:p>
        </w:tc>
        <w:tc>
          <w:tcPr>
            <w:tcW w:w="1440" w:type="dxa"/>
          </w:tcPr>
          <w:p w14:paraId="263A2CDE" w14:textId="77777777" w:rsidR="00043C02" w:rsidRPr="00541632" w:rsidRDefault="00043C02" w:rsidP="00043C02">
            <w:pPr>
              <w:jc w:val="right"/>
            </w:pPr>
            <w:r w:rsidRPr="00541632">
              <w:t>1,910</w:t>
            </w:r>
          </w:p>
        </w:tc>
        <w:tc>
          <w:tcPr>
            <w:tcW w:w="1123" w:type="dxa"/>
          </w:tcPr>
          <w:p w14:paraId="20D806C9" w14:textId="77777777" w:rsidR="00043C02" w:rsidRPr="00541632" w:rsidRDefault="00043C02" w:rsidP="00043C02">
            <w:pPr>
              <w:jc w:val="right"/>
            </w:pPr>
            <w:r w:rsidRPr="00541632">
              <w:t>1,923</w:t>
            </w:r>
          </w:p>
        </w:tc>
        <w:tc>
          <w:tcPr>
            <w:tcW w:w="1124" w:type="dxa"/>
          </w:tcPr>
          <w:p w14:paraId="1A890119" w14:textId="77777777" w:rsidR="00043C02" w:rsidRPr="00541632" w:rsidRDefault="00043C02" w:rsidP="00043C02">
            <w:pPr>
              <w:jc w:val="right"/>
            </w:pPr>
            <w:r w:rsidRPr="00541632">
              <w:t>1,910</w:t>
            </w:r>
          </w:p>
        </w:tc>
      </w:tr>
      <w:tr w:rsidR="00043C02" w:rsidRPr="00043C02" w14:paraId="3D51D036" w14:textId="77777777" w:rsidTr="00043C02">
        <w:tc>
          <w:tcPr>
            <w:tcW w:w="4495" w:type="dxa"/>
          </w:tcPr>
          <w:p w14:paraId="1CB802B7" w14:textId="77777777" w:rsidR="00043C02" w:rsidRPr="00043C02" w:rsidRDefault="00043C02" w:rsidP="001B2810">
            <w:pPr>
              <w:rPr>
                <w:b/>
                <w:bCs/>
              </w:rPr>
            </w:pPr>
            <w:r w:rsidRPr="00043C02">
              <w:rPr>
                <w:b/>
                <w:bCs/>
              </w:rPr>
              <w:t>Total Non-recurrent Operating Grants</w:t>
            </w:r>
          </w:p>
        </w:tc>
        <w:tc>
          <w:tcPr>
            <w:tcW w:w="1440" w:type="dxa"/>
          </w:tcPr>
          <w:p w14:paraId="5A4CF7B4" w14:textId="77777777" w:rsidR="00043C02" w:rsidRPr="00043C02" w:rsidRDefault="00043C02" w:rsidP="00043C02">
            <w:pPr>
              <w:jc w:val="right"/>
              <w:rPr>
                <w:b/>
                <w:bCs/>
              </w:rPr>
            </w:pPr>
            <w:r w:rsidRPr="00043C02">
              <w:rPr>
                <w:b/>
                <w:bCs/>
              </w:rPr>
              <w:t>39,078</w:t>
            </w:r>
          </w:p>
        </w:tc>
        <w:tc>
          <w:tcPr>
            <w:tcW w:w="1440" w:type="dxa"/>
          </w:tcPr>
          <w:p w14:paraId="55C78A55" w14:textId="77777777" w:rsidR="00043C02" w:rsidRPr="00043C02" w:rsidRDefault="00043C02" w:rsidP="00043C02">
            <w:pPr>
              <w:jc w:val="right"/>
              <w:rPr>
                <w:b/>
                <w:bCs/>
              </w:rPr>
            </w:pPr>
            <w:r w:rsidRPr="00043C02">
              <w:rPr>
                <w:b/>
                <w:bCs/>
              </w:rPr>
              <w:t>52,626</w:t>
            </w:r>
          </w:p>
        </w:tc>
        <w:tc>
          <w:tcPr>
            <w:tcW w:w="1123" w:type="dxa"/>
          </w:tcPr>
          <w:p w14:paraId="6312C5D4" w14:textId="77777777" w:rsidR="00043C02" w:rsidRPr="00043C02" w:rsidRDefault="00043C02" w:rsidP="00043C02">
            <w:pPr>
              <w:jc w:val="right"/>
              <w:rPr>
                <w:b/>
                <w:bCs/>
              </w:rPr>
            </w:pPr>
            <w:r w:rsidRPr="00043C02">
              <w:rPr>
                <w:b/>
                <w:bCs/>
              </w:rPr>
              <w:t>39,078</w:t>
            </w:r>
          </w:p>
        </w:tc>
        <w:tc>
          <w:tcPr>
            <w:tcW w:w="1124" w:type="dxa"/>
          </w:tcPr>
          <w:p w14:paraId="623C45E2" w14:textId="77777777" w:rsidR="00043C02" w:rsidRPr="00043C02" w:rsidRDefault="00043C02" w:rsidP="00043C02">
            <w:pPr>
              <w:jc w:val="right"/>
              <w:rPr>
                <w:b/>
                <w:bCs/>
              </w:rPr>
            </w:pPr>
            <w:r w:rsidRPr="00043C02">
              <w:rPr>
                <w:b/>
                <w:bCs/>
              </w:rPr>
              <w:t>52,626</w:t>
            </w:r>
          </w:p>
        </w:tc>
      </w:tr>
      <w:tr w:rsidR="00043C02" w:rsidRPr="00043C02" w14:paraId="302546C4" w14:textId="77777777" w:rsidTr="00043C02">
        <w:tc>
          <w:tcPr>
            <w:tcW w:w="4495" w:type="dxa"/>
          </w:tcPr>
          <w:p w14:paraId="06AD6AAF" w14:textId="77777777" w:rsidR="00043C02" w:rsidRPr="00043C02" w:rsidRDefault="00043C02" w:rsidP="001B2810">
            <w:pPr>
              <w:rPr>
                <w:b/>
                <w:bCs/>
              </w:rPr>
            </w:pPr>
            <w:r w:rsidRPr="00043C02">
              <w:rPr>
                <w:b/>
                <w:bCs/>
              </w:rPr>
              <w:t>Total Operating Grants</w:t>
            </w:r>
          </w:p>
        </w:tc>
        <w:tc>
          <w:tcPr>
            <w:tcW w:w="1440" w:type="dxa"/>
          </w:tcPr>
          <w:p w14:paraId="45E25E7E" w14:textId="77777777" w:rsidR="00043C02" w:rsidRPr="00043C02" w:rsidRDefault="00043C02" w:rsidP="00043C02">
            <w:pPr>
              <w:jc w:val="right"/>
              <w:rPr>
                <w:b/>
                <w:bCs/>
              </w:rPr>
            </w:pPr>
            <w:r w:rsidRPr="00043C02">
              <w:rPr>
                <w:b/>
                <w:bCs/>
              </w:rPr>
              <w:t>50,222</w:t>
            </w:r>
          </w:p>
        </w:tc>
        <w:tc>
          <w:tcPr>
            <w:tcW w:w="1440" w:type="dxa"/>
          </w:tcPr>
          <w:p w14:paraId="184FD3FA" w14:textId="77777777" w:rsidR="00043C02" w:rsidRPr="00043C02" w:rsidRDefault="00043C02" w:rsidP="00043C02">
            <w:pPr>
              <w:jc w:val="right"/>
              <w:rPr>
                <w:b/>
                <w:bCs/>
              </w:rPr>
            </w:pPr>
            <w:r w:rsidRPr="00043C02">
              <w:rPr>
                <w:b/>
                <w:bCs/>
              </w:rPr>
              <w:t>62,595</w:t>
            </w:r>
          </w:p>
        </w:tc>
        <w:tc>
          <w:tcPr>
            <w:tcW w:w="1123" w:type="dxa"/>
          </w:tcPr>
          <w:p w14:paraId="4983ED3E" w14:textId="77777777" w:rsidR="00043C02" w:rsidRPr="00043C02" w:rsidRDefault="00043C02" w:rsidP="00043C02">
            <w:pPr>
              <w:jc w:val="right"/>
              <w:rPr>
                <w:b/>
                <w:bCs/>
              </w:rPr>
            </w:pPr>
            <w:r w:rsidRPr="00043C02">
              <w:rPr>
                <w:b/>
                <w:bCs/>
              </w:rPr>
              <w:t>50,222</w:t>
            </w:r>
          </w:p>
        </w:tc>
        <w:tc>
          <w:tcPr>
            <w:tcW w:w="1124" w:type="dxa"/>
          </w:tcPr>
          <w:p w14:paraId="6531520A" w14:textId="77777777" w:rsidR="00043C02" w:rsidRPr="00043C02" w:rsidRDefault="00043C02" w:rsidP="00043C02">
            <w:pPr>
              <w:jc w:val="right"/>
              <w:rPr>
                <w:b/>
                <w:bCs/>
              </w:rPr>
            </w:pPr>
            <w:r w:rsidRPr="00043C02">
              <w:rPr>
                <w:b/>
                <w:bCs/>
              </w:rPr>
              <w:t>62,595</w:t>
            </w:r>
          </w:p>
        </w:tc>
      </w:tr>
    </w:tbl>
    <w:p w14:paraId="0B304149" w14:textId="0139C967" w:rsidR="00043C02" w:rsidRDefault="00043C02" w:rsidP="00043C02">
      <w:pPr>
        <w:rPr>
          <w:lang w:val="en-US"/>
        </w:rPr>
      </w:pPr>
    </w:p>
    <w:p w14:paraId="20F02B91" w14:textId="77777777" w:rsidR="00043C02" w:rsidRDefault="00043C02">
      <w:pPr>
        <w:spacing w:before="0" w:after="0"/>
        <w:rPr>
          <w:lang w:val="en-US"/>
        </w:rPr>
      </w:pPr>
      <w:r>
        <w:rPr>
          <w:lang w:val="en-US"/>
        </w:rPr>
        <w:br w:type="page"/>
      </w:r>
    </w:p>
    <w:p w14:paraId="31616A5A" w14:textId="56C22FA0" w:rsidR="00043C02" w:rsidRDefault="00043C02" w:rsidP="00043C02">
      <w:pPr>
        <w:pStyle w:val="Heading4"/>
        <w:rPr>
          <w:rFonts w:hint="eastAsia"/>
        </w:rPr>
      </w:pPr>
      <w:bookmarkStart w:id="418" w:name="_Toc118968199"/>
      <w:r w:rsidRPr="00043C02">
        <w:lastRenderedPageBreak/>
        <w:t>(b)</w:t>
      </w:r>
      <w:r>
        <w:t xml:space="preserve"> </w:t>
      </w:r>
      <w:r w:rsidRPr="00043C02">
        <w:t>Capital grants</w:t>
      </w:r>
      <w:bookmarkEnd w:id="418"/>
    </w:p>
    <w:tbl>
      <w:tblPr>
        <w:tblStyle w:val="TableGrid"/>
        <w:tblW w:w="9808" w:type="dxa"/>
        <w:tblLayout w:type="fixed"/>
        <w:tblLook w:val="0160" w:firstRow="1" w:lastRow="1" w:firstColumn="0" w:lastColumn="1" w:noHBand="0" w:noVBand="0"/>
      </w:tblPr>
      <w:tblGrid>
        <w:gridCol w:w="4675"/>
        <w:gridCol w:w="1440"/>
        <w:gridCol w:w="1440"/>
        <w:gridCol w:w="1126"/>
        <w:gridCol w:w="1127"/>
      </w:tblGrid>
      <w:tr w:rsidR="00043C02" w:rsidRPr="00541632" w14:paraId="14AE5912" w14:textId="77777777" w:rsidTr="00043C02">
        <w:trPr>
          <w:cnfStyle w:val="100000000000" w:firstRow="1" w:lastRow="0" w:firstColumn="0" w:lastColumn="0" w:oddVBand="0" w:evenVBand="0" w:oddHBand="0" w:evenHBand="0" w:firstRowFirstColumn="0" w:firstRowLastColumn="0" w:lastRowFirstColumn="0" w:lastRowLastColumn="0"/>
        </w:trPr>
        <w:tc>
          <w:tcPr>
            <w:tcW w:w="4675" w:type="dxa"/>
          </w:tcPr>
          <w:p w14:paraId="02DB4568" w14:textId="77777777" w:rsidR="00043C02" w:rsidRPr="00541632" w:rsidRDefault="00043C02" w:rsidP="001B2810"/>
        </w:tc>
        <w:tc>
          <w:tcPr>
            <w:tcW w:w="1440" w:type="dxa"/>
          </w:tcPr>
          <w:p w14:paraId="31026400" w14:textId="6AFAE7D3" w:rsidR="00043C02" w:rsidRPr="00541632" w:rsidRDefault="00043C02" w:rsidP="00043C02">
            <w:pPr>
              <w:jc w:val="right"/>
            </w:pPr>
            <w:r w:rsidRPr="00541632">
              <w:t>Consolidated</w:t>
            </w:r>
            <w:r>
              <w:t xml:space="preserve"> </w:t>
            </w:r>
            <w:r w:rsidRPr="00541632">
              <w:t>2022</w:t>
            </w:r>
          </w:p>
          <w:p w14:paraId="43C316D7" w14:textId="77777777" w:rsidR="00043C02" w:rsidRPr="00541632" w:rsidRDefault="00043C02" w:rsidP="00043C02">
            <w:pPr>
              <w:jc w:val="right"/>
            </w:pPr>
            <w:r w:rsidRPr="00541632">
              <w:t>$’000</w:t>
            </w:r>
          </w:p>
        </w:tc>
        <w:tc>
          <w:tcPr>
            <w:tcW w:w="1440" w:type="dxa"/>
          </w:tcPr>
          <w:p w14:paraId="2E50017C" w14:textId="369C8C41" w:rsidR="00043C02" w:rsidRPr="00541632" w:rsidRDefault="00043C02" w:rsidP="00043C02">
            <w:pPr>
              <w:jc w:val="right"/>
            </w:pPr>
            <w:r w:rsidRPr="00541632">
              <w:t>Consolidated</w:t>
            </w:r>
            <w:r>
              <w:t xml:space="preserve"> </w:t>
            </w:r>
            <w:r w:rsidRPr="00541632">
              <w:t>2021</w:t>
            </w:r>
          </w:p>
          <w:p w14:paraId="4E55C18C" w14:textId="77777777" w:rsidR="00043C02" w:rsidRPr="00541632" w:rsidRDefault="00043C02" w:rsidP="00043C02">
            <w:pPr>
              <w:jc w:val="right"/>
            </w:pPr>
            <w:r w:rsidRPr="00541632">
              <w:t>$’000</w:t>
            </w:r>
          </w:p>
        </w:tc>
        <w:tc>
          <w:tcPr>
            <w:tcW w:w="1126" w:type="dxa"/>
          </w:tcPr>
          <w:p w14:paraId="4AEEE6FC" w14:textId="39DF3381" w:rsidR="00043C02" w:rsidRPr="00541632" w:rsidRDefault="00043C02" w:rsidP="00043C02">
            <w:pPr>
              <w:jc w:val="right"/>
            </w:pPr>
            <w:r w:rsidRPr="00541632">
              <w:t>Council</w:t>
            </w:r>
            <w:r>
              <w:t xml:space="preserve"> </w:t>
            </w:r>
            <w:r w:rsidRPr="00541632">
              <w:t>2022</w:t>
            </w:r>
          </w:p>
          <w:p w14:paraId="4A202431" w14:textId="77777777" w:rsidR="00043C02" w:rsidRPr="00541632" w:rsidRDefault="00043C02" w:rsidP="00043C02">
            <w:pPr>
              <w:jc w:val="right"/>
            </w:pPr>
            <w:r w:rsidRPr="00541632">
              <w:t>$’000</w:t>
            </w:r>
          </w:p>
        </w:tc>
        <w:tc>
          <w:tcPr>
            <w:tcW w:w="1127" w:type="dxa"/>
          </w:tcPr>
          <w:p w14:paraId="4E19530D" w14:textId="42C79D20" w:rsidR="00043C02" w:rsidRPr="00541632" w:rsidRDefault="00043C02" w:rsidP="00043C02">
            <w:pPr>
              <w:jc w:val="right"/>
            </w:pPr>
            <w:r w:rsidRPr="00541632">
              <w:t>Council</w:t>
            </w:r>
            <w:r>
              <w:t xml:space="preserve"> </w:t>
            </w:r>
            <w:r w:rsidRPr="00541632">
              <w:t>2021</w:t>
            </w:r>
          </w:p>
          <w:p w14:paraId="3C93FF1A" w14:textId="77777777" w:rsidR="00043C02" w:rsidRPr="00541632" w:rsidRDefault="00043C02" w:rsidP="00043C02">
            <w:pPr>
              <w:jc w:val="right"/>
            </w:pPr>
            <w:r w:rsidRPr="00541632">
              <w:t>$’000</w:t>
            </w:r>
          </w:p>
        </w:tc>
      </w:tr>
      <w:tr w:rsidR="00043C02" w:rsidRPr="00043C02" w14:paraId="00433EC9" w14:textId="77777777" w:rsidTr="00043C02">
        <w:tc>
          <w:tcPr>
            <w:tcW w:w="4675" w:type="dxa"/>
          </w:tcPr>
          <w:p w14:paraId="7F9BCC18" w14:textId="77777777" w:rsidR="00043C02" w:rsidRPr="00043C02" w:rsidRDefault="00043C02" w:rsidP="001B2810">
            <w:pPr>
              <w:rPr>
                <w:b/>
                <w:bCs/>
              </w:rPr>
            </w:pPr>
            <w:r w:rsidRPr="00043C02">
              <w:rPr>
                <w:b/>
                <w:bCs/>
              </w:rPr>
              <w:t>Recurrent - Commonwealth Government</w:t>
            </w:r>
          </w:p>
        </w:tc>
        <w:tc>
          <w:tcPr>
            <w:tcW w:w="1440" w:type="dxa"/>
          </w:tcPr>
          <w:p w14:paraId="16F1BCA4" w14:textId="77777777" w:rsidR="00043C02" w:rsidRPr="00043C02" w:rsidRDefault="00043C02" w:rsidP="00043C02">
            <w:pPr>
              <w:jc w:val="right"/>
              <w:rPr>
                <w:b/>
                <w:bCs/>
              </w:rPr>
            </w:pPr>
          </w:p>
        </w:tc>
        <w:tc>
          <w:tcPr>
            <w:tcW w:w="1440" w:type="dxa"/>
          </w:tcPr>
          <w:p w14:paraId="52DEA63C" w14:textId="77777777" w:rsidR="00043C02" w:rsidRPr="00043C02" w:rsidRDefault="00043C02" w:rsidP="00043C02">
            <w:pPr>
              <w:jc w:val="right"/>
              <w:rPr>
                <w:b/>
                <w:bCs/>
              </w:rPr>
            </w:pPr>
          </w:p>
        </w:tc>
        <w:tc>
          <w:tcPr>
            <w:tcW w:w="1126" w:type="dxa"/>
          </w:tcPr>
          <w:p w14:paraId="429C30A7" w14:textId="77777777" w:rsidR="00043C02" w:rsidRPr="00043C02" w:rsidRDefault="00043C02" w:rsidP="00043C02">
            <w:pPr>
              <w:jc w:val="right"/>
              <w:rPr>
                <w:b/>
                <w:bCs/>
              </w:rPr>
            </w:pPr>
          </w:p>
        </w:tc>
        <w:tc>
          <w:tcPr>
            <w:tcW w:w="1127" w:type="dxa"/>
          </w:tcPr>
          <w:p w14:paraId="7D033CDF" w14:textId="77777777" w:rsidR="00043C02" w:rsidRPr="00043C02" w:rsidRDefault="00043C02" w:rsidP="00043C02">
            <w:pPr>
              <w:jc w:val="right"/>
              <w:rPr>
                <w:b/>
                <w:bCs/>
              </w:rPr>
            </w:pPr>
          </w:p>
        </w:tc>
      </w:tr>
      <w:tr w:rsidR="00043C02" w:rsidRPr="00541632" w14:paraId="49857D0A" w14:textId="77777777" w:rsidTr="00043C02">
        <w:tc>
          <w:tcPr>
            <w:tcW w:w="4675" w:type="dxa"/>
          </w:tcPr>
          <w:p w14:paraId="2ECC5D97" w14:textId="77777777" w:rsidR="00043C02" w:rsidRPr="00541632" w:rsidRDefault="00043C02" w:rsidP="001B2810">
            <w:r w:rsidRPr="00541632">
              <w:t>Roads to recovery</w:t>
            </w:r>
          </w:p>
        </w:tc>
        <w:tc>
          <w:tcPr>
            <w:tcW w:w="1440" w:type="dxa"/>
          </w:tcPr>
          <w:p w14:paraId="712F4903" w14:textId="77777777" w:rsidR="00043C02" w:rsidRPr="00541632" w:rsidRDefault="00043C02" w:rsidP="00043C02">
            <w:pPr>
              <w:jc w:val="right"/>
            </w:pPr>
            <w:r w:rsidRPr="00541632">
              <w:t>469</w:t>
            </w:r>
          </w:p>
        </w:tc>
        <w:tc>
          <w:tcPr>
            <w:tcW w:w="1440" w:type="dxa"/>
          </w:tcPr>
          <w:p w14:paraId="3E10FA8A" w14:textId="77777777" w:rsidR="00043C02" w:rsidRPr="00541632" w:rsidRDefault="00043C02" w:rsidP="00043C02">
            <w:pPr>
              <w:jc w:val="right"/>
            </w:pPr>
            <w:r w:rsidRPr="00541632">
              <w:t>469</w:t>
            </w:r>
          </w:p>
        </w:tc>
        <w:tc>
          <w:tcPr>
            <w:tcW w:w="1126" w:type="dxa"/>
          </w:tcPr>
          <w:p w14:paraId="2C68631D" w14:textId="77777777" w:rsidR="00043C02" w:rsidRPr="00541632" w:rsidRDefault="00043C02" w:rsidP="00043C02">
            <w:pPr>
              <w:jc w:val="right"/>
            </w:pPr>
            <w:r w:rsidRPr="00541632">
              <w:t>469</w:t>
            </w:r>
          </w:p>
        </w:tc>
        <w:tc>
          <w:tcPr>
            <w:tcW w:w="1127" w:type="dxa"/>
          </w:tcPr>
          <w:p w14:paraId="3BAF275A" w14:textId="77777777" w:rsidR="00043C02" w:rsidRPr="00541632" w:rsidRDefault="00043C02" w:rsidP="00043C02">
            <w:pPr>
              <w:jc w:val="right"/>
            </w:pPr>
            <w:r w:rsidRPr="00541632">
              <w:t>469</w:t>
            </w:r>
          </w:p>
        </w:tc>
      </w:tr>
      <w:tr w:rsidR="00043C02" w:rsidRPr="00541632" w14:paraId="726ED53A" w14:textId="77777777" w:rsidTr="00043C02">
        <w:tc>
          <w:tcPr>
            <w:tcW w:w="4675" w:type="dxa"/>
          </w:tcPr>
          <w:p w14:paraId="211ABE34" w14:textId="77777777" w:rsidR="00043C02" w:rsidRPr="00541632" w:rsidRDefault="00043C02" w:rsidP="001B2810">
            <w:r w:rsidRPr="00541632">
              <w:t>Road &amp; Streets</w:t>
            </w:r>
          </w:p>
        </w:tc>
        <w:tc>
          <w:tcPr>
            <w:tcW w:w="1440" w:type="dxa"/>
          </w:tcPr>
          <w:p w14:paraId="19FF9501" w14:textId="77777777" w:rsidR="00043C02" w:rsidRPr="00541632" w:rsidRDefault="00043C02" w:rsidP="00043C02">
            <w:pPr>
              <w:jc w:val="right"/>
            </w:pPr>
            <w:r w:rsidRPr="00541632">
              <w:t>1,005</w:t>
            </w:r>
          </w:p>
        </w:tc>
        <w:tc>
          <w:tcPr>
            <w:tcW w:w="1440" w:type="dxa"/>
          </w:tcPr>
          <w:p w14:paraId="7D03FF1B" w14:textId="77777777" w:rsidR="00043C02" w:rsidRPr="00541632" w:rsidRDefault="00043C02" w:rsidP="00043C02">
            <w:pPr>
              <w:jc w:val="right"/>
            </w:pPr>
            <w:r w:rsidRPr="00541632">
              <w:t>739</w:t>
            </w:r>
          </w:p>
        </w:tc>
        <w:tc>
          <w:tcPr>
            <w:tcW w:w="1126" w:type="dxa"/>
          </w:tcPr>
          <w:p w14:paraId="1D5EB468" w14:textId="77777777" w:rsidR="00043C02" w:rsidRPr="00541632" w:rsidRDefault="00043C02" w:rsidP="00043C02">
            <w:pPr>
              <w:jc w:val="right"/>
            </w:pPr>
            <w:r w:rsidRPr="00541632">
              <w:t>1,005</w:t>
            </w:r>
          </w:p>
        </w:tc>
        <w:tc>
          <w:tcPr>
            <w:tcW w:w="1127" w:type="dxa"/>
          </w:tcPr>
          <w:p w14:paraId="553BCE86" w14:textId="77777777" w:rsidR="00043C02" w:rsidRPr="00541632" w:rsidRDefault="00043C02" w:rsidP="00043C02">
            <w:pPr>
              <w:jc w:val="right"/>
            </w:pPr>
            <w:r w:rsidRPr="00541632">
              <w:t>739</w:t>
            </w:r>
          </w:p>
        </w:tc>
      </w:tr>
      <w:tr w:rsidR="00043C02" w:rsidRPr="00043C02" w14:paraId="2B1D830C" w14:textId="77777777" w:rsidTr="00043C02">
        <w:tc>
          <w:tcPr>
            <w:tcW w:w="4675" w:type="dxa"/>
          </w:tcPr>
          <w:p w14:paraId="20F6F727" w14:textId="77777777" w:rsidR="00043C02" w:rsidRPr="00043C02" w:rsidRDefault="00043C02" w:rsidP="001B2810">
            <w:pPr>
              <w:rPr>
                <w:b/>
                <w:bCs/>
              </w:rPr>
            </w:pPr>
            <w:r w:rsidRPr="00043C02">
              <w:rPr>
                <w:b/>
                <w:bCs/>
              </w:rPr>
              <w:t>Recurrent - State Government</w:t>
            </w:r>
          </w:p>
        </w:tc>
        <w:tc>
          <w:tcPr>
            <w:tcW w:w="1440" w:type="dxa"/>
          </w:tcPr>
          <w:p w14:paraId="3D7447FE" w14:textId="77777777" w:rsidR="00043C02" w:rsidRPr="00043C02" w:rsidRDefault="00043C02" w:rsidP="00043C02">
            <w:pPr>
              <w:jc w:val="right"/>
              <w:rPr>
                <w:b/>
                <w:bCs/>
              </w:rPr>
            </w:pPr>
          </w:p>
        </w:tc>
        <w:tc>
          <w:tcPr>
            <w:tcW w:w="1440" w:type="dxa"/>
          </w:tcPr>
          <w:p w14:paraId="30FAB749" w14:textId="77777777" w:rsidR="00043C02" w:rsidRPr="00043C02" w:rsidRDefault="00043C02" w:rsidP="00043C02">
            <w:pPr>
              <w:jc w:val="right"/>
              <w:rPr>
                <w:b/>
                <w:bCs/>
              </w:rPr>
            </w:pPr>
          </w:p>
        </w:tc>
        <w:tc>
          <w:tcPr>
            <w:tcW w:w="1126" w:type="dxa"/>
          </w:tcPr>
          <w:p w14:paraId="1D564776" w14:textId="77777777" w:rsidR="00043C02" w:rsidRPr="00043C02" w:rsidRDefault="00043C02" w:rsidP="00043C02">
            <w:pPr>
              <w:jc w:val="right"/>
              <w:rPr>
                <w:b/>
                <w:bCs/>
              </w:rPr>
            </w:pPr>
          </w:p>
        </w:tc>
        <w:tc>
          <w:tcPr>
            <w:tcW w:w="1127" w:type="dxa"/>
          </w:tcPr>
          <w:p w14:paraId="1200287A" w14:textId="77777777" w:rsidR="00043C02" w:rsidRPr="00043C02" w:rsidRDefault="00043C02" w:rsidP="00043C02">
            <w:pPr>
              <w:jc w:val="right"/>
              <w:rPr>
                <w:b/>
                <w:bCs/>
              </w:rPr>
            </w:pPr>
          </w:p>
        </w:tc>
      </w:tr>
      <w:tr w:rsidR="00043C02" w:rsidRPr="00541632" w14:paraId="7383F98D" w14:textId="77777777" w:rsidTr="00043C02">
        <w:tc>
          <w:tcPr>
            <w:tcW w:w="4675" w:type="dxa"/>
          </w:tcPr>
          <w:p w14:paraId="26393C14" w14:textId="77777777" w:rsidR="00043C02" w:rsidRPr="00541632" w:rsidRDefault="00043C02" w:rsidP="001B2810">
            <w:r w:rsidRPr="00541632">
              <w:t>Parking Levy</w:t>
            </w:r>
          </w:p>
        </w:tc>
        <w:tc>
          <w:tcPr>
            <w:tcW w:w="1440" w:type="dxa"/>
          </w:tcPr>
          <w:p w14:paraId="7CC28123" w14:textId="77777777" w:rsidR="00043C02" w:rsidRPr="00541632" w:rsidRDefault="00043C02" w:rsidP="00043C02">
            <w:pPr>
              <w:jc w:val="right"/>
            </w:pPr>
            <w:r w:rsidRPr="00541632">
              <w:t>7,000</w:t>
            </w:r>
          </w:p>
        </w:tc>
        <w:tc>
          <w:tcPr>
            <w:tcW w:w="1440" w:type="dxa"/>
          </w:tcPr>
          <w:p w14:paraId="4CE10C8E" w14:textId="77777777" w:rsidR="00043C02" w:rsidRPr="00541632" w:rsidRDefault="00043C02" w:rsidP="00043C02">
            <w:pPr>
              <w:jc w:val="right"/>
            </w:pPr>
            <w:r w:rsidRPr="00541632">
              <w:t>7,000</w:t>
            </w:r>
          </w:p>
        </w:tc>
        <w:tc>
          <w:tcPr>
            <w:tcW w:w="1126" w:type="dxa"/>
          </w:tcPr>
          <w:p w14:paraId="70AB92B4" w14:textId="77777777" w:rsidR="00043C02" w:rsidRPr="00541632" w:rsidRDefault="00043C02" w:rsidP="00043C02">
            <w:pPr>
              <w:jc w:val="right"/>
            </w:pPr>
            <w:r w:rsidRPr="00541632">
              <w:t>7,000</w:t>
            </w:r>
          </w:p>
        </w:tc>
        <w:tc>
          <w:tcPr>
            <w:tcW w:w="1127" w:type="dxa"/>
          </w:tcPr>
          <w:p w14:paraId="0127EB8C" w14:textId="77777777" w:rsidR="00043C02" w:rsidRPr="00541632" w:rsidRDefault="00043C02" w:rsidP="00043C02">
            <w:pPr>
              <w:jc w:val="right"/>
            </w:pPr>
            <w:r w:rsidRPr="00541632">
              <w:t>7,000</w:t>
            </w:r>
          </w:p>
        </w:tc>
      </w:tr>
      <w:tr w:rsidR="00043C02" w:rsidRPr="00043C02" w14:paraId="20246FA0" w14:textId="77777777" w:rsidTr="00043C02">
        <w:tc>
          <w:tcPr>
            <w:tcW w:w="4675" w:type="dxa"/>
          </w:tcPr>
          <w:p w14:paraId="2909900F" w14:textId="77777777" w:rsidR="00043C02" w:rsidRPr="00043C02" w:rsidRDefault="00043C02" w:rsidP="001B2810">
            <w:pPr>
              <w:rPr>
                <w:b/>
                <w:bCs/>
              </w:rPr>
            </w:pPr>
            <w:r w:rsidRPr="00043C02">
              <w:rPr>
                <w:b/>
                <w:bCs/>
              </w:rPr>
              <w:t>Total Recurrent Capital Grants</w:t>
            </w:r>
          </w:p>
        </w:tc>
        <w:tc>
          <w:tcPr>
            <w:tcW w:w="1440" w:type="dxa"/>
          </w:tcPr>
          <w:p w14:paraId="6EE85BCC" w14:textId="77777777" w:rsidR="00043C02" w:rsidRPr="00043C02" w:rsidRDefault="00043C02" w:rsidP="00043C02">
            <w:pPr>
              <w:jc w:val="right"/>
              <w:rPr>
                <w:b/>
                <w:bCs/>
              </w:rPr>
            </w:pPr>
            <w:r w:rsidRPr="00043C02">
              <w:rPr>
                <w:b/>
                <w:bCs/>
              </w:rPr>
              <w:t>8,474</w:t>
            </w:r>
          </w:p>
        </w:tc>
        <w:tc>
          <w:tcPr>
            <w:tcW w:w="1440" w:type="dxa"/>
          </w:tcPr>
          <w:p w14:paraId="6316A4D5" w14:textId="77777777" w:rsidR="00043C02" w:rsidRPr="00043C02" w:rsidRDefault="00043C02" w:rsidP="00043C02">
            <w:pPr>
              <w:jc w:val="right"/>
              <w:rPr>
                <w:b/>
                <w:bCs/>
              </w:rPr>
            </w:pPr>
            <w:r w:rsidRPr="00043C02">
              <w:rPr>
                <w:b/>
                <w:bCs/>
              </w:rPr>
              <w:t>8,208</w:t>
            </w:r>
          </w:p>
        </w:tc>
        <w:tc>
          <w:tcPr>
            <w:tcW w:w="1126" w:type="dxa"/>
          </w:tcPr>
          <w:p w14:paraId="76BE65CE" w14:textId="77777777" w:rsidR="00043C02" w:rsidRPr="00043C02" w:rsidRDefault="00043C02" w:rsidP="00043C02">
            <w:pPr>
              <w:jc w:val="right"/>
              <w:rPr>
                <w:b/>
                <w:bCs/>
              </w:rPr>
            </w:pPr>
            <w:r w:rsidRPr="00043C02">
              <w:rPr>
                <w:b/>
                <w:bCs/>
              </w:rPr>
              <w:t>8,474</w:t>
            </w:r>
          </w:p>
        </w:tc>
        <w:tc>
          <w:tcPr>
            <w:tcW w:w="1127" w:type="dxa"/>
          </w:tcPr>
          <w:p w14:paraId="0154754B" w14:textId="77777777" w:rsidR="00043C02" w:rsidRPr="00043C02" w:rsidRDefault="00043C02" w:rsidP="00043C02">
            <w:pPr>
              <w:jc w:val="right"/>
              <w:rPr>
                <w:b/>
                <w:bCs/>
              </w:rPr>
            </w:pPr>
            <w:r w:rsidRPr="00043C02">
              <w:rPr>
                <w:b/>
                <w:bCs/>
              </w:rPr>
              <w:t>8,208</w:t>
            </w:r>
          </w:p>
        </w:tc>
      </w:tr>
      <w:tr w:rsidR="00043C02" w:rsidRPr="00043C02" w14:paraId="2B79A4EC" w14:textId="77777777" w:rsidTr="00043C02">
        <w:tc>
          <w:tcPr>
            <w:tcW w:w="4675" w:type="dxa"/>
          </w:tcPr>
          <w:p w14:paraId="60BAE2B0" w14:textId="77777777" w:rsidR="00043C02" w:rsidRPr="00043C02" w:rsidRDefault="00043C02" w:rsidP="001B2810">
            <w:pPr>
              <w:rPr>
                <w:b/>
                <w:bCs/>
              </w:rPr>
            </w:pPr>
            <w:r w:rsidRPr="00043C02">
              <w:rPr>
                <w:b/>
                <w:bCs/>
              </w:rPr>
              <w:t>Non-recurrent - Commonwealth Government</w:t>
            </w:r>
          </w:p>
        </w:tc>
        <w:tc>
          <w:tcPr>
            <w:tcW w:w="1440" w:type="dxa"/>
          </w:tcPr>
          <w:p w14:paraId="7C9772AE" w14:textId="77777777" w:rsidR="00043C02" w:rsidRPr="00043C02" w:rsidRDefault="00043C02" w:rsidP="00043C02">
            <w:pPr>
              <w:jc w:val="right"/>
              <w:rPr>
                <w:b/>
                <w:bCs/>
              </w:rPr>
            </w:pPr>
          </w:p>
        </w:tc>
        <w:tc>
          <w:tcPr>
            <w:tcW w:w="1440" w:type="dxa"/>
          </w:tcPr>
          <w:p w14:paraId="59178594" w14:textId="77777777" w:rsidR="00043C02" w:rsidRPr="00043C02" w:rsidRDefault="00043C02" w:rsidP="00043C02">
            <w:pPr>
              <w:jc w:val="right"/>
              <w:rPr>
                <w:b/>
                <w:bCs/>
              </w:rPr>
            </w:pPr>
          </w:p>
        </w:tc>
        <w:tc>
          <w:tcPr>
            <w:tcW w:w="1126" w:type="dxa"/>
          </w:tcPr>
          <w:p w14:paraId="766C6F15" w14:textId="77777777" w:rsidR="00043C02" w:rsidRPr="00043C02" w:rsidRDefault="00043C02" w:rsidP="00043C02">
            <w:pPr>
              <w:jc w:val="right"/>
              <w:rPr>
                <w:b/>
                <w:bCs/>
              </w:rPr>
            </w:pPr>
          </w:p>
        </w:tc>
        <w:tc>
          <w:tcPr>
            <w:tcW w:w="1127" w:type="dxa"/>
          </w:tcPr>
          <w:p w14:paraId="38EE5D2F" w14:textId="77777777" w:rsidR="00043C02" w:rsidRPr="00043C02" w:rsidRDefault="00043C02" w:rsidP="00043C02">
            <w:pPr>
              <w:jc w:val="right"/>
              <w:rPr>
                <w:b/>
                <w:bCs/>
              </w:rPr>
            </w:pPr>
          </w:p>
        </w:tc>
      </w:tr>
      <w:tr w:rsidR="00043C02" w:rsidRPr="00541632" w14:paraId="5A6DCBA8" w14:textId="77777777" w:rsidTr="00043C02">
        <w:tc>
          <w:tcPr>
            <w:tcW w:w="4675" w:type="dxa"/>
          </w:tcPr>
          <w:p w14:paraId="74B8CB32" w14:textId="77777777" w:rsidR="00043C02" w:rsidRPr="00541632" w:rsidRDefault="00043C02" w:rsidP="001B2810">
            <w:r w:rsidRPr="00541632">
              <w:t>Local Roads and Community Infrastructure</w:t>
            </w:r>
          </w:p>
        </w:tc>
        <w:tc>
          <w:tcPr>
            <w:tcW w:w="1440" w:type="dxa"/>
          </w:tcPr>
          <w:p w14:paraId="705838B8" w14:textId="77777777" w:rsidR="00043C02" w:rsidRPr="00541632" w:rsidRDefault="00043C02" w:rsidP="00043C02">
            <w:pPr>
              <w:jc w:val="right"/>
            </w:pPr>
            <w:r w:rsidRPr="00541632">
              <w:t>478</w:t>
            </w:r>
          </w:p>
        </w:tc>
        <w:tc>
          <w:tcPr>
            <w:tcW w:w="1440" w:type="dxa"/>
          </w:tcPr>
          <w:p w14:paraId="0384D8EB" w14:textId="77777777" w:rsidR="00043C02" w:rsidRPr="00541632" w:rsidRDefault="00043C02" w:rsidP="00043C02">
            <w:pPr>
              <w:jc w:val="right"/>
            </w:pPr>
            <w:r w:rsidRPr="00541632">
              <w:t>2,452</w:t>
            </w:r>
          </w:p>
        </w:tc>
        <w:tc>
          <w:tcPr>
            <w:tcW w:w="1126" w:type="dxa"/>
          </w:tcPr>
          <w:p w14:paraId="1A825C68" w14:textId="77777777" w:rsidR="00043C02" w:rsidRPr="00541632" w:rsidRDefault="00043C02" w:rsidP="00043C02">
            <w:pPr>
              <w:jc w:val="right"/>
            </w:pPr>
            <w:r w:rsidRPr="00541632">
              <w:t>478</w:t>
            </w:r>
          </w:p>
        </w:tc>
        <w:tc>
          <w:tcPr>
            <w:tcW w:w="1127" w:type="dxa"/>
          </w:tcPr>
          <w:p w14:paraId="161FBBA1" w14:textId="77777777" w:rsidR="00043C02" w:rsidRPr="00541632" w:rsidRDefault="00043C02" w:rsidP="00043C02">
            <w:pPr>
              <w:jc w:val="right"/>
            </w:pPr>
            <w:r w:rsidRPr="00541632">
              <w:t>2,452</w:t>
            </w:r>
          </w:p>
        </w:tc>
      </w:tr>
      <w:tr w:rsidR="00043C02" w:rsidRPr="00541632" w14:paraId="31B5BFC0" w14:textId="77777777" w:rsidTr="00043C02">
        <w:tc>
          <w:tcPr>
            <w:tcW w:w="4675" w:type="dxa"/>
          </w:tcPr>
          <w:p w14:paraId="2023F720" w14:textId="77777777" w:rsidR="00043C02" w:rsidRPr="00541632" w:rsidRDefault="00043C02" w:rsidP="001B2810">
            <w:r w:rsidRPr="00541632">
              <w:t>Non-recurrent - State Government</w:t>
            </w:r>
          </w:p>
        </w:tc>
        <w:tc>
          <w:tcPr>
            <w:tcW w:w="1440" w:type="dxa"/>
          </w:tcPr>
          <w:p w14:paraId="1ECC59F3" w14:textId="77777777" w:rsidR="00043C02" w:rsidRPr="00541632" w:rsidRDefault="00043C02" w:rsidP="00043C02">
            <w:pPr>
              <w:jc w:val="right"/>
            </w:pPr>
          </w:p>
        </w:tc>
        <w:tc>
          <w:tcPr>
            <w:tcW w:w="1440" w:type="dxa"/>
          </w:tcPr>
          <w:p w14:paraId="20A37228" w14:textId="77777777" w:rsidR="00043C02" w:rsidRPr="00541632" w:rsidRDefault="00043C02" w:rsidP="00043C02">
            <w:pPr>
              <w:jc w:val="right"/>
            </w:pPr>
          </w:p>
        </w:tc>
        <w:tc>
          <w:tcPr>
            <w:tcW w:w="1126" w:type="dxa"/>
          </w:tcPr>
          <w:p w14:paraId="395F28D2" w14:textId="77777777" w:rsidR="00043C02" w:rsidRPr="00541632" w:rsidRDefault="00043C02" w:rsidP="00043C02">
            <w:pPr>
              <w:jc w:val="right"/>
            </w:pPr>
          </w:p>
        </w:tc>
        <w:tc>
          <w:tcPr>
            <w:tcW w:w="1127" w:type="dxa"/>
          </w:tcPr>
          <w:p w14:paraId="12ADD449" w14:textId="77777777" w:rsidR="00043C02" w:rsidRPr="00541632" w:rsidRDefault="00043C02" w:rsidP="00043C02">
            <w:pPr>
              <w:jc w:val="right"/>
            </w:pPr>
          </w:p>
        </w:tc>
      </w:tr>
      <w:tr w:rsidR="00043C02" w:rsidRPr="00541632" w14:paraId="033C911D" w14:textId="77777777" w:rsidTr="00043C02">
        <w:tc>
          <w:tcPr>
            <w:tcW w:w="4675" w:type="dxa"/>
          </w:tcPr>
          <w:p w14:paraId="2489EA50" w14:textId="77777777" w:rsidR="00043C02" w:rsidRPr="00541632" w:rsidRDefault="00043C02" w:rsidP="001B2810">
            <w:r w:rsidRPr="00541632">
              <w:t>Public Security</w:t>
            </w:r>
          </w:p>
        </w:tc>
        <w:tc>
          <w:tcPr>
            <w:tcW w:w="1440" w:type="dxa"/>
          </w:tcPr>
          <w:p w14:paraId="59EED66D" w14:textId="77777777" w:rsidR="00043C02" w:rsidRPr="00541632" w:rsidRDefault="00043C02" w:rsidP="00043C02">
            <w:pPr>
              <w:jc w:val="right"/>
            </w:pPr>
            <w:r w:rsidRPr="00541632">
              <w:t>2,615</w:t>
            </w:r>
          </w:p>
        </w:tc>
        <w:tc>
          <w:tcPr>
            <w:tcW w:w="1440" w:type="dxa"/>
          </w:tcPr>
          <w:p w14:paraId="3AA50BDC" w14:textId="77777777" w:rsidR="00043C02" w:rsidRPr="00541632" w:rsidRDefault="00043C02" w:rsidP="00043C02">
            <w:pPr>
              <w:jc w:val="right"/>
            </w:pPr>
            <w:r w:rsidRPr="00541632">
              <w:t>14,905</w:t>
            </w:r>
          </w:p>
        </w:tc>
        <w:tc>
          <w:tcPr>
            <w:tcW w:w="1126" w:type="dxa"/>
          </w:tcPr>
          <w:p w14:paraId="68C4BEDA" w14:textId="77777777" w:rsidR="00043C02" w:rsidRPr="00541632" w:rsidRDefault="00043C02" w:rsidP="00043C02">
            <w:pPr>
              <w:jc w:val="right"/>
            </w:pPr>
            <w:r w:rsidRPr="00541632">
              <w:t>2,615</w:t>
            </w:r>
          </w:p>
        </w:tc>
        <w:tc>
          <w:tcPr>
            <w:tcW w:w="1127" w:type="dxa"/>
          </w:tcPr>
          <w:p w14:paraId="5EDA996B" w14:textId="77777777" w:rsidR="00043C02" w:rsidRPr="00541632" w:rsidRDefault="00043C02" w:rsidP="00043C02">
            <w:pPr>
              <w:jc w:val="right"/>
            </w:pPr>
            <w:r w:rsidRPr="00541632">
              <w:t>14,905</w:t>
            </w:r>
          </w:p>
        </w:tc>
      </w:tr>
      <w:tr w:rsidR="00043C02" w:rsidRPr="00541632" w14:paraId="488B3BA1" w14:textId="77777777" w:rsidTr="00043C02">
        <w:tc>
          <w:tcPr>
            <w:tcW w:w="4675" w:type="dxa"/>
          </w:tcPr>
          <w:p w14:paraId="4597C6F3" w14:textId="77777777" w:rsidR="00043C02" w:rsidRPr="00541632" w:rsidRDefault="00043C02" w:rsidP="001B2810">
            <w:r w:rsidRPr="00541632">
              <w:t>Parks, gardens and infrastructure</w:t>
            </w:r>
          </w:p>
        </w:tc>
        <w:tc>
          <w:tcPr>
            <w:tcW w:w="1440" w:type="dxa"/>
          </w:tcPr>
          <w:p w14:paraId="6AB821B5" w14:textId="77777777" w:rsidR="00043C02" w:rsidRPr="00541632" w:rsidRDefault="00043C02" w:rsidP="00043C02">
            <w:pPr>
              <w:jc w:val="right"/>
            </w:pPr>
            <w:r w:rsidRPr="00541632">
              <w:t>2,927</w:t>
            </w:r>
          </w:p>
        </w:tc>
        <w:tc>
          <w:tcPr>
            <w:tcW w:w="1440" w:type="dxa"/>
          </w:tcPr>
          <w:p w14:paraId="34F20DE6" w14:textId="77777777" w:rsidR="00043C02" w:rsidRPr="00541632" w:rsidRDefault="00043C02" w:rsidP="00043C02">
            <w:pPr>
              <w:jc w:val="right"/>
            </w:pPr>
            <w:r w:rsidRPr="00541632">
              <w:t>3,896</w:t>
            </w:r>
          </w:p>
        </w:tc>
        <w:tc>
          <w:tcPr>
            <w:tcW w:w="1126" w:type="dxa"/>
          </w:tcPr>
          <w:p w14:paraId="450BEEAC" w14:textId="77777777" w:rsidR="00043C02" w:rsidRPr="00541632" w:rsidRDefault="00043C02" w:rsidP="00043C02">
            <w:pPr>
              <w:jc w:val="right"/>
            </w:pPr>
            <w:r w:rsidRPr="00541632">
              <w:t>2,927</w:t>
            </w:r>
          </w:p>
        </w:tc>
        <w:tc>
          <w:tcPr>
            <w:tcW w:w="1127" w:type="dxa"/>
          </w:tcPr>
          <w:p w14:paraId="75D00636" w14:textId="77777777" w:rsidR="00043C02" w:rsidRPr="00541632" w:rsidRDefault="00043C02" w:rsidP="00043C02">
            <w:pPr>
              <w:jc w:val="right"/>
            </w:pPr>
            <w:r w:rsidRPr="00541632">
              <w:t>3,896</w:t>
            </w:r>
          </w:p>
        </w:tc>
      </w:tr>
      <w:tr w:rsidR="00043C02" w:rsidRPr="00541632" w14:paraId="6DA1A7A7" w14:textId="77777777" w:rsidTr="00043C02">
        <w:tc>
          <w:tcPr>
            <w:tcW w:w="4675" w:type="dxa"/>
          </w:tcPr>
          <w:p w14:paraId="207B6CA0" w14:textId="77777777" w:rsidR="00043C02" w:rsidRPr="00541632" w:rsidRDefault="00043C02" w:rsidP="001B2810">
            <w:r w:rsidRPr="00541632">
              <w:t>Sports pavilion</w:t>
            </w:r>
          </w:p>
        </w:tc>
        <w:tc>
          <w:tcPr>
            <w:tcW w:w="1440" w:type="dxa"/>
          </w:tcPr>
          <w:p w14:paraId="3A03077F" w14:textId="77777777" w:rsidR="00043C02" w:rsidRPr="00541632" w:rsidRDefault="00043C02" w:rsidP="00043C02">
            <w:pPr>
              <w:jc w:val="right"/>
            </w:pPr>
            <w:r w:rsidRPr="00541632">
              <w:t>2,000</w:t>
            </w:r>
          </w:p>
        </w:tc>
        <w:tc>
          <w:tcPr>
            <w:tcW w:w="1440" w:type="dxa"/>
          </w:tcPr>
          <w:p w14:paraId="21437705" w14:textId="77777777" w:rsidR="00043C02" w:rsidRPr="00541632" w:rsidRDefault="00043C02" w:rsidP="00043C02">
            <w:pPr>
              <w:jc w:val="right"/>
            </w:pPr>
            <w:r w:rsidRPr="00541632">
              <w:t>-</w:t>
            </w:r>
          </w:p>
        </w:tc>
        <w:tc>
          <w:tcPr>
            <w:tcW w:w="1126" w:type="dxa"/>
          </w:tcPr>
          <w:p w14:paraId="3439B32A" w14:textId="77777777" w:rsidR="00043C02" w:rsidRPr="00541632" w:rsidRDefault="00043C02" w:rsidP="00043C02">
            <w:pPr>
              <w:jc w:val="right"/>
            </w:pPr>
            <w:r w:rsidRPr="00541632">
              <w:t>2,000</w:t>
            </w:r>
          </w:p>
        </w:tc>
        <w:tc>
          <w:tcPr>
            <w:tcW w:w="1127" w:type="dxa"/>
          </w:tcPr>
          <w:p w14:paraId="249B1C84" w14:textId="77777777" w:rsidR="00043C02" w:rsidRPr="00541632" w:rsidRDefault="00043C02" w:rsidP="00043C02">
            <w:pPr>
              <w:jc w:val="right"/>
            </w:pPr>
            <w:r w:rsidRPr="00541632">
              <w:t>-</w:t>
            </w:r>
          </w:p>
        </w:tc>
      </w:tr>
      <w:tr w:rsidR="00043C02" w:rsidRPr="00541632" w14:paraId="57F72A06" w14:textId="77777777" w:rsidTr="00043C02">
        <w:tc>
          <w:tcPr>
            <w:tcW w:w="4675" w:type="dxa"/>
          </w:tcPr>
          <w:p w14:paraId="6DA9983E" w14:textId="77777777" w:rsidR="00043C02" w:rsidRPr="00541632" w:rsidRDefault="00043C02" w:rsidP="001B2810">
            <w:r w:rsidRPr="00541632">
              <w:t>Digital permits</w:t>
            </w:r>
          </w:p>
        </w:tc>
        <w:tc>
          <w:tcPr>
            <w:tcW w:w="1440" w:type="dxa"/>
          </w:tcPr>
          <w:p w14:paraId="1E4275FE" w14:textId="77777777" w:rsidR="00043C02" w:rsidRPr="00541632" w:rsidRDefault="00043C02" w:rsidP="00043C02">
            <w:pPr>
              <w:jc w:val="right"/>
            </w:pPr>
            <w:r w:rsidRPr="00541632">
              <w:t>1,162</w:t>
            </w:r>
          </w:p>
        </w:tc>
        <w:tc>
          <w:tcPr>
            <w:tcW w:w="1440" w:type="dxa"/>
          </w:tcPr>
          <w:p w14:paraId="76B5414D" w14:textId="77777777" w:rsidR="00043C02" w:rsidRPr="00541632" w:rsidRDefault="00043C02" w:rsidP="00043C02">
            <w:pPr>
              <w:jc w:val="right"/>
            </w:pPr>
            <w:r w:rsidRPr="00541632">
              <w:t>-</w:t>
            </w:r>
          </w:p>
        </w:tc>
        <w:tc>
          <w:tcPr>
            <w:tcW w:w="1126" w:type="dxa"/>
          </w:tcPr>
          <w:p w14:paraId="2297115F" w14:textId="77777777" w:rsidR="00043C02" w:rsidRPr="00541632" w:rsidRDefault="00043C02" w:rsidP="00043C02">
            <w:pPr>
              <w:jc w:val="right"/>
            </w:pPr>
            <w:r w:rsidRPr="00541632">
              <w:t>1,162</w:t>
            </w:r>
          </w:p>
        </w:tc>
        <w:tc>
          <w:tcPr>
            <w:tcW w:w="1127" w:type="dxa"/>
          </w:tcPr>
          <w:p w14:paraId="188240A8" w14:textId="77777777" w:rsidR="00043C02" w:rsidRPr="00541632" w:rsidRDefault="00043C02" w:rsidP="00043C02">
            <w:pPr>
              <w:jc w:val="right"/>
            </w:pPr>
            <w:r w:rsidRPr="00541632">
              <w:t>-</w:t>
            </w:r>
          </w:p>
        </w:tc>
      </w:tr>
      <w:tr w:rsidR="00043C02" w:rsidRPr="00541632" w14:paraId="1834288F" w14:textId="77777777" w:rsidTr="00043C02">
        <w:tc>
          <w:tcPr>
            <w:tcW w:w="4675" w:type="dxa"/>
          </w:tcPr>
          <w:p w14:paraId="4013FC79" w14:textId="77777777" w:rsidR="00043C02" w:rsidRPr="00541632" w:rsidRDefault="00043C02" w:rsidP="001B2810">
            <w:r w:rsidRPr="00541632">
              <w:t>Working for Victoria and City Recovery</w:t>
            </w:r>
          </w:p>
        </w:tc>
        <w:tc>
          <w:tcPr>
            <w:tcW w:w="1440" w:type="dxa"/>
          </w:tcPr>
          <w:p w14:paraId="59C9950F" w14:textId="77777777" w:rsidR="00043C02" w:rsidRPr="00541632" w:rsidRDefault="00043C02" w:rsidP="00043C02">
            <w:pPr>
              <w:jc w:val="right"/>
            </w:pPr>
            <w:r w:rsidRPr="00541632">
              <w:t>250</w:t>
            </w:r>
          </w:p>
        </w:tc>
        <w:tc>
          <w:tcPr>
            <w:tcW w:w="1440" w:type="dxa"/>
          </w:tcPr>
          <w:p w14:paraId="256837E4" w14:textId="77777777" w:rsidR="00043C02" w:rsidRPr="00541632" w:rsidRDefault="00043C02" w:rsidP="00043C02">
            <w:pPr>
              <w:jc w:val="right"/>
            </w:pPr>
            <w:r w:rsidRPr="00541632">
              <w:t>1,321</w:t>
            </w:r>
          </w:p>
        </w:tc>
        <w:tc>
          <w:tcPr>
            <w:tcW w:w="1126" w:type="dxa"/>
          </w:tcPr>
          <w:p w14:paraId="2A34FEB2" w14:textId="77777777" w:rsidR="00043C02" w:rsidRPr="00541632" w:rsidRDefault="00043C02" w:rsidP="00043C02">
            <w:pPr>
              <w:jc w:val="right"/>
            </w:pPr>
            <w:r w:rsidRPr="00541632">
              <w:t>250</w:t>
            </w:r>
          </w:p>
        </w:tc>
        <w:tc>
          <w:tcPr>
            <w:tcW w:w="1127" w:type="dxa"/>
          </w:tcPr>
          <w:p w14:paraId="4E1BB679" w14:textId="77777777" w:rsidR="00043C02" w:rsidRPr="00541632" w:rsidRDefault="00043C02" w:rsidP="00043C02">
            <w:pPr>
              <w:jc w:val="right"/>
            </w:pPr>
            <w:r w:rsidRPr="00541632">
              <w:t>1,321</w:t>
            </w:r>
          </w:p>
        </w:tc>
      </w:tr>
      <w:tr w:rsidR="00043C02" w:rsidRPr="00541632" w14:paraId="0BD32B99" w14:textId="77777777" w:rsidTr="00043C02">
        <w:tc>
          <w:tcPr>
            <w:tcW w:w="4675" w:type="dxa"/>
          </w:tcPr>
          <w:p w14:paraId="2404BF4E" w14:textId="77777777" w:rsidR="00043C02" w:rsidRPr="00541632" w:rsidRDefault="00043C02" w:rsidP="001B2810">
            <w:r w:rsidRPr="00541632">
              <w:t>Gateway to GMH site (Fisherman's Bend)</w:t>
            </w:r>
          </w:p>
        </w:tc>
        <w:tc>
          <w:tcPr>
            <w:tcW w:w="1440" w:type="dxa"/>
          </w:tcPr>
          <w:p w14:paraId="652BE681" w14:textId="77777777" w:rsidR="00043C02" w:rsidRPr="00541632" w:rsidRDefault="00043C02" w:rsidP="00043C02">
            <w:pPr>
              <w:jc w:val="right"/>
            </w:pPr>
            <w:r w:rsidRPr="00541632">
              <w:t>-</w:t>
            </w:r>
          </w:p>
        </w:tc>
        <w:tc>
          <w:tcPr>
            <w:tcW w:w="1440" w:type="dxa"/>
          </w:tcPr>
          <w:p w14:paraId="6036D487" w14:textId="77777777" w:rsidR="00043C02" w:rsidRPr="00541632" w:rsidRDefault="00043C02" w:rsidP="00043C02">
            <w:pPr>
              <w:jc w:val="right"/>
            </w:pPr>
            <w:r w:rsidRPr="00541632">
              <w:t>1,844</w:t>
            </w:r>
          </w:p>
        </w:tc>
        <w:tc>
          <w:tcPr>
            <w:tcW w:w="1126" w:type="dxa"/>
          </w:tcPr>
          <w:p w14:paraId="32842DF0" w14:textId="77777777" w:rsidR="00043C02" w:rsidRPr="00541632" w:rsidRDefault="00043C02" w:rsidP="00043C02">
            <w:pPr>
              <w:jc w:val="right"/>
            </w:pPr>
            <w:r w:rsidRPr="00541632">
              <w:t>-</w:t>
            </w:r>
          </w:p>
        </w:tc>
        <w:tc>
          <w:tcPr>
            <w:tcW w:w="1127" w:type="dxa"/>
          </w:tcPr>
          <w:p w14:paraId="13E32370" w14:textId="77777777" w:rsidR="00043C02" w:rsidRPr="00541632" w:rsidRDefault="00043C02" w:rsidP="00043C02">
            <w:pPr>
              <w:jc w:val="right"/>
            </w:pPr>
            <w:r w:rsidRPr="00541632">
              <w:t>1,844</w:t>
            </w:r>
          </w:p>
        </w:tc>
      </w:tr>
      <w:tr w:rsidR="00043C02" w:rsidRPr="00541632" w14:paraId="2AD3CBC5" w14:textId="77777777" w:rsidTr="00043C02">
        <w:tc>
          <w:tcPr>
            <w:tcW w:w="4675" w:type="dxa"/>
          </w:tcPr>
          <w:p w14:paraId="5DC72058" w14:textId="77777777" w:rsidR="00043C02" w:rsidRPr="00541632" w:rsidRDefault="00043C02" w:rsidP="00043C02"/>
        </w:tc>
        <w:tc>
          <w:tcPr>
            <w:tcW w:w="1440" w:type="dxa"/>
          </w:tcPr>
          <w:p w14:paraId="3B30A5C3" w14:textId="799386F8" w:rsidR="00043C02" w:rsidRPr="00541632" w:rsidRDefault="00043C02" w:rsidP="00043C02">
            <w:pPr>
              <w:jc w:val="right"/>
            </w:pPr>
            <w:r w:rsidRPr="00541632">
              <w:t>8,954</w:t>
            </w:r>
          </w:p>
        </w:tc>
        <w:tc>
          <w:tcPr>
            <w:tcW w:w="1440" w:type="dxa"/>
          </w:tcPr>
          <w:p w14:paraId="545402DB" w14:textId="2BADCDBC" w:rsidR="00043C02" w:rsidRPr="00541632" w:rsidRDefault="00043C02" w:rsidP="00043C02">
            <w:pPr>
              <w:jc w:val="right"/>
            </w:pPr>
            <w:r w:rsidRPr="00541632">
              <w:t>21,966</w:t>
            </w:r>
          </w:p>
        </w:tc>
        <w:tc>
          <w:tcPr>
            <w:tcW w:w="1126" w:type="dxa"/>
          </w:tcPr>
          <w:p w14:paraId="35FE5D4E" w14:textId="45BA5FAA" w:rsidR="00043C02" w:rsidRPr="00541632" w:rsidRDefault="00043C02" w:rsidP="00043C02">
            <w:pPr>
              <w:jc w:val="right"/>
            </w:pPr>
            <w:r w:rsidRPr="00541632">
              <w:t>8,954</w:t>
            </w:r>
          </w:p>
        </w:tc>
        <w:tc>
          <w:tcPr>
            <w:tcW w:w="1127" w:type="dxa"/>
          </w:tcPr>
          <w:p w14:paraId="7A4E59B1" w14:textId="19F4E9B5" w:rsidR="00043C02" w:rsidRPr="00541632" w:rsidRDefault="00043C02" w:rsidP="00043C02">
            <w:pPr>
              <w:jc w:val="right"/>
            </w:pPr>
            <w:r w:rsidRPr="00541632">
              <w:t>21,966</w:t>
            </w:r>
          </w:p>
        </w:tc>
      </w:tr>
      <w:tr w:rsidR="00043C02" w:rsidRPr="00043C02" w14:paraId="77140144" w14:textId="77777777" w:rsidTr="00043C02">
        <w:tc>
          <w:tcPr>
            <w:tcW w:w="4675" w:type="dxa"/>
          </w:tcPr>
          <w:p w14:paraId="75283335" w14:textId="77777777" w:rsidR="00043C02" w:rsidRPr="00043C02" w:rsidRDefault="00043C02" w:rsidP="001B2810">
            <w:pPr>
              <w:rPr>
                <w:b/>
                <w:bCs/>
              </w:rPr>
            </w:pPr>
            <w:r w:rsidRPr="00043C02">
              <w:rPr>
                <w:b/>
                <w:bCs/>
              </w:rPr>
              <w:t>Total Non-recurrent Capital Grants</w:t>
            </w:r>
          </w:p>
        </w:tc>
        <w:tc>
          <w:tcPr>
            <w:tcW w:w="1440" w:type="dxa"/>
          </w:tcPr>
          <w:p w14:paraId="2241638E" w14:textId="77777777" w:rsidR="00043C02" w:rsidRPr="00043C02" w:rsidRDefault="00043C02" w:rsidP="00043C02">
            <w:pPr>
              <w:jc w:val="right"/>
              <w:rPr>
                <w:b/>
                <w:bCs/>
              </w:rPr>
            </w:pPr>
            <w:r w:rsidRPr="00043C02">
              <w:rPr>
                <w:b/>
                <w:bCs/>
              </w:rPr>
              <w:t>9,432</w:t>
            </w:r>
          </w:p>
        </w:tc>
        <w:tc>
          <w:tcPr>
            <w:tcW w:w="1440" w:type="dxa"/>
          </w:tcPr>
          <w:p w14:paraId="4194F642" w14:textId="77777777" w:rsidR="00043C02" w:rsidRPr="00043C02" w:rsidRDefault="00043C02" w:rsidP="00043C02">
            <w:pPr>
              <w:jc w:val="right"/>
              <w:rPr>
                <w:b/>
                <w:bCs/>
              </w:rPr>
            </w:pPr>
            <w:r w:rsidRPr="00043C02">
              <w:rPr>
                <w:b/>
                <w:bCs/>
              </w:rPr>
              <w:t>24,418</w:t>
            </w:r>
          </w:p>
        </w:tc>
        <w:tc>
          <w:tcPr>
            <w:tcW w:w="1126" w:type="dxa"/>
          </w:tcPr>
          <w:p w14:paraId="0AB81A3F" w14:textId="77777777" w:rsidR="00043C02" w:rsidRPr="00043C02" w:rsidRDefault="00043C02" w:rsidP="00043C02">
            <w:pPr>
              <w:jc w:val="right"/>
              <w:rPr>
                <w:b/>
                <w:bCs/>
              </w:rPr>
            </w:pPr>
            <w:r w:rsidRPr="00043C02">
              <w:rPr>
                <w:b/>
                <w:bCs/>
              </w:rPr>
              <w:t>9,432</w:t>
            </w:r>
          </w:p>
        </w:tc>
        <w:tc>
          <w:tcPr>
            <w:tcW w:w="1127" w:type="dxa"/>
          </w:tcPr>
          <w:p w14:paraId="53D39550" w14:textId="77777777" w:rsidR="00043C02" w:rsidRPr="00043C02" w:rsidRDefault="00043C02" w:rsidP="00043C02">
            <w:pPr>
              <w:jc w:val="right"/>
              <w:rPr>
                <w:b/>
                <w:bCs/>
              </w:rPr>
            </w:pPr>
            <w:r w:rsidRPr="00043C02">
              <w:rPr>
                <w:b/>
                <w:bCs/>
              </w:rPr>
              <w:t>24,418</w:t>
            </w:r>
          </w:p>
        </w:tc>
      </w:tr>
      <w:tr w:rsidR="00043C02" w:rsidRPr="00043C02" w14:paraId="04F7987C" w14:textId="77777777" w:rsidTr="00043C02">
        <w:tc>
          <w:tcPr>
            <w:tcW w:w="4675" w:type="dxa"/>
          </w:tcPr>
          <w:p w14:paraId="55817A6C" w14:textId="77777777" w:rsidR="00043C02" w:rsidRPr="00043C02" w:rsidRDefault="00043C02" w:rsidP="001B2810">
            <w:pPr>
              <w:rPr>
                <w:b/>
                <w:bCs/>
              </w:rPr>
            </w:pPr>
            <w:r w:rsidRPr="00043C02">
              <w:rPr>
                <w:b/>
                <w:bCs/>
              </w:rPr>
              <w:t>Total Capital Grants</w:t>
            </w:r>
          </w:p>
        </w:tc>
        <w:tc>
          <w:tcPr>
            <w:tcW w:w="1440" w:type="dxa"/>
          </w:tcPr>
          <w:p w14:paraId="634270A7" w14:textId="77777777" w:rsidR="00043C02" w:rsidRPr="00043C02" w:rsidRDefault="00043C02" w:rsidP="00043C02">
            <w:pPr>
              <w:jc w:val="right"/>
              <w:rPr>
                <w:b/>
                <w:bCs/>
              </w:rPr>
            </w:pPr>
            <w:r w:rsidRPr="00043C02">
              <w:rPr>
                <w:b/>
                <w:bCs/>
              </w:rPr>
              <w:t>17,906</w:t>
            </w:r>
          </w:p>
        </w:tc>
        <w:tc>
          <w:tcPr>
            <w:tcW w:w="1440" w:type="dxa"/>
          </w:tcPr>
          <w:p w14:paraId="06E89455" w14:textId="77777777" w:rsidR="00043C02" w:rsidRPr="00043C02" w:rsidRDefault="00043C02" w:rsidP="00043C02">
            <w:pPr>
              <w:jc w:val="right"/>
              <w:rPr>
                <w:b/>
                <w:bCs/>
              </w:rPr>
            </w:pPr>
            <w:r w:rsidRPr="00043C02">
              <w:rPr>
                <w:b/>
                <w:bCs/>
              </w:rPr>
              <w:t>32,626</w:t>
            </w:r>
          </w:p>
        </w:tc>
        <w:tc>
          <w:tcPr>
            <w:tcW w:w="1126" w:type="dxa"/>
          </w:tcPr>
          <w:p w14:paraId="238F364E" w14:textId="77777777" w:rsidR="00043C02" w:rsidRPr="00043C02" w:rsidRDefault="00043C02" w:rsidP="00043C02">
            <w:pPr>
              <w:jc w:val="right"/>
              <w:rPr>
                <w:b/>
                <w:bCs/>
              </w:rPr>
            </w:pPr>
            <w:r w:rsidRPr="00043C02">
              <w:rPr>
                <w:b/>
                <w:bCs/>
              </w:rPr>
              <w:t>17,906</w:t>
            </w:r>
          </w:p>
        </w:tc>
        <w:tc>
          <w:tcPr>
            <w:tcW w:w="1127" w:type="dxa"/>
          </w:tcPr>
          <w:p w14:paraId="4823155E" w14:textId="77777777" w:rsidR="00043C02" w:rsidRPr="00043C02" w:rsidRDefault="00043C02" w:rsidP="00043C02">
            <w:pPr>
              <w:jc w:val="right"/>
              <w:rPr>
                <w:b/>
                <w:bCs/>
              </w:rPr>
            </w:pPr>
            <w:r w:rsidRPr="00043C02">
              <w:rPr>
                <w:b/>
                <w:bCs/>
              </w:rPr>
              <w:t>32,626</w:t>
            </w:r>
          </w:p>
        </w:tc>
      </w:tr>
    </w:tbl>
    <w:p w14:paraId="72A9EAEF" w14:textId="0C6D31F5" w:rsidR="00043C02" w:rsidRDefault="00043C02" w:rsidP="00043C02">
      <w:pPr>
        <w:rPr>
          <w:lang w:val="en-US"/>
        </w:rPr>
      </w:pPr>
    </w:p>
    <w:p w14:paraId="54223C33" w14:textId="77777777" w:rsidR="00043C02" w:rsidRDefault="00043C02">
      <w:pPr>
        <w:spacing w:before="0" w:after="0"/>
        <w:rPr>
          <w:lang w:val="en-US"/>
        </w:rPr>
      </w:pPr>
      <w:r>
        <w:rPr>
          <w:lang w:val="en-US"/>
        </w:rPr>
        <w:br w:type="page"/>
      </w:r>
    </w:p>
    <w:p w14:paraId="25F03D52" w14:textId="238751DE" w:rsidR="00043C02" w:rsidRDefault="00043C02" w:rsidP="00043C02">
      <w:pPr>
        <w:pStyle w:val="Heading4"/>
        <w:rPr>
          <w:rFonts w:hint="eastAsia"/>
        </w:rPr>
      </w:pPr>
      <w:bookmarkStart w:id="419" w:name="_Toc118968200"/>
      <w:r w:rsidRPr="00043C02">
        <w:lastRenderedPageBreak/>
        <w:t>(c)</w:t>
      </w:r>
      <w:r>
        <w:t xml:space="preserve"> </w:t>
      </w:r>
      <w:r w:rsidRPr="00043C02">
        <w:t>Unspent grants received on condition that they be spent in a specified manner</w:t>
      </w:r>
      <w:bookmarkEnd w:id="419"/>
    </w:p>
    <w:tbl>
      <w:tblPr>
        <w:tblStyle w:val="TableGrid"/>
        <w:tblW w:w="5000" w:type="pct"/>
        <w:tblLayout w:type="fixed"/>
        <w:tblLook w:val="0160" w:firstRow="1" w:lastRow="1" w:firstColumn="0" w:lastColumn="1" w:noHBand="0" w:noVBand="0"/>
      </w:tblPr>
      <w:tblGrid>
        <w:gridCol w:w="4675"/>
        <w:gridCol w:w="1440"/>
        <w:gridCol w:w="1440"/>
        <w:gridCol w:w="1080"/>
        <w:gridCol w:w="987"/>
      </w:tblGrid>
      <w:tr w:rsidR="00043C02" w:rsidRPr="00B8001C" w14:paraId="30A29956" w14:textId="77777777" w:rsidTr="00043C02">
        <w:trPr>
          <w:cnfStyle w:val="100000000000" w:firstRow="1" w:lastRow="0" w:firstColumn="0" w:lastColumn="0" w:oddVBand="0" w:evenVBand="0" w:oddHBand="0" w:evenHBand="0" w:firstRowFirstColumn="0" w:firstRowLastColumn="0" w:lastRowFirstColumn="0" w:lastRowLastColumn="0"/>
          <w:trHeight w:val="440"/>
        </w:trPr>
        <w:tc>
          <w:tcPr>
            <w:tcW w:w="4675" w:type="dxa"/>
          </w:tcPr>
          <w:p w14:paraId="5B74CAF3" w14:textId="77777777" w:rsidR="00043C02" w:rsidRPr="00B8001C" w:rsidRDefault="00043C02" w:rsidP="001B2810"/>
        </w:tc>
        <w:tc>
          <w:tcPr>
            <w:tcW w:w="1440" w:type="dxa"/>
          </w:tcPr>
          <w:p w14:paraId="2A9AA49F" w14:textId="1C0E982C" w:rsidR="00043C02" w:rsidRPr="00B8001C" w:rsidRDefault="00043C02" w:rsidP="00043C02">
            <w:pPr>
              <w:jc w:val="right"/>
            </w:pPr>
            <w:r w:rsidRPr="00B8001C">
              <w:t>Consolidated</w:t>
            </w:r>
            <w:r>
              <w:t xml:space="preserve"> </w:t>
            </w:r>
            <w:r w:rsidRPr="00B8001C">
              <w:t>2022</w:t>
            </w:r>
          </w:p>
          <w:p w14:paraId="09AA2129" w14:textId="77777777" w:rsidR="00043C02" w:rsidRPr="00B8001C" w:rsidRDefault="00043C02" w:rsidP="00043C02">
            <w:pPr>
              <w:jc w:val="right"/>
            </w:pPr>
            <w:r w:rsidRPr="00B8001C">
              <w:t>$’000</w:t>
            </w:r>
          </w:p>
        </w:tc>
        <w:tc>
          <w:tcPr>
            <w:tcW w:w="1440" w:type="dxa"/>
          </w:tcPr>
          <w:p w14:paraId="5EC6DA9D" w14:textId="76F08242" w:rsidR="00043C02" w:rsidRPr="00B8001C" w:rsidRDefault="00043C02" w:rsidP="00043C02">
            <w:pPr>
              <w:jc w:val="right"/>
            </w:pPr>
            <w:r w:rsidRPr="00B8001C">
              <w:t>Consolidated</w:t>
            </w:r>
            <w:r>
              <w:t xml:space="preserve"> </w:t>
            </w:r>
            <w:r w:rsidRPr="00B8001C">
              <w:t>2022</w:t>
            </w:r>
          </w:p>
          <w:p w14:paraId="0DBDA622" w14:textId="77777777" w:rsidR="00043C02" w:rsidRPr="00B8001C" w:rsidRDefault="00043C02" w:rsidP="00043C02">
            <w:pPr>
              <w:jc w:val="right"/>
            </w:pPr>
            <w:r w:rsidRPr="00B8001C">
              <w:t>$’000</w:t>
            </w:r>
          </w:p>
        </w:tc>
        <w:tc>
          <w:tcPr>
            <w:tcW w:w="1080" w:type="dxa"/>
          </w:tcPr>
          <w:p w14:paraId="3F9B2BCF" w14:textId="2BD379EA" w:rsidR="00043C02" w:rsidRPr="00B8001C" w:rsidRDefault="00043C02" w:rsidP="00043C02">
            <w:pPr>
              <w:jc w:val="right"/>
            </w:pPr>
            <w:r w:rsidRPr="00B8001C">
              <w:t>Council</w:t>
            </w:r>
            <w:r>
              <w:t xml:space="preserve"> </w:t>
            </w:r>
            <w:r w:rsidRPr="00B8001C">
              <w:t>2022</w:t>
            </w:r>
          </w:p>
          <w:p w14:paraId="3EEC8CA6" w14:textId="77777777" w:rsidR="00043C02" w:rsidRPr="00B8001C" w:rsidRDefault="00043C02" w:rsidP="00043C02">
            <w:pPr>
              <w:jc w:val="right"/>
            </w:pPr>
            <w:r w:rsidRPr="00B8001C">
              <w:t>$’000</w:t>
            </w:r>
          </w:p>
        </w:tc>
        <w:tc>
          <w:tcPr>
            <w:tcW w:w="987" w:type="dxa"/>
          </w:tcPr>
          <w:p w14:paraId="13DC9E17" w14:textId="6AF8C326" w:rsidR="00043C02" w:rsidRPr="00B8001C" w:rsidRDefault="00043C02" w:rsidP="00043C02">
            <w:pPr>
              <w:jc w:val="right"/>
            </w:pPr>
            <w:r w:rsidRPr="00B8001C">
              <w:t>Council</w:t>
            </w:r>
            <w:r>
              <w:t xml:space="preserve"> </w:t>
            </w:r>
            <w:r w:rsidRPr="00B8001C">
              <w:t>2021</w:t>
            </w:r>
          </w:p>
          <w:p w14:paraId="11A98D68" w14:textId="77777777" w:rsidR="00043C02" w:rsidRPr="00B8001C" w:rsidRDefault="00043C02" w:rsidP="00043C02">
            <w:pPr>
              <w:jc w:val="right"/>
            </w:pPr>
            <w:r w:rsidRPr="00B8001C">
              <w:t>$’000</w:t>
            </w:r>
          </w:p>
        </w:tc>
      </w:tr>
      <w:tr w:rsidR="00043C02" w:rsidRPr="00043C02" w14:paraId="4EC89043" w14:textId="77777777" w:rsidTr="00043C02">
        <w:trPr>
          <w:trHeight w:val="226"/>
        </w:trPr>
        <w:tc>
          <w:tcPr>
            <w:tcW w:w="4675" w:type="dxa"/>
          </w:tcPr>
          <w:p w14:paraId="68E147D0" w14:textId="77777777" w:rsidR="00043C02" w:rsidRPr="00043C02" w:rsidRDefault="00043C02" w:rsidP="001B2810">
            <w:pPr>
              <w:rPr>
                <w:b/>
                <w:bCs/>
              </w:rPr>
            </w:pPr>
            <w:r w:rsidRPr="00043C02">
              <w:rPr>
                <w:b/>
                <w:bCs/>
              </w:rPr>
              <w:t>Operating</w:t>
            </w:r>
          </w:p>
        </w:tc>
        <w:tc>
          <w:tcPr>
            <w:tcW w:w="1440" w:type="dxa"/>
          </w:tcPr>
          <w:p w14:paraId="258CF305" w14:textId="77777777" w:rsidR="00043C02" w:rsidRPr="00043C02" w:rsidRDefault="00043C02" w:rsidP="00043C02">
            <w:pPr>
              <w:jc w:val="right"/>
              <w:rPr>
                <w:b/>
                <w:bCs/>
              </w:rPr>
            </w:pPr>
          </w:p>
        </w:tc>
        <w:tc>
          <w:tcPr>
            <w:tcW w:w="1440" w:type="dxa"/>
          </w:tcPr>
          <w:p w14:paraId="2B53D558" w14:textId="77777777" w:rsidR="00043C02" w:rsidRPr="00043C02" w:rsidRDefault="00043C02" w:rsidP="00043C02">
            <w:pPr>
              <w:jc w:val="right"/>
              <w:rPr>
                <w:b/>
                <w:bCs/>
              </w:rPr>
            </w:pPr>
          </w:p>
        </w:tc>
        <w:tc>
          <w:tcPr>
            <w:tcW w:w="1080" w:type="dxa"/>
          </w:tcPr>
          <w:p w14:paraId="4A2C523B" w14:textId="77777777" w:rsidR="00043C02" w:rsidRPr="00043C02" w:rsidRDefault="00043C02" w:rsidP="00043C02">
            <w:pPr>
              <w:jc w:val="right"/>
              <w:rPr>
                <w:b/>
                <w:bCs/>
              </w:rPr>
            </w:pPr>
          </w:p>
        </w:tc>
        <w:tc>
          <w:tcPr>
            <w:tcW w:w="987" w:type="dxa"/>
          </w:tcPr>
          <w:p w14:paraId="215B834B" w14:textId="77777777" w:rsidR="00043C02" w:rsidRPr="00043C02" w:rsidRDefault="00043C02" w:rsidP="00043C02">
            <w:pPr>
              <w:jc w:val="right"/>
              <w:rPr>
                <w:b/>
                <w:bCs/>
              </w:rPr>
            </w:pPr>
          </w:p>
        </w:tc>
      </w:tr>
      <w:tr w:rsidR="00043C02" w:rsidRPr="00B8001C" w14:paraId="0D557B20" w14:textId="77777777" w:rsidTr="00043C02">
        <w:trPr>
          <w:trHeight w:val="223"/>
        </w:trPr>
        <w:tc>
          <w:tcPr>
            <w:tcW w:w="4675" w:type="dxa"/>
          </w:tcPr>
          <w:p w14:paraId="7F534722" w14:textId="77777777" w:rsidR="00043C02" w:rsidRPr="00B8001C" w:rsidRDefault="00043C02" w:rsidP="001B2810">
            <w:r w:rsidRPr="00B8001C">
              <w:t>Balance at start of year</w:t>
            </w:r>
          </w:p>
        </w:tc>
        <w:tc>
          <w:tcPr>
            <w:tcW w:w="1440" w:type="dxa"/>
          </w:tcPr>
          <w:p w14:paraId="38DCD9AA" w14:textId="77777777" w:rsidR="00043C02" w:rsidRPr="00B8001C" w:rsidRDefault="00043C02" w:rsidP="00043C02">
            <w:pPr>
              <w:jc w:val="right"/>
            </w:pPr>
            <w:r w:rsidRPr="00B8001C">
              <w:t>29,004</w:t>
            </w:r>
          </w:p>
        </w:tc>
        <w:tc>
          <w:tcPr>
            <w:tcW w:w="1440" w:type="dxa"/>
          </w:tcPr>
          <w:p w14:paraId="0B972168" w14:textId="77777777" w:rsidR="00043C02" w:rsidRPr="00B8001C" w:rsidRDefault="00043C02" w:rsidP="00043C02">
            <w:pPr>
              <w:jc w:val="right"/>
            </w:pPr>
            <w:r w:rsidRPr="00B8001C">
              <w:t>1,022</w:t>
            </w:r>
          </w:p>
        </w:tc>
        <w:tc>
          <w:tcPr>
            <w:tcW w:w="1080" w:type="dxa"/>
          </w:tcPr>
          <w:p w14:paraId="3FE953AB" w14:textId="77777777" w:rsidR="00043C02" w:rsidRPr="00B8001C" w:rsidRDefault="00043C02" w:rsidP="00043C02">
            <w:pPr>
              <w:jc w:val="right"/>
            </w:pPr>
            <w:r w:rsidRPr="00B8001C">
              <w:t>29,004</w:t>
            </w:r>
          </w:p>
        </w:tc>
        <w:tc>
          <w:tcPr>
            <w:tcW w:w="987" w:type="dxa"/>
          </w:tcPr>
          <w:p w14:paraId="753BAC7F" w14:textId="77777777" w:rsidR="00043C02" w:rsidRPr="00B8001C" w:rsidRDefault="00043C02" w:rsidP="00043C02">
            <w:pPr>
              <w:jc w:val="right"/>
            </w:pPr>
            <w:r w:rsidRPr="00B8001C">
              <w:t>1,022</w:t>
            </w:r>
          </w:p>
        </w:tc>
      </w:tr>
      <w:tr w:rsidR="00043C02" w:rsidRPr="00B8001C" w14:paraId="66EE51BE" w14:textId="77777777" w:rsidTr="00043C02">
        <w:trPr>
          <w:trHeight w:val="197"/>
        </w:trPr>
        <w:tc>
          <w:tcPr>
            <w:tcW w:w="4675" w:type="dxa"/>
          </w:tcPr>
          <w:p w14:paraId="23613F30" w14:textId="77777777" w:rsidR="00043C02" w:rsidRPr="00B8001C" w:rsidRDefault="00043C02" w:rsidP="001B2810">
            <w:r w:rsidRPr="00B8001C">
              <w:t>Received during the financial year and remained</w:t>
            </w:r>
          </w:p>
        </w:tc>
        <w:tc>
          <w:tcPr>
            <w:tcW w:w="1440" w:type="dxa"/>
          </w:tcPr>
          <w:p w14:paraId="64C1CFA1" w14:textId="77777777" w:rsidR="00043C02" w:rsidRPr="00B8001C" w:rsidRDefault="00043C02" w:rsidP="00043C02">
            <w:pPr>
              <w:jc w:val="right"/>
            </w:pPr>
          </w:p>
        </w:tc>
        <w:tc>
          <w:tcPr>
            <w:tcW w:w="1440" w:type="dxa"/>
          </w:tcPr>
          <w:p w14:paraId="7A47405B" w14:textId="77777777" w:rsidR="00043C02" w:rsidRPr="00B8001C" w:rsidRDefault="00043C02" w:rsidP="00043C02">
            <w:pPr>
              <w:jc w:val="right"/>
            </w:pPr>
          </w:p>
        </w:tc>
        <w:tc>
          <w:tcPr>
            <w:tcW w:w="1080" w:type="dxa"/>
          </w:tcPr>
          <w:p w14:paraId="1A7CE057" w14:textId="77777777" w:rsidR="00043C02" w:rsidRPr="00B8001C" w:rsidRDefault="00043C02" w:rsidP="00043C02">
            <w:pPr>
              <w:jc w:val="right"/>
            </w:pPr>
          </w:p>
        </w:tc>
        <w:tc>
          <w:tcPr>
            <w:tcW w:w="987" w:type="dxa"/>
          </w:tcPr>
          <w:p w14:paraId="43B7380E" w14:textId="77777777" w:rsidR="00043C02" w:rsidRPr="00B8001C" w:rsidRDefault="00043C02" w:rsidP="00043C02">
            <w:pPr>
              <w:jc w:val="right"/>
            </w:pPr>
          </w:p>
        </w:tc>
      </w:tr>
      <w:tr w:rsidR="00043C02" w:rsidRPr="00B8001C" w14:paraId="5F7A3785" w14:textId="77777777" w:rsidTr="00043C02">
        <w:trPr>
          <w:trHeight w:val="197"/>
        </w:trPr>
        <w:tc>
          <w:tcPr>
            <w:tcW w:w="4675" w:type="dxa"/>
          </w:tcPr>
          <w:p w14:paraId="5FC2CC00" w14:textId="77777777" w:rsidR="00043C02" w:rsidRPr="00B8001C" w:rsidRDefault="00043C02" w:rsidP="001B2810">
            <w:r w:rsidRPr="00B8001C">
              <w:t>unspent at balance date</w:t>
            </w:r>
          </w:p>
        </w:tc>
        <w:tc>
          <w:tcPr>
            <w:tcW w:w="1440" w:type="dxa"/>
          </w:tcPr>
          <w:p w14:paraId="4F18FE01" w14:textId="77777777" w:rsidR="00043C02" w:rsidRPr="00B8001C" w:rsidRDefault="00043C02" w:rsidP="00043C02">
            <w:pPr>
              <w:jc w:val="right"/>
            </w:pPr>
            <w:r w:rsidRPr="00B8001C">
              <w:t>2,350</w:t>
            </w:r>
          </w:p>
        </w:tc>
        <w:tc>
          <w:tcPr>
            <w:tcW w:w="1440" w:type="dxa"/>
          </w:tcPr>
          <w:p w14:paraId="0CD55CAF" w14:textId="77777777" w:rsidR="00043C02" w:rsidRPr="00B8001C" w:rsidRDefault="00043C02" w:rsidP="00043C02">
            <w:pPr>
              <w:jc w:val="right"/>
            </w:pPr>
            <w:r w:rsidRPr="00B8001C">
              <w:t>29,004</w:t>
            </w:r>
          </w:p>
        </w:tc>
        <w:tc>
          <w:tcPr>
            <w:tcW w:w="1080" w:type="dxa"/>
          </w:tcPr>
          <w:p w14:paraId="705163C3" w14:textId="77777777" w:rsidR="00043C02" w:rsidRPr="00B8001C" w:rsidRDefault="00043C02" w:rsidP="00043C02">
            <w:pPr>
              <w:jc w:val="right"/>
            </w:pPr>
            <w:r w:rsidRPr="00B8001C">
              <w:t>2,350</w:t>
            </w:r>
          </w:p>
        </w:tc>
        <w:tc>
          <w:tcPr>
            <w:tcW w:w="987" w:type="dxa"/>
          </w:tcPr>
          <w:p w14:paraId="7D6D26E6" w14:textId="77777777" w:rsidR="00043C02" w:rsidRPr="00B8001C" w:rsidRDefault="00043C02" w:rsidP="00043C02">
            <w:pPr>
              <w:jc w:val="right"/>
            </w:pPr>
            <w:r w:rsidRPr="00B8001C">
              <w:t>29,004</w:t>
            </w:r>
          </w:p>
        </w:tc>
      </w:tr>
      <w:tr w:rsidR="00043C02" w:rsidRPr="00B8001C" w14:paraId="1C3B1DC1" w14:textId="77777777" w:rsidTr="00043C02">
        <w:trPr>
          <w:trHeight w:val="197"/>
        </w:trPr>
        <w:tc>
          <w:tcPr>
            <w:tcW w:w="4675" w:type="dxa"/>
          </w:tcPr>
          <w:p w14:paraId="6EB0CDCB" w14:textId="77777777" w:rsidR="00043C02" w:rsidRPr="00B8001C" w:rsidRDefault="00043C02" w:rsidP="001B2810">
            <w:r w:rsidRPr="00B8001C">
              <w:t>Received in prior years and spent during</w:t>
            </w:r>
          </w:p>
        </w:tc>
        <w:tc>
          <w:tcPr>
            <w:tcW w:w="1440" w:type="dxa"/>
          </w:tcPr>
          <w:p w14:paraId="0FD3D4D8" w14:textId="77777777" w:rsidR="00043C02" w:rsidRPr="00B8001C" w:rsidRDefault="00043C02" w:rsidP="00043C02">
            <w:pPr>
              <w:jc w:val="right"/>
            </w:pPr>
          </w:p>
        </w:tc>
        <w:tc>
          <w:tcPr>
            <w:tcW w:w="1440" w:type="dxa"/>
          </w:tcPr>
          <w:p w14:paraId="4C990BC1" w14:textId="77777777" w:rsidR="00043C02" w:rsidRPr="00B8001C" w:rsidRDefault="00043C02" w:rsidP="00043C02">
            <w:pPr>
              <w:jc w:val="right"/>
            </w:pPr>
          </w:p>
        </w:tc>
        <w:tc>
          <w:tcPr>
            <w:tcW w:w="1080" w:type="dxa"/>
          </w:tcPr>
          <w:p w14:paraId="2664C82D" w14:textId="77777777" w:rsidR="00043C02" w:rsidRPr="00B8001C" w:rsidRDefault="00043C02" w:rsidP="00043C02">
            <w:pPr>
              <w:jc w:val="right"/>
            </w:pPr>
          </w:p>
        </w:tc>
        <w:tc>
          <w:tcPr>
            <w:tcW w:w="987" w:type="dxa"/>
          </w:tcPr>
          <w:p w14:paraId="036030C1" w14:textId="77777777" w:rsidR="00043C02" w:rsidRPr="00B8001C" w:rsidRDefault="00043C02" w:rsidP="00043C02">
            <w:pPr>
              <w:jc w:val="right"/>
            </w:pPr>
          </w:p>
        </w:tc>
      </w:tr>
      <w:tr w:rsidR="00043C02" w:rsidRPr="00B8001C" w14:paraId="36071B2F" w14:textId="77777777" w:rsidTr="00043C02">
        <w:trPr>
          <w:trHeight w:val="189"/>
        </w:trPr>
        <w:tc>
          <w:tcPr>
            <w:tcW w:w="4675" w:type="dxa"/>
          </w:tcPr>
          <w:p w14:paraId="22F12D16" w14:textId="77777777" w:rsidR="00043C02" w:rsidRPr="00B8001C" w:rsidRDefault="00043C02" w:rsidP="001B2810">
            <w:r w:rsidRPr="00B8001C">
              <w:t>the financial year</w:t>
            </w:r>
          </w:p>
        </w:tc>
        <w:tc>
          <w:tcPr>
            <w:tcW w:w="1440" w:type="dxa"/>
          </w:tcPr>
          <w:p w14:paraId="195B72C5" w14:textId="77777777" w:rsidR="00043C02" w:rsidRPr="00B8001C" w:rsidRDefault="00043C02" w:rsidP="00043C02">
            <w:pPr>
              <w:jc w:val="right"/>
            </w:pPr>
            <w:r w:rsidRPr="00B8001C">
              <w:t>(25,152)</w:t>
            </w:r>
          </w:p>
        </w:tc>
        <w:tc>
          <w:tcPr>
            <w:tcW w:w="1440" w:type="dxa"/>
          </w:tcPr>
          <w:p w14:paraId="644EB7DF" w14:textId="77777777" w:rsidR="00043C02" w:rsidRPr="00B8001C" w:rsidRDefault="00043C02" w:rsidP="00043C02">
            <w:pPr>
              <w:jc w:val="right"/>
            </w:pPr>
            <w:r w:rsidRPr="00B8001C">
              <w:t>(1,022)</w:t>
            </w:r>
          </w:p>
        </w:tc>
        <w:tc>
          <w:tcPr>
            <w:tcW w:w="1080" w:type="dxa"/>
          </w:tcPr>
          <w:p w14:paraId="3AF0CAB7" w14:textId="77777777" w:rsidR="00043C02" w:rsidRPr="00B8001C" w:rsidRDefault="00043C02" w:rsidP="00043C02">
            <w:pPr>
              <w:jc w:val="right"/>
            </w:pPr>
            <w:r w:rsidRPr="00B8001C">
              <w:t>(25,152)</w:t>
            </w:r>
          </w:p>
        </w:tc>
        <w:tc>
          <w:tcPr>
            <w:tcW w:w="987" w:type="dxa"/>
          </w:tcPr>
          <w:p w14:paraId="429DAD1D" w14:textId="77777777" w:rsidR="00043C02" w:rsidRPr="00B8001C" w:rsidRDefault="00043C02" w:rsidP="00043C02">
            <w:pPr>
              <w:jc w:val="right"/>
            </w:pPr>
            <w:r w:rsidRPr="00B8001C">
              <w:t>(1,022)</w:t>
            </w:r>
          </w:p>
        </w:tc>
      </w:tr>
      <w:tr w:rsidR="00043C02" w:rsidRPr="00B8001C" w14:paraId="06C144F5" w14:textId="77777777" w:rsidTr="00043C02">
        <w:trPr>
          <w:trHeight w:val="215"/>
        </w:trPr>
        <w:tc>
          <w:tcPr>
            <w:tcW w:w="4675" w:type="dxa"/>
          </w:tcPr>
          <w:p w14:paraId="49AAB842" w14:textId="77777777" w:rsidR="00043C02" w:rsidRPr="00B8001C" w:rsidRDefault="00043C02" w:rsidP="001B2810">
            <w:r w:rsidRPr="00B8001C">
              <w:t>Balance at year end</w:t>
            </w:r>
          </w:p>
        </w:tc>
        <w:tc>
          <w:tcPr>
            <w:tcW w:w="1440" w:type="dxa"/>
          </w:tcPr>
          <w:p w14:paraId="356BA22E" w14:textId="77777777" w:rsidR="00043C02" w:rsidRPr="00B8001C" w:rsidRDefault="00043C02" w:rsidP="00043C02">
            <w:pPr>
              <w:jc w:val="right"/>
            </w:pPr>
            <w:r w:rsidRPr="00B8001C">
              <w:t>6,202</w:t>
            </w:r>
          </w:p>
        </w:tc>
        <w:tc>
          <w:tcPr>
            <w:tcW w:w="1440" w:type="dxa"/>
          </w:tcPr>
          <w:p w14:paraId="7D398F41" w14:textId="77777777" w:rsidR="00043C02" w:rsidRPr="00B8001C" w:rsidRDefault="00043C02" w:rsidP="00043C02">
            <w:pPr>
              <w:jc w:val="right"/>
            </w:pPr>
            <w:r w:rsidRPr="00B8001C">
              <w:t>29,004</w:t>
            </w:r>
          </w:p>
        </w:tc>
        <w:tc>
          <w:tcPr>
            <w:tcW w:w="1080" w:type="dxa"/>
          </w:tcPr>
          <w:p w14:paraId="2439BAEF" w14:textId="77777777" w:rsidR="00043C02" w:rsidRPr="00B8001C" w:rsidRDefault="00043C02" w:rsidP="00043C02">
            <w:pPr>
              <w:jc w:val="right"/>
            </w:pPr>
            <w:r w:rsidRPr="00B8001C">
              <w:t>6,202</w:t>
            </w:r>
          </w:p>
        </w:tc>
        <w:tc>
          <w:tcPr>
            <w:tcW w:w="987" w:type="dxa"/>
          </w:tcPr>
          <w:p w14:paraId="55C5224A" w14:textId="77777777" w:rsidR="00043C02" w:rsidRPr="00B8001C" w:rsidRDefault="00043C02" w:rsidP="00043C02">
            <w:pPr>
              <w:jc w:val="right"/>
            </w:pPr>
            <w:r w:rsidRPr="00B8001C">
              <w:t>29,004</w:t>
            </w:r>
          </w:p>
        </w:tc>
      </w:tr>
      <w:tr w:rsidR="00043C02" w:rsidRPr="00043C02" w14:paraId="1A48D87F" w14:textId="77777777" w:rsidTr="00043C02">
        <w:trPr>
          <w:trHeight w:val="234"/>
        </w:trPr>
        <w:tc>
          <w:tcPr>
            <w:tcW w:w="4675" w:type="dxa"/>
          </w:tcPr>
          <w:p w14:paraId="3F7F16D6" w14:textId="77777777" w:rsidR="00043C02" w:rsidRPr="00043C02" w:rsidRDefault="00043C02" w:rsidP="001B2810">
            <w:pPr>
              <w:rPr>
                <w:b/>
                <w:bCs/>
              </w:rPr>
            </w:pPr>
            <w:r w:rsidRPr="00043C02">
              <w:rPr>
                <w:b/>
                <w:bCs/>
              </w:rPr>
              <w:t>Capital</w:t>
            </w:r>
          </w:p>
        </w:tc>
        <w:tc>
          <w:tcPr>
            <w:tcW w:w="1440" w:type="dxa"/>
          </w:tcPr>
          <w:p w14:paraId="099BF38D" w14:textId="77777777" w:rsidR="00043C02" w:rsidRPr="00043C02" w:rsidRDefault="00043C02" w:rsidP="00043C02">
            <w:pPr>
              <w:jc w:val="right"/>
              <w:rPr>
                <w:b/>
                <w:bCs/>
              </w:rPr>
            </w:pPr>
          </w:p>
        </w:tc>
        <w:tc>
          <w:tcPr>
            <w:tcW w:w="1440" w:type="dxa"/>
          </w:tcPr>
          <w:p w14:paraId="3EDB199A" w14:textId="77777777" w:rsidR="00043C02" w:rsidRPr="00043C02" w:rsidRDefault="00043C02" w:rsidP="00043C02">
            <w:pPr>
              <w:jc w:val="right"/>
              <w:rPr>
                <w:b/>
                <w:bCs/>
              </w:rPr>
            </w:pPr>
          </w:p>
        </w:tc>
        <w:tc>
          <w:tcPr>
            <w:tcW w:w="1080" w:type="dxa"/>
          </w:tcPr>
          <w:p w14:paraId="7671F751" w14:textId="77777777" w:rsidR="00043C02" w:rsidRPr="00043C02" w:rsidRDefault="00043C02" w:rsidP="00043C02">
            <w:pPr>
              <w:jc w:val="right"/>
              <w:rPr>
                <w:b/>
                <w:bCs/>
              </w:rPr>
            </w:pPr>
          </w:p>
        </w:tc>
        <w:tc>
          <w:tcPr>
            <w:tcW w:w="987" w:type="dxa"/>
          </w:tcPr>
          <w:p w14:paraId="0D29DE7B" w14:textId="77777777" w:rsidR="00043C02" w:rsidRPr="00043C02" w:rsidRDefault="00043C02" w:rsidP="00043C02">
            <w:pPr>
              <w:jc w:val="right"/>
              <w:rPr>
                <w:b/>
                <w:bCs/>
              </w:rPr>
            </w:pPr>
          </w:p>
        </w:tc>
      </w:tr>
      <w:tr w:rsidR="00043C02" w:rsidRPr="00B8001C" w14:paraId="5BD4D633" w14:textId="77777777" w:rsidTr="00043C02">
        <w:trPr>
          <w:trHeight w:val="231"/>
        </w:trPr>
        <w:tc>
          <w:tcPr>
            <w:tcW w:w="4675" w:type="dxa"/>
          </w:tcPr>
          <w:p w14:paraId="77A6425F" w14:textId="77777777" w:rsidR="00043C02" w:rsidRPr="00B8001C" w:rsidRDefault="00043C02" w:rsidP="001B2810">
            <w:r w:rsidRPr="00B8001C">
              <w:t>Balance at start of year</w:t>
            </w:r>
          </w:p>
        </w:tc>
        <w:tc>
          <w:tcPr>
            <w:tcW w:w="1440" w:type="dxa"/>
          </w:tcPr>
          <w:p w14:paraId="404D263B" w14:textId="77777777" w:rsidR="00043C02" w:rsidRPr="00B8001C" w:rsidRDefault="00043C02" w:rsidP="00043C02">
            <w:pPr>
              <w:jc w:val="right"/>
            </w:pPr>
            <w:r w:rsidRPr="00B8001C">
              <w:t>5,738</w:t>
            </w:r>
          </w:p>
        </w:tc>
        <w:tc>
          <w:tcPr>
            <w:tcW w:w="1440" w:type="dxa"/>
          </w:tcPr>
          <w:p w14:paraId="6AC078AD" w14:textId="77777777" w:rsidR="00043C02" w:rsidRPr="00B8001C" w:rsidRDefault="00043C02" w:rsidP="00043C02">
            <w:pPr>
              <w:jc w:val="right"/>
            </w:pPr>
            <w:r w:rsidRPr="00B8001C">
              <w:t>1,758</w:t>
            </w:r>
          </w:p>
        </w:tc>
        <w:tc>
          <w:tcPr>
            <w:tcW w:w="1080" w:type="dxa"/>
          </w:tcPr>
          <w:p w14:paraId="74E27D7B" w14:textId="77777777" w:rsidR="00043C02" w:rsidRPr="00B8001C" w:rsidRDefault="00043C02" w:rsidP="00043C02">
            <w:pPr>
              <w:jc w:val="right"/>
            </w:pPr>
            <w:r w:rsidRPr="00B8001C">
              <w:t>5,738</w:t>
            </w:r>
          </w:p>
        </w:tc>
        <w:tc>
          <w:tcPr>
            <w:tcW w:w="987" w:type="dxa"/>
          </w:tcPr>
          <w:p w14:paraId="2FF4C275" w14:textId="77777777" w:rsidR="00043C02" w:rsidRPr="00B8001C" w:rsidRDefault="00043C02" w:rsidP="00043C02">
            <w:pPr>
              <w:jc w:val="right"/>
            </w:pPr>
            <w:r w:rsidRPr="00B8001C">
              <w:t>1,758</w:t>
            </w:r>
          </w:p>
        </w:tc>
      </w:tr>
      <w:tr w:rsidR="00043C02" w:rsidRPr="00B8001C" w14:paraId="43B6802D" w14:textId="77777777" w:rsidTr="00043C02">
        <w:trPr>
          <w:trHeight w:val="197"/>
        </w:trPr>
        <w:tc>
          <w:tcPr>
            <w:tcW w:w="4675" w:type="dxa"/>
          </w:tcPr>
          <w:p w14:paraId="0F2A3840" w14:textId="77777777" w:rsidR="00043C02" w:rsidRPr="00B8001C" w:rsidRDefault="00043C02" w:rsidP="001B2810">
            <w:r w:rsidRPr="00B8001C">
              <w:t>Received during the financial year and remained</w:t>
            </w:r>
          </w:p>
        </w:tc>
        <w:tc>
          <w:tcPr>
            <w:tcW w:w="1440" w:type="dxa"/>
          </w:tcPr>
          <w:p w14:paraId="61BC9AEE" w14:textId="77777777" w:rsidR="00043C02" w:rsidRPr="00B8001C" w:rsidRDefault="00043C02" w:rsidP="00043C02">
            <w:pPr>
              <w:jc w:val="right"/>
            </w:pPr>
          </w:p>
        </w:tc>
        <w:tc>
          <w:tcPr>
            <w:tcW w:w="1440" w:type="dxa"/>
          </w:tcPr>
          <w:p w14:paraId="1B9098B2" w14:textId="77777777" w:rsidR="00043C02" w:rsidRPr="00B8001C" w:rsidRDefault="00043C02" w:rsidP="00043C02">
            <w:pPr>
              <w:jc w:val="right"/>
            </w:pPr>
          </w:p>
        </w:tc>
        <w:tc>
          <w:tcPr>
            <w:tcW w:w="1080" w:type="dxa"/>
          </w:tcPr>
          <w:p w14:paraId="153E9E49" w14:textId="77777777" w:rsidR="00043C02" w:rsidRPr="00B8001C" w:rsidRDefault="00043C02" w:rsidP="00043C02">
            <w:pPr>
              <w:jc w:val="right"/>
            </w:pPr>
          </w:p>
        </w:tc>
        <w:tc>
          <w:tcPr>
            <w:tcW w:w="987" w:type="dxa"/>
          </w:tcPr>
          <w:p w14:paraId="1E4B2426" w14:textId="77777777" w:rsidR="00043C02" w:rsidRPr="00B8001C" w:rsidRDefault="00043C02" w:rsidP="00043C02">
            <w:pPr>
              <w:jc w:val="right"/>
            </w:pPr>
          </w:p>
        </w:tc>
      </w:tr>
      <w:tr w:rsidR="00043C02" w:rsidRPr="00B8001C" w14:paraId="290C6E7D" w14:textId="77777777" w:rsidTr="00043C02">
        <w:trPr>
          <w:trHeight w:val="197"/>
        </w:trPr>
        <w:tc>
          <w:tcPr>
            <w:tcW w:w="4675" w:type="dxa"/>
          </w:tcPr>
          <w:p w14:paraId="4B6004EE" w14:textId="77777777" w:rsidR="00043C02" w:rsidRPr="00B8001C" w:rsidRDefault="00043C02" w:rsidP="001B2810">
            <w:r w:rsidRPr="00B8001C">
              <w:t>unspent at balance date</w:t>
            </w:r>
          </w:p>
        </w:tc>
        <w:tc>
          <w:tcPr>
            <w:tcW w:w="1440" w:type="dxa"/>
          </w:tcPr>
          <w:p w14:paraId="3DA9FC59" w14:textId="77777777" w:rsidR="00043C02" w:rsidRPr="00B8001C" w:rsidRDefault="00043C02" w:rsidP="00043C02">
            <w:pPr>
              <w:jc w:val="right"/>
            </w:pPr>
            <w:r w:rsidRPr="00B8001C">
              <w:t>9,645</w:t>
            </w:r>
          </w:p>
        </w:tc>
        <w:tc>
          <w:tcPr>
            <w:tcW w:w="1440" w:type="dxa"/>
          </w:tcPr>
          <w:p w14:paraId="3D42ACA9" w14:textId="77777777" w:rsidR="00043C02" w:rsidRPr="00B8001C" w:rsidRDefault="00043C02" w:rsidP="00043C02">
            <w:pPr>
              <w:jc w:val="right"/>
            </w:pPr>
            <w:r w:rsidRPr="00B8001C">
              <w:t>5,466</w:t>
            </w:r>
          </w:p>
        </w:tc>
        <w:tc>
          <w:tcPr>
            <w:tcW w:w="1080" w:type="dxa"/>
          </w:tcPr>
          <w:p w14:paraId="41E6B06D" w14:textId="77777777" w:rsidR="00043C02" w:rsidRPr="00B8001C" w:rsidRDefault="00043C02" w:rsidP="00043C02">
            <w:pPr>
              <w:jc w:val="right"/>
            </w:pPr>
            <w:r w:rsidRPr="00B8001C">
              <w:t>9,645</w:t>
            </w:r>
          </w:p>
        </w:tc>
        <w:tc>
          <w:tcPr>
            <w:tcW w:w="987" w:type="dxa"/>
          </w:tcPr>
          <w:p w14:paraId="4A0B280E" w14:textId="77777777" w:rsidR="00043C02" w:rsidRPr="00B8001C" w:rsidRDefault="00043C02" w:rsidP="00043C02">
            <w:pPr>
              <w:jc w:val="right"/>
            </w:pPr>
            <w:r w:rsidRPr="00B8001C">
              <w:t>5,466</w:t>
            </w:r>
          </w:p>
        </w:tc>
      </w:tr>
      <w:tr w:rsidR="00043C02" w:rsidRPr="00B8001C" w14:paraId="3B97FFC0" w14:textId="77777777" w:rsidTr="00043C02">
        <w:trPr>
          <w:trHeight w:val="197"/>
        </w:trPr>
        <w:tc>
          <w:tcPr>
            <w:tcW w:w="4675" w:type="dxa"/>
          </w:tcPr>
          <w:p w14:paraId="5CF77D3C" w14:textId="77777777" w:rsidR="00043C02" w:rsidRPr="00B8001C" w:rsidRDefault="00043C02" w:rsidP="001B2810">
            <w:r w:rsidRPr="00B8001C">
              <w:t>Received in prior years and spent during</w:t>
            </w:r>
          </w:p>
        </w:tc>
        <w:tc>
          <w:tcPr>
            <w:tcW w:w="1440" w:type="dxa"/>
          </w:tcPr>
          <w:p w14:paraId="1D8C601C" w14:textId="77777777" w:rsidR="00043C02" w:rsidRPr="00B8001C" w:rsidRDefault="00043C02" w:rsidP="00043C02">
            <w:pPr>
              <w:jc w:val="right"/>
            </w:pPr>
          </w:p>
        </w:tc>
        <w:tc>
          <w:tcPr>
            <w:tcW w:w="1440" w:type="dxa"/>
          </w:tcPr>
          <w:p w14:paraId="2D4FC892" w14:textId="77777777" w:rsidR="00043C02" w:rsidRPr="00B8001C" w:rsidRDefault="00043C02" w:rsidP="00043C02">
            <w:pPr>
              <w:jc w:val="right"/>
            </w:pPr>
          </w:p>
        </w:tc>
        <w:tc>
          <w:tcPr>
            <w:tcW w:w="1080" w:type="dxa"/>
          </w:tcPr>
          <w:p w14:paraId="68CE5DEE" w14:textId="77777777" w:rsidR="00043C02" w:rsidRPr="00B8001C" w:rsidRDefault="00043C02" w:rsidP="00043C02">
            <w:pPr>
              <w:jc w:val="right"/>
            </w:pPr>
          </w:p>
        </w:tc>
        <w:tc>
          <w:tcPr>
            <w:tcW w:w="987" w:type="dxa"/>
          </w:tcPr>
          <w:p w14:paraId="4FF66BF2" w14:textId="77777777" w:rsidR="00043C02" w:rsidRPr="00B8001C" w:rsidRDefault="00043C02" w:rsidP="00043C02">
            <w:pPr>
              <w:jc w:val="right"/>
            </w:pPr>
          </w:p>
        </w:tc>
      </w:tr>
      <w:tr w:rsidR="00043C02" w:rsidRPr="00B8001C" w14:paraId="528A8D45" w14:textId="77777777" w:rsidTr="00043C02">
        <w:trPr>
          <w:trHeight w:val="189"/>
        </w:trPr>
        <w:tc>
          <w:tcPr>
            <w:tcW w:w="4675" w:type="dxa"/>
          </w:tcPr>
          <w:p w14:paraId="513B449D" w14:textId="77777777" w:rsidR="00043C02" w:rsidRPr="00B8001C" w:rsidRDefault="00043C02" w:rsidP="001B2810">
            <w:r w:rsidRPr="00B8001C">
              <w:t>the financial year</w:t>
            </w:r>
          </w:p>
        </w:tc>
        <w:tc>
          <w:tcPr>
            <w:tcW w:w="1440" w:type="dxa"/>
          </w:tcPr>
          <w:p w14:paraId="69C40909" w14:textId="77777777" w:rsidR="00043C02" w:rsidRPr="00B8001C" w:rsidRDefault="00043C02" w:rsidP="00043C02">
            <w:pPr>
              <w:jc w:val="right"/>
            </w:pPr>
            <w:r w:rsidRPr="00B8001C">
              <w:t>(1,677)</w:t>
            </w:r>
          </w:p>
        </w:tc>
        <w:tc>
          <w:tcPr>
            <w:tcW w:w="1440" w:type="dxa"/>
          </w:tcPr>
          <w:p w14:paraId="209B7B7C" w14:textId="77777777" w:rsidR="00043C02" w:rsidRPr="00B8001C" w:rsidRDefault="00043C02" w:rsidP="00043C02">
            <w:pPr>
              <w:jc w:val="right"/>
            </w:pPr>
            <w:r w:rsidRPr="00B8001C">
              <w:t>(1,486)</w:t>
            </w:r>
          </w:p>
        </w:tc>
        <w:tc>
          <w:tcPr>
            <w:tcW w:w="1080" w:type="dxa"/>
          </w:tcPr>
          <w:p w14:paraId="07DCF607" w14:textId="77777777" w:rsidR="00043C02" w:rsidRPr="00B8001C" w:rsidRDefault="00043C02" w:rsidP="00043C02">
            <w:pPr>
              <w:jc w:val="right"/>
            </w:pPr>
            <w:r w:rsidRPr="00B8001C">
              <w:t>(1,677)</w:t>
            </w:r>
          </w:p>
        </w:tc>
        <w:tc>
          <w:tcPr>
            <w:tcW w:w="987" w:type="dxa"/>
          </w:tcPr>
          <w:p w14:paraId="42D723F0" w14:textId="77777777" w:rsidR="00043C02" w:rsidRPr="00B8001C" w:rsidRDefault="00043C02" w:rsidP="00043C02">
            <w:pPr>
              <w:jc w:val="right"/>
            </w:pPr>
            <w:r w:rsidRPr="00B8001C">
              <w:t>(1,486)</w:t>
            </w:r>
          </w:p>
        </w:tc>
      </w:tr>
      <w:tr w:rsidR="00043C02" w:rsidRPr="00043C02" w14:paraId="312F8BBE" w14:textId="77777777" w:rsidTr="00043C02">
        <w:trPr>
          <w:trHeight w:val="215"/>
        </w:trPr>
        <w:tc>
          <w:tcPr>
            <w:tcW w:w="4675" w:type="dxa"/>
          </w:tcPr>
          <w:p w14:paraId="285A7D2A" w14:textId="77777777" w:rsidR="00043C02" w:rsidRPr="00043C02" w:rsidRDefault="00043C02" w:rsidP="001B2810">
            <w:pPr>
              <w:rPr>
                <w:b/>
                <w:bCs/>
              </w:rPr>
            </w:pPr>
            <w:r w:rsidRPr="00043C02">
              <w:rPr>
                <w:b/>
                <w:bCs/>
              </w:rPr>
              <w:t>Balance at year end</w:t>
            </w:r>
          </w:p>
        </w:tc>
        <w:tc>
          <w:tcPr>
            <w:tcW w:w="1440" w:type="dxa"/>
          </w:tcPr>
          <w:p w14:paraId="328079B8" w14:textId="77777777" w:rsidR="00043C02" w:rsidRPr="00043C02" w:rsidRDefault="00043C02" w:rsidP="00043C02">
            <w:pPr>
              <w:jc w:val="right"/>
              <w:rPr>
                <w:b/>
                <w:bCs/>
              </w:rPr>
            </w:pPr>
            <w:r w:rsidRPr="00043C02">
              <w:rPr>
                <w:b/>
                <w:bCs/>
              </w:rPr>
              <w:t>13,706</w:t>
            </w:r>
          </w:p>
        </w:tc>
        <w:tc>
          <w:tcPr>
            <w:tcW w:w="1440" w:type="dxa"/>
          </w:tcPr>
          <w:p w14:paraId="05CA49EF" w14:textId="77777777" w:rsidR="00043C02" w:rsidRPr="00043C02" w:rsidRDefault="00043C02" w:rsidP="00043C02">
            <w:pPr>
              <w:jc w:val="right"/>
              <w:rPr>
                <w:b/>
                <w:bCs/>
              </w:rPr>
            </w:pPr>
            <w:r w:rsidRPr="00043C02">
              <w:rPr>
                <w:b/>
                <w:bCs/>
              </w:rPr>
              <w:t>5,738</w:t>
            </w:r>
          </w:p>
        </w:tc>
        <w:tc>
          <w:tcPr>
            <w:tcW w:w="1080" w:type="dxa"/>
          </w:tcPr>
          <w:p w14:paraId="3C83113E" w14:textId="77777777" w:rsidR="00043C02" w:rsidRPr="00043C02" w:rsidRDefault="00043C02" w:rsidP="00043C02">
            <w:pPr>
              <w:jc w:val="right"/>
              <w:rPr>
                <w:b/>
                <w:bCs/>
              </w:rPr>
            </w:pPr>
            <w:r w:rsidRPr="00043C02">
              <w:rPr>
                <w:b/>
                <w:bCs/>
              </w:rPr>
              <w:t>13,706</w:t>
            </w:r>
          </w:p>
        </w:tc>
        <w:tc>
          <w:tcPr>
            <w:tcW w:w="987" w:type="dxa"/>
          </w:tcPr>
          <w:p w14:paraId="0B3952F1" w14:textId="77777777" w:rsidR="00043C02" w:rsidRPr="00043C02" w:rsidRDefault="00043C02" w:rsidP="00043C02">
            <w:pPr>
              <w:jc w:val="right"/>
              <w:rPr>
                <w:b/>
                <w:bCs/>
              </w:rPr>
            </w:pPr>
            <w:r w:rsidRPr="00043C02">
              <w:rPr>
                <w:b/>
                <w:bCs/>
              </w:rPr>
              <w:t>5,738</w:t>
            </w:r>
          </w:p>
        </w:tc>
      </w:tr>
    </w:tbl>
    <w:p w14:paraId="01B68607" w14:textId="40BDC43B" w:rsidR="00043C02" w:rsidRPr="00043C02" w:rsidRDefault="00043C02" w:rsidP="00043C02">
      <w:pPr>
        <w:pStyle w:val="Heading4"/>
        <w:rPr>
          <w:rFonts w:hint="eastAsia"/>
        </w:rPr>
      </w:pPr>
      <w:bookmarkStart w:id="420" w:name="_Toc118968201"/>
      <w:r>
        <w:t xml:space="preserve">(d) </w:t>
      </w:r>
      <w:r w:rsidRPr="00043C02">
        <w:t>Recognition of grant income</w:t>
      </w:r>
      <w:bookmarkEnd w:id="420"/>
    </w:p>
    <w:p w14:paraId="52407B0E" w14:textId="4B1DD743" w:rsidR="00043C02" w:rsidRPr="00043C02" w:rsidRDefault="00043C02" w:rsidP="00043C02">
      <w:pPr>
        <w:rPr>
          <w:lang w:val="en-US"/>
        </w:rPr>
      </w:pPr>
      <w:r w:rsidRPr="00043C02">
        <w:rPr>
          <w:lang w:val="en-US"/>
        </w:rPr>
        <w:t>Before recognising funding from government grants as revenue, the Council assesses whether there is a contract that is enforceable and has sufficiently specific performance obligations in accordance with AASB 15 Revenue from Contracts with Customers. When both these conditions are satisfied, the Council:</w:t>
      </w:r>
    </w:p>
    <w:p w14:paraId="0EBDB0FE" w14:textId="77777777" w:rsidR="00043C02" w:rsidRPr="00043C02" w:rsidRDefault="00043C02" w:rsidP="00043C02">
      <w:pPr>
        <w:pStyle w:val="ListBullet"/>
      </w:pPr>
      <w:r w:rsidRPr="00043C02">
        <w:t>identifies each performance obligation relating to revenue under the contract / agreement</w:t>
      </w:r>
    </w:p>
    <w:p w14:paraId="1E3BAFC8" w14:textId="77777777" w:rsidR="00043C02" w:rsidRPr="00043C02" w:rsidRDefault="00043C02" w:rsidP="00043C02">
      <w:pPr>
        <w:pStyle w:val="ListBullet"/>
      </w:pPr>
      <w:r w:rsidRPr="00043C02">
        <w:t>determines the transaction price</w:t>
      </w:r>
    </w:p>
    <w:p w14:paraId="72D34546" w14:textId="77777777" w:rsidR="00043C02" w:rsidRPr="00043C02" w:rsidRDefault="00043C02" w:rsidP="00043C02">
      <w:pPr>
        <w:pStyle w:val="ListBullet"/>
      </w:pPr>
      <w:r w:rsidRPr="00043C02">
        <w:t>recognises a contract liability for its obligations under the agreement</w:t>
      </w:r>
    </w:p>
    <w:p w14:paraId="2E15826C" w14:textId="77777777" w:rsidR="00043C02" w:rsidRPr="00043C02" w:rsidRDefault="00043C02" w:rsidP="00043C02">
      <w:pPr>
        <w:pStyle w:val="ListBullet"/>
      </w:pPr>
      <w:r w:rsidRPr="00043C02">
        <w:t>recognises revenue as it satisfies its performance obligations, at the time or over time when services are rendered.</w:t>
      </w:r>
    </w:p>
    <w:p w14:paraId="0A39239B" w14:textId="77777777" w:rsidR="00043C02" w:rsidRPr="00043C02" w:rsidRDefault="00043C02" w:rsidP="00043C02">
      <w:pPr>
        <w:rPr>
          <w:lang w:val="en-US"/>
        </w:rPr>
      </w:pPr>
      <w:r w:rsidRPr="00043C02">
        <w:rPr>
          <w:lang w:val="en-US"/>
        </w:rPr>
        <w:t>Where the contract is not enforceable and / or does not have sufficiently specific performance obligations, the Council applies AASB 1058 Income for Not-for-Profit Entities.</w:t>
      </w:r>
    </w:p>
    <w:p w14:paraId="4D17B7E4" w14:textId="52D7F849" w:rsidR="00043C02" w:rsidRPr="00043C02" w:rsidRDefault="00043C02" w:rsidP="00043C02">
      <w:pPr>
        <w:rPr>
          <w:lang w:val="en-US"/>
        </w:rPr>
      </w:pPr>
      <w:r w:rsidRPr="00043C02">
        <w:rPr>
          <w:lang w:val="en-US"/>
        </w:rPr>
        <w:t>Grant revenue with sufficiently specific performance obligations is recognised over time as the performance obligations specified in the underlying agreement are met. Where performance obligations are not sufficiently specific, grants are recognised on the earlier of receipt or when an unconditional right to receipt has been established. Grants relating to capital projects are generally recognised progressively as the capital project is completed. The following table provides a summary of the accounting framework under which grants are recognised.</w:t>
      </w:r>
    </w:p>
    <w:p w14:paraId="195C7AEE" w14:textId="1549BF4F" w:rsidR="00043C02" w:rsidRDefault="00043C02" w:rsidP="00043C02">
      <w:pPr>
        <w:rPr>
          <w:lang w:val="en-US"/>
        </w:rPr>
      </w:pPr>
      <w:r w:rsidRPr="00043C02">
        <w:rPr>
          <w:lang w:val="en-US"/>
        </w:rPr>
        <w:lastRenderedPageBreak/>
        <w:t>For the Melbourne City Recovery Fund (MCRF 1) and Melbourne City Revitalisation Fund (MCRF 2), City of Melbourne has concluded that a “Termination of Convenience” clause gives rise to a financial liability under AASB 9 Financial Instruments for all amounts received during the year. Income is subsequently recognised as Council commits and spends agreed funds in completing grant obligations.</w:t>
      </w:r>
    </w:p>
    <w:tbl>
      <w:tblPr>
        <w:tblStyle w:val="TableGrid"/>
        <w:tblW w:w="5000" w:type="pct"/>
        <w:tblLayout w:type="fixed"/>
        <w:tblLook w:val="0020" w:firstRow="1" w:lastRow="0" w:firstColumn="0" w:lastColumn="0" w:noHBand="0" w:noVBand="0"/>
      </w:tblPr>
      <w:tblGrid>
        <w:gridCol w:w="4936"/>
        <w:gridCol w:w="1414"/>
        <w:gridCol w:w="1413"/>
        <w:gridCol w:w="929"/>
        <w:gridCol w:w="930"/>
      </w:tblGrid>
      <w:tr w:rsidR="00E63780" w:rsidRPr="00043C02" w14:paraId="7BB2746A" w14:textId="77777777" w:rsidTr="00335F48">
        <w:trPr>
          <w:cnfStyle w:val="100000000000" w:firstRow="1" w:lastRow="0" w:firstColumn="0" w:lastColumn="0" w:oddVBand="0" w:evenVBand="0" w:oddHBand="0" w:evenHBand="0" w:firstRowFirstColumn="0" w:firstRowLastColumn="0" w:lastRowFirstColumn="0" w:lastRowLastColumn="0"/>
          <w:trHeight w:val="990"/>
        </w:trPr>
        <w:tc>
          <w:tcPr>
            <w:tcW w:w="4936" w:type="dxa"/>
          </w:tcPr>
          <w:p w14:paraId="6DF85D8F" w14:textId="77777777" w:rsidR="00E63780" w:rsidRPr="00043C02" w:rsidRDefault="00E63780" w:rsidP="00043C02">
            <w:pPr>
              <w:rPr>
                <w:lang w:val="en-US" w:eastAsia="en-AU"/>
              </w:rPr>
            </w:pPr>
          </w:p>
        </w:tc>
        <w:tc>
          <w:tcPr>
            <w:tcW w:w="1414" w:type="dxa"/>
          </w:tcPr>
          <w:p w14:paraId="70103CF9" w14:textId="77777777" w:rsidR="00E63780" w:rsidRPr="00043C02" w:rsidRDefault="00E63780" w:rsidP="00E63780">
            <w:pPr>
              <w:jc w:val="right"/>
              <w:rPr>
                <w:lang w:val="en-US" w:eastAsia="en-AU"/>
              </w:rPr>
            </w:pPr>
            <w:r w:rsidRPr="00043C02">
              <w:rPr>
                <w:lang w:val="en-US" w:eastAsia="en-AU"/>
              </w:rPr>
              <w:t>Consolidated</w:t>
            </w:r>
            <w:r>
              <w:rPr>
                <w:lang w:val="en-US" w:eastAsia="en-AU"/>
              </w:rPr>
              <w:t xml:space="preserve"> </w:t>
            </w:r>
            <w:r w:rsidRPr="00043C02">
              <w:rPr>
                <w:lang w:val="en-US" w:eastAsia="en-AU"/>
              </w:rPr>
              <w:t>2022</w:t>
            </w:r>
          </w:p>
          <w:p w14:paraId="6C2A35BA" w14:textId="3A001F35" w:rsidR="00E63780" w:rsidRPr="00043C02" w:rsidRDefault="00E63780" w:rsidP="00E63780">
            <w:pPr>
              <w:jc w:val="right"/>
              <w:rPr>
                <w:lang w:val="en-US" w:eastAsia="en-AU"/>
              </w:rPr>
            </w:pPr>
            <w:r w:rsidRPr="00043C02">
              <w:rPr>
                <w:lang w:val="en-US" w:eastAsia="en-AU"/>
              </w:rPr>
              <w:t>$’000</w:t>
            </w:r>
          </w:p>
        </w:tc>
        <w:tc>
          <w:tcPr>
            <w:tcW w:w="1413" w:type="dxa"/>
          </w:tcPr>
          <w:p w14:paraId="7C0B3529" w14:textId="77777777" w:rsidR="00E63780" w:rsidRPr="00043C02" w:rsidRDefault="00E63780" w:rsidP="00E63780">
            <w:pPr>
              <w:jc w:val="right"/>
              <w:rPr>
                <w:lang w:val="en-US" w:eastAsia="en-AU"/>
              </w:rPr>
            </w:pPr>
            <w:r w:rsidRPr="00043C02">
              <w:rPr>
                <w:lang w:val="en-US" w:eastAsia="en-AU"/>
              </w:rPr>
              <w:t>Consolidated</w:t>
            </w:r>
            <w:r>
              <w:rPr>
                <w:lang w:val="en-US" w:eastAsia="en-AU"/>
              </w:rPr>
              <w:t xml:space="preserve"> </w:t>
            </w:r>
            <w:r w:rsidRPr="00043C02">
              <w:rPr>
                <w:lang w:val="en-US" w:eastAsia="en-AU"/>
              </w:rPr>
              <w:t>2021</w:t>
            </w:r>
          </w:p>
          <w:p w14:paraId="2A5C074C" w14:textId="550367E5" w:rsidR="00E63780" w:rsidRPr="00043C02" w:rsidRDefault="00E63780" w:rsidP="00E63780">
            <w:pPr>
              <w:jc w:val="right"/>
              <w:rPr>
                <w:lang w:val="en-US" w:eastAsia="en-AU"/>
              </w:rPr>
            </w:pPr>
            <w:r w:rsidRPr="00043C02">
              <w:rPr>
                <w:lang w:val="en-US" w:eastAsia="en-AU"/>
              </w:rPr>
              <w:t>$’000</w:t>
            </w:r>
          </w:p>
        </w:tc>
        <w:tc>
          <w:tcPr>
            <w:tcW w:w="929" w:type="dxa"/>
          </w:tcPr>
          <w:p w14:paraId="6D95D007" w14:textId="77777777" w:rsidR="00E63780" w:rsidRPr="00043C02" w:rsidRDefault="00E63780" w:rsidP="00E63780">
            <w:pPr>
              <w:jc w:val="right"/>
              <w:rPr>
                <w:lang w:val="en-US" w:eastAsia="en-AU"/>
              </w:rPr>
            </w:pPr>
            <w:r w:rsidRPr="00043C02">
              <w:rPr>
                <w:lang w:val="en-US" w:eastAsia="en-AU"/>
              </w:rPr>
              <w:t>Council</w:t>
            </w:r>
            <w:r>
              <w:rPr>
                <w:lang w:val="en-US" w:eastAsia="en-AU"/>
              </w:rPr>
              <w:t xml:space="preserve"> </w:t>
            </w:r>
            <w:r w:rsidRPr="00043C02">
              <w:rPr>
                <w:lang w:val="en-US" w:eastAsia="en-AU"/>
              </w:rPr>
              <w:t>2022</w:t>
            </w:r>
          </w:p>
          <w:p w14:paraId="2790C9A6" w14:textId="275A988D" w:rsidR="00E63780" w:rsidRPr="00043C02" w:rsidRDefault="00E63780" w:rsidP="00E63780">
            <w:pPr>
              <w:jc w:val="right"/>
              <w:rPr>
                <w:lang w:val="en-US" w:eastAsia="en-AU"/>
              </w:rPr>
            </w:pPr>
            <w:r w:rsidRPr="00043C02">
              <w:rPr>
                <w:lang w:val="en-US" w:eastAsia="en-AU"/>
              </w:rPr>
              <w:t>$’000</w:t>
            </w:r>
          </w:p>
        </w:tc>
        <w:tc>
          <w:tcPr>
            <w:tcW w:w="930" w:type="dxa"/>
          </w:tcPr>
          <w:p w14:paraId="386CE8CA" w14:textId="77777777" w:rsidR="00E63780" w:rsidRPr="00043C02" w:rsidRDefault="00E63780" w:rsidP="00E63780">
            <w:pPr>
              <w:jc w:val="right"/>
              <w:rPr>
                <w:lang w:val="en-US" w:eastAsia="en-AU"/>
              </w:rPr>
            </w:pPr>
            <w:r w:rsidRPr="00043C02">
              <w:rPr>
                <w:lang w:val="en-US" w:eastAsia="en-AU"/>
              </w:rPr>
              <w:t>Council</w:t>
            </w:r>
            <w:r>
              <w:rPr>
                <w:lang w:val="en-US" w:eastAsia="en-AU"/>
              </w:rPr>
              <w:t xml:space="preserve"> </w:t>
            </w:r>
            <w:r w:rsidRPr="00043C02">
              <w:rPr>
                <w:lang w:val="en-US" w:eastAsia="en-AU"/>
              </w:rPr>
              <w:t>2021</w:t>
            </w:r>
          </w:p>
          <w:p w14:paraId="7894B360" w14:textId="452B711D" w:rsidR="00E63780" w:rsidRPr="00043C02" w:rsidRDefault="00E63780" w:rsidP="00E63780">
            <w:pPr>
              <w:jc w:val="right"/>
              <w:rPr>
                <w:lang w:val="en-US" w:eastAsia="en-AU"/>
              </w:rPr>
            </w:pPr>
            <w:r w:rsidRPr="00043C02">
              <w:rPr>
                <w:lang w:val="en-US" w:eastAsia="en-AU"/>
              </w:rPr>
              <w:t>$’000</w:t>
            </w:r>
          </w:p>
        </w:tc>
      </w:tr>
      <w:tr w:rsidR="00043C02" w:rsidRPr="00043C02" w14:paraId="02BD18F8" w14:textId="77777777" w:rsidTr="00335F48">
        <w:trPr>
          <w:trHeight w:val="60"/>
        </w:trPr>
        <w:tc>
          <w:tcPr>
            <w:tcW w:w="4936" w:type="dxa"/>
          </w:tcPr>
          <w:p w14:paraId="063D4780" w14:textId="0C939A1B" w:rsidR="00043C02" w:rsidRPr="00043C02" w:rsidRDefault="00043C02" w:rsidP="00043C02">
            <w:pPr>
              <w:rPr>
                <w:b/>
                <w:bCs/>
                <w:lang w:val="en-US" w:eastAsia="en-AU"/>
              </w:rPr>
            </w:pPr>
            <w:r w:rsidRPr="00043C02">
              <w:rPr>
                <w:b/>
                <w:bCs/>
                <w:lang w:val="en-US" w:eastAsia="en-AU"/>
              </w:rPr>
              <w:t>Income recognised under AASB 1058 Income of Not-for-Profit Entities</w:t>
            </w:r>
          </w:p>
        </w:tc>
        <w:tc>
          <w:tcPr>
            <w:tcW w:w="1414" w:type="dxa"/>
          </w:tcPr>
          <w:p w14:paraId="77ECA82D" w14:textId="77777777" w:rsidR="00043C02" w:rsidRPr="00043C02" w:rsidRDefault="00043C02" w:rsidP="00E63780">
            <w:pPr>
              <w:jc w:val="right"/>
              <w:rPr>
                <w:b/>
                <w:bCs/>
                <w:lang w:eastAsia="en-AU"/>
              </w:rPr>
            </w:pPr>
          </w:p>
        </w:tc>
        <w:tc>
          <w:tcPr>
            <w:tcW w:w="1413" w:type="dxa"/>
          </w:tcPr>
          <w:p w14:paraId="4CFCCCC5" w14:textId="77777777" w:rsidR="00043C02" w:rsidRPr="00043C02" w:rsidRDefault="00043C02" w:rsidP="00E63780">
            <w:pPr>
              <w:jc w:val="right"/>
              <w:rPr>
                <w:b/>
                <w:bCs/>
                <w:lang w:eastAsia="en-AU"/>
              </w:rPr>
            </w:pPr>
          </w:p>
        </w:tc>
        <w:tc>
          <w:tcPr>
            <w:tcW w:w="929" w:type="dxa"/>
          </w:tcPr>
          <w:p w14:paraId="19487650" w14:textId="77777777" w:rsidR="00043C02" w:rsidRPr="00043C02" w:rsidRDefault="00043C02" w:rsidP="00E63780">
            <w:pPr>
              <w:jc w:val="right"/>
              <w:rPr>
                <w:b/>
                <w:bCs/>
                <w:lang w:eastAsia="en-AU"/>
              </w:rPr>
            </w:pPr>
          </w:p>
        </w:tc>
        <w:tc>
          <w:tcPr>
            <w:tcW w:w="930" w:type="dxa"/>
          </w:tcPr>
          <w:p w14:paraId="0BEF9F40" w14:textId="77777777" w:rsidR="00043C02" w:rsidRPr="00043C02" w:rsidRDefault="00043C02" w:rsidP="00E63780">
            <w:pPr>
              <w:jc w:val="right"/>
              <w:rPr>
                <w:b/>
                <w:bCs/>
                <w:lang w:eastAsia="en-AU"/>
              </w:rPr>
            </w:pPr>
          </w:p>
        </w:tc>
      </w:tr>
      <w:tr w:rsidR="00043C02" w:rsidRPr="00043C02" w14:paraId="77BF44D3" w14:textId="77777777" w:rsidTr="00335F48">
        <w:trPr>
          <w:trHeight w:val="60"/>
        </w:trPr>
        <w:tc>
          <w:tcPr>
            <w:tcW w:w="4936" w:type="dxa"/>
          </w:tcPr>
          <w:p w14:paraId="2B7396D8" w14:textId="77777777" w:rsidR="00043C02" w:rsidRPr="00043C02" w:rsidRDefault="00043C02" w:rsidP="00043C02">
            <w:pPr>
              <w:rPr>
                <w:lang w:val="en-US" w:eastAsia="en-AU"/>
              </w:rPr>
            </w:pPr>
            <w:r w:rsidRPr="00043C02">
              <w:rPr>
                <w:lang w:val="en-US" w:eastAsia="en-AU"/>
              </w:rPr>
              <w:t>General purpose grants</w:t>
            </w:r>
          </w:p>
        </w:tc>
        <w:tc>
          <w:tcPr>
            <w:tcW w:w="1414" w:type="dxa"/>
          </w:tcPr>
          <w:p w14:paraId="0C6EB185" w14:textId="77777777" w:rsidR="00043C02" w:rsidRPr="00043C02" w:rsidRDefault="00043C02" w:rsidP="00E63780">
            <w:pPr>
              <w:jc w:val="right"/>
              <w:rPr>
                <w:lang w:val="en-US" w:eastAsia="en-AU"/>
              </w:rPr>
            </w:pPr>
            <w:r w:rsidRPr="00043C02">
              <w:rPr>
                <w:lang w:val="en-US" w:eastAsia="en-AU"/>
              </w:rPr>
              <w:t>14,268</w:t>
            </w:r>
          </w:p>
        </w:tc>
        <w:tc>
          <w:tcPr>
            <w:tcW w:w="1413" w:type="dxa"/>
          </w:tcPr>
          <w:p w14:paraId="0D9CE5A8" w14:textId="77777777" w:rsidR="00043C02" w:rsidRPr="00043C02" w:rsidRDefault="00043C02" w:rsidP="00E63780">
            <w:pPr>
              <w:jc w:val="right"/>
              <w:rPr>
                <w:lang w:val="en-US" w:eastAsia="en-AU"/>
              </w:rPr>
            </w:pPr>
            <w:r w:rsidRPr="00043C02">
              <w:rPr>
                <w:lang w:val="en-US" w:eastAsia="en-AU"/>
              </w:rPr>
              <w:t>13,162</w:t>
            </w:r>
          </w:p>
        </w:tc>
        <w:tc>
          <w:tcPr>
            <w:tcW w:w="929" w:type="dxa"/>
          </w:tcPr>
          <w:p w14:paraId="57230332" w14:textId="77777777" w:rsidR="00043C02" w:rsidRPr="00043C02" w:rsidRDefault="00043C02" w:rsidP="00E63780">
            <w:pPr>
              <w:jc w:val="right"/>
              <w:rPr>
                <w:lang w:val="en-US" w:eastAsia="en-AU"/>
              </w:rPr>
            </w:pPr>
            <w:r w:rsidRPr="00043C02">
              <w:rPr>
                <w:lang w:val="en-US" w:eastAsia="en-AU"/>
              </w:rPr>
              <w:t>14,268</w:t>
            </w:r>
          </w:p>
        </w:tc>
        <w:tc>
          <w:tcPr>
            <w:tcW w:w="930" w:type="dxa"/>
          </w:tcPr>
          <w:p w14:paraId="753E7299" w14:textId="77777777" w:rsidR="00043C02" w:rsidRPr="00043C02" w:rsidRDefault="00043C02" w:rsidP="00E63780">
            <w:pPr>
              <w:jc w:val="right"/>
              <w:rPr>
                <w:lang w:val="en-US" w:eastAsia="en-AU"/>
              </w:rPr>
            </w:pPr>
            <w:r w:rsidRPr="00043C02">
              <w:rPr>
                <w:lang w:val="en-US" w:eastAsia="en-AU"/>
              </w:rPr>
              <w:t>13,162</w:t>
            </w:r>
          </w:p>
        </w:tc>
      </w:tr>
      <w:tr w:rsidR="00043C02" w:rsidRPr="00043C02" w14:paraId="137AB142" w14:textId="77777777" w:rsidTr="00335F48">
        <w:trPr>
          <w:trHeight w:val="60"/>
        </w:trPr>
        <w:tc>
          <w:tcPr>
            <w:tcW w:w="4936" w:type="dxa"/>
          </w:tcPr>
          <w:p w14:paraId="7FC04C8F" w14:textId="553C7CFB" w:rsidR="00043C02" w:rsidRPr="00043C02" w:rsidRDefault="00043C02" w:rsidP="00043C02">
            <w:pPr>
              <w:rPr>
                <w:lang w:val="en-US" w:eastAsia="en-AU"/>
              </w:rPr>
            </w:pPr>
            <w:r w:rsidRPr="00043C02">
              <w:rPr>
                <w:lang w:val="en-US" w:eastAsia="en-AU"/>
              </w:rPr>
              <w:t>Specific purpose grants to acquire non-financial assets</w:t>
            </w:r>
          </w:p>
        </w:tc>
        <w:tc>
          <w:tcPr>
            <w:tcW w:w="1414" w:type="dxa"/>
          </w:tcPr>
          <w:p w14:paraId="0F45F82C" w14:textId="77777777" w:rsidR="00043C02" w:rsidRPr="00043C02" w:rsidRDefault="00043C02" w:rsidP="00E63780">
            <w:pPr>
              <w:jc w:val="right"/>
              <w:rPr>
                <w:lang w:val="en-US" w:eastAsia="en-AU"/>
              </w:rPr>
            </w:pPr>
            <w:r w:rsidRPr="00043C02">
              <w:rPr>
                <w:lang w:val="en-US" w:eastAsia="en-AU"/>
              </w:rPr>
              <w:t>8,699</w:t>
            </w:r>
          </w:p>
        </w:tc>
        <w:tc>
          <w:tcPr>
            <w:tcW w:w="1413" w:type="dxa"/>
          </w:tcPr>
          <w:p w14:paraId="0A4E6AF5" w14:textId="77777777" w:rsidR="00043C02" w:rsidRPr="00043C02" w:rsidRDefault="00043C02" w:rsidP="00E63780">
            <w:pPr>
              <w:jc w:val="right"/>
              <w:rPr>
                <w:lang w:val="en-US" w:eastAsia="en-AU"/>
              </w:rPr>
            </w:pPr>
            <w:r w:rsidRPr="00043C02">
              <w:rPr>
                <w:lang w:val="en-US" w:eastAsia="en-AU"/>
              </w:rPr>
              <w:t>20,967</w:t>
            </w:r>
          </w:p>
        </w:tc>
        <w:tc>
          <w:tcPr>
            <w:tcW w:w="929" w:type="dxa"/>
          </w:tcPr>
          <w:p w14:paraId="7D69EA9A" w14:textId="77777777" w:rsidR="00043C02" w:rsidRPr="00043C02" w:rsidRDefault="00043C02" w:rsidP="00E63780">
            <w:pPr>
              <w:jc w:val="right"/>
              <w:rPr>
                <w:lang w:val="en-US" w:eastAsia="en-AU"/>
              </w:rPr>
            </w:pPr>
            <w:r w:rsidRPr="00043C02">
              <w:rPr>
                <w:lang w:val="en-US" w:eastAsia="en-AU"/>
              </w:rPr>
              <w:t>8,699</w:t>
            </w:r>
          </w:p>
        </w:tc>
        <w:tc>
          <w:tcPr>
            <w:tcW w:w="930" w:type="dxa"/>
          </w:tcPr>
          <w:p w14:paraId="635A1F96" w14:textId="77777777" w:rsidR="00043C02" w:rsidRPr="00043C02" w:rsidRDefault="00043C02" w:rsidP="00E63780">
            <w:pPr>
              <w:jc w:val="right"/>
              <w:rPr>
                <w:lang w:val="en-US" w:eastAsia="en-AU"/>
              </w:rPr>
            </w:pPr>
            <w:r w:rsidRPr="00043C02">
              <w:rPr>
                <w:lang w:val="en-US" w:eastAsia="en-AU"/>
              </w:rPr>
              <w:t>20,967</w:t>
            </w:r>
          </w:p>
        </w:tc>
      </w:tr>
      <w:tr w:rsidR="00043C02" w:rsidRPr="00043C02" w14:paraId="62F594FD" w14:textId="77777777" w:rsidTr="00335F48">
        <w:trPr>
          <w:trHeight w:val="60"/>
        </w:trPr>
        <w:tc>
          <w:tcPr>
            <w:tcW w:w="4936" w:type="dxa"/>
          </w:tcPr>
          <w:p w14:paraId="64EEFCCD" w14:textId="77777777" w:rsidR="00043C02" w:rsidRPr="00043C02" w:rsidRDefault="00043C02" w:rsidP="00043C02">
            <w:pPr>
              <w:rPr>
                <w:lang w:val="en-US" w:eastAsia="en-AU"/>
              </w:rPr>
            </w:pPr>
            <w:r w:rsidRPr="00043C02">
              <w:rPr>
                <w:lang w:val="en-US" w:eastAsia="en-AU"/>
              </w:rPr>
              <w:t xml:space="preserve">Other specific purpose grants </w:t>
            </w:r>
          </w:p>
        </w:tc>
        <w:tc>
          <w:tcPr>
            <w:tcW w:w="1414" w:type="dxa"/>
          </w:tcPr>
          <w:p w14:paraId="3F653DC8" w14:textId="77777777" w:rsidR="00043C02" w:rsidRPr="00043C02" w:rsidRDefault="00043C02" w:rsidP="00E63780">
            <w:pPr>
              <w:jc w:val="right"/>
              <w:rPr>
                <w:lang w:val="en-US" w:eastAsia="en-AU"/>
              </w:rPr>
            </w:pPr>
            <w:r w:rsidRPr="00043C02">
              <w:rPr>
                <w:lang w:val="en-US" w:eastAsia="en-AU"/>
              </w:rPr>
              <w:t>33,051</w:t>
            </w:r>
          </w:p>
        </w:tc>
        <w:tc>
          <w:tcPr>
            <w:tcW w:w="1413" w:type="dxa"/>
          </w:tcPr>
          <w:p w14:paraId="29FFFE6B" w14:textId="77777777" w:rsidR="00043C02" w:rsidRPr="00043C02" w:rsidRDefault="00043C02" w:rsidP="00E63780">
            <w:pPr>
              <w:jc w:val="right"/>
              <w:rPr>
                <w:lang w:val="en-US" w:eastAsia="en-AU"/>
              </w:rPr>
            </w:pPr>
            <w:r w:rsidRPr="00043C02">
              <w:rPr>
                <w:lang w:val="en-US" w:eastAsia="en-AU"/>
              </w:rPr>
              <w:t>22,347</w:t>
            </w:r>
          </w:p>
        </w:tc>
        <w:tc>
          <w:tcPr>
            <w:tcW w:w="929" w:type="dxa"/>
          </w:tcPr>
          <w:p w14:paraId="5CD023C3" w14:textId="77777777" w:rsidR="00043C02" w:rsidRPr="00043C02" w:rsidRDefault="00043C02" w:rsidP="00E63780">
            <w:pPr>
              <w:jc w:val="right"/>
              <w:rPr>
                <w:lang w:val="en-US" w:eastAsia="en-AU"/>
              </w:rPr>
            </w:pPr>
            <w:r w:rsidRPr="00043C02">
              <w:rPr>
                <w:lang w:val="en-US" w:eastAsia="en-AU"/>
              </w:rPr>
              <w:t>33,051</w:t>
            </w:r>
          </w:p>
        </w:tc>
        <w:tc>
          <w:tcPr>
            <w:tcW w:w="930" w:type="dxa"/>
          </w:tcPr>
          <w:p w14:paraId="37F8E853" w14:textId="77777777" w:rsidR="00043C02" w:rsidRPr="00043C02" w:rsidRDefault="00043C02" w:rsidP="00E63780">
            <w:pPr>
              <w:jc w:val="right"/>
              <w:rPr>
                <w:lang w:val="en-US" w:eastAsia="en-AU"/>
              </w:rPr>
            </w:pPr>
            <w:r w:rsidRPr="00043C02">
              <w:rPr>
                <w:lang w:val="en-US" w:eastAsia="en-AU"/>
              </w:rPr>
              <w:t>22,347</w:t>
            </w:r>
          </w:p>
        </w:tc>
      </w:tr>
      <w:tr w:rsidR="00043C02" w:rsidRPr="00043C02" w14:paraId="0558168F" w14:textId="77777777" w:rsidTr="00335F48">
        <w:trPr>
          <w:trHeight w:val="60"/>
        </w:trPr>
        <w:tc>
          <w:tcPr>
            <w:tcW w:w="4936" w:type="dxa"/>
          </w:tcPr>
          <w:p w14:paraId="026189C7" w14:textId="77777777" w:rsidR="00043C02" w:rsidRPr="00043C02" w:rsidRDefault="00043C02" w:rsidP="00043C02">
            <w:pPr>
              <w:rPr>
                <w:b/>
                <w:bCs/>
                <w:lang w:val="en-US" w:eastAsia="en-AU"/>
              </w:rPr>
            </w:pPr>
            <w:r w:rsidRPr="00043C02">
              <w:rPr>
                <w:b/>
                <w:bCs/>
                <w:lang w:val="en-US" w:eastAsia="en-AU"/>
              </w:rPr>
              <w:t xml:space="preserve">Income recognised under AASB 15 Revenue </w:t>
            </w:r>
            <w:r w:rsidRPr="00043C02">
              <w:rPr>
                <w:b/>
                <w:bCs/>
                <w:lang w:val="en-US" w:eastAsia="en-AU"/>
              </w:rPr>
              <w:br/>
              <w:t>from Contracts with Customers</w:t>
            </w:r>
          </w:p>
        </w:tc>
        <w:tc>
          <w:tcPr>
            <w:tcW w:w="1414" w:type="dxa"/>
          </w:tcPr>
          <w:p w14:paraId="72EF3EED" w14:textId="77777777" w:rsidR="00043C02" w:rsidRPr="00043C02" w:rsidRDefault="00043C02" w:rsidP="00E63780">
            <w:pPr>
              <w:jc w:val="right"/>
              <w:rPr>
                <w:b/>
                <w:bCs/>
                <w:lang w:eastAsia="en-AU"/>
              </w:rPr>
            </w:pPr>
          </w:p>
        </w:tc>
        <w:tc>
          <w:tcPr>
            <w:tcW w:w="1413" w:type="dxa"/>
          </w:tcPr>
          <w:p w14:paraId="5F4E0DAC" w14:textId="77777777" w:rsidR="00043C02" w:rsidRPr="00043C02" w:rsidRDefault="00043C02" w:rsidP="00E63780">
            <w:pPr>
              <w:jc w:val="right"/>
              <w:rPr>
                <w:b/>
                <w:bCs/>
                <w:lang w:eastAsia="en-AU"/>
              </w:rPr>
            </w:pPr>
          </w:p>
        </w:tc>
        <w:tc>
          <w:tcPr>
            <w:tcW w:w="929" w:type="dxa"/>
          </w:tcPr>
          <w:p w14:paraId="506F6EE7" w14:textId="77777777" w:rsidR="00043C02" w:rsidRPr="00043C02" w:rsidRDefault="00043C02" w:rsidP="00E63780">
            <w:pPr>
              <w:jc w:val="right"/>
              <w:rPr>
                <w:b/>
                <w:bCs/>
                <w:lang w:eastAsia="en-AU"/>
              </w:rPr>
            </w:pPr>
          </w:p>
        </w:tc>
        <w:tc>
          <w:tcPr>
            <w:tcW w:w="930" w:type="dxa"/>
          </w:tcPr>
          <w:p w14:paraId="5DFE7194" w14:textId="77777777" w:rsidR="00043C02" w:rsidRPr="00043C02" w:rsidRDefault="00043C02" w:rsidP="00E63780">
            <w:pPr>
              <w:jc w:val="right"/>
              <w:rPr>
                <w:b/>
                <w:bCs/>
                <w:lang w:eastAsia="en-AU"/>
              </w:rPr>
            </w:pPr>
          </w:p>
        </w:tc>
      </w:tr>
      <w:tr w:rsidR="00043C02" w:rsidRPr="00043C02" w14:paraId="7ACD7F66" w14:textId="77777777" w:rsidTr="00335F48">
        <w:trPr>
          <w:trHeight w:val="60"/>
        </w:trPr>
        <w:tc>
          <w:tcPr>
            <w:tcW w:w="4936" w:type="dxa"/>
          </w:tcPr>
          <w:p w14:paraId="1F660C9F" w14:textId="77777777" w:rsidR="00043C02" w:rsidRPr="00043C02" w:rsidRDefault="00043C02" w:rsidP="00043C02">
            <w:pPr>
              <w:rPr>
                <w:lang w:val="en-US" w:eastAsia="en-AU"/>
              </w:rPr>
            </w:pPr>
            <w:r w:rsidRPr="00043C02">
              <w:rPr>
                <w:lang w:val="en-US" w:eastAsia="en-AU"/>
              </w:rPr>
              <w:t>Specific purpose grants</w:t>
            </w:r>
          </w:p>
        </w:tc>
        <w:tc>
          <w:tcPr>
            <w:tcW w:w="1414" w:type="dxa"/>
          </w:tcPr>
          <w:p w14:paraId="28FEEABB" w14:textId="77777777" w:rsidR="00043C02" w:rsidRPr="00043C02" w:rsidRDefault="00043C02" w:rsidP="00E63780">
            <w:pPr>
              <w:jc w:val="right"/>
              <w:rPr>
                <w:lang w:val="en-US" w:eastAsia="en-AU"/>
              </w:rPr>
            </w:pPr>
            <w:r w:rsidRPr="00043C02">
              <w:rPr>
                <w:lang w:val="en-US" w:eastAsia="en-AU"/>
              </w:rPr>
              <w:t>12,110</w:t>
            </w:r>
          </w:p>
        </w:tc>
        <w:tc>
          <w:tcPr>
            <w:tcW w:w="1413" w:type="dxa"/>
          </w:tcPr>
          <w:p w14:paraId="567FDFE6" w14:textId="77777777" w:rsidR="00043C02" w:rsidRPr="00043C02" w:rsidRDefault="00043C02" w:rsidP="00E63780">
            <w:pPr>
              <w:jc w:val="right"/>
              <w:rPr>
                <w:lang w:val="en-US" w:eastAsia="en-AU"/>
              </w:rPr>
            </w:pPr>
            <w:r w:rsidRPr="00043C02">
              <w:rPr>
                <w:lang w:val="en-US" w:eastAsia="en-AU"/>
              </w:rPr>
              <w:t>38,745</w:t>
            </w:r>
          </w:p>
        </w:tc>
        <w:tc>
          <w:tcPr>
            <w:tcW w:w="929" w:type="dxa"/>
          </w:tcPr>
          <w:p w14:paraId="02BD5DD7" w14:textId="77777777" w:rsidR="00043C02" w:rsidRPr="00043C02" w:rsidRDefault="00043C02" w:rsidP="00E63780">
            <w:pPr>
              <w:jc w:val="right"/>
              <w:rPr>
                <w:lang w:val="en-US" w:eastAsia="en-AU"/>
              </w:rPr>
            </w:pPr>
            <w:r w:rsidRPr="00043C02">
              <w:rPr>
                <w:lang w:val="en-US" w:eastAsia="en-AU"/>
              </w:rPr>
              <w:t>12,110</w:t>
            </w:r>
          </w:p>
        </w:tc>
        <w:tc>
          <w:tcPr>
            <w:tcW w:w="930" w:type="dxa"/>
          </w:tcPr>
          <w:p w14:paraId="35C5A812" w14:textId="77777777" w:rsidR="00043C02" w:rsidRPr="00043C02" w:rsidRDefault="00043C02" w:rsidP="00E63780">
            <w:pPr>
              <w:jc w:val="right"/>
              <w:rPr>
                <w:lang w:val="en-US" w:eastAsia="en-AU"/>
              </w:rPr>
            </w:pPr>
            <w:r w:rsidRPr="00043C02">
              <w:rPr>
                <w:lang w:val="en-US" w:eastAsia="en-AU"/>
              </w:rPr>
              <w:t>38,745</w:t>
            </w:r>
          </w:p>
        </w:tc>
      </w:tr>
      <w:tr w:rsidR="00043C02" w:rsidRPr="00043C02" w14:paraId="4F6B3E1E" w14:textId="77777777" w:rsidTr="00335F48">
        <w:trPr>
          <w:trHeight w:val="60"/>
        </w:trPr>
        <w:tc>
          <w:tcPr>
            <w:tcW w:w="4936" w:type="dxa"/>
          </w:tcPr>
          <w:p w14:paraId="389D5A20" w14:textId="77777777" w:rsidR="00043C02" w:rsidRPr="00043C02" w:rsidRDefault="00043C02" w:rsidP="00043C02">
            <w:pPr>
              <w:rPr>
                <w:b/>
                <w:bCs/>
                <w:lang w:val="en-US" w:eastAsia="en-AU"/>
              </w:rPr>
            </w:pPr>
            <w:r w:rsidRPr="00043C02">
              <w:rPr>
                <w:b/>
                <w:bCs/>
                <w:lang w:val="en-US" w:eastAsia="en-AU"/>
              </w:rPr>
              <w:t>Total grants income recognised</w:t>
            </w:r>
          </w:p>
        </w:tc>
        <w:tc>
          <w:tcPr>
            <w:tcW w:w="1414" w:type="dxa"/>
          </w:tcPr>
          <w:p w14:paraId="07975106" w14:textId="77777777" w:rsidR="00043C02" w:rsidRPr="00043C02" w:rsidRDefault="00043C02" w:rsidP="00E63780">
            <w:pPr>
              <w:jc w:val="right"/>
              <w:rPr>
                <w:b/>
                <w:bCs/>
                <w:lang w:val="en-US" w:eastAsia="en-AU"/>
              </w:rPr>
            </w:pPr>
            <w:r w:rsidRPr="00043C02">
              <w:rPr>
                <w:b/>
                <w:bCs/>
                <w:lang w:val="en-US" w:eastAsia="en-AU"/>
              </w:rPr>
              <w:t>68,128</w:t>
            </w:r>
          </w:p>
        </w:tc>
        <w:tc>
          <w:tcPr>
            <w:tcW w:w="1413" w:type="dxa"/>
          </w:tcPr>
          <w:p w14:paraId="530C0D06" w14:textId="77777777" w:rsidR="00043C02" w:rsidRPr="00043C02" w:rsidRDefault="00043C02" w:rsidP="00E63780">
            <w:pPr>
              <w:jc w:val="right"/>
              <w:rPr>
                <w:b/>
                <w:bCs/>
                <w:lang w:val="en-US" w:eastAsia="en-AU"/>
              </w:rPr>
            </w:pPr>
            <w:r w:rsidRPr="00043C02">
              <w:rPr>
                <w:b/>
                <w:bCs/>
                <w:lang w:val="en-US" w:eastAsia="en-AU"/>
              </w:rPr>
              <w:t>95,221</w:t>
            </w:r>
          </w:p>
        </w:tc>
        <w:tc>
          <w:tcPr>
            <w:tcW w:w="929" w:type="dxa"/>
          </w:tcPr>
          <w:p w14:paraId="105C81B7" w14:textId="77777777" w:rsidR="00043C02" w:rsidRPr="00043C02" w:rsidRDefault="00043C02" w:rsidP="00E63780">
            <w:pPr>
              <w:jc w:val="right"/>
              <w:rPr>
                <w:b/>
                <w:bCs/>
                <w:lang w:val="en-US" w:eastAsia="en-AU"/>
              </w:rPr>
            </w:pPr>
            <w:r w:rsidRPr="00043C02">
              <w:rPr>
                <w:b/>
                <w:bCs/>
                <w:lang w:val="en-US" w:eastAsia="en-AU"/>
              </w:rPr>
              <w:t>68,128</w:t>
            </w:r>
          </w:p>
        </w:tc>
        <w:tc>
          <w:tcPr>
            <w:tcW w:w="930" w:type="dxa"/>
          </w:tcPr>
          <w:p w14:paraId="47E8F77C" w14:textId="77777777" w:rsidR="00043C02" w:rsidRPr="00043C02" w:rsidRDefault="00043C02" w:rsidP="00E63780">
            <w:pPr>
              <w:jc w:val="right"/>
              <w:rPr>
                <w:b/>
                <w:bCs/>
                <w:lang w:val="en-US" w:eastAsia="en-AU"/>
              </w:rPr>
            </w:pPr>
            <w:r w:rsidRPr="00043C02">
              <w:rPr>
                <w:b/>
                <w:bCs/>
                <w:lang w:val="en-US" w:eastAsia="en-AU"/>
              </w:rPr>
              <w:t>95,221</w:t>
            </w:r>
          </w:p>
        </w:tc>
      </w:tr>
    </w:tbl>
    <w:p w14:paraId="0D67464F" w14:textId="3D6FE822" w:rsidR="00043C02" w:rsidRDefault="00043C02" w:rsidP="00043C02">
      <w:pPr>
        <w:pStyle w:val="Heading3"/>
        <w:rPr>
          <w:rFonts w:hint="eastAsia"/>
        </w:rPr>
      </w:pPr>
      <w:bookmarkStart w:id="421" w:name="_Toc118967736"/>
      <w:bookmarkStart w:id="422" w:name="_Toc118968202"/>
      <w:r w:rsidRPr="00043C02">
        <w:t>3.5</w:t>
      </w:r>
      <w:r>
        <w:t xml:space="preserve"> </w:t>
      </w:r>
      <w:r w:rsidRPr="00043C02">
        <w:t>Contributions</w:t>
      </w:r>
      <w:bookmarkEnd w:id="421"/>
      <w:bookmarkEnd w:id="422"/>
    </w:p>
    <w:tbl>
      <w:tblPr>
        <w:tblStyle w:val="TableGrid"/>
        <w:tblW w:w="5000" w:type="pct"/>
        <w:tblLayout w:type="fixed"/>
        <w:tblLook w:val="0020" w:firstRow="1" w:lastRow="0" w:firstColumn="0" w:lastColumn="0" w:noHBand="0" w:noVBand="0"/>
      </w:tblPr>
      <w:tblGrid>
        <w:gridCol w:w="4936"/>
        <w:gridCol w:w="1414"/>
        <w:gridCol w:w="1413"/>
        <w:gridCol w:w="929"/>
        <w:gridCol w:w="930"/>
      </w:tblGrid>
      <w:tr w:rsidR="00E63780" w:rsidRPr="00043C02" w14:paraId="31B05FA7" w14:textId="77777777" w:rsidTr="00C44369">
        <w:trPr>
          <w:cnfStyle w:val="100000000000" w:firstRow="1" w:lastRow="0" w:firstColumn="0" w:lastColumn="0" w:oddVBand="0" w:evenVBand="0" w:oddHBand="0" w:evenHBand="0" w:firstRowFirstColumn="0" w:firstRowLastColumn="0" w:lastRowFirstColumn="0" w:lastRowLastColumn="0"/>
          <w:cantSplit w:val="0"/>
          <w:trHeight w:val="990"/>
        </w:trPr>
        <w:tc>
          <w:tcPr>
            <w:tcW w:w="5035" w:type="dxa"/>
          </w:tcPr>
          <w:p w14:paraId="08D08B1B" w14:textId="77777777" w:rsidR="00E63780" w:rsidRPr="00043C02" w:rsidRDefault="00E63780" w:rsidP="00043C02">
            <w:pPr>
              <w:rPr>
                <w:lang w:eastAsia="en-AU"/>
              </w:rPr>
            </w:pPr>
          </w:p>
        </w:tc>
        <w:tc>
          <w:tcPr>
            <w:tcW w:w="1440" w:type="dxa"/>
          </w:tcPr>
          <w:p w14:paraId="06436CD7" w14:textId="77777777" w:rsidR="00E63780" w:rsidRPr="00043C02" w:rsidRDefault="00E63780" w:rsidP="00E63780">
            <w:pPr>
              <w:jc w:val="right"/>
              <w:rPr>
                <w:lang w:val="en-US" w:eastAsia="en-AU"/>
              </w:rPr>
            </w:pPr>
            <w:r w:rsidRPr="00043C02">
              <w:rPr>
                <w:lang w:val="en-US" w:eastAsia="en-AU"/>
              </w:rPr>
              <w:t>Consolidated</w:t>
            </w:r>
            <w:r>
              <w:rPr>
                <w:lang w:val="en-US" w:eastAsia="en-AU"/>
              </w:rPr>
              <w:t xml:space="preserve"> </w:t>
            </w:r>
            <w:r w:rsidRPr="00043C02">
              <w:rPr>
                <w:lang w:val="en-US" w:eastAsia="en-AU"/>
              </w:rPr>
              <w:t>2022</w:t>
            </w:r>
          </w:p>
          <w:p w14:paraId="4375513E" w14:textId="63B32A34" w:rsidR="00E63780" w:rsidRPr="00043C02" w:rsidRDefault="00E63780" w:rsidP="00E63780">
            <w:pPr>
              <w:jc w:val="right"/>
              <w:rPr>
                <w:lang w:val="en-US" w:eastAsia="en-AU"/>
              </w:rPr>
            </w:pPr>
            <w:r w:rsidRPr="00043C02">
              <w:rPr>
                <w:lang w:val="en-US" w:eastAsia="en-AU"/>
              </w:rPr>
              <w:t>$’000</w:t>
            </w:r>
          </w:p>
        </w:tc>
        <w:tc>
          <w:tcPr>
            <w:tcW w:w="1440" w:type="dxa"/>
          </w:tcPr>
          <w:p w14:paraId="6D9CCC0E" w14:textId="77777777" w:rsidR="00E63780" w:rsidRPr="00043C02" w:rsidRDefault="00E63780" w:rsidP="00E63780">
            <w:pPr>
              <w:jc w:val="right"/>
              <w:rPr>
                <w:lang w:val="en-US" w:eastAsia="en-AU"/>
              </w:rPr>
            </w:pPr>
            <w:r w:rsidRPr="00043C02">
              <w:rPr>
                <w:lang w:val="en-US" w:eastAsia="en-AU"/>
              </w:rPr>
              <w:t>Consolidated</w:t>
            </w:r>
            <w:r>
              <w:rPr>
                <w:lang w:val="en-US" w:eastAsia="en-AU"/>
              </w:rPr>
              <w:t xml:space="preserve"> </w:t>
            </w:r>
            <w:r w:rsidRPr="00043C02">
              <w:rPr>
                <w:lang w:val="en-US" w:eastAsia="en-AU"/>
              </w:rPr>
              <w:t>2021</w:t>
            </w:r>
          </w:p>
          <w:p w14:paraId="06BA877A" w14:textId="334D1512" w:rsidR="00E63780" w:rsidRPr="00043C02" w:rsidRDefault="00E63780" w:rsidP="00E63780">
            <w:pPr>
              <w:jc w:val="right"/>
              <w:rPr>
                <w:lang w:val="en-US" w:eastAsia="en-AU"/>
              </w:rPr>
            </w:pPr>
            <w:r w:rsidRPr="00043C02">
              <w:rPr>
                <w:lang w:val="en-US" w:eastAsia="en-AU"/>
              </w:rPr>
              <w:t>$’000</w:t>
            </w:r>
          </w:p>
        </w:tc>
        <w:tc>
          <w:tcPr>
            <w:tcW w:w="946" w:type="dxa"/>
          </w:tcPr>
          <w:p w14:paraId="38EDC7F8" w14:textId="77777777" w:rsidR="00E63780" w:rsidRPr="00043C02" w:rsidRDefault="00E63780" w:rsidP="00E63780">
            <w:pPr>
              <w:jc w:val="right"/>
              <w:rPr>
                <w:lang w:val="en-US" w:eastAsia="en-AU"/>
              </w:rPr>
            </w:pPr>
            <w:r w:rsidRPr="00043C02">
              <w:rPr>
                <w:lang w:val="en-US" w:eastAsia="en-AU"/>
              </w:rPr>
              <w:t>Council</w:t>
            </w:r>
            <w:r>
              <w:rPr>
                <w:lang w:val="en-US" w:eastAsia="en-AU"/>
              </w:rPr>
              <w:t xml:space="preserve"> </w:t>
            </w:r>
            <w:r w:rsidRPr="00043C02">
              <w:rPr>
                <w:lang w:val="en-US" w:eastAsia="en-AU"/>
              </w:rPr>
              <w:t>2022</w:t>
            </w:r>
          </w:p>
          <w:p w14:paraId="3CEBFF87" w14:textId="151D3DB4" w:rsidR="00E63780" w:rsidRPr="00043C02" w:rsidRDefault="00E63780" w:rsidP="00E63780">
            <w:pPr>
              <w:jc w:val="right"/>
              <w:rPr>
                <w:lang w:val="en-US" w:eastAsia="en-AU"/>
              </w:rPr>
            </w:pPr>
            <w:r w:rsidRPr="00043C02">
              <w:rPr>
                <w:lang w:val="en-US" w:eastAsia="en-AU"/>
              </w:rPr>
              <w:t>$’000</w:t>
            </w:r>
          </w:p>
        </w:tc>
        <w:tc>
          <w:tcPr>
            <w:tcW w:w="947" w:type="dxa"/>
          </w:tcPr>
          <w:p w14:paraId="60465553" w14:textId="77777777" w:rsidR="00E63780" w:rsidRPr="00043C02" w:rsidRDefault="00E63780" w:rsidP="00E63780">
            <w:pPr>
              <w:jc w:val="right"/>
              <w:rPr>
                <w:lang w:val="en-US" w:eastAsia="en-AU"/>
              </w:rPr>
            </w:pPr>
            <w:r w:rsidRPr="00043C02">
              <w:rPr>
                <w:lang w:val="en-US" w:eastAsia="en-AU"/>
              </w:rPr>
              <w:t>Council</w:t>
            </w:r>
            <w:r>
              <w:rPr>
                <w:lang w:val="en-US" w:eastAsia="en-AU"/>
              </w:rPr>
              <w:t xml:space="preserve"> </w:t>
            </w:r>
            <w:r w:rsidRPr="00043C02">
              <w:rPr>
                <w:lang w:val="en-US" w:eastAsia="en-AU"/>
              </w:rPr>
              <w:t>2021</w:t>
            </w:r>
          </w:p>
          <w:p w14:paraId="44B6BE53" w14:textId="0544399B" w:rsidR="00E63780" w:rsidRPr="00043C02" w:rsidRDefault="00E63780" w:rsidP="00E63780">
            <w:pPr>
              <w:jc w:val="right"/>
              <w:rPr>
                <w:lang w:val="en-US" w:eastAsia="en-AU"/>
              </w:rPr>
            </w:pPr>
            <w:r w:rsidRPr="00043C02">
              <w:rPr>
                <w:lang w:val="en-US" w:eastAsia="en-AU"/>
              </w:rPr>
              <w:t>$’000</w:t>
            </w:r>
          </w:p>
        </w:tc>
      </w:tr>
      <w:tr w:rsidR="00C44369" w:rsidRPr="00043C02" w14:paraId="7E291287" w14:textId="77777777" w:rsidTr="00C44369">
        <w:trPr>
          <w:trHeight w:val="60"/>
        </w:trPr>
        <w:tc>
          <w:tcPr>
            <w:tcW w:w="5035" w:type="dxa"/>
          </w:tcPr>
          <w:p w14:paraId="4AE24C2C" w14:textId="77777777" w:rsidR="00043C02" w:rsidRPr="00043C02" w:rsidRDefault="00043C02" w:rsidP="00043C02">
            <w:pPr>
              <w:rPr>
                <w:lang w:val="en-US" w:eastAsia="en-AU"/>
              </w:rPr>
            </w:pPr>
            <w:r w:rsidRPr="00043C02">
              <w:rPr>
                <w:lang w:val="en-US" w:eastAsia="en-AU"/>
              </w:rPr>
              <w:t>Public Open Space</w:t>
            </w:r>
          </w:p>
        </w:tc>
        <w:tc>
          <w:tcPr>
            <w:tcW w:w="1440" w:type="dxa"/>
          </w:tcPr>
          <w:p w14:paraId="6690FEE9" w14:textId="77777777" w:rsidR="00043C02" w:rsidRPr="00043C02" w:rsidRDefault="00043C02" w:rsidP="00E63780">
            <w:pPr>
              <w:jc w:val="right"/>
              <w:rPr>
                <w:lang w:val="en-US" w:eastAsia="en-AU"/>
              </w:rPr>
            </w:pPr>
            <w:r w:rsidRPr="00043C02">
              <w:rPr>
                <w:lang w:val="en-US" w:eastAsia="en-AU"/>
              </w:rPr>
              <w:t>4,649</w:t>
            </w:r>
          </w:p>
        </w:tc>
        <w:tc>
          <w:tcPr>
            <w:tcW w:w="1440" w:type="dxa"/>
          </w:tcPr>
          <w:p w14:paraId="6390230F" w14:textId="77777777" w:rsidR="00043C02" w:rsidRPr="00043C02" w:rsidRDefault="00043C02" w:rsidP="00E63780">
            <w:pPr>
              <w:jc w:val="right"/>
              <w:rPr>
                <w:lang w:val="en-US" w:eastAsia="en-AU"/>
              </w:rPr>
            </w:pPr>
            <w:r w:rsidRPr="00043C02">
              <w:rPr>
                <w:lang w:val="en-US" w:eastAsia="en-AU"/>
              </w:rPr>
              <w:t>27,105</w:t>
            </w:r>
          </w:p>
        </w:tc>
        <w:tc>
          <w:tcPr>
            <w:tcW w:w="946" w:type="dxa"/>
          </w:tcPr>
          <w:p w14:paraId="2B9DDE4D" w14:textId="77777777" w:rsidR="00043C02" w:rsidRPr="00043C02" w:rsidRDefault="00043C02" w:rsidP="00E63780">
            <w:pPr>
              <w:jc w:val="right"/>
              <w:rPr>
                <w:lang w:val="en-US" w:eastAsia="en-AU"/>
              </w:rPr>
            </w:pPr>
            <w:r w:rsidRPr="00043C02">
              <w:rPr>
                <w:lang w:val="en-US" w:eastAsia="en-AU"/>
              </w:rPr>
              <w:t>4,649</w:t>
            </w:r>
          </w:p>
        </w:tc>
        <w:tc>
          <w:tcPr>
            <w:tcW w:w="947" w:type="dxa"/>
          </w:tcPr>
          <w:p w14:paraId="6266005E" w14:textId="77777777" w:rsidR="00043C02" w:rsidRPr="00043C02" w:rsidRDefault="00043C02" w:rsidP="00E63780">
            <w:pPr>
              <w:jc w:val="right"/>
              <w:rPr>
                <w:lang w:val="en-US" w:eastAsia="en-AU"/>
              </w:rPr>
            </w:pPr>
            <w:r w:rsidRPr="00043C02">
              <w:rPr>
                <w:lang w:val="en-US" w:eastAsia="en-AU"/>
              </w:rPr>
              <w:t>27,105</w:t>
            </w:r>
          </w:p>
        </w:tc>
      </w:tr>
      <w:tr w:rsidR="00C44369" w:rsidRPr="00043C02" w14:paraId="363FE687" w14:textId="77777777" w:rsidTr="00C44369">
        <w:trPr>
          <w:trHeight w:val="60"/>
        </w:trPr>
        <w:tc>
          <w:tcPr>
            <w:tcW w:w="5035" w:type="dxa"/>
          </w:tcPr>
          <w:p w14:paraId="08B8B2F7" w14:textId="77777777" w:rsidR="00043C02" w:rsidRPr="00043C02" w:rsidRDefault="00043C02" w:rsidP="00043C02">
            <w:pPr>
              <w:rPr>
                <w:lang w:val="en-US" w:eastAsia="en-AU"/>
              </w:rPr>
            </w:pPr>
            <w:r w:rsidRPr="00043C02">
              <w:rPr>
                <w:lang w:val="en-US" w:eastAsia="en-AU"/>
              </w:rPr>
              <w:t>Child Care Benefit</w:t>
            </w:r>
          </w:p>
        </w:tc>
        <w:tc>
          <w:tcPr>
            <w:tcW w:w="1440" w:type="dxa"/>
          </w:tcPr>
          <w:p w14:paraId="30B67331" w14:textId="77777777" w:rsidR="00043C02" w:rsidRPr="00043C02" w:rsidRDefault="00043C02" w:rsidP="00E63780">
            <w:pPr>
              <w:jc w:val="right"/>
              <w:rPr>
                <w:lang w:val="en-US" w:eastAsia="en-AU"/>
              </w:rPr>
            </w:pPr>
            <w:r w:rsidRPr="00043C02">
              <w:rPr>
                <w:lang w:val="en-US" w:eastAsia="en-AU"/>
              </w:rPr>
              <w:t>1,669</w:t>
            </w:r>
          </w:p>
        </w:tc>
        <w:tc>
          <w:tcPr>
            <w:tcW w:w="1440" w:type="dxa"/>
          </w:tcPr>
          <w:p w14:paraId="626DE0E3" w14:textId="77777777" w:rsidR="00043C02" w:rsidRPr="00043C02" w:rsidRDefault="00043C02" w:rsidP="00E63780">
            <w:pPr>
              <w:jc w:val="right"/>
              <w:rPr>
                <w:lang w:val="en-US" w:eastAsia="en-AU"/>
              </w:rPr>
            </w:pPr>
            <w:r w:rsidRPr="00043C02">
              <w:rPr>
                <w:lang w:val="en-US" w:eastAsia="en-AU"/>
              </w:rPr>
              <w:t>2,126</w:t>
            </w:r>
          </w:p>
        </w:tc>
        <w:tc>
          <w:tcPr>
            <w:tcW w:w="946" w:type="dxa"/>
          </w:tcPr>
          <w:p w14:paraId="2C59463F" w14:textId="77777777" w:rsidR="00043C02" w:rsidRPr="00043C02" w:rsidRDefault="00043C02" w:rsidP="00E63780">
            <w:pPr>
              <w:jc w:val="right"/>
              <w:rPr>
                <w:lang w:val="en-US" w:eastAsia="en-AU"/>
              </w:rPr>
            </w:pPr>
            <w:r w:rsidRPr="00043C02">
              <w:rPr>
                <w:lang w:val="en-US" w:eastAsia="en-AU"/>
              </w:rPr>
              <w:t>1,669</w:t>
            </w:r>
          </w:p>
        </w:tc>
        <w:tc>
          <w:tcPr>
            <w:tcW w:w="947" w:type="dxa"/>
          </w:tcPr>
          <w:p w14:paraId="77E8BA4C" w14:textId="77777777" w:rsidR="00043C02" w:rsidRPr="00043C02" w:rsidRDefault="00043C02" w:rsidP="00E63780">
            <w:pPr>
              <w:jc w:val="right"/>
              <w:rPr>
                <w:lang w:val="en-US" w:eastAsia="en-AU"/>
              </w:rPr>
            </w:pPr>
            <w:r w:rsidRPr="00043C02">
              <w:rPr>
                <w:lang w:val="en-US" w:eastAsia="en-AU"/>
              </w:rPr>
              <w:t>2,126</w:t>
            </w:r>
          </w:p>
        </w:tc>
      </w:tr>
      <w:tr w:rsidR="00C44369" w:rsidRPr="00043C02" w14:paraId="18B82CF5" w14:textId="77777777" w:rsidTr="00C44369">
        <w:trPr>
          <w:trHeight w:val="60"/>
        </w:trPr>
        <w:tc>
          <w:tcPr>
            <w:tcW w:w="5035" w:type="dxa"/>
          </w:tcPr>
          <w:p w14:paraId="4C7B98B1" w14:textId="77777777" w:rsidR="00043C02" w:rsidRPr="00043C02" w:rsidRDefault="00043C02" w:rsidP="00043C02">
            <w:pPr>
              <w:rPr>
                <w:lang w:val="en-US" w:eastAsia="en-AU"/>
              </w:rPr>
            </w:pPr>
            <w:r w:rsidRPr="00043C02">
              <w:rPr>
                <w:lang w:val="en-US" w:eastAsia="en-AU"/>
              </w:rPr>
              <w:t>Sponsorships</w:t>
            </w:r>
          </w:p>
        </w:tc>
        <w:tc>
          <w:tcPr>
            <w:tcW w:w="1440" w:type="dxa"/>
          </w:tcPr>
          <w:p w14:paraId="3C9D9B5D" w14:textId="77777777" w:rsidR="00043C02" w:rsidRPr="00043C02" w:rsidRDefault="00043C02" w:rsidP="00E63780">
            <w:pPr>
              <w:jc w:val="right"/>
              <w:rPr>
                <w:lang w:val="en-US" w:eastAsia="en-AU"/>
              </w:rPr>
            </w:pPr>
            <w:r w:rsidRPr="00043C02">
              <w:rPr>
                <w:lang w:val="en-US" w:eastAsia="en-AU"/>
              </w:rPr>
              <w:t>779</w:t>
            </w:r>
          </w:p>
        </w:tc>
        <w:tc>
          <w:tcPr>
            <w:tcW w:w="1440" w:type="dxa"/>
          </w:tcPr>
          <w:p w14:paraId="055E0931" w14:textId="77777777" w:rsidR="00043C02" w:rsidRPr="00043C02" w:rsidRDefault="00043C02" w:rsidP="00E63780">
            <w:pPr>
              <w:jc w:val="right"/>
              <w:rPr>
                <w:lang w:val="en-US" w:eastAsia="en-AU"/>
              </w:rPr>
            </w:pPr>
            <w:r w:rsidRPr="00043C02">
              <w:rPr>
                <w:lang w:val="en-US" w:eastAsia="en-AU"/>
              </w:rPr>
              <w:t>1,085</w:t>
            </w:r>
          </w:p>
        </w:tc>
        <w:tc>
          <w:tcPr>
            <w:tcW w:w="946" w:type="dxa"/>
          </w:tcPr>
          <w:p w14:paraId="03935E71" w14:textId="77777777" w:rsidR="00043C02" w:rsidRPr="00043C02" w:rsidRDefault="00043C02" w:rsidP="00E63780">
            <w:pPr>
              <w:jc w:val="right"/>
              <w:rPr>
                <w:lang w:val="en-US" w:eastAsia="en-AU"/>
              </w:rPr>
            </w:pPr>
            <w:r w:rsidRPr="00043C02">
              <w:rPr>
                <w:lang w:val="en-US" w:eastAsia="en-AU"/>
              </w:rPr>
              <w:t>769</w:t>
            </w:r>
          </w:p>
        </w:tc>
        <w:tc>
          <w:tcPr>
            <w:tcW w:w="947" w:type="dxa"/>
          </w:tcPr>
          <w:p w14:paraId="479ACD06" w14:textId="77777777" w:rsidR="00043C02" w:rsidRPr="00043C02" w:rsidRDefault="00043C02" w:rsidP="00E63780">
            <w:pPr>
              <w:jc w:val="right"/>
              <w:rPr>
                <w:lang w:val="en-US" w:eastAsia="en-AU"/>
              </w:rPr>
            </w:pPr>
            <w:r w:rsidRPr="00043C02">
              <w:rPr>
                <w:lang w:val="en-US" w:eastAsia="en-AU"/>
              </w:rPr>
              <w:t>1,085</w:t>
            </w:r>
          </w:p>
        </w:tc>
      </w:tr>
      <w:tr w:rsidR="00C44369" w:rsidRPr="00043C02" w14:paraId="77B0D0DD" w14:textId="77777777" w:rsidTr="00C44369">
        <w:trPr>
          <w:trHeight w:val="60"/>
        </w:trPr>
        <w:tc>
          <w:tcPr>
            <w:tcW w:w="5035" w:type="dxa"/>
          </w:tcPr>
          <w:p w14:paraId="6CA17B4F" w14:textId="77777777" w:rsidR="00043C02" w:rsidRPr="00043C02" w:rsidRDefault="00043C02" w:rsidP="00043C02">
            <w:pPr>
              <w:rPr>
                <w:lang w:val="en-US" w:eastAsia="en-AU"/>
              </w:rPr>
            </w:pPr>
            <w:r w:rsidRPr="00043C02">
              <w:rPr>
                <w:lang w:val="en-US" w:eastAsia="en-AU"/>
              </w:rPr>
              <w:t>Non-Government Capital</w:t>
            </w:r>
          </w:p>
        </w:tc>
        <w:tc>
          <w:tcPr>
            <w:tcW w:w="1440" w:type="dxa"/>
          </w:tcPr>
          <w:p w14:paraId="0A046A68" w14:textId="77777777" w:rsidR="00043C02" w:rsidRPr="00043C02" w:rsidRDefault="00043C02" w:rsidP="00E63780">
            <w:pPr>
              <w:jc w:val="right"/>
              <w:rPr>
                <w:lang w:val="en-US" w:eastAsia="en-AU"/>
              </w:rPr>
            </w:pPr>
            <w:r w:rsidRPr="00043C02">
              <w:rPr>
                <w:lang w:val="en-US" w:eastAsia="en-AU"/>
              </w:rPr>
              <w:t>51</w:t>
            </w:r>
          </w:p>
        </w:tc>
        <w:tc>
          <w:tcPr>
            <w:tcW w:w="1440" w:type="dxa"/>
          </w:tcPr>
          <w:p w14:paraId="6672D00D" w14:textId="77777777" w:rsidR="00043C02" w:rsidRPr="00043C02" w:rsidRDefault="00043C02" w:rsidP="00E63780">
            <w:pPr>
              <w:jc w:val="right"/>
              <w:rPr>
                <w:lang w:val="en-US" w:eastAsia="en-AU"/>
              </w:rPr>
            </w:pPr>
            <w:r w:rsidRPr="00043C02">
              <w:rPr>
                <w:lang w:val="en-US" w:eastAsia="en-AU"/>
              </w:rPr>
              <w:t>1,073</w:t>
            </w:r>
          </w:p>
        </w:tc>
        <w:tc>
          <w:tcPr>
            <w:tcW w:w="946" w:type="dxa"/>
          </w:tcPr>
          <w:p w14:paraId="5DA46C5F" w14:textId="77777777" w:rsidR="00043C02" w:rsidRPr="00043C02" w:rsidRDefault="00043C02" w:rsidP="00E63780">
            <w:pPr>
              <w:jc w:val="right"/>
              <w:rPr>
                <w:lang w:val="en-US" w:eastAsia="en-AU"/>
              </w:rPr>
            </w:pPr>
            <w:r w:rsidRPr="00043C02">
              <w:rPr>
                <w:lang w:val="en-US" w:eastAsia="en-AU"/>
              </w:rPr>
              <w:t>51</w:t>
            </w:r>
          </w:p>
        </w:tc>
        <w:tc>
          <w:tcPr>
            <w:tcW w:w="947" w:type="dxa"/>
          </w:tcPr>
          <w:p w14:paraId="07DE56B3" w14:textId="77777777" w:rsidR="00043C02" w:rsidRPr="00043C02" w:rsidRDefault="00043C02" w:rsidP="00E63780">
            <w:pPr>
              <w:jc w:val="right"/>
              <w:rPr>
                <w:lang w:val="en-US" w:eastAsia="en-AU"/>
              </w:rPr>
            </w:pPr>
            <w:r w:rsidRPr="00043C02">
              <w:rPr>
                <w:lang w:val="en-US" w:eastAsia="en-AU"/>
              </w:rPr>
              <w:t>1,073</w:t>
            </w:r>
          </w:p>
        </w:tc>
      </w:tr>
      <w:tr w:rsidR="00C44369" w:rsidRPr="00043C02" w14:paraId="39C4B9B3" w14:textId="77777777" w:rsidTr="00C44369">
        <w:trPr>
          <w:trHeight w:val="60"/>
        </w:trPr>
        <w:tc>
          <w:tcPr>
            <w:tcW w:w="5035" w:type="dxa"/>
          </w:tcPr>
          <w:p w14:paraId="5549A532" w14:textId="77777777" w:rsidR="00043C02" w:rsidRPr="00043C02" w:rsidRDefault="00043C02" w:rsidP="00043C02">
            <w:pPr>
              <w:rPr>
                <w:lang w:val="en-US" w:eastAsia="en-AU"/>
              </w:rPr>
            </w:pPr>
            <w:r w:rsidRPr="00043C02">
              <w:rPr>
                <w:lang w:val="en-US" w:eastAsia="en-AU"/>
              </w:rPr>
              <w:t>Other Contributions</w:t>
            </w:r>
          </w:p>
        </w:tc>
        <w:tc>
          <w:tcPr>
            <w:tcW w:w="1440" w:type="dxa"/>
          </w:tcPr>
          <w:p w14:paraId="05535332" w14:textId="77777777" w:rsidR="00043C02" w:rsidRPr="00043C02" w:rsidRDefault="00043C02" w:rsidP="00E63780">
            <w:pPr>
              <w:jc w:val="right"/>
              <w:rPr>
                <w:lang w:val="en-US" w:eastAsia="en-AU"/>
              </w:rPr>
            </w:pPr>
            <w:r w:rsidRPr="00043C02">
              <w:rPr>
                <w:lang w:val="en-US" w:eastAsia="en-AU"/>
              </w:rPr>
              <w:t>55</w:t>
            </w:r>
          </w:p>
        </w:tc>
        <w:tc>
          <w:tcPr>
            <w:tcW w:w="1440" w:type="dxa"/>
          </w:tcPr>
          <w:p w14:paraId="68AB6B72" w14:textId="77777777" w:rsidR="00043C02" w:rsidRPr="00043C02" w:rsidRDefault="00043C02" w:rsidP="00E63780">
            <w:pPr>
              <w:jc w:val="right"/>
              <w:rPr>
                <w:lang w:val="en-US" w:eastAsia="en-AU"/>
              </w:rPr>
            </w:pPr>
            <w:r w:rsidRPr="00043C02">
              <w:rPr>
                <w:lang w:val="en-US" w:eastAsia="en-AU"/>
              </w:rPr>
              <w:t>311</w:t>
            </w:r>
          </w:p>
        </w:tc>
        <w:tc>
          <w:tcPr>
            <w:tcW w:w="946" w:type="dxa"/>
          </w:tcPr>
          <w:p w14:paraId="1345DCCB" w14:textId="77777777" w:rsidR="00043C02" w:rsidRPr="00043C02" w:rsidRDefault="00043C02" w:rsidP="00E63780">
            <w:pPr>
              <w:jc w:val="right"/>
              <w:rPr>
                <w:lang w:val="en-US" w:eastAsia="en-AU"/>
              </w:rPr>
            </w:pPr>
            <w:r w:rsidRPr="00043C02">
              <w:rPr>
                <w:lang w:val="en-US" w:eastAsia="en-AU"/>
              </w:rPr>
              <w:t>55</w:t>
            </w:r>
          </w:p>
        </w:tc>
        <w:tc>
          <w:tcPr>
            <w:tcW w:w="947" w:type="dxa"/>
          </w:tcPr>
          <w:p w14:paraId="7A340C31" w14:textId="77777777" w:rsidR="00043C02" w:rsidRPr="00043C02" w:rsidRDefault="00043C02" w:rsidP="00E63780">
            <w:pPr>
              <w:jc w:val="right"/>
              <w:rPr>
                <w:lang w:val="en-US" w:eastAsia="en-AU"/>
              </w:rPr>
            </w:pPr>
            <w:r w:rsidRPr="00043C02">
              <w:rPr>
                <w:lang w:val="en-US" w:eastAsia="en-AU"/>
              </w:rPr>
              <w:t>311</w:t>
            </w:r>
          </w:p>
        </w:tc>
      </w:tr>
      <w:tr w:rsidR="00C44369" w:rsidRPr="00043C02" w14:paraId="33A704C1" w14:textId="77777777" w:rsidTr="00C44369">
        <w:trPr>
          <w:trHeight w:val="60"/>
        </w:trPr>
        <w:tc>
          <w:tcPr>
            <w:tcW w:w="5035" w:type="dxa"/>
          </w:tcPr>
          <w:p w14:paraId="4B14D248" w14:textId="77777777" w:rsidR="00043C02" w:rsidRPr="00043C02" w:rsidRDefault="00043C02" w:rsidP="00043C02">
            <w:pPr>
              <w:rPr>
                <w:b/>
                <w:bCs/>
                <w:lang w:val="en-US" w:eastAsia="en-AU"/>
              </w:rPr>
            </w:pPr>
            <w:r w:rsidRPr="00043C02">
              <w:rPr>
                <w:b/>
                <w:bCs/>
                <w:lang w:val="en-US" w:eastAsia="en-AU"/>
              </w:rPr>
              <w:t xml:space="preserve">Total Contributions - Monetary </w:t>
            </w:r>
          </w:p>
        </w:tc>
        <w:tc>
          <w:tcPr>
            <w:tcW w:w="1440" w:type="dxa"/>
          </w:tcPr>
          <w:p w14:paraId="78D3EE38" w14:textId="77777777" w:rsidR="00043C02" w:rsidRPr="00043C02" w:rsidRDefault="00043C02" w:rsidP="00E63780">
            <w:pPr>
              <w:jc w:val="right"/>
              <w:rPr>
                <w:b/>
                <w:bCs/>
                <w:lang w:val="en-US" w:eastAsia="en-AU"/>
              </w:rPr>
            </w:pPr>
            <w:r w:rsidRPr="00043C02">
              <w:rPr>
                <w:b/>
                <w:bCs/>
                <w:lang w:val="en-US" w:eastAsia="en-AU"/>
              </w:rPr>
              <w:t>7,203</w:t>
            </w:r>
          </w:p>
        </w:tc>
        <w:tc>
          <w:tcPr>
            <w:tcW w:w="1440" w:type="dxa"/>
          </w:tcPr>
          <w:p w14:paraId="7566C0EB" w14:textId="77777777" w:rsidR="00043C02" w:rsidRPr="00043C02" w:rsidRDefault="00043C02" w:rsidP="00E63780">
            <w:pPr>
              <w:jc w:val="right"/>
              <w:rPr>
                <w:b/>
                <w:bCs/>
                <w:lang w:val="en-US" w:eastAsia="en-AU"/>
              </w:rPr>
            </w:pPr>
            <w:r w:rsidRPr="00043C02">
              <w:rPr>
                <w:b/>
                <w:bCs/>
                <w:lang w:val="en-US" w:eastAsia="en-AU"/>
              </w:rPr>
              <w:t xml:space="preserve"> 31,700 </w:t>
            </w:r>
          </w:p>
        </w:tc>
        <w:tc>
          <w:tcPr>
            <w:tcW w:w="946" w:type="dxa"/>
          </w:tcPr>
          <w:p w14:paraId="0203EAD7" w14:textId="77777777" w:rsidR="00043C02" w:rsidRPr="00043C02" w:rsidRDefault="00043C02" w:rsidP="00E63780">
            <w:pPr>
              <w:jc w:val="right"/>
              <w:rPr>
                <w:b/>
                <w:bCs/>
                <w:lang w:val="en-US" w:eastAsia="en-AU"/>
              </w:rPr>
            </w:pPr>
            <w:r w:rsidRPr="00043C02">
              <w:rPr>
                <w:b/>
                <w:bCs/>
                <w:lang w:val="en-US" w:eastAsia="en-AU"/>
              </w:rPr>
              <w:t>7,193</w:t>
            </w:r>
          </w:p>
        </w:tc>
        <w:tc>
          <w:tcPr>
            <w:tcW w:w="947" w:type="dxa"/>
          </w:tcPr>
          <w:p w14:paraId="6B54EA22" w14:textId="77777777" w:rsidR="00043C02" w:rsidRPr="00043C02" w:rsidRDefault="00043C02" w:rsidP="00E63780">
            <w:pPr>
              <w:jc w:val="right"/>
              <w:rPr>
                <w:b/>
                <w:bCs/>
                <w:lang w:val="en-US" w:eastAsia="en-AU"/>
              </w:rPr>
            </w:pPr>
            <w:r w:rsidRPr="00043C02">
              <w:rPr>
                <w:b/>
                <w:bCs/>
                <w:lang w:val="en-US" w:eastAsia="en-AU"/>
              </w:rPr>
              <w:t>31,700</w:t>
            </w:r>
          </w:p>
        </w:tc>
      </w:tr>
      <w:tr w:rsidR="00C44369" w:rsidRPr="00043C02" w14:paraId="26628AA6" w14:textId="77777777" w:rsidTr="00C44369">
        <w:trPr>
          <w:trHeight w:val="60"/>
        </w:trPr>
        <w:tc>
          <w:tcPr>
            <w:tcW w:w="5035" w:type="dxa"/>
          </w:tcPr>
          <w:p w14:paraId="296E27F9" w14:textId="77777777" w:rsidR="00043C02" w:rsidRPr="00043C02" w:rsidRDefault="00043C02" w:rsidP="00043C02">
            <w:pPr>
              <w:rPr>
                <w:lang w:val="en-US" w:eastAsia="en-AU"/>
              </w:rPr>
            </w:pPr>
            <w:r w:rsidRPr="00043C02">
              <w:rPr>
                <w:lang w:val="en-US" w:eastAsia="en-AU"/>
              </w:rPr>
              <w:t>Land</w:t>
            </w:r>
          </w:p>
        </w:tc>
        <w:tc>
          <w:tcPr>
            <w:tcW w:w="1440" w:type="dxa"/>
          </w:tcPr>
          <w:p w14:paraId="0200365B" w14:textId="77777777" w:rsidR="00043C02" w:rsidRPr="00043C02" w:rsidRDefault="00043C02" w:rsidP="00E63780">
            <w:pPr>
              <w:jc w:val="right"/>
              <w:rPr>
                <w:lang w:val="en-US" w:eastAsia="en-AU"/>
              </w:rPr>
            </w:pPr>
            <w:r w:rsidRPr="00043C02">
              <w:rPr>
                <w:lang w:val="en-US" w:eastAsia="en-AU"/>
              </w:rPr>
              <w:t>-</w:t>
            </w:r>
          </w:p>
        </w:tc>
        <w:tc>
          <w:tcPr>
            <w:tcW w:w="1440" w:type="dxa"/>
          </w:tcPr>
          <w:p w14:paraId="5D31EBB1" w14:textId="77777777" w:rsidR="00043C02" w:rsidRPr="00043C02" w:rsidRDefault="00043C02" w:rsidP="00E63780">
            <w:pPr>
              <w:jc w:val="right"/>
              <w:rPr>
                <w:lang w:val="en-US" w:eastAsia="en-AU"/>
              </w:rPr>
            </w:pPr>
            <w:r w:rsidRPr="00043C02">
              <w:rPr>
                <w:lang w:val="en-US" w:eastAsia="en-AU"/>
              </w:rPr>
              <w:t>490</w:t>
            </w:r>
          </w:p>
        </w:tc>
        <w:tc>
          <w:tcPr>
            <w:tcW w:w="946" w:type="dxa"/>
          </w:tcPr>
          <w:p w14:paraId="5F2BCCB4" w14:textId="77777777" w:rsidR="00043C02" w:rsidRPr="00043C02" w:rsidRDefault="00043C02" w:rsidP="00E63780">
            <w:pPr>
              <w:jc w:val="right"/>
              <w:rPr>
                <w:lang w:val="en-US" w:eastAsia="en-AU"/>
              </w:rPr>
            </w:pPr>
            <w:r w:rsidRPr="00043C02">
              <w:rPr>
                <w:lang w:val="en-US" w:eastAsia="en-AU"/>
              </w:rPr>
              <w:t>-</w:t>
            </w:r>
          </w:p>
        </w:tc>
        <w:tc>
          <w:tcPr>
            <w:tcW w:w="947" w:type="dxa"/>
          </w:tcPr>
          <w:p w14:paraId="2E58F959" w14:textId="77777777" w:rsidR="00043C02" w:rsidRPr="00043C02" w:rsidRDefault="00043C02" w:rsidP="00E63780">
            <w:pPr>
              <w:jc w:val="right"/>
              <w:rPr>
                <w:lang w:val="en-US" w:eastAsia="en-AU"/>
              </w:rPr>
            </w:pPr>
            <w:r w:rsidRPr="00043C02">
              <w:rPr>
                <w:lang w:val="en-US" w:eastAsia="en-AU"/>
              </w:rPr>
              <w:t>490</w:t>
            </w:r>
          </w:p>
        </w:tc>
      </w:tr>
      <w:tr w:rsidR="00C44369" w:rsidRPr="00043C02" w14:paraId="3ED332DD" w14:textId="77777777" w:rsidTr="00C44369">
        <w:trPr>
          <w:trHeight w:val="60"/>
        </w:trPr>
        <w:tc>
          <w:tcPr>
            <w:tcW w:w="5035" w:type="dxa"/>
          </w:tcPr>
          <w:p w14:paraId="2D6DC870" w14:textId="77777777" w:rsidR="00043C02" w:rsidRPr="00043C02" w:rsidRDefault="00043C02" w:rsidP="00043C02">
            <w:pPr>
              <w:rPr>
                <w:b/>
                <w:bCs/>
                <w:lang w:val="en-US" w:eastAsia="en-AU"/>
              </w:rPr>
            </w:pPr>
            <w:r w:rsidRPr="00043C02">
              <w:rPr>
                <w:b/>
                <w:bCs/>
                <w:lang w:val="en-US" w:eastAsia="en-AU"/>
              </w:rPr>
              <w:t xml:space="preserve">Total Contributions - Non Monetary </w:t>
            </w:r>
          </w:p>
        </w:tc>
        <w:tc>
          <w:tcPr>
            <w:tcW w:w="1440" w:type="dxa"/>
          </w:tcPr>
          <w:p w14:paraId="67AF4B20" w14:textId="77777777" w:rsidR="00043C02" w:rsidRPr="00043C02" w:rsidRDefault="00043C02" w:rsidP="00E63780">
            <w:pPr>
              <w:jc w:val="right"/>
              <w:rPr>
                <w:b/>
                <w:bCs/>
                <w:lang w:val="en-US" w:eastAsia="en-AU"/>
              </w:rPr>
            </w:pPr>
            <w:r w:rsidRPr="00043C02">
              <w:rPr>
                <w:b/>
                <w:bCs/>
                <w:lang w:val="en-US" w:eastAsia="en-AU"/>
              </w:rPr>
              <w:t>-</w:t>
            </w:r>
          </w:p>
        </w:tc>
        <w:tc>
          <w:tcPr>
            <w:tcW w:w="1440" w:type="dxa"/>
          </w:tcPr>
          <w:p w14:paraId="4AE1EDAE" w14:textId="77777777" w:rsidR="00043C02" w:rsidRPr="00043C02" w:rsidRDefault="00043C02" w:rsidP="00E63780">
            <w:pPr>
              <w:jc w:val="right"/>
              <w:rPr>
                <w:b/>
                <w:bCs/>
                <w:lang w:val="en-US" w:eastAsia="en-AU"/>
              </w:rPr>
            </w:pPr>
            <w:r w:rsidRPr="00043C02">
              <w:rPr>
                <w:b/>
                <w:bCs/>
                <w:lang w:val="en-US" w:eastAsia="en-AU"/>
              </w:rPr>
              <w:t>490</w:t>
            </w:r>
          </w:p>
        </w:tc>
        <w:tc>
          <w:tcPr>
            <w:tcW w:w="946" w:type="dxa"/>
          </w:tcPr>
          <w:p w14:paraId="58680AFE" w14:textId="77777777" w:rsidR="00043C02" w:rsidRPr="00043C02" w:rsidRDefault="00043C02" w:rsidP="00E63780">
            <w:pPr>
              <w:jc w:val="right"/>
              <w:rPr>
                <w:b/>
                <w:bCs/>
                <w:lang w:val="en-US" w:eastAsia="en-AU"/>
              </w:rPr>
            </w:pPr>
            <w:r w:rsidRPr="00043C02">
              <w:rPr>
                <w:b/>
                <w:bCs/>
                <w:lang w:val="en-US" w:eastAsia="en-AU"/>
              </w:rPr>
              <w:t>-</w:t>
            </w:r>
          </w:p>
        </w:tc>
        <w:tc>
          <w:tcPr>
            <w:tcW w:w="947" w:type="dxa"/>
          </w:tcPr>
          <w:p w14:paraId="2A7AA9DC" w14:textId="77777777" w:rsidR="00043C02" w:rsidRPr="00043C02" w:rsidRDefault="00043C02" w:rsidP="00E63780">
            <w:pPr>
              <w:jc w:val="right"/>
              <w:rPr>
                <w:b/>
                <w:bCs/>
                <w:lang w:val="en-US" w:eastAsia="en-AU"/>
              </w:rPr>
            </w:pPr>
            <w:r w:rsidRPr="00043C02">
              <w:rPr>
                <w:b/>
                <w:bCs/>
                <w:lang w:val="en-US" w:eastAsia="en-AU"/>
              </w:rPr>
              <w:t>490</w:t>
            </w:r>
          </w:p>
        </w:tc>
      </w:tr>
    </w:tbl>
    <w:p w14:paraId="32CDB79E" w14:textId="77777777" w:rsidR="00043C02" w:rsidRPr="00043C02" w:rsidRDefault="00043C02" w:rsidP="00043C02">
      <w:pPr>
        <w:rPr>
          <w:lang w:val="en-US"/>
        </w:rPr>
      </w:pPr>
      <w:r w:rsidRPr="00043C02">
        <w:rPr>
          <w:lang w:val="en-US"/>
        </w:rPr>
        <w:t>Monetary and non-monetary contributions are recognised as revenue at their fair value when Council obtains control over the contributed asset.</w:t>
      </w:r>
    </w:p>
    <w:p w14:paraId="5DAB1DE4" w14:textId="299340E9" w:rsidR="00E63780" w:rsidRDefault="00E63780">
      <w:pPr>
        <w:spacing w:before="0" w:after="0"/>
        <w:rPr>
          <w:lang w:val="en-US"/>
        </w:rPr>
      </w:pPr>
      <w:r>
        <w:rPr>
          <w:lang w:val="en-US"/>
        </w:rPr>
        <w:br w:type="page"/>
      </w:r>
    </w:p>
    <w:p w14:paraId="2BDB34ED" w14:textId="7BF2B136" w:rsidR="00522872" w:rsidRPr="003C490F" w:rsidRDefault="00522872" w:rsidP="00522872">
      <w:pPr>
        <w:pStyle w:val="Heading3"/>
        <w:rPr>
          <w:rFonts w:hint="eastAsia"/>
        </w:rPr>
      </w:pPr>
      <w:bookmarkStart w:id="423" w:name="_Toc118967737"/>
      <w:bookmarkStart w:id="424" w:name="_Toc118968203"/>
      <w:r>
        <w:lastRenderedPageBreak/>
        <w:t xml:space="preserve">3.6 </w:t>
      </w:r>
      <w:r w:rsidRPr="003C490F">
        <w:t>Net gain / (loss) on disposal of property, infrastructure, plant and equipment</w:t>
      </w:r>
      <w:bookmarkEnd w:id="423"/>
      <w:bookmarkEnd w:id="424"/>
    </w:p>
    <w:tbl>
      <w:tblPr>
        <w:tblStyle w:val="TableGrid"/>
        <w:tblW w:w="5000" w:type="pct"/>
        <w:tblLayout w:type="fixed"/>
        <w:tblLook w:val="0160" w:firstRow="1" w:lastRow="1" w:firstColumn="0" w:lastColumn="1" w:noHBand="0" w:noVBand="0"/>
      </w:tblPr>
      <w:tblGrid>
        <w:gridCol w:w="3834"/>
        <w:gridCol w:w="1698"/>
        <w:gridCol w:w="1699"/>
        <w:gridCol w:w="1195"/>
        <w:gridCol w:w="1196"/>
      </w:tblGrid>
      <w:tr w:rsidR="00522872" w:rsidRPr="003C490F" w14:paraId="3E8299F3" w14:textId="77777777" w:rsidTr="00522872">
        <w:trPr>
          <w:cnfStyle w:val="100000000000" w:firstRow="1" w:lastRow="0" w:firstColumn="0" w:lastColumn="0" w:oddVBand="0" w:evenVBand="0" w:oddHBand="0" w:evenHBand="0" w:firstRowFirstColumn="0" w:firstRowLastColumn="0" w:lastRowFirstColumn="0" w:lastRowLastColumn="0"/>
          <w:cantSplit w:val="0"/>
        </w:trPr>
        <w:tc>
          <w:tcPr>
            <w:tcW w:w="3912" w:type="dxa"/>
          </w:tcPr>
          <w:p w14:paraId="3E5E4053" w14:textId="77777777" w:rsidR="00522872" w:rsidRPr="003C490F" w:rsidRDefault="00522872" w:rsidP="001B2810"/>
        </w:tc>
        <w:tc>
          <w:tcPr>
            <w:tcW w:w="1731" w:type="dxa"/>
          </w:tcPr>
          <w:p w14:paraId="40D69348" w14:textId="674AD8AA" w:rsidR="00522872" w:rsidRPr="003C490F" w:rsidRDefault="00522872" w:rsidP="00522872">
            <w:pPr>
              <w:jc w:val="right"/>
            </w:pPr>
            <w:r w:rsidRPr="003C490F">
              <w:t>Consolidated</w:t>
            </w:r>
            <w:r>
              <w:t xml:space="preserve"> </w:t>
            </w:r>
            <w:r w:rsidRPr="003C490F">
              <w:t>2022</w:t>
            </w:r>
          </w:p>
          <w:p w14:paraId="02DD16EA" w14:textId="77777777" w:rsidR="00522872" w:rsidRPr="003C490F" w:rsidRDefault="00522872" w:rsidP="00522872">
            <w:pPr>
              <w:jc w:val="right"/>
            </w:pPr>
            <w:r w:rsidRPr="003C490F">
              <w:t>$’000</w:t>
            </w:r>
          </w:p>
        </w:tc>
        <w:tc>
          <w:tcPr>
            <w:tcW w:w="1732" w:type="dxa"/>
          </w:tcPr>
          <w:p w14:paraId="76C4B5BE" w14:textId="3D66DE54" w:rsidR="00522872" w:rsidRPr="003C490F" w:rsidRDefault="00522872" w:rsidP="00522872">
            <w:pPr>
              <w:jc w:val="right"/>
            </w:pPr>
            <w:r w:rsidRPr="003C490F">
              <w:t>Consolidated</w:t>
            </w:r>
            <w:r>
              <w:t xml:space="preserve"> </w:t>
            </w:r>
            <w:r w:rsidRPr="003C490F">
              <w:t>2021</w:t>
            </w:r>
          </w:p>
          <w:p w14:paraId="737D36B4" w14:textId="77777777" w:rsidR="00522872" w:rsidRPr="003C490F" w:rsidRDefault="00522872" w:rsidP="00522872">
            <w:pPr>
              <w:jc w:val="right"/>
            </w:pPr>
            <w:r w:rsidRPr="003C490F">
              <w:t>$’000</w:t>
            </w:r>
          </w:p>
        </w:tc>
        <w:tc>
          <w:tcPr>
            <w:tcW w:w="1217" w:type="dxa"/>
          </w:tcPr>
          <w:p w14:paraId="25A891E6" w14:textId="2DDD67DC" w:rsidR="00522872" w:rsidRPr="003C490F" w:rsidRDefault="00522872" w:rsidP="00522872">
            <w:pPr>
              <w:jc w:val="right"/>
            </w:pPr>
            <w:r w:rsidRPr="003C490F">
              <w:t>Council</w:t>
            </w:r>
            <w:r>
              <w:t xml:space="preserve"> </w:t>
            </w:r>
            <w:r w:rsidRPr="003C490F">
              <w:t>2022</w:t>
            </w:r>
          </w:p>
          <w:p w14:paraId="4EF1FDCB" w14:textId="77777777" w:rsidR="00522872" w:rsidRPr="003C490F" w:rsidRDefault="00522872" w:rsidP="00522872">
            <w:pPr>
              <w:jc w:val="right"/>
            </w:pPr>
            <w:r w:rsidRPr="003C490F">
              <w:t>$’000</w:t>
            </w:r>
          </w:p>
        </w:tc>
        <w:tc>
          <w:tcPr>
            <w:tcW w:w="1218" w:type="dxa"/>
          </w:tcPr>
          <w:p w14:paraId="34A23B66" w14:textId="21E62443" w:rsidR="00522872" w:rsidRPr="003C490F" w:rsidRDefault="00522872" w:rsidP="00522872">
            <w:pPr>
              <w:jc w:val="right"/>
            </w:pPr>
            <w:r w:rsidRPr="003C490F">
              <w:t>Council</w:t>
            </w:r>
            <w:r>
              <w:t xml:space="preserve"> </w:t>
            </w:r>
            <w:r w:rsidRPr="003C490F">
              <w:t>2021</w:t>
            </w:r>
          </w:p>
          <w:p w14:paraId="4ECD8C0C" w14:textId="77777777" w:rsidR="00522872" w:rsidRPr="003C490F" w:rsidRDefault="00522872" w:rsidP="00522872">
            <w:pPr>
              <w:jc w:val="right"/>
            </w:pPr>
            <w:r w:rsidRPr="003C490F">
              <w:t>$’000</w:t>
            </w:r>
          </w:p>
        </w:tc>
      </w:tr>
      <w:tr w:rsidR="00522872" w:rsidRPr="003C490F" w14:paraId="6FD28A14" w14:textId="77777777" w:rsidTr="00522872">
        <w:tc>
          <w:tcPr>
            <w:tcW w:w="3912" w:type="dxa"/>
          </w:tcPr>
          <w:p w14:paraId="3358E734" w14:textId="77777777" w:rsidR="00522872" w:rsidRPr="003C490F" w:rsidRDefault="00522872" w:rsidP="001B2810">
            <w:r w:rsidRPr="003C490F">
              <w:t>Land &amp; Buildings</w:t>
            </w:r>
          </w:p>
        </w:tc>
        <w:tc>
          <w:tcPr>
            <w:tcW w:w="1731" w:type="dxa"/>
          </w:tcPr>
          <w:p w14:paraId="74AA8D41" w14:textId="77777777" w:rsidR="00522872" w:rsidRPr="003C490F" w:rsidRDefault="00522872" w:rsidP="00522872">
            <w:pPr>
              <w:jc w:val="right"/>
            </w:pPr>
          </w:p>
        </w:tc>
        <w:tc>
          <w:tcPr>
            <w:tcW w:w="1732" w:type="dxa"/>
          </w:tcPr>
          <w:p w14:paraId="4DF9EEDF" w14:textId="77777777" w:rsidR="00522872" w:rsidRPr="003C490F" w:rsidRDefault="00522872" w:rsidP="00522872">
            <w:pPr>
              <w:jc w:val="right"/>
            </w:pPr>
          </w:p>
        </w:tc>
        <w:tc>
          <w:tcPr>
            <w:tcW w:w="1217" w:type="dxa"/>
          </w:tcPr>
          <w:p w14:paraId="084DCF63" w14:textId="77777777" w:rsidR="00522872" w:rsidRPr="003C490F" w:rsidRDefault="00522872" w:rsidP="00522872">
            <w:pPr>
              <w:jc w:val="right"/>
            </w:pPr>
          </w:p>
        </w:tc>
        <w:tc>
          <w:tcPr>
            <w:tcW w:w="1218" w:type="dxa"/>
          </w:tcPr>
          <w:p w14:paraId="2C19AB6F" w14:textId="77777777" w:rsidR="00522872" w:rsidRPr="003C490F" w:rsidRDefault="00522872" w:rsidP="00522872">
            <w:pPr>
              <w:jc w:val="right"/>
            </w:pPr>
          </w:p>
        </w:tc>
      </w:tr>
      <w:tr w:rsidR="00522872" w:rsidRPr="003C490F" w14:paraId="2AA474D6" w14:textId="77777777" w:rsidTr="00522872">
        <w:tc>
          <w:tcPr>
            <w:tcW w:w="3912" w:type="dxa"/>
          </w:tcPr>
          <w:p w14:paraId="7B08096A" w14:textId="77777777" w:rsidR="00522872" w:rsidRPr="003C490F" w:rsidRDefault="00522872" w:rsidP="001B2810">
            <w:r w:rsidRPr="003C490F">
              <w:t>Proceeds of sales*</w:t>
            </w:r>
          </w:p>
        </w:tc>
        <w:tc>
          <w:tcPr>
            <w:tcW w:w="1731" w:type="dxa"/>
          </w:tcPr>
          <w:p w14:paraId="7E5E13ED" w14:textId="77777777" w:rsidR="00522872" w:rsidRPr="003C490F" w:rsidRDefault="00522872" w:rsidP="00522872">
            <w:pPr>
              <w:jc w:val="right"/>
            </w:pPr>
            <w:r w:rsidRPr="003C490F">
              <w:t>7,348</w:t>
            </w:r>
          </w:p>
        </w:tc>
        <w:tc>
          <w:tcPr>
            <w:tcW w:w="1732" w:type="dxa"/>
          </w:tcPr>
          <w:p w14:paraId="7A2F6501" w14:textId="77777777" w:rsidR="00522872" w:rsidRPr="003C490F" w:rsidRDefault="00522872" w:rsidP="00522872">
            <w:pPr>
              <w:jc w:val="right"/>
            </w:pPr>
            <w:r w:rsidRPr="003C490F">
              <w:t>26,347</w:t>
            </w:r>
          </w:p>
        </w:tc>
        <w:tc>
          <w:tcPr>
            <w:tcW w:w="1217" w:type="dxa"/>
          </w:tcPr>
          <w:p w14:paraId="0742C596" w14:textId="77777777" w:rsidR="00522872" w:rsidRPr="003C490F" w:rsidRDefault="00522872" w:rsidP="00522872">
            <w:pPr>
              <w:jc w:val="right"/>
            </w:pPr>
            <w:r w:rsidRPr="003C490F">
              <w:t>7,339</w:t>
            </w:r>
          </w:p>
        </w:tc>
        <w:tc>
          <w:tcPr>
            <w:tcW w:w="1218" w:type="dxa"/>
          </w:tcPr>
          <w:p w14:paraId="27A2C676" w14:textId="77777777" w:rsidR="00522872" w:rsidRPr="003C490F" w:rsidRDefault="00522872" w:rsidP="00522872">
            <w:pPr>
              <w:jc w:val="right"/>
            </w:pPr>
            <w:r w:rsidRPr="003C490F">
              <w:t>26,347</w:t>
            </w:r>
          </w:p>
        </w:tc>
      </w:tr>
      <w:tr w:rsidR="00522872" w:rsidRPr="003C490F" w14:paraId="17C8E87F" w14:textId="77777777" w:rsidTr="00522872">
        <w:tc>
          <w:tcPr>
            <w:tcW w:w="3912" w:type="dxa"/>
          </w:tcPr>
          <w:p w14:paraId="0222F2AA" w14:textId="77777777" w:rsidR="00522872" w:rsidRPr="003C490F" w:rsidRDefault="00522872" w:rsidP="001B2810">
            <w:r w:rsidRPr="003C490F">
              <w:t>Written down value of assets disposed*</w:t>
            </w:r>
          </w:p>
        </w:tc>
        <w:tc>
          <w:tcPr>
            <w:tcW w:w="1731" w:type="dxa"/>
          </w:tcPr>
          <w:p w14:paraId="11C40AB9" w14:textId="77777777" w:rsidR="00522872" w:rsidRPr="003C490F" w:rsidRDefault="00522872" w:rsidP="00522872">
            <w:pPr>
              <w:jc w:val="right"/>
            </w:pPr>
            <w:r w:rsidRPr="003C490F">
              <w:t>(5,094)</w:t>
            </w:r>
          </w:p>
        </w:tc>
        <w:tc>
          <w:tcPr>
            <w:tcW w:w="1732" w:type="dxa"/>
          </w:tcPr>
          <w:p w14:paraId="28DC2012" w14:textId="77777777" w:rsidR="00522872" w:rsidRPr="003C490F" w:rsidRDefault="00522872" w:rsidP="00522872">
            <w:pPr>
              <w:jc w:val="right"/>
            </w:pPr>
            <w:r w:rsidRPr="003C490F">
              <w:t>(26,410)</w:t>
            </w:r>
          </w:p>
        </w:tc>
        <w:tc>
          <w:tcPr>
            <w:tcW w:w="1217" w:type="dxa"/>
          </w:tcPr>
          <w:p w14:paraId="1FC71A3F" w14:textId="77777777" w:rsidR="00522872" w:rsidRPr="003C490F" w:rsidRDefault="00522872" w:rsidP="00522872">
            <w:pPr>
              <w:jc w:val="right"/>
            </w:pPr>
            <w:r w:rsidRPr="003C490F">
              <w:t>(5,073)</w:t>
            </w:r>
          </w:p>
        </w:tc>
        <w:tc>
          <w:tcPr>
            <w:tcW w:w="1218" w:type="dxa"/>
          </w:tcPr>
          <w:p w14:paraId="3446B635" w14:textId="77777777" w:rsidR="00522872" w:rsidRPr="003C490F" w:rsidRDefault="00522872" w:rsidP="00522872">
            <w:pPr>
              <w:jc w:val="right"/>
            </w:pPr>
            <w:r w:rsidRPr="003C490F">
              <w:t>(26,431)</w:t>
            </w:r>
          </w:p>
        </w:tc>
      </w:tr>
      <w:tr w:rsidR="00522872" w:rsidRPr="003C490F" w14:paraId="1CA74A5B" w14:textId="77777777" w:rsidTr="00522872">
        <w:tc>
          <w:tcPr>
            <w:tcW w:w="3912" w:type="dxa"/>
          </w:tcPr>
          <w:p w14:paraId="118C106E" w14:textId="77777777" w:rsidR="00522872" w:rsidRPr="003C490F" w:rsidRDefault="00522872" w:rsidP="001B2810">
            <w:r w:rsidRPr="003C490F">
              <w:t>Gain / (Loss) on sale</w:t>
            </w:r>
          </w:p>
        </w:tc>
        <w:tc>
          <w:tcPr>
            <w:tcW w:w="1731" w:type="dxa"/>
          </w:tcPr>
          <w:p w14:paraId="455EF998" w14:textId="77777777" w:rsidR="00522872" w:rsidRPr="003C490F" w:rsidRDefault="00522872" w:rsidP="00522872">
            <w:pPr>
              <w:jc w:val="right"/>
            </w:pPr>
            <w:r w:rsidRPr="003C490F">
              <w:t>2,254</w:t>
            </w:r>
          </w:p>
        </w:tc>
        <w:tc>
          <w:tcPr>
            <w:tcW w:w="1732" w:type="dxa"/>
          </w:tcPr>
          <w:p w14:paraId="679A0772" w14:textId="77777777" w:rsidR="00522872" w:rsidRPr="003C490F" w:rsidRDefault="00522872" w:rsidP="00522872">
            <w:pPr>
              <w:jc w:val="right"/>
            </w:pPr>
            <w:r w:rsidRPr="003C490F">
              <w:t>(63)</w:t>
            </w:r>
          </w:p>
        </w:tc>
        <w:tc>
          <w:tcPr>
            <w:tcW w:w="1217" w:type="dxa"/>
          </w:tcPr>
          <w:p w14:paraId="1B1C8858" w14:textId="77777777" w:rsidR="00522872" w:rsidRPr="003C490F" w:rsidRDefault="00522872" w:rsidP="00522872">
            <w:pPr>
              <w:jc w:val="right"/>
            </w:pPr>
            <w:r w:rsidRPr="003C490F">
              <w:t>2,266</w:t>
            </w:r>
          </w:p>
        </w:tc>
        <w:tc>
          <w:tcPr>
            <w:tcW w:w="1218" w:type="dxa"/>
          </w:tcPr>
          <w:p w14:paraId="30A748F9" w14:textId="77777777" w:rsidR="00522872" w:rsidRPr="003C490F" w:rsidRDefault="00522872" w:rsidP="00522872">
            <w:pPr>
              <w:jc w:val="right"/>
            </w:pPr>
            <w:r w:rsidRPr="003C490F">
              <w:t>(84)</w:t>
            </w:r>
          </w:p>
        </w:tc>
      </w:tr>
      <w:tr w:rsidR="00522872" w:rsidRPr="003C490F" w14:paraId="45EC414C" w14:textId="77777777" w:rsidTr="00522872">
        <w:tc>
          <w:tcPr>
            <w:tcW w:w="3912" w:type="dxa"/>
          </w:tcPr>
          <w:p w14:paraId="58DC4CFD" w14:textId="77777777" w:rsidR="00522872" w:rsidRPr="003C490F" w:rsidRDefault="00522872" w:rsidP="001B2810">
            <w:r w:rsidRPr="003C490F">
              <w:t>Plant and Equipment</w:t>
            </w:r>
          </w:p>
        </w:tc>
        <w:tc>
          <w:tcPr>
            <w:tcW w:w="1731" w:type="dxa"/>
          </w:tcPr>
          <w:p w14:paraId="16826E23" w14:textId="77777777" w:rsidR="00522872" w:rsidRPr="003C490F" w:rsidRDefault="00522872" w:rsidP="00522872">
            <w:pPr>
              <w:jc w:val="right"/>
            </w:pPr>
          </w:p>
        </w:tc>
        <w:tc>
          <w:tcPr>
            <w:tcW w:w="1732" w:type="dxa"/>
          </w:tcPr>
          <w:p w14:paraId="24C80198" w14:textId="77777777" w:rsidR="00522872" w:rsidRPr="003C490F" w:rsidRDefault="00522872" w:rsidP="00522872">
            <w:pPr>
              <w:jc w:val="right"/>
            </w:pPr>
          </w:p>
        </w:tc>
        <w:tc>
          <w:tcPr>
            <w:tcW w:w="1217" w:type="dxa"/>
          </w:tcPr>
          <w:p w14:paraId="27F1E5A2" w14:textId="77777777" w:rsidR="00522872" w:rsidRPr="003C490F" w:rsidRDefault="00522872" w:rsidP="00522872">
            <w:pPr>
              <w:jc w:val="right"/>
            </w:pPr>
          </w:p>
        </w:tc>
        <w:tc>
          <w:tcPr>
            <w:tcW w:w="1218" w:type="dxa"/>
          </w:tcPr>
          <w:p w14:paraId="06034149" w14:textId="77777777" w:rsidR="00522872" w:rsidRPr="003C490F" w:rsidRDefault="00522872" w:rsidP="00522872">
            <w:pPr>
              <w:jc w:val="right"/>
            </w:pPr>
          </w:p>
        </w:tc>
      </w:tr>
      <w:tr w:rsidR="00522872" w:rsidRPr="003C490F" w14:paraId="598291C4" w14:textId="77777777" w:rsidTr="00522872">
        <w:tc>
          <w:tcPr>
            <w:tcW w:w="3912" w:type="dxa"/>
          </w:tcPr>
          <w:p w14:paraId="1391C7CB" w14:textId="77777777" w:rsidR="00522872" w:rsidRPr="003C490F" w:rsidRDefault="00522872" w:rsidP="001B2810">
            <w:r w:rsidRPr="003C490F">
              <w:t>Proceeds of sales</w:t>
            </w:r>
          </w:p>
        </w:tc>
        <w:tc>
          <w:tcPr>
            <w:tcW w:w="1731" w:type="dxa"/>
          </w:tcPr>
          <w:p w14:paraId="5AAA7FA6" w14:textId="77777777" w:rsidR="00522872" w:rsidRPr="003C490F" w:rsidRDefault="00522872" w:rsidP="00522872">
            <w:pPr>
              <w:jc w:val="right"/>
            </w:pPr>
            <w:r w:rsidRPr="003C490F">
              <w:t>717</w:t>
            </w:r>
          </w:p>
        </w:tc>
        <w:tc>
          <w:tcPr>
            <w:tcW w:w="1732" w:type="dxa"/>
          </w:tcPr>
          <w:p w14:paraId="59EFF964" w14:textId="77777777" w:rsidR="00522872" w:rsidRPr="003C490F" w:rsidRDefault="00522872" w:rsidP="00522872">
            <w:pPr>
              <w:jc w:val="right"/>
            </w:pPr>
            <w:r w:rsidRPr="003C490F">
              <w:t>877</w:t>
            </w:r>
          </w:p>
        </w:tc>
        <w:tc>
          <w:tcPr>
            <w:tcW w:w="1217" w:type="dxa"/>
          </w:tcPr>
          <w:p w14:paraId="663F555B" w14:textId="77777777" w:rsidR="00522872" w:rsidRPr="003C490F" w:rsidRDefault="00522872" w:rsidP="00522872">
            <w:pPr>
              <w:jc w:val="right"/>
            </w:pPr>
            <w:r w:rsidRPr="003C490F">
              <w:t>65</w:t>
            </w:r>
          </w:p>
        </w:tc>
        <w:tc>
          <w:tcPr>
            <w:tcW w:w="1218" w:type="dxa"/>
          </w:tcPr>
          <w:p w14:paraId="26BA70B5" w14:textId="77777777" w:rsidR="00522872" w:rsidRPr="003C490F" w:rsidRDefault="00522872" w:rsidP="00522872">
            <w:pPr>
              <w:jc w:val="right"/>
            </w:pPr>
            <w:r w:rsidRPr="003C490F">
              <w:t>23</w:t>
            </w:r>
          </w:p>
        </w:tc>
      </w:tr>
      <w:tr w:rsidR="00522872" w:rsidRPr="003C490F" w14:paraId="0ACF3500" w14:textId="77777777" w:rsidTr="00522872">
        <w:tc>
          <w:tcPr>
            <w:tcW w:w="3912" w:type="dxa"/>
          </w:tcPr>
          <w:p w14:paraId="011EE705" w14:textId="77777777" w:rsidR="00522872" w:rsidRPr="003C490F" w:rsidRDefault="00522872" w:rsidP="001B2810">
            <w:r w:rsidRPr="003C490F">
              <w:t>Written down value of assets disposed</w:t>
            </w:r>
          </w:p>
        </w:tc>
        <w:tc>
          <w:tcPr>
            <w:tcW w:w="1731" w:type="dxa"/>
          </w:tcPr>
          <w:p w14:paraId="199163FD" w14:textId="77777777" w:rsidR="00522872" w:rsidRPr="003C490F" w:rsidRDefault="00522872" w:rsidP="00522872">
            <w:pPr>
              <w:jc w:val="right"/>
            </w:pPr>
            <w:r w:rsidRPr="003C490F">
              <w:t>(278)</w:t>
            </w:r>
          </w:p>
        </w:tc>
        <w:tc>
          <w:tcPr>
            <w:tcW w:w="1732" w:type="dxa"/>
          </w:tcPr>
          <w:p w14:paraId="79B5AB16" w14:textId="77777777" w:rsidR="00522872" w:rsidRPr="003C490F" w:rsidRDefault="00522872" w:rsidP="00522872">
            <w:pPr>
              <w:jc w:val="right"/>
            </w:pPr>
            <w:r w:rsidRPr="003C490F">
              <w:t>(1,281)</w:t>
            </w:r>
          </w:p>
        </w:tc>
        <w:tc>
          <w:tcPr>
            <w:tcW w:w="1217" w:type="dxa"/>
          </w:tcPr>
          <w:p w14:paraId="49716FF4" w14:textId="77777777" w:rsidR="00522872" w:rsidRPr="003C490F" w:rsidRDefault="00522872" w:rsidP="00522872">
            <w:pPr>
              <w:jc w:val="right"/>
            </w:pPr>
            <w:r w:rsidRPr="003C490F">
              <w:t>(154)</w:t>
            </w:r>
          </w:p>
        </w:tc>
        <w:tc>
          <w:tcPr>
            <w:tcW w:w="1218" w:type="dxa"/>
          </w:tcPr>
          <w:p w14:paraId="1FE0B6BD" w14:textId="77777777" w:rsidR="00522872" w:rsidRPr="003C490F" w:rsidRDefault="00522872" w:rsidP="00522872">
            <w:pPr>
              <w:jc w:val="right"/>
            </w:pPr>
            <w:r w:rsidRPr="003C490F">
              <w:t>(1,053)</w:t>
            </w:r>
          </w:p>
        </w:tc>
      </w:tr>
      <w:tr w:rsidR="00522872" w:rsidRPr="003C490F" w14:paraId="5ED5E27D" w14:textId="77777777" w:rsidTr="00522872">
        <w:tc>
          <w:tcPr>
            <w:tcW w:w="3912" w:type="dxa"/>
          </w:tcPr>
          <w:p w14:paraId="4A30E74A" w14:textId="77777777" w:rsidR="00522872" w:rsidRPr="003C490F" w:rsidRDefault="00522872" w:rsidP="001B2810">
            <w:r w:rsidRPr="003C490F">
              <w:t>Gain / (Loss) on sale</w:t>
            </w:r>
          </w:p>
        </w:tc>
        <w:tc>
          <w:tcPr>
            <w:tcW w:w="1731" w:type="dxa"/>
          </w:tcPr>
          <w:p w14:paraId="5125D4C1" w14:textId="77777777" w:rsidR="00522872" w:rsidRPr="003C490F" w:rsidRDefault="00522872" w:rsidP="00522872">
            <w:pPr>
              <w:jc w:val="right"/>
            </w:pPr>
            <w:r w:rsidRPr="003C490F">
              <w:t>439</w:t>
            </w:r>
          </w:p>
        </w:tc>
        <w:tc>
          <w:tcPr>
            <w:tcW w:w="1732" w:type="dxa"/>
          </w:tcPr>
          <w:p w14:paraId="335FC5E8" w14:textId="77777777" w:rsidR="00522872" w:rsidRPr="003C490F" w:rsidRDefault="00522872" w:rsidP="00522872">
            <w:pPr>
              <w:jc w:val="right"/>
            </w:pPr>
            <w:r w:rsidRPr="003C490F">
              <w:t>(404)</w:t>
            </w:r>
          </w:p>
        </w:tc>
        <w:tc>
          <w:tcPr>
            <w:tcW w:w="1217" w:type="dxa"/>
          </w:tcPr>
          <w:p w14:paraId="7C382E4B" w14:textId="77777777" w:rsidR="00522872" w:rsidRPr="003C490F" w:rsidRDefault="00522872" w:rsidP="00522872">
            <w:pPr>
              <w:jc w:val="right"/>
            </w:pPr>
            <w:r w:rsidRPr="003C490F">
              <w:t>(89)</w:t>
            </w:r>
          </w:p>
        </w:tc>
        <w:tc>
          <w:tcPr>
            <w:tcW w:w="1218" w:type="dxa"/>
          </w:tcPr>
          <w:p w14:paraId="1254EB5C" w14:textId="77777777" w:rsidR="00522872" w:rsidRPr="003C490F" w:rsidRDefault="00522872" w:rsidP="00522872">
            <w:pPr>
              <w:jc w:val="right"/>
            </w:pPr>
            <w:r w:rsidRPr="003C490F">
              <w:t>(1,030)</w:t>
            </w:r>
          </w:p>
        </w:tc>
      </w:tr>
      <w:tr w:rsidR="00522872" w:rsidRPr="003C490F" w14:paraId="3463B068" w14:textId="77777777" w:rsidTr="00522872">
        <w:tc>
          <w:tcPr>
            <w:tcW w:w="3912" w:type="dxa"/>
          </w:tcPr>
          <w:p w14:paraId="25E568D7" w14:textId="77777777" w:rsidR="00522872" w:rsidRPr="003C490F" w:rsidRDefault="00522872" w:rsidP="001B2810">
            <w:r w:rsidRPr="003C490F">
              <w:t>Proceeds of sale</w:t>
            </w:r>
          </w:p>
        </w:tc>
        <w:tc>
          <w:tcPr>
            <w:tcW w:w="1731" w:type="dxa"/>
          </w:tcPr>
          <w:p w14:paraId="5F7067F1" w14:textId="77777777" w:rsidR="00522872" w:rsidRPr="003C490F" w:rsidRDefault="00522872" w:rsidP="00522872">
            <w:pPr>
              <w:jc w:val="right"/>
            </w:pPr>
            <w:r w:rsidRPr="003C490F">
              <w:t>8,065</w:t>
            </w:r>
          </w:p>
        </w:tc>
        <w:tc>
          <w:tcPr>
            <w:tcW w:w="1732" w:type="dxa"/>
          </w:tcPr>
          <w:p w14:paraId="07034F2C" w14:textId="77777777" w:rsidR="00522872" w:rsidRPr="003C490F" w:rsidRDefault="00522872" w:rsidP="00522872">
            <w:pPr>
              <w:jc w:val="right"/>
            </w:pPr>
            <w:r w:rsidRPr="003C490F">
              <w:t>27,224</w:t>
            </w:r>
          </w:p>
        </w:tc>
        <w:tc>
          <w:tcPr>
            <w:tcW w:w="1217" w:type="dxa"/>
          </w:tcPr>
          <w:p w14:paraId="344B2E3A" w14:textId="77777777" w:rsidR="00522872" w:rsidRPr="003C490F" w:rsidRDefault="00522872" w:rsidP="00522872">
            <w:pPr>
              <w:jc w:val="right"/>
            </w:pPr>
            <w:r w:rsidRPr="003C490F">
              <w:t>7,404</w:t>
            </w:r>
          </w:p>
        </w:tc>
        <w:tc>
          <w:tcPr>
            <w:tcW w:w="1218" w:type="dxa"/>
          </w:tcPr>
          <w:p w14:paraId="054B4A07" w14:textId="77777777" w:rsidR="00522872" w:rsidRPr="003C490F" w:rsidRDefault="00522872" w:rsidP="00522872">
            <w:pPr>
              <w:jc w:val="right"/>
            </w:pPr>
            <w:r w:rsidRPr="003C490F">
              <w:t>26,370</w:t>
            </w:r>
          </w:p>
        </w:tc>
      </w:tr>
      <w:tr w:rsidR="00522872" w:rsidRPr="003C490F" w14:paraId="38A75898" w14:textId="77777777" w:rsidTr="00522872">
        <w:tc>
          <w:tcPr>
            <w:tcW w:w="3912" w:type="dxa"/>
          </w:tcPr>
          <w:p w14:paraId="6F7352A8" w14:textId="77777777" w:rsidR="00522872" w:rsidRPr="003C490F" w:rsidRDefault="00522872" w:rsidP="001B2810">
            <w:r w:rsidRPr="003C490F">
              <w:t>Written down value of assets disposed</w:t>
            </w:r>
          </w:p>
        </w:tc>
        <w:tc>
          <w:tcPr>
            <w:tcW w:w="1731" w:type="dxa"/>
          </w:tcPr>
          <w:p w14:paraId="3636DECF" w14:textId="77777777" w:rsidR="00522872" w:rsidRPr="003C490F" w:rsidRDefault="00522872" w:rsidP="00522872">
            <w:pPr>
              <w:jc w:val="right"/>
            </w:pPr>
            <w:r w:rsidRPr="003C490F">
              <w:t>(5,372)</w:t>
            </w:r>
          </w:p>
        </w:tc>
        <w:tc>
          <w:tcPr>
            <w:tcW w:w="1732" w:type="dxa"/>
          </w:tcPr>
          <w:p w14:paraId="720E74B3" w14:textId="77777777" w:rsidR="00522872" w:rsidRPr="003C490F" w:rsidRDefault="00522872" w:rsidP="00522872">
            <w:pPr>
              <w:jc w:val="right"/>
            </w:pPr>
            <w:r w:rsidRPr="003C490F">
              <w:t>(27,691)</w:t>
            </w:r>
          </w:p>
        </w:tc>
        <w:tc>
          <w:tcPr>
            <w:tcW w:w="1217" w:type="dxa"/>
          </w:tcPr>
          <w:p w14:paraId="2F9FFE80" w14:textId="77777777" w:rsidR="00522872" w:rsidRPr="003C490F" w:rsidRDefault="00522872" w:rsidP="00522872">
            <w:pPr>
              <w:jc w:val="right"/>
            </w:pPr>
            <w:r w:rsidRPr="003C490F">
              <w:t>(5,227)</w:t>
            </w:r>
          </w:p>
        </w:tc>
        <w:tc>
          <w:tcPr>
            <w:tcW w:w="1218" w:type="dxa"/>
          </w:tcPr>
          <w:p w14:paraId="27F33790" w14:textId="77777777" w:rsidR="00522872" w:rsidRPr="003C490F" w:rsidRDefault="00522872" w:rsidP="00522872">
            <w:pPr>
              <w:jc w:val="right"/>
            </w:pPr>
            <w:r w:rsidRPr="003C490F">
              <w:t>(27,484)</w:t>
            </w:r>
          </w:p>
        </w:tc>
      </w:tr>
      <w:tr w:rsidR="00522872" w:rsidRPr="003C490F" w14:paraId="1C3B84D0" w14:textId="77777777" w:rsidTr="00522872">
        <w:tc>
          <w:tcPr>
            <w:tcW w:w="3912" w:type="dxa"/>
          </w:tcPr>
          <w:p w14:paraId="06FE8B6D" w14:textId="0B9DAE76" w:rsidR="00522872" w:rsidRPr="003C490F" w:rsidRDefault="00522872" w:rsidP="00522872">
            <w:r w:rsidRPr="003C490F">
              <w:t>Total net gain / (loss) on disposal of property,</w:t>
            </w:r>
            <w:r>
              <w:t xml:space="preserve"> </w:t>
            </w:r>
            <w:r w:rsidRPr="003C490F">
              <w:t>infrastructure, plant and equipment</w:t>
            </w:r>
          </w:p>
        </w:tc>
        <w:tc>
          <w:tcPr>
            <w:tcW w:w="1731" w:type="dxa"/>
          </w:tcPr>
          <w:p w14:paraId="6E377DA8" w14:textId="7D80EB9E" w:rsidR="00522872" w:rsidRPr="003C490F" w:rsidRDefault="00522872" w:rsidP="00522872">
            <w:pPr>
              <w:jc w:val="right"/>
            </w:pPr>
            <w:r w:rsidRPr="003C490F">
              <w:t>2,693</w:t>
            </w:r>
          </w:p>
        </w:tc>
        <w:tc>
          <w:tcPr>
            <w:tcW w:w="1732" w:type="dxa"/>
          </w:tcPr>
          <w:p w14:paraId="61DC848C" w14:textId="4F917739" w:rsidR="00522872" w:rsidRPr="003C490F" w:rsidRDefault="00522872" w:rsidP="00522872">
            <w:pPr>
              <w:jc w:val="right"/>
            </w:pPr>
            <w:r w:rsidRPr="003C490F">
              <w:t>(467)</w:t>
            </w:r>
          </w:p>
        </w:tc>
        <w:tc>
          <w:tcPr>
            <w:tcW w:w="1217" w:type="dxa"/>
          </w:tcPr>
          <w:p w14:paraId="63D5EC10" w14:textId="160567D4" w:rsidR="00522872" w:rsidRPr="003C490F" w:rsidRDefault="00522872" w:rsidP="00522872">
            <w:pPr>
              <w:jc w:val="right"/>
            </w:pPr>
            <w:r w:rsidRPr="003C490F">
              <w:t>2,177</w:t>
            </w:r>
          </w:p>
        </w:tc>
        <w:tc>
          <w:tcPr>
            <w:tcW w:w="1218" w:type="dxa"/>
          </w:tcPr>
          <w:p w14:paraId="20CE0FA9" w14:textId="5DF7E872" w:rsidR="00522872" w:rsidRPr="003C490F" w:rsidRDefault="00522872" w:rsidP="00522872">
            <w:pPr>
              <w:jc w:val="right"/>
            </w:pPr>
            <w:r w:rsidRPr="003C490F">
              <w:t>(1,114)</w:t>
            </w:r>
          </w:p>
        </w:tc>
      </w:tr>
    </w:tbl>
    <w:p w14:paraId="22CB801A" w14:textId="1132CF01" w:rsidR="00522872" w:rsidRPr="003C490F" w:rsidRDefault="00522872" w:rsidP="00522872">
      <w:r>
        <w:t xml:space="preserve">* </w:t>
      </w:r>
      <w:r w:rsidRPr="003C490F">
        <w:t>Proceeds of sales includes the sale of apartments and air rights associated with the Munro development, and parts of laneways that were surplus to Council’s requirements.</w:t>
      </w:r>
    </w:p>
    <w:p w14:paraId="77FD5129" w14:textId="5904269B" w:rsidR="00522872" w:rsidRDefault="00522872" w:rsidP="00522872">
      <w:r w:rsidRPr="003C490F">
        <w:t>The profit on sale of an asset is determined when control of the asset has been passed to the buyer.</w:t>
      </w:r>
    </w:p>
    <w:p w14:paraId="0F49EAEB" w14:textId="21C5EE59" w:rsidR="00335F48" w:rsidRDefault="00335F48">
      <w:pPr>
        <w:spacing w:before="0" w:after="0"/>
      </w:pPr>
      <w:r>
        <w:br w:type="page"/>
      </w:r>
    </w:p>
    <w:p w14:paraId="6F6BBAE6" w14:textId="66E2C400" w:rsidR="00522872" w:rsidRPr="003C490F" w:rsidRDefault="00522872" w:rsidP="00522872">
      <w:pPr>
        <w:pStyle w:val="Heading3"/>
        <w:rPr>
          <w:rFonts w:hint="eastAsia"/>
        </w:rPr>
      </w:pPr>
      <w:bookmarkStart w:id="425" w:name="_Toc118967738"/>
      <w:bookmarkStart w:id="426" w:name="_Toc118968204"/>
      <w:r>
        <w:lastRenderedPageBreak/>
        <w:t xml:space="preserve">3.7 </w:t>
      </w:r>
      <w:r w:rsidRPr="003C490F">
        <w:t>Other income</w:t>
      </w:r>
      <w:bookmarkEnd w:id="425"/>
      <w:bookmarkEnd w:id="426"/>
    </w:p>
    <w:tbl>
      <w:tblPr>
        <w:tblStyle w:val="TableGrid"/>
        <w:tblW w:w="5000" w:type="pct"/>
        <w:tblLayout w:type="fixed"/>
        <w:tblLook w:val="0160" w:firstRow="1" w:lastRow="1" w:firstColumn="0" w:lastColumn="1" w:noHBand="0" w:noVBand="0"/>
      </w:tblPr>
      <w:tblGrid>
        <w:gridCol w:w="3835"/>
        <w:gridCol w:w="1808"/>
        <w:gridCol w:w="1590"/>
        <w:gridCol w:w="1237"/>
        <w:gridCol w:w="1152"/>
      </w:tblGrid>
      <w:tr w:rsidR="00522872" w:rsidRPr="003C490F" w14:paraId="364BA96C" w14:textId="77777777" w:rsidTr="00522872">
        <w:trPr>
          <w:cnfStyle w:val="100000000000" w:firstRow="1" w:lastRow="0" w:firstColumn="0" w:lastColumn="0" w:oddVBand="0" w:evenVBand="0" w:oddHBand="0" w:evenHBand="0" w:firstRowFirstColumn="0" w:firstRowLastColumn="0" w:lastRowFirstColumn="0" w:lastRowLastColumn="0"/>
          <w:trHeight w:val="440"/>
        </w:trPr>
        <w:tc>
          <w:tcPr>
            <w:tcW w:w="3912" w:type="dxa"/>
          </w:tcPr>
          <w:p w14:paraId="3543CA6C" w14:textId="77777777" w:rsidR="00522872" w:rsidRPr="003C490F" w:rsidRDefault="00522872" w:rsidP="001B2810"/>
        </w:tc>
        <w:tc>
          <w:tcPr>
            <w:tcW w:w="1843" w:type="dxa"/>
          </w:tcPr>
          <w:p w14:paraId="04B95306" w14:textId="556340F7" w:rsidR="00522872" w:rsidRPr="003C490F" w:rsidRDefault="00522872" w:rsidP="00522872">
            <w:pPr>
              <w:jc w:val="right"/>
            </w:pPr>
            <w:r w:rsidRPr="003C490F">
              <w:t>Consolidated</w:t>
            </w:r>
            <w:r>
              <w:t xml:space="preserve"> </w:t>
            </w:r>
            <w:r w:rsidRPr="003C490F">
              <w:t>2022</w:t>
            </w:r>
          </w:p>
          <w:p w14:paraId="54B2D316" w14:textId="77777777" w:rsidR="00522872" w:rsidRPr="003C490F" w:rsidRDefault="00522872" w:rsidP="00522872">
            <w:pPr>
              <w:jc w:val="right"/>
            </w:pPr>
            <w:r w:rsidRPr="003C490F">
              <w:t>$’000</w:t>
            </w:r>
          </w:p>
        </w:tc>
        <w:tc>
          <w:tcPr>
            <w:tcW w:w="1620" w:type="dxa"/>
          </w:tcPr>
          <w:p w14:paraId="6B58DEE3" w14:textId="5BC02570" w:rsidR="00522872" w:rsidRPr="003C490F" w:rsidRDefault="00522872" w:rsidP="00522872">
            <w:pPr>
              <w:jc w:val="right"/>
            </w:pPr>
            <w:r w:rsidRPr="003C490F">
              <w:t>Consolidated</w:t>
            </w:r>
            <w:r>
              <w:t xml:space="preserve"> </w:t>
            </w:r>
            <w:r w:rsidRPr="003C490F">
              <w:t>2021</w:t>
            </w:r>
          </w:p>
          <w:p w14:paraId="4B6B99E2" w14:textId="77777777" w:rsidR="00522872" w:rsidRPr="003C490F" w:rsidRDefault="00522872" w:rsidP="00522872">
            <w:pPr>
              <w:jc w:val="right"/>
            </w:pPr>
            <w:r w:rsidRPr="003C490F">
              <w:t>$’000</w:t>
            </w:r>
          </w:p>
        </w:tc>
        <w:tc>
          <w:tcPr>
            <w:tcW w:w="1260" w:type="dxa"/>
          </w:tcPr>
          <w:p w14:paraId="79FB50D5" w14:textId="37504661" w:rsidR="00522872" w:rsidRPr="003C490F" w:rsidRDefault="00522872" w:rsidP="00522872">
            <w:pPr>
              <w:jc w:val="right"/>
            </w:pPr>
            <w:r w:rsidRPr="003C490F">
              <w:t>Council</w:t>
            </w:r>
            <w:r>
              <w:t xml:space="preserve"> </w:t>
            </w:r>
            <w:r w:rsidRPr="003C490F">
              <w:t>2022</w:t>
            </w:r>
          </w:p>
          <w:p w14:paraId="39590480" w14:textId="77777777" w:rsidR="00522872" w:rsidRPr="003C490F" w:rsidRDefault="00522872" w:rsidP="00522872">
            <w:pPr>
              <w:jc w:val="right"/>
            </w:pPr>
            <w:r w:rsidRPr="003C490F">
              <w:t>$’000</w:t>
            </w:r>
          </w:p>
        </w:tc>
        <w:tc>
          <w:tcPr>
            <w:tcW w:w="1173" w:type="dxa"/>
          </w:tcPr>
          <w:p w14:paraId="270E6590" w14:textId="1DA8D221" w:rsidR="00522872" w:rsidRPr="003C490F" w:rsidRDefault="00522872" w:rsidP="00522872">
            <w:pPr>
              <w:jc w:val="right"/>
            </w:pPr>
            <w:r w:rsidRPr="003C490F">
              <w:t>Council</w:t>
            </w:r>
            <w:r>
              <w:t xml:space="preserve"> </w:t>
            </w:r>
            <w:r w:rsidRPr="003C490F">
              <w:t>2021</w:t>
            </w:r>
          </w:p>
          <w:p w14:paraId="6E5B0E97" w14:textId="77777777" w:rsidR="00522872" w:rsidRPr="003C490F" w:rsidRDefault="00522872" w:rsidP="00522872">
            <w:pPr>
              <w:jc w:val="right"/>
            </w:pPr>
            <w:r w:rsidRPr="003C490F">
              <w:t>$’000</w:t>
            </w:r>
          </w:p>
        </w:tc>
      </w:tr>
      <w:tr w:rsidR="00522872" w:rsidRPr="003C490F" w14:paraId="5464BF81" w14:textId="77777777" w:rsidTr="00522872">
        <w:trPr>
          <w:trHeight w:val="223"/>
        </w:trPr>
        <w:tc>
          <w:tcPr>
            <w:tcW w:w="3912" w:type="dxa"/>
          </w:tcPr>
          <w:p w14:paraId="0FAF63BD" w14:textId="77777777" w:rsidR="00522872" w:rsidRPr="003C490F" w:rsidRDefault="00522872" w:rsidP="001B2810">
            <w:r w:rsidRPr="003C490F">
              <w:t>Interest</w:t>
            </w:r>
          </w:p>
        </w:tc>
        <w:tc>
          <w:tcPr>
            <w:tcW w:w="1843" w:type="dxa"/>
          </w:tcPr>
          <w:p w14:paraId="5691F26C" w14:textId="77777777" w:rsidR="00522872" w:rsidRPr="003C490F" w:rsidRDefault="00522872" w:rsidP="00522872">
            <w:pPr>
              <w:jc w:val="right"/>
            </w:pPr>
            <w:r w:rsidRPr="003C490F">
              <w:t>404</w:t>
            </w:r>
          </w:p>
        </w:tc>
        <w:tc>
          <w:tcPr>
            <w:tcW w:w="1620" w:type="dxa"/>
          </w:tcPr>
          <w:p w14:paraId="380DEBE2" w14:textId="77777777" w:rsidR="00522872" w:rsidRPr="003C490F" w:rsidRDefault="00522872" w:rsidP="00522872">
            <w:pPr>
              <w:jc w:val="right"/>
            </w:pPr>
            <w:r w:rsidRPr="003C490F">
              <w:t>806</w:t>
            </w:r>
          </w:p>
        </w:tc>
        <w:tc>
          <w:tcPr>
            <w:tcW w:w="1260" w:type="dxa"/>
          </w:tcPr>
          <w:p w14:paraId="091EFDFE" w14:textId="77777777" w:rsidR="00522872" w:rsidRPr="003C490F" w:rsidRDefault="00522872" w:rsidP="00522872">
            <w:pPr>
              <w:jc w:val="right"/>
            </w:pPr>
            <w:r w:rsidRPr="003C490F">
              <w:t>392</w:t>
            </w:r>
          </w:p>
        </w:tc>
        <w:tc>
          <w:tcPr>
            <w:tcW w:w="1173" w:type="dxa"/>
          </w:tcPr>
          <w:p w14:paraId="0502B84B" w14:textId="77777777" w:rsidR="00522872" w:rsidRPr="003C490F" w:rsidRDefault="00522872" w:rsidP="00522872">
            <w:pPr>
              <w:jc w:val="right"/>
            </w:pPr>
            <w:r w:rsidRPr="003C490F">
              <w:t>804</w:t>
            </w:r>
          </w:p>
        </w:tc>
      </w:tr>
      <w:tr w:rsidR="00522872" w:rsidRPr="003C490F" w14:paraId="5DE59F50" w14:textId="77777777" w:rsidTr="00522872">
        <w:trPr>
          <w:trHeight w:val="225"/>
        </w:trPr>
        <w:tc>
          <w:tcPr>
            <w:tcW w:w="3912" w:type="dxa"/>
          </w:tcPr>
          <w:p w14:paraId="3813A2C9" w14:textId="77777777" w:rsidR="00522872" w:rsidRPr="003C490F" w:rsidRDefault="00522872" w:rsidP="001B2810">
            <w:r w:rsidRPr="003C490F">
              <w:t>Dividends</w:t>
            </w:r>
          </w:p>
        </w:tc>
        <w:tc>
          <w:tcPr>
            <w:tcW w:w="1843" w:type="dxa"/>
          </w:tcPr>
          <w:p w14:paraId="6458DA93" w14:textId="77777777" w:rsidR="00522872" w:rsidRPr="003C490F" w:rsidRDefault="00522872" w:rsidP="00522872">
            <w:pPr>
              <w:jc w:val="right"/>
            </w:pPr>
            <w:r w:rsidRPr="003C490F">
              <w:t>25</w:t>
            </w:r>
          </w:p>
        </w:tc>
        <w:tc>
          <w:tcPr>
            <w:tcW w:w="1620" w:type="dxa"/>
          </w:tcPr>
          <w:p w14:paraId="3FC62646" w14:textId="77777777" w:rsidR="00522872" w:rsidRPr="003C490F" w:rsidRDefault="00522872" w:rsidP="00522872">
            <w:pPr>
              <w:jc w:val="right"/>
            </w:pPr>
            <w:r w:rsidRPr="003C490F">
              <w:t>18</w:t>
            </w:r>
          </w:p>
        </w:tc>
        <w:tc>
          <w:tcPr>
            <w:tcW w:w="1260" w:type="dxa"/>
          </w:tcPr>
          <w:p w14:paraId="2FB72259" w14:textId="77777777" w:rsidR="00522872" w:rsidRPr="003C490F" w:rsidRDefault="00522872" w:rsidP="00522872">
            <w:pPr>
              <w:jc w:val="right"/>
            </w:pPr>
            <w:r w:rsidRPr="003C490F">
              <w:t>4,025</w:t>
            </w:r>
          </w:p>
        </w:tc>
        <w:tc>
          <w:tcPr>
            <w:tcW w:w="1173" w:type="dxa"/>
          </w:tcPr>
          <w:p w14:paraId="1FAD7EC9" w14:textId="77777777" w:rsidR="00522872" w:rsidRPr="003C490F" w:rsidRDefault="00522872" w:rsidP="00522872">
            <w:pPr>
              <w:jc w:val="right"/>
            </w:pPr>
            <w:r w:rsidRPr="003C490F">
              <w:t>4,218</w:t>
            </w:r>
          </w:p>
        </w:tc>
      </w:tr>
      <w:tr w:rsidR="00522872" w:rsidRPr="003C490F" w14:paraId="11816AB5" w14:textId="77777777" w:rsidTr="00522872">
        <w:trPr>
          <w:trHeight w:val="225"/>
        </w:trPr>
        <w:tc>
          <w:tcPr>
            <w:tcW w:w="3912" w:type="dxa"/>
          </w:tcPr>
          <w:p w14:paraId="4D1DA60A" w14:textId="77777777" w:rsidR="00522872" w:rsidRPr="003C490F" w:rsidRDefault="00522872" w:rsidP="001B2810">
            <w:r w:rsidRPr="003C490F">
              <w:t>Investment property / market rentals*</w:t>
            </w:r>
          </w:p>
        </w:tc>
        <w:tc>
          <w:tcPr>
            <w:tcW w:w="1843" w:type="dxa"/>
          </w:tcPr>
          <w:p w14:paraId="0577AFA5" w14:textId="77777777" w:rsidR="00522872" w:rsidRPr="003C490F" w:rsidRDefault="00522872" w:rsidP="00522872">
            <w:pPr>
              <w:jc w:val="right"/>
            </w:pPr>
            <w:r w:rsidRPr="003C490F">
              <w:t>14,753</w:t>
            </w:r>
          </w:p>
        </w:tc>
        <w:tc>
          <w:tcPr>
            <w:tcW w:w="1620" w:type="dxa"/>
          </w:tcPr>
          <w:p w14:paraId="5B99F088" w14:textId="77777777" w:rsidR="00522872" w:rsidRPr="003C490F" w:rsidRDefault="00522872" w:rsidP="00522872">
            <w:pPr>
              <w:jc w:val="right"/>
            </w:pPr>
            <w:r w:rsidRPr="003C490F">
              <w:t>7,317</w:t>
            </w:r>
          </w:p>
        </w:tc>
        <w:tc>
          <w:tcPr>
            <w:tcW w:w="1260" w:type="dxa"/>
          </w:tcPr>
          <w:p w14:paraId="3BAD75F6" w14:textId="77777777" w:rsidR="00522872" w:rsidRPr="003C490F" w:rsidRDefault="00522872" w:rsidP="00522872">
            <w:pPr>
              <w:jc w:val="right"/>
            </w:pPr>
            <w:r w:rsidRPr="003C490F">
              <w:t>4,739</w:t>
            </w:r>
          </w:p>
        </w:tc>
        <w:tc>
          <w:tcPr>
            <w:tcW w:w="1173" w:type="dxa"/>
          </w:tcPr>
          <w:p w14:paraId="08932F12" w14:textId="77777777" w:rsidR="00522872" w:rsidRPr="003C490F" w:rsidRDefault="00522872" w:rsidP="00522872">
            <w:pPr>
              <w:jc w:val="right"/>
            </w:pPr>
            <w:r w:rsidRPr="003C490F">
              <w:t>3,560</w:t>
            </w:r>
          </w:p>
        </w:tc>
      </w:tr>
      <w:tr w:rsidR="00522872" w:rsidRPr="003C490F" w14:paraId="4E63BC22" w14:textId="77777777" w:rsidTr="00522872">
        <w:trPr>
          <w:trHeight w:val="225"/>
        </w:trPr>
        <w:tc>
          <w:tcPr>
            <w:tcW w:w="3912" w:type="dxa"/>
          </w:tcPr>
          <w:p w14:paraId="2CE758D4" w14:textId="77777777" w:rsidR="00522872" w:rsidRPr="003C490F" w:rsidRDefault="00522872" w:rsidP="001B2810">
            <w:r w:rsidRPr="003C490F">
              <w:t>Intercompany revenue</w:t>
            </w:r>
          </w:p>
        </w:tc>
        <w:tc>
          <w:tcPr>
            <w:tcW w:w="1843" w:type="dxa"/>
          </w:tcPr>
          <w:p w14:paraId="424783E6" w14:textId="77777777" w:rsidR="00522872" w:rsidRPr="003C490F" w:rsidRDefault="00522872" w:rsidP="00522872">
            <w:pPr>
              <w:jc w:val="right"/>
            </w:pPr>
            <w:r w:rsidRPr="003C490F">
              <w:t>-</w:t>
            </w:r>
          </w:p>
        </w:tc>
        <w:tc>
          <w:tcPr>
            <w:tcW w:w="1620" w:type="dxa"/>
          </w:tcPr>
          <w:p w14:paraId="4C9BE1F3" w14:textId="77777777" w:rsidR="00522872" w:rsidRPr="003C490F" w:rsidRDefault="00522872" w:rsidP="00522872">
            <w:pPr>
              <w:jc w:val="right"/>
            </w:pPr>
            <w:r w:rsidRPr="003C490F">
              <w:t>-</w:t>
            </w:r>
          </w:p>
        </w:tc>
        <w:tc>
          <w:tcPr>
            <w:tcW w:w="1260" w:type="dxa"/>
          </w:tcPr>
          <w:p w14:paraId="1338077D" w14:textId="77777777" w:rsidR="00522872" w:rsidRPr="003C490F" w:rsidRDefault="00522872" w:rsidP="00522872">
            <w:pPr>
              <w:jc w:val="right"/>
            </w:pPr>
            <w:r w:rsidRPr="003C490F">
              <w:t>2,635</w:t>
            </w:r>
          </w:p>
        </w:tc>
        <w:tc>
          <w:tcPr>
            <w:tcW w:w="1173" w:type="dxa"/>
          </w:tcPr>
          <w:p w14:paraId="67840293" w14:textId="77777777" w:rsidR="00522872" w:rsidRPr="003C490F" w:rsidRDefault="00522872" w:rsidP="00522872">
            <w:pPr>
              <w:jc w:val="right"/>
            </w:pPr>
            <w:r w:rsidRPr="003C490F">
              <w:t>3,404</w:t>
            </w:r>
          </w:p>
        </w:tc>
      </w:tr>
      <w:tr w:rsidR="00522872" w:rsidRPr="003C490F" w14:paraId="617B151B" w14:textId="77777777" w:rsidTr="00522872">
        <w:trPr>
          <w:trHeight w:val="225"/>
        </w:trPr>
        <w:tc>
          <w:tcPr>
            <w:tcW w:w="3912" w:type="dxa"/>
          </w:tcPr>
          <w:p w14:paraId="6335526B" w14:textId="77777777" w:rsidR="00522872" w:rsidRPr="003C490F" w:rsidRDefault="00522872" w:rsidP="001B2810">
            <w:r w:rsidRPr="003C490F">
              <w:t>Sales &amp; recoveries**</w:t>
            </w:r>
          </w:p>
        </w:tc>
        <w:tc>
          <w:tcPr>
            <w:tcW w:w="1843" w:type="dxa"/>
          </w:tcPr>
          <w:p w14:paraId="0FA7CC8F" w14:textId="77777777" w:rsidR="00522872" w:rsidRPr="003C490F" w:rsidRDefault="00522872" w:rsidP="00522872">
            <w:pPr>
              <w:jc w:val="right"/>
            </w:pPr>
            <w:r w:rsidRPr="003C490F">
              <w:t>288,399</w:t>
            </w:r>
          </w:p>
        </w:tc>
        <w:tc>
          <w:tcPr>
            <w:tcW w:w="1620" w:type="dxa"/>
          </w:tcPr>
          <w:p w14:paraId="335F3CD4" w14:textId="77777777" w:rsidR="00522872" w:rsidRPr="003C490F" w:rsidRDefault="00522872" w:rsidP="00522872">
            <w:pPr>
              <w:jc w:val="right"/>
            </w:pPr>
            <w:r w:rsidRPr="003C490F">
              <w:t>223,404</w:t>
            </w:r>
          </w:p>
        </w:tc>
        <w:tc>
          <w:tcPr>
            <w:tcW w:w="1260" w:type="dxa"/>
          </w:tcPr>
          <w:p w14:paraId="67AD514D" w14:textId="77777777" w:rsidR="00522872" w:rsidRPr="003C490F" w:rsidRDefault="00522872" w:rsidP="00522872">
            <w:pPr>
              <w:jc w:val="right"/>
            </w:pPr>
            <w:r w:rsidRPr="003C490F">
              <w:t>4,973</w:t>
            </w:r>
          </w:p>
        </w:tc>
        <w:tc>
          <w:tcPr>
            <w:tcW w:w="1173" w:type="dxa"/>
          </w:tcPr>
          <w:p w14:paraId="7F14F154" w14:textId="77777777" w:rsidR="00522872" w:rsidRPr="003C490F" w:rsidRDefault="00522872" w:rsidP="00522872">
            <w:pPr>
              <w:jc w:val="right"/>
            </w:pPr>
            <w:r w:rsidRPr="003C490F">
              <w:t>4,470</w:t>
            </w:r>
          </w:p>
        </w:tc>
      </w:tr>
      <w:tr w:rsidR="00522872" w:rsidRPr="003C490F" w14:paraId="2BA8A719" w14:textId="77777777" w:rsidTr="00522872">
        <w:trPr>
          <w:trHeight w:val="216"/>
        </w:trPr>
        <w:tc>
          <w:tcPr>
            <w:tcW w:w="3912" w:type="dxa"/>
          </w:tcPr>
          <w:p w14:paraId="49E594BC" w14:textId="77777777" w:rsidR="00522872" w:rsidRPr="003C490F" w:rsidRDefault="00522872" w:rsidP="001B2810">
            <w:r w:rsidRPr="003C490F">
              <w:t>Project income</w:t>
            </w:r>
          </w:p>
        </w:tc>
        <w:tc>
          <w:tcPr>
            <w:tcW w:w="1843" w:type="dxa"/>
          </w:tcPr>
          <w:p w14:paraId="0787C7AB" w14:textId="77777777" w:rsidR="00522872" w:rsidRPr="003C490F" w:rsidRDefault="00522872" w:rsidP="00522872">
            <w:pPr>
              <w:jc w:val="right"/>
            </w:pPr>
            <w:r w:rsidRPr="003C490F">
              <w:t>419</w:t>
            </w:r>
          </w:p>
        </w:tc>
        <w:tc>
          <w:tcPr>
            <w:tcW w:w="1620" w:type="dxa"/>
          </w:tcPr>
          <w:p w14:paraId="7F0396A7" w14:textId="77777777" w:rsidR="00522872" w:rsidRPr="003C490F" w:rsidRDefault="00522872" w:rsidP="00522872">
            <w:pPr>
              <w:jc w:val="right"/>
            </w:pPr>
            <w:r w:rsidRPr="003C490F">
              <w:t>265</w:t>
            </w:r>
          </w:p>
        </w:tc>
        <w:tc>
          <w:tcPr>
            <w:tcW w:w="1260" w:type="dxa"/>
          </w:tcPr>
          <w:p w14:paraId="47B772F6" w14:textId="77777777" w:rsidR="00522872" w:rsidRPr="003C490F" w:rsidRDefault="00522872" w:rsidP="00522872">
            <w:pPr>
              <w:jc w:val="right"/>
            </w:pPr>
            <w:r w:rsidRPr="003C490F">
              <w:t>428</w:t>
            </w:r>
          </w:p>
        </w:tc>
        <w:tc>
          <w:tcPr>
            <w:tcW w:w="1173" w:type="dxa"/>
          </w:tcPr>
          <w:p w14:paraId="63C22F97" w14:textId="77777777" w:rsidR="00522872" w:rsidRPr="003C490F" w:rsidRDefault="00522872" w:rsidP="00522872">
            <w:pPr>
              <w:jc w:val="right"/>
            </w:pPr>
            <w:r w:rsidRPr="003C490F">
              <w:t>265</w:t>
            </w:r>
          </w:p>
        </w:tc>
      </w:tr>
      <w:tr w:rsidR="00522872" w:rsidRPr="003C490F" w14:paraId="092D5E00" w14:textId="77777777" w:rsidTr="00522872">
        <w:trPr>
          <w:trHeight w:val="215"/>
        </w:trPr>
        <w:tc>
          <w:tcPr>
            <w:tcW w:w="3912" w:type="dxa"/>
          </w:tcPr>
          <w:p w14:paraId="001F2B80" w14:textId="77777777" w:rsidR="00522872" w:rsidRPr="003C490F" w:rsidRDefault="00522872" w:rsidP="001B2810">
            <w:r w:rsidRPr="003C490F">
              <w:t>Total Other Income</w:t>
            </w:r>
          </w:p>
        </w:tc>
        <w:tc>
          <w:tcPr>
            <w:tcW w:w="1843" w:type="dxa"/>
          </w:tcPr>
          <w:p w14:paraId="46D47091" w14:textId="77777777" w:rsidR="00522872" w:rsidRPr="003C490F" w:rsidRDefault="00522872" w:rsidP="00522872">
            <w:pPr>
              <w:jc w:val="right"/>
            </w:pPr>
            <w:r w:rsidRPr="003C490F">
              <w:t>304,000</w:t>
            </w:r>
          </w:p>
        </w:tc>
        <w:tc>
          <w:tcPr>
            <w:tcW w:w="1620" w:type="dxa"/>
          </w:tcPr>
          <w:p w14:paraId="5EEF44D0" w14:textId="77777777" w:rsidR="00522872" w:rsidRPr="003C490F" w:rsidRDefault="00522872" w:rsidP="00522872">
            <w:pPr>
              <w:jc w:val="right"/>
            </w:pPr>
            <w:r w:rsidRPr="003C490F">
              <w:t>231,810</w:t>
            </w:r>
          </w:p>
        </w:tc>
        <w:tc>
          <w:tcPr>
            <w:tcW w:w="1260" w:type="dxa"/>
          </w:tcPr>
          <w:p w14:paraId="1C2FDB7F" w14:textId="77777777" w:rsidR="00522872" w:rsidRPr="003C490F" w:rsidRDefault="00522872" w:rsidP="00522872">
            <w:pPr>
              <w:jc w:val="right"/>
            </w:pPr>
            <w:r w:rsidRPr="003C490F">
              <w:t>17,192</w:t>
            </w:r>
          </w:p>
        </w:tc>
        <w:tc>
          <w:tcPr>
            <w:tcW w:w="1173" w:type="dxa"/>
          </w:tcPr>
          <w:p w14:paraId="73045B3E" w14:textId="77777777" w:rsidR="00522872" w:rsidRPr="003C490F" w:rsidRDefault="00522872" w:rsidP="00522872">
            <w:pPr>
              <w:jc w:val="right"/>
            </w:pPr>
            <w:r w:rsidRPr="003C490F">
              <w:t>16,721</w:t>
            </w:r>
          </w:p>
        </w:tc>
      </w:tr>
    </w:tbl>
    <w:p w14:paraId="2721E5AF" w14:textId="36B2E7EA" w:rsidR="00522872" w:rsidRPr="003C490F" w:rsidRDefault="00522872" w:rsidP="00522872">
      <w:r>
        <w:t xml:space="preserve">* </w:t>
      </w:r>
      <w:r w:rsidRPr="003C490F">
        <w:t>Consolidated income includes Queen Victoria Market stall holder revenue of $10 million for 2021–22 (2020–21: $3.8 million).</w:t>
      </w:r>
    </w:p>
    <w:p w14:paraId="5A7527CA" w14:textId="77777777" w:rsidR="00522872" w:rsidRPr="003C490F" w:rsidRDefault="00522872" w:rsidP="00522872">
      <w:r w:rsidRPr="003C490F">
        <w:t>** Consolidated income includes Citywide services and sales and services revenue of $282.4 million for 2021–22 (2020–21: $220.9 million).</w:t>
      </w:r>
    </w:p>
    <w:p w14:paraId="5B845995" w14:textId="77777777" w:rsidR="00522872" w:rsidRPr="003C490F" w:rsidRDefault="00522872" w:rsidP="00522872"/>
    <w:p w14:paraId="7F6D83DD" w14:textId="77777777" w:rsidR="00522872" w:rsidRPr="003C490F" w:rsidRDefault="00522872" w:rsidP="00522872">
      <w:r w:rsidRPr="003C490F">
        <w:t>Interest is recognised as it is earned. Other income is measured at the fair value of the consideration received or receivable and is recognised when the Group entities gain control over the rights to receive the income.</w:t>
      </w:r>
    </w:p>
    <w:p w14:paraId="2768B437" w14:textId="6245F294" w:rsidR="00522872" w:rsidRDefault="00522872">
      <w:pPr>
        <w:spacing w:before="0" w:after="0"/>
      </w:pPr>
      <w:r>
        <w:br w:type="page"/>
      </w:r>
    </w:p>
    <w:p w14:paraId="28088804" w14:textId="77777777" w:rsidR="00522872" w:rsidRDefault="00522872" w:rsidP="00522872">
      <w:pPr>
        <w:pStyle w:val="Heading1"/>
        <w:rPr>
          <w:rFonts w:hint="eastAsia"/>
        </w:rPr>
      </w:pPr>
      <w:bookmarkStart w:id="427" w:name="_Toc118967739"/>
      <w:bookmarkStart w:id="428" w:name="_Toc118968205"/>
      <w:bookmarkStart w:id="429" w:name="_Toc118993384"/>
      <w:r>
        <w:lastRenderedPageBreak/>
        <w:t>Note 4 The cost of delivering services</w:t>
      </w:r>
      <w:bookmarkEnd w:id="427"/>
      <w:bookmarkEnd w:id="428"/>
      <w:bookmarkEnd w:id="429"/>
    </w:p>
    <w:p w14:paraId="6A56C57C" w14:textId="2DD7BB94" w:rsidR="00522872" w:rsidRDefault="00522872" w:rsidP="00522872">
      <w:pPr>
        <w:pStyle w:val="Heading3"/>
        <w:rPr>
          <w:rFonts w:hint="eastAsia"/>
        </w:rPr>
      </w:pPr>
      <w:bookmarkStart w:id="430" w:name="_Toc118967740"/>
      <w:bookmarkStart w:id="431" w:name="_Toc118968206"/>
      <w:r>
        <w:t>4.1 Employee costs</w:t>
      </w:r>
      <w:bookmarkEnd w:id="430"/>
      <w:bookmarkEnd w:id="431"/>
    </w:p>
    <w:tbl>
      <w:tblPr>
        <w:tblStyle w:val="TableGrid"/>
        <w:tblW w:w="5000" w:type="pct"/>
        <w:tblLayout w:type="fixed"/>
        <w:tblLook w:val="0020" w:firstRow="1" w:lastRow="0" w:firstColumn="0" w:lastColumn="0" w:noHBand="0" w:noVBand="0"/>
      </w:tblPr>
      <w:tblGrid>
        <w:gridCol w:w="3834"/>
        <w:gridCol w:w="1447"/>
        <w:gridCol w:w="1447"/>
        <w:gridCol w:w="1447"/>
        <w:gridCol w:w="1447"/>
      </w:tblGrid>
      <w:tr w:rsidR="00F1254F" w:rsidRPr="00522872" w14:paraId="1D25AB12" w14:textId="77777777" w:rsidTr="00F1254F">
        <w:trPr>
          <w:cnfStyle w:val="100000000000" w:firstRow="1" w:lastRow="0" w:firstColumn="0" w:lastColumn="0" w:oddVBand="0" w:evenVBand="0" w:oddHBand="0" w:evenHBand="0" w:firstRowFirstColumn="0" w:firstRowLastColumn="0" w:lastRowFirstColumn="0" w:lastRowLastColumn="0"/>
          <w:trHeight w:val="990"/>
        </w:trPr>
        <w:tc>
          <w:tcPr>
            <w:tcW w:w="3912" w:type="dxa"/>
          </w:tcPr>
          <w:p w14:paraId="43FC08FA" w14:textId="77777777" w:rsidR="00F1254F" w:rsidRPr="00522872" w:rsidRDefault="00F1254F" w:rsidP="00522872">
            <w:pPr>
              <w:rPr>
                <w:lang w:eastAsia="en-AU"/>
              </w:rPr>
            </w:pPr>
          </w:p>
        </w:tc>
        <w:tc>
          <w:tcPr>
            <w:tcW w:w="1474" w:type="dxa"/>
          </w:tcPr>
          <w:p w14:paraId="29FC7714" w14:textId="77777777" w:rsidR="00F1254F" w:rsidRPr="00522872" w:rsidRDefault="00F1254F" w:rsidP="00F1254F">
            <w:pPr>
              <w:jc w:val="right"/>
              <w:rPr>
                <w:lang w:val="en-US" w:eastAsia="en-AU"/>
              </w:rPr>
            </w:pPr>
            <w:r w:rsidRPr="00522872">
              <w:rPr>
                <w:lang w:val="en-US" w:eastAsia="en-AU"/>
              </w:rPr>
              <w:t>Consolidated</w:t>
            </w:r>
            <w:r>
              <w:rPr>
                <w:lang w:val="en-US" w:eastAsia="en-AU"/>
              </w:rPr>
              <w:t xml:space="preserve"> </w:t>
            </w:r>
            <w:r w:rsidRPr="00522872">
              <w:rPr>
                <w:lang w:val="en-US" w:eastAsia="en-AU"/>
              </w:rPr>
              <w:t>2022</w:t>
            </w:r>
          </w:p>
          <w:p w14:paraId="36F13271" w14:textId="557100FF" w:rsidR="00F1254F" w:rsidRPr="00522872" w:rsidRDefault="00F1254F" w:rsidP="00F1254F">
            <w:pPr>
              <w:jc w:val="right"/>
              <w:rPr>
                <w:lang w:val="en-US" w:eastAsia="en-AU"/>
              </w:rPr>
            </w:pPr>
            <w:r w:rsidRPr="00522872">
              <w:rPr>
                <w:lang w:val="en-US" w:eastAsia="en-AU"/>
              </w:rPr>
              <w:t>$’000</w:t>
            </w:r>
          </w:p>
        </w:tc>
        <w:tc>
          <w:tcPr>
            <w:tcW w:w="1474" w:type="dxa"/>
          </w:tcPr>
          <w:p w14:paraId="21C5D0C6" w14:textId="77777777" w:rsidR="00F1254F" w:rsidRPr="00522872" w:rsidRDefault="00F1254F" w:rsidP="00F1254F">
            <w:pPr>
              <w:jc w:val="right"/>
              <w:rPr>
                <w:lang w:val="en-US" w:eastAsia="en-AU"/>
              </w:rPr>
            </w:pPr>
            <w:r w:rsidRPr="00522872">
              <w:rPr>
                <w:lang w:val="en-US" w:eastAsia="en-AU"/>
              </w:rPr>
              <w:t>Consolidated</w:t>
            </w:r>
            <w:r>
              <w:rPr>
                <w:lang w:val="en-US" w:eastAsia="en-AU"/>
              </w:rPr>
              <w:t xml:space="preserve"> </w:t>
            </w:r>
            <w:r w:rsidRPr="00522872">
              <w:rPr>
                <w:lang w:val="en-US" w:eastAsia="en-AU"/>
              </w:rPr>
              <w:t>2021</w:t>
            </w:r>
          </w:p>
          <w:p w14:paraId="5E28F343" w14:textId="3CE700F0" w:rsidR="00F1254F" w:rsidRPr="00522872" w:rsidRDefault="00F1254F" w:rsidP="00F1254F">
            <w:pPr>
              <w:jc w:val="right"/>
              <w:rPr>
                <w:lang w:val="en-US" w:eastAsia="en-AU"/>
              </w:rPr>
            </w:pPr>
            <w:r w:rsidRPr="00522872">
              <w:rPr>
                <w:lang w:val="en-US" w:eastAsia="en-AU"/>
              </w:rPr>
              <w:t>$’000</w:t>
            </w:r>
          </w:p>
        </w:tc>
        <w:tc>
          <w:tcPr>
            <w:tcW w:w="1474" w:type="dxa"/>
          </w:tcPr>
          <w:p w14:paraId="2D592187" w14:textId="77777777" w:rsidR="00F1254F" w:rsidRPr="00522872" w:rsidRDefault="00F1254F" w:rsidP="00F1254F">
            <w:pPr>
              <w:jc w:val="right"/>
              <w:rPr>
                <w:lang w:val="en-US" w:eastAsia="en-AU"/>
              </w:rPr>
            </w:pPr>
            <w:r w:rsidRPr="00522872">
              <w:rPr>
                <w:lang w:val="en-US" w:eastAsia="en-AU"/>
              </w:rPr>
              <w:t>Council</w:t>
            </w:r>
            <w:r>
              <w:rPr>
                <w:lang w:val="en-US" w:eastAsia="en-AU"/>
              </w:rPr>
              <w:t xml:space="preserve"> </w:t>
            </w:r>
            <w:r w:rsidRPr="00522872">
              <w:rPr>
                <w:lang w:val="en-US" w:eastAsia="en-AU"/>
              </w:rPr>
              <w:t>2022</w:t>
            </w:r>
          </w:p>
          <w:p w14:paraId="640945DA" w14:textId="4F67F8B5" w:rsidR="00F1254F" w:rsidRPr="00522872" w:rsidRDefault="00F1254F" w:rsidP="00F1254F">
            <w:pPr>
              <w:jc w:val="right"/>
              <w:rPr>
                <w:lang w:val="en-US" w:eastAsia="en-AU"/>
              </w:rPr>
            </w:pPr>
            <w:r w:rsidRPr="00522872">
              <w:rPr>
                <w:lang w:val="en-US" w:eastAsia="en-AU"/>
              </w:rPr>
              <w:t>$’000</w:t>
            </w:r>
          </w:p>
        </w:tc>
        <w:tc>
          <w:tcPr>
            <w:tcW w:w="1474" w:type="dxa"/>
          </w:tcPr>
          <w:p w14:paraId="25C5EB45" w14:textId="77777777" w:rsidR="00F1254F" w:rsidRPr="00522872" w:rsidRDefault="00F1254F" w:rsidP="00F1254F">
            <w:pPr>
              <w:jc w:val="right"/>
              <w:rPr>
                <w:lang w:val="en-US" w:eastAsia="en-AU"/>
              </w:rPr>
            </w:pPr>
            <w:r w:rsidRPr="00522872">
              <w:rPr>
                <w:lang w:val="en-US" w:eastAsia="en-AU"/>
              </w:rPr>
              <w:t>Council</w:t>
            </w:r>
            <w:r>
              <w:rPr>
                <w:lang w:val="en-US" w:eastAsia="en-AU"/>
              </w:rPr>
              <w:t xml:space="preserve"> </w:t>
            </w:r>
            <w:r w:rsidRPr="00522872">
              <w:rPr>
                <w:lang w:val="en-US" w:eastAsia="en-AU"/>
              </w:rPr>
              <w:t>2021</w:t>
            </w:r>
          </w:p>
          <w:p w14:paraId="52C9A758" w14:textId="34DF80B2" w:rsidR="00F1254F" w:rsidRPr="00522872" w:rsidRDefault="00F1254F" w:rsidP="00F1254F">
            <w:pPr>
              <w:jc w:val="right"/>
              <w:rPr>
                <w:lang w:val="en-US" w:eastAsia="en-AU"/>
              </w:rPr>
            </w:pPr>
            <w:r w:rsidRPr="00522872">
              <w:rPr>
                <w:lang w:val="en-US" w:eastAsia="en-AU"/>
              </w:rPr>
              <w:t>$’000</w:t>
            </w:r>
          </w:p>
        </w:tc>
      </w:tr>
      <w:tr w:rsidR="00522872" w:rsidRPr="00522872" w14:paraId="430A513F" w14:textId="77777777" w:rsidTr="00F1254F">
        <w:tc>
          <w:tcPr>
            <w:tcW w:w="3912" w:type="dxa"/>
          </w:tcPr>
          <w:p w14:paraId="16003070" w14:textId="77777777" w:rsidR="00522872" w:rsidRPr="00522872" w:rsidRDefault="00522872" w:rsidP="00522872">
            <w:pPr>
              <w:rPr>
                <w:lang w:val="en-US" w:eastAsia="en-AU"/>
              </w:rPr>
            </w:pPr>
            <w:r w:rsidRPr="00522872">
              <w:rPr>
                <w:lang w:val="en-US" w:eastAsia="en-AU"/>
              </w:rPr>
              <w:t>Wages and salaries</w:t>
            </w:r>
          </w:p>
        </w:tc>
        <w:tc>
          <w:tcPr>
            <w:tcW w:w="1474" w:type="dxa"/>
          </w:tcPr>
          <w:p w14:paraId="204F0052" w14:textId="77777777" w:rsidR="00522872" w:rsidRPr="00522872" w:rsidRDefault="00522872" w:rsidP="00F1254F">
            <w:pPr>
              <w:jc w:val="right"/>
              <w:rPr>
                <w:lang w:val="en-US" w:eastAsia="en-AU"/>
              </w:rPr>
            </w:pPr>
            <w:r w:rsidRPr="00522872">
              <w:rPr>
                <w:lang w:val="en-US" w:eastAsia="en-AU"/>
              </w:rPr>
              <w:t>261,929</w:t>
            </w:r>
          </w:p>
        </w:tc>
        <w:tc>
          <w:tcPr>
            <w:tcW w:w="1474" w:type="dxa"/>
          </w:tcPr>
          <w:p w14:paraId="11CC1625" w14:textId="77777777" w:rsidR="00522872" w:rsidRPr="00522872" w:rsidRDefault="00522872" w:rsidP="00F1254F">
            <w:pPr>
              <w:jc w:val="right"/>
              <w:rPr>
                <w:lang w:val="en-US" w:eastAsia="en-AU"/>
              </w:rPr>
            </w:pPr>
            <w:r w:rsidRPr="00522872">
              <w:rPr>
                <w:lang w:val="en-US" w:eastAsia="en-AU"/>
              </w:rPr>
              <w:t>238,106</w:t>
            </w:r>
          </w:p>
        </w:tc>
        <w:tc>
          <w:tcPr>
            <w:tcW w:w="1474" w:type="dxa"/>
          </w:tcPr>
          <w:p w14:paraId="5D7A4070" w14:textId="77777777" w:rsidR="00522872" w:rsidRPr="00522872" w:rsidRDefault="00522872" w:rsidP="00F1254F">
            <w:pPr>
              <w:jc w:val="right"/>
              <w:rPr>
                <w:lang w:val="en-US" w:eastAsia="en-AU"/>
              </w:rPr>
            </w:pPr>
            <w:r w:rsidRPr="00522872">
              <w:rPr>
                <w:lang w:val="en-US" w:eastAsia="en-AU"/>
              </w:rPr>
              <w:t>142,173</w:t>
            </w:r>
          </w:p>
        </w:tc>
        <w:tc>
          <w:tcPr>
            <w:tcW w:w="1474" w:type="dxa"/>
          </w:tcPr>
          <w:p w14:paraId="3606EEF7" w14:textId="77777777" w:rsidR="00522872" w:rsidRPr="00522872" w:rsidRDefault="00522872" w:rsidP="00F1254F">
            <w:pPr>
              <w:jc w:val="right"/>
              <w:rPr>
                <w:lang w:val="en-US" w:eastAsia="en-AU"/>
              </w:rPr>
            </w:pPr>
            <w:r w:rsidRPr="00522872">
              <w:rPr>
                <w:lang w:val="en-US" w:eastAsia="en-AU"/>
              </w:rPr>
              <w:t>132,439</w:t>
            </w:r>
          </w:p>
        </w:tc>
      </w:tr>
      <w:tr w:rsidR="00522872" w:rsidRPr="00522872" w14:paraId="6BF19702" w14:textId="77777777" w:rsidTr="00F1254F">
        <w:tc>
          <w:tcPr>
            <w:tcW w:w="3912" w:type="dxa"/>
          </w:tcPr>
          <w:p w14:paraId="7DDBBDB7" w14:textId="77777777" w:rsidR="00522872" w:rsidRPr="00522872" w:rsidRDefault="00522872" w:rsidP="00522872">
            <w:pPr>
              <w:rPr>
                <w:lang w:val="en-US" w:eastAsia="en-AU"/>
              </w:rPr>
            </w:pPr>
            <w:r w:rsidRPr="00522872">
              <w:rPr>
                <w:lang w:val="en-US" w:eastAsia="en-AU"/>
              </w:rPr>
              <w:t>WorkCover</w:t>
            </w:r>
          </w:p>
        </w:tc>
        <w:tc>
          <w:tcPr>
            <w:tcW w:w="1474" w:type="dxa"/>
          </w:tcPr>
          <w:p w14:paraId="720A21E5" w14:textId="77777777" w:rsidR="00522872" w:rsidRPr="00522872" w:rsidRDefault="00522872" w:rsidP="00F1254F">
            <w:pPr>
              <w:jc w:val="right"/>
              <w:rPr>
                <w:lang w:val="en-US" w:eastAsia="en-AU"/>
              </w:rPr>
            </w:pPr>
            <w:r w:rsidRPr="00522872">
              <w:rPr>
                <w:lang w:val="en-US" w:eastAsia="en-AU"/>
              </w:rPr>
              <w:t>6,050</w:t>
            </w:r>
          </w:p>
        </w:tc>
        <w:tc>
          <w:tcPr>
            <w:tcW w:w="1474" w:type="dxa"/>
          </w:tcPr>
          <w:p w14:paraId="09C33752" w14:textId="77777777" w:rsidR="00522872" w:rsidRPr="00522872" w:rsidRDefault="00522872" w:rsidP="00F1254F">
            <w:pPr>
              <w:jc w:val="right"/>
              <w:rPr>
                <w:lang w:val="en-US" w:eastAsia="en-AU"/>
              </w:rPr>
            </w:pPr>
            <w:r w:rsidRPr="00522872">
              <w:rPr>
                <w:lang w:val="en-US" w:eastAsia="en-AU"/>
              </w:rPr>
              <w:t>4,914</w:t>
            </w:r>
          </w:p>
        </w:tc>
        <w:tc>
          <w:tcPr>
            <w:tcW w:w="1474" w:type="dxa"/>
          </w:tcPr>
          <w:p w14:paraId="212DF246" w14:textId="77777777" w:rsidR="00522872" w:rsidRPr="00522872" w:rsidRDefault="00522872" w:rsidP="00F1254F">
            <w:pPr>
              <w:jc w:val="right"/>
              <w:rPr>
                <w:lang w:val="en-US" w:eastAsia="en-AU"/>
              </w:rPr>
            </w:pPr>
            <w:r w:rsidRPr="00522872">
              <w:rPr>
                <w:lang w:val="en-US" w:eastAsia="en-AU"/>
              </w:rPr>
              <w:t>2,049</w:t>
            </w:r>
          </w:p>
        </w:tc>
        <w:tc>
          <w:tcPr>
            <w:tcW w:w="1474" w:type="dxa"/>
          </w:tcPr>
          <w:p w14:paraId="7AB424B8" w14:textId="77777777" w:rsidR="00522872" w:rsidRPr="00522872" w:rsidRDefault="00522872" w:rsidP="00F1254F">
            <w:pPr>
              <w:jc w:val="right"/>
              <w:rPr>
                <w:lang w:val="en-US" w:eastAsia="en-AU"/>
              </w:rPr>
            </w:pPr>
            <w:r w:rsidRPr="00522872">
              <w:rPr>
                <w:lang w:val="en-US" w:eastAsia="en-AU"/>
              </w:rPr>
              <w:t>2,448</w:t>
            </w:r>
          </w:p>
        </w:tc>
      </w:tr>
      <w:tr w:rsidR="00522872" w:rsidRPr="00522872" w14:paraId="531091A3" w14:textId="77777777" w:rsidTr="00F1254F">
        <w:tc>
          <w:tcPr>
            <w:tcW w:w="3912" w:type="dxa"/>
          </w:tcPr>
          <w:p w14:paraId="2E3B24C9" w14:textId="77777777" w:rsidR="00522872" w:rsidRPr="00522872" w:rsidRDefault="00522872" w:rsidP="00522872">
            <w:pPr>
              <w:rPr>
                <w:lang w:val="en-US" w:eastAsia="en-AU"/>
              </w:rPr>
            </w:pPr>
            <w:r w:rsidRPr="00522872">
              <w:rPr>
                <w:lang w:val="en-US" w:eastAsia="en-AU"/>
              </w:rPr>
              <w:t>Superannuation contributions</w:t>
            </w:r>
          </w:p>
        </w:tc>
        <w:tc>
          <w:tcPr>
            <w:tcW w:w="1474" w:type="dxa"/>
          </w:tcPr>
          <w:p w14:paraId="2DFEECA4" w14:textId="77777777" w:rsidR="00522872" w:rsidRPr="00522872" w:rsidRDefault="00522872" w:rsidP="00F1254F">
            <w:pPr>
              <w:jc w:val="right"/>
              <w:rPr>
                <w:lang w:val="en-US" w:eastAsia="en-AU"/>
              </w:rPr>
            </w:pPr>
            <w:r w:rsidRPr="00522872">
              <w:rPr>
                <w:lang w:val="en-US" w:eastAsia="en-AU"/>
              </w:rPr>
              <w:t>24,830</w:t>
            </w:r>
          </w:p>
        </w:tc>
        <w:tc>
          <w:tcPr>
            <w:tcW w:w="1474" w:type="dxa"/>
          </w:tcPr>
          <w:p w14:paraId="27C91D35" w14:textId="77777777" w:rsidR="00522872" w:rsidRPr="00522872" w:rsidRDefault="00522872" w:rsidP="00F1254F">
            <w:pPr>
              <w:jc w:val="right"/>
              <w:rPr>
                <w:lang w:val="en-US" w:eastAsia="en-AU"/>
              </w:rPr>
            </w:pPr>
            <w:r w:rsidRPr="00522872">
              <w:rPr>
                <w:lang w:val="en-US" w:eastAsia="en-AU"/>
              </w:rPr>
              <w:t>22,459</w:t>
            </w:r>
          </w:p>
        </w:tc>
        <w:tc>
          <w:tcPr>
            <w:tcW w:w="1474" w:type="dxa"/>
          </w:tcPr>
          <w:p w14:paraId="6972349F" w14:textId="77777777" w:rsidR="00522872" w:rsidRPr="00522872" w:rsidRDefault="00522872" w:rsidP="00F1254F">
            <w:pPr>
              <w:jc w:val="right"/>
              <w:rPr>
                <w:lang w:val="en-US" w:eastAsia="en-AU"/>
              </w:rPr>
            </w:pPr>
            <w:r w:rsidRPr="00522872">
              <w:rPr>
                <w:lang w:val="en-US" w:eastAsia="en-AU"/>
              </w:rPr>
              <w:t>16,341</w:t>
            </w:r>
          </w:p>
        </w:tc>
        <w:tc>
          <w:tcPr>
            <w:tcW w:w="1474" w:type="dxa"/>
          </w:tcPr>
          <w:p w14:paraId="5D59A4B5" w14:textId="77777777" w:rsidR="00522872" w:rsidRPr="00522872" w:rsidRDefault="00522872" w:rsidP="00F1254F">
            <w:pPr>
              <w:jc w:val="right"/>
              <w:rPr>
                <w:lang w:val="en-US" w:eastAsia="en-AU"/>
              </w:rPr>
            </w:pPr>
            <w:r w:rsidRPr="00522872">
              <w:rPr>
                <w:lang w:val="en-US" w:eastAsia="en-AU"/>
              </w:rPr>
              <w:t>14,544</w:t>
            </w:r>
          </w:p>
        </w:tc>
      </w:tr>
      <w:tr w:rsidR="00522872" w:rsidRPr="00522872" w14:paraId="61D4E46E" w14:textId="77777777" w:rsidTr="00F1254F">
        <w:tc>
          <w:tcPr>
            <w:tcW w:w="3912" w:type="dxa"/>
          </w:tcPr>
          <w:p w14:paraId="3DB00AE8" w14:textId="77777777" w:rsidR="00522872" w:rsidRPr="00522872" w:rsidRDefault="00522872" w:rsidP="00522872">
            <w:pPr>
              <w:rPr>
                <w:lang w:val="en-US" w:eastAsia="en-AU"/>
              </w:rPr>
            </w:pPr>
            <w:r w:rsidRPr="00522872">
              <w:rPr>
                <w:lang w:val="en-US" w:eastAsia="en-AU"/>
              </w:rPr>
              <w:t>Fringe benefit tax</w:t>
            </w:r>
          </w:p>
        </w:tc>
        <w:tc>
          <w:tcPr>
            <w:tcW w:w="1474" w:type="dxa"/>
          </w:tcPr>
          <w:p w14:paraId="259F4751" w14:textId="77777777" w:rsidR="00522872" w:rsidRPr="00522872" w:rsidRDefault="00522872" w:rsidP="00F1254F">
            <w:pPr>
              <w:jc w:val="right"/>
              <w:rPr>
                <w:lang w:val="en-US" w:eastAsia="en-AU"/>
              </w:rPr>
            </w:pPr>
            <w:r w:rsidRPr="00522872">
              <w:rPr>
                <w:lang w:val="en-US" w:eastAsia="en-AU"/>
              </w:rPr>
              <w:t>(185)</w:t>
            </w:r>
          </w:p>
        </w:tc>
        <w:tc>
          <w:tcPr>
            <w:tcW w:w="1474" w:type="dxa"/>
          </w:tcPr>
          <w:p w14:paraId="6A7FAA84" w14:textId="77777777" w:rsidR="00522872" w:rsidRPr="00522872" w:rsidRDefault="00522872" w:rsidP="00F1254F">
            <w:pPr>
              <w:jc w:val="right"/>
              <w:rPr>
                <w:lang w:val="en-US" w:eastAsia="en-AU"/>
              </w:rPr>
            </w:pPr>
            <w:r w:rsidRPr="00522872">
              <w:rPr>
                <w:lang w:val="en-US" w:eastAsia="en-AU"/>
              </w:rPr>
              <w:t>620</w:t>
            </w:r>
          </w:p>
        </w:tc>
        <w:tc>
          <w:tcPr>
            <w:tcW w:w="1474" w:type="dxa"/>
          </w:tcPr>
          <w:p w14:paraId="3EBD7DB8" w14:textId="77777777" w:rsidR="00522872" w:rsidRPr="00522872" w:rsidRDefault="00522872" w:rsidP="00F1254F">
            <w:pPr>
              <w:jc w:val="right"/>
              <w:rPr>
                <w:lang w:val="en-US" w:eastAsia="en-AU"/>
              </w:rPr>
            </w:pPr>
            <w:r w:rsidRPr="00522872">
              <w:rPr>
                <w:lang w:val="en-US" w:eastAsia="en-AU"/>
              </w:rPr>
              <w:t>181</w:t>
            </w:r>
          </w:p>
        </w:tc>
        <w:tc>
          <w:tcPr>
            <w:tcW w:w="1474" w:type="dxa"/>
          </w:tcPr>
          <w:p w14:paraId="068CC7AD" w14:textId="77777777" w:rsidR="00522872" w:rsidRPr="00522872" w:rsidRDefault="00522872" w:rsidP="00F1254F">
            <w:pPr>
              <w:jc w:val="right"/>
              <w:rPr>
                <w:lang w:val="en-US" w:eastAsia="en-AU"/>
              </w:rPr>
            </w:pPr>
            <w:r w:rsidRPr="00522872">
              <w:rPr>
                <w:lang w:val="en-US" w:eastAsia="en-AU"/>
              </w:rPr>
              <w:t>158</w:t>
            </w:r>
          </w:p>
        </w:tc>
      </w:tr>
      <w:tr w:rsidR="00522872" w:rsidRPr="00522872" w14:paraId="637B6524" w14:textId="77777777" w:rsidTr="00F1254F">
        <w:tc>
          <w:tcPr>
            <w:tcW w:w="3912" w:type="dxa"/>
          </w:tcPr>
          <w:p w14:paraId="3F4C2CB9" w14:textId="77777777" w:rsidR="00522872" w:rsidRPr="00522872" w:rsidRDefault="00522872" w:rsidP="00522872">
            <w:pPr>
              <w:rPr>
                <w:lang w:val="en-US" w:eastAsia="en-AU"/>
              </w:rPr>
            </w:pPr>
            <w:r w:rsidRPr="00522872">
              <w:rPr>
                <w:lang w:val="en-US" w:eastAsia="en-AU"/>
              </w:rPr>
              <w:t>Annual leave and long service leave</w:t>
            </w:r>
          </w:p>
        </w:tc>
        <w:tc>
          <w:tcPr>
            <w:tcW w:w="1474" w:type="dxa"/>
          </w:tcPr>
          <w:p w14:paraId="685C8A19" w14:textId="77777777" w:rsidR="00522872" w:rsidRPr="00522872" w:rsidRDefault="00522872" w:rsidP="00F1254F">
            <w:pPr>
              <w:jc w:val="right"/>
              <w:rPr>
                <w:lang w:val="en-US" w:eastAsia="en-AU"/>
              </w:rPr>
            </w:pPr>
            <w:r w:rsidRPr="00522872">
              <w:rPr>
                <w:lang w:val="en-US" w:eastAsia="en-AU"/>
              </w:rPr>
              <w:t>25,316</w:t>
            </w:r>
          </w:p>
        </w:tc>
        <w:tc>
          <w:tcPr>
            <w:tcW w:w="1474" w:type="dxa"/>
          </w:tcPr>
          <w:p w14:paraId="412AD991" w14:textId="77777777" w:rsidR="00522872" w:rsidRPr="00522872" w:rsidRDefault="00522872" w:rsidP="00F1254F">
            <w:pPr>
              <w:jc w:val="right"/>
              <w:rPr>
                <w:lang w:val="en-US" w:eastAsia="en-AU"/>
              </w:rPr>
            </w:pPr>
            <w:r w:rsidRPr="00522872">
              <w:rPr>
                <w:lang w:val="en-US" w:eastAsia="en-AU"/>
              </w:rPr>
              <w:t>24,382</w:t>
            </w:r>
          </w:p>
        </w:tc>
        <w:tc>
          <w:tcPr>
            <w:tcW w:w="1474" w:type="dxa"/>
          </w:tcPr>
          <w:p w14:paraId="23E96C84" w14:textId="77777777" w:rsidR="00522872" w:rsidRPr="00522872" w:rsidRDefault="00522872" w:rsidP="00F1254F">
            <w:pPr>
              <w:jc w:val="right"/>
              <w:rPr>
                <w:lang w:val="en-US" w:eastAsia="en-AU"/>
              </w:rPr>
            </w:pPr>
            <w:r w:rsidRPr="00522872">
              <w:rPr>
                <w:lang w:val="en-US" w:eastAsia="en-AU"/>
              </w:rPr>
              <w:t>17,461</w:t>
            </w:r>
          </w:p>
        </w:tc>
        <w:tc>
          <w:tcPr>
            <w:tcW w:w="1474" w:type="dxa"/>
          </w:tcPr>
          <w:p w14:paraId="4CF4B974" w14:textId="77777777" w:rsidR="00522872" w:rsidRPr="00522872" w:rsidRDefault="00522872" w:rsidP="00F1254F">
            <w:pPr>
              <w:jc w:val="right"/>
              <w:rPr>
                <w:lang w:val="en-US" w:eastAsia="en-AU"/>
              </w:rPr>
            </w:pPr>
            <w:r w:rsidRPr="00522872">
              <w:rPr>
                <w:lang w:val="en-US" w:eastAsia="en-AU"/>
              </w:rPr>
              <w:t>17,563</w:t>
            </w:r>
          </w:p>
        </w:tc>
      </w:tr>
      <w:tr w:rsidR="00522872" w:rsidRPr="00522872" w14:paraId="6E45685A" w14:textId="77777777" w:rsidTr="00F1254F">
        <w:tc>
          <w:tcPr>
            <w:tcW w:w="3912" w:type="dxa"/>
          </w:tcPr>
          <w:p w14:paraId="0FE3F34B" w14:textId="77777777" w:rsidR="00522872" w:rsidRPr="00522872" w:rsidRDefault="00522872" w:rsidP="00522872">
            <w:pPr>
              <w:rPr>
                <w:b/>
                <w:bCs/>
                <w:lang w:eastAsia="en-AU"/>
              </w:rPr>
            </w:pPr>
          </w:p>
        </w:tc>
        <w:tc>
          <w:tcPr>
            <w:tcW w:w="1474" w:type="dxa"/>
          </w:tcPr>
          <w:p w14:paraId="36F93639" w14:textId="77777777" w:rsidR="00522872" w:rsidRPr="00522872" w:rsidRDefault="00522872" w:rsidP="00F1254F">
            <w:pPr>
              <w:jc w:val="right"/>
              <w:rPr>
                <w:b/>
                <w:bCs/>
                <w:lang w:val="en-US" w:eastAsia="en-AU"/>
              </w:rPr>
            </w:pPr>
            <w:r w:rsidRPr="00522872">
              <w:rPr>
                <w:b/>
                <w:bCs/>
                <w:lang w:val="en-US" w:eastAsia="en-AU"/>
              </w:rPr>
              <w:t>317,940</w:t>
            </w:r>
          </w:p>
        </w:tc>
        <w:tc>
          <w:tcPr>
            <w:tcW w:w="1474" w:type="dxa"/>
          </w:tcPr>
          <w:p w14:paraId="11A20878" w14:textId="77777777" w:rsidR="00522872" w:rsidRPr="00522872" w:rsidRDefault="00522872" w:rsidP="00F1254F">
            <w:pPr>
              <w:jc w:val="right"/>
              <w:rPr>
                <w:b/>
                <w:bCs/>
                <w:lang w:val="en-US" w:eastAsia="en-AU"/>
              </w:rPr>
            </w:pPr>
            <w:r w:rsidRPr="00522872">
              <w:rPr>
                <w:b/>
                <w:bCs/>
                <w:lang w:val="en-US" w:eastAsia="en-AU"/>
              </w:rPr>
              <w:t>290,481</w:t>
            </w:r>
          </w:p>
        </w:tc>
        <w:tc>
          <w:tcPr>
            <w:tcW w:w="1474" w:type="dxa"/>
          </w:tcPr>
          <w:p w14:paraId="102B9C51" w14:textId="77777777" w:rsidR="00522872" w:rsidRPr="00522872" w:rsidRDefault="00522872" w:rsidP="00F1254F">
            <w:pPr>
              <w:jc w:val="right"/>
              <w:rPr>
                <w:b/>
                <w:bCs/>
                <w:lang w:val="en-US" w:eastAsia="en-AU"/>
              </w:rPr>
            </w:pPr>
            <w:r w:rsidRPr="00522872">
              <w:rPr>
                <w:b/>
                <w:bCs/>
                <w:lang w:val="en-US" w:eastAsia="en-AU"/>
              </w:rPr>
              <w:t>178,205</w:t>
            </w:r>
          </w:p>
        </w:tc>
        <w:tc>
          <w:tcPr>
            <w:tcW w:w="1474" w:type="dxa"/>
          </w:tcPr>
          <w:p w14:paraId="74189628" w14:textId="77777777" w:rsidR="00522872" w:rsidRPr="00522872" w:rsidRDefault="00522872" w:rsidP="00F1254F">
            <w:pPr>
              <w:jc w:val="right"/>
              <w:rPr>
                <w:b/>
                <w:bCs/>
                <w:lang w:val="en-US" w:eastAsia="en-AU"/>
              </w:rPr>
            </w:pPr>
            <w:r w:rsidRPr="00522872">
              <w:rPr>
                <w:b/>
                <w:bCs/>
                <w:lang w:val="en-US" w:eastAsia="en-AU"/>
              </w:rPr>
              <w:t>167,152</w:t>
            </w:r>
          </w:p>
        </w:tc>
      </w:tr>
    </w:tbl>
    <w:p w14:paraId="366D9ECF" w14:textId="77F1389B" w:rsidR="00522872" w:rsidRPr="003C490F" w:rsidRDefault="00522872" w:rsidP="00522872">
      <w:r w:rsidRPr="00522872">
        <w:t>Wages and salaries increased during 2022 as Council’s new Enterprise Agreement was accepted by staff. Resulting increases and back pay to 2018 (which was accrued in prior years) was paid in November 2021. Group Fringe Benefits Tax (FBT) is lower in 2022 as a result of the Citywide adjustment to FBT expense following its FBT submission.</w:t>
      </w:r>
    </w:p>
    <w:p w14:paraId="112DF92C" w14:textId="668AE9F0" w:rsidR="00043C02" w:rsidRDefault="00522872" w:rsidP="00522872">
      <w:pPr>
        <w:pStyle w:val="Heading3"/>
        <w:rPr>
          <w:rFonts w:hint="eastAsia"/>
        </w:rPr>
      </w:pPr>
      <w:bookmarkStart w:id="432" w:name="_Toc118967741"/>
      <w:bookmarkStart w:id="433" w:name="_Toc118968207"/>
      <w:r w:rsidRPr="00522872">
        <w:t>Superannuation contributions</w:t>
      </w:r>
      <w:bookmarkEnd w:id="432"/>
      <w:bookmarkEnd w:id="433"/>
    </w:p>
    <w:tbl>
      <w:tblPr>
        <w:tblStyle w:val="TableGrid"/>
        <w:tblW w:w="5000" w:type="pct"/>
        <w:tblLayout w:type="fixed"/>
        <w:tblLook w:val="0020" w:firstRow="1" w:lastRow="0" w:firstColumn="0" w:lastColumn="0" w:noHBand="0" w:noVBand="0"/>
      </w:tblPr>
      <w:tblGrid>
        <w:gridCol w:w="3834"/>
        <w:gridCol w:w="1447"/>
        <w:gridCol w:w="1447"/>
        <w:gridCol w:w="1447"/>
        <w:gridCol w:w="1447"/>
      </w:tblGrid>
      <w:tr w:rsidR="00F1254F" w:rsidRPr="00522872" w14:paraId="399C7132" w14:textId="77777777" w:rsidTr="00F1254F">
        <w:trPr>
          <w:cnfStyle w:val="100000000000" w:firstRow="1" w:lastRow="0" w:firstColumn="0" w:lastColumn="0" w:oddVBand="0" w:evenVBand="0" w:oddHBand="0" w:evenHBand="0" w:firstRowFirstColumn="0" w:firstRowLastColumn="0" w:lastRowFirstColumn="0" w:lastRowLastColumn="0"/>
          <w:trHeight w:val="990"/>
        </w:trPr>
        <w:tc>
          <w:tcPr>
            <w:tcW w:w="3912" w:type="dxa"/>
          </w:tcPr>
          <w:p w14:paraId="124A85A0" w14:textId="77777777" w:rsidR="00F1254F" w:rsidRPr="00522872" w:rsidRDefault="00F1254F" w:rsidP="00522872">
            <w:pPr>
              <w:rPr>
                <w:lang w:eastAsia="en-AU"/>
              </w:rPr>
            </w:pPr>
          </w:p>
        </w:tc>
        <w:tc>
          <w:tcPr>
            <w:tcW w:w="1474" w:type="dxa"/>
          </w:tcPr>
          <w:p w14:paraId="6A528316" w14:textId="77777777" w:rsidR="00F1254F" w:rsidRPr="00522872" w:rsidRDefault="00F1254F" w:rsidP="00F1254F">
            <w:pPr>
              <w:jc w:val="right"/>
              <w:rPr>
                <w:lang w:val="en-US" w:eastAsia="en-AU"/>
              </w:rPr>
            </w:pPr>
            <w:r w:rsidRPr="00522872">
              <w:rPr>
                <w:lang w:val="en-US" w:eastAsia="en-AU"/>
              </w:rPr>
              <w:t>Consolidated</w:t>
            </w:r>
            <w:r>
              <w:rPr>
                <w:lang w:val="en-US" w:eastAsia="en-AU"/>
              </w:rPr>
              <w:t xml:space="preserve"> </w:t>
            </w:r>
            <w:r w:rsidRPr="00522872">
              <w:rPr>
                <w:lang w:val="en-US" w:eastAsia="en-AU"/>
              </w:rPr>
              <w:t>2022</w:t>
            </w:r>
          </w:p>
          <w:p w14:paraId="4FF4F502" w14:textId="7A7BD149" w:rsidR="00F1254F" w:rsidRPr="00522872" w:rsidRDefault="00F1254F" w:rsidP="00F1254F">
            <w:pPr>
              <w:jc w:val="right"/>
              <w:rPr>
                <w:lang w:val="en-US" w:eastAsia="en-AU"/>
              </w:rPr>
            </w:pPr>
            <w:r w:rsidRPr="00522872">
              <w:rPr>
                <w:lang w:val="en-US" w:eastAsia="en-AU"/>
              </w:rPr>
              <w:t>$’000</w:t>
            </w:r>
          </w:p>
        </w:tc>
        <w:tc>
          <w:tcPr>
            <w:tcW w:w="1474" w:type="dxa"/>
          </w:tcPr>
          <w:p w14:paraId="0C418573" w14:textId="77777777" w:rsidR="00F1254F" w:rsidRPr="00522872" w:rsidRDefault="00F1254F" w:rsidP="00F1254F">
            <w:pPr>
              <w:jc w:val="right"/>
              <w:rPr>
                <w:lang w:val="en-US" w:eastAsia="en-AU"/>
              </w:rPr>
            </w:pPr>
            <w:r w:rsidRPr="00522872">
              <w:rPr>
                <w:lang w:val="en-US" w:eastAsia="en-AU"/>
              </w:rPr>
              <w:t>Consolidated</w:t>
            </w:r>
            <w:r>
              <w:rPr>
                <w:lang w:val="en-US" w:eastAsia="en-AU"/>
              </w:rPr>
              <w:t xml:space="preserve"> </w:t>
            </w:r>
            <w:r w:rsidRPr="00522872">
              <w:rPr>
                <w:lang w:val="en-US" w:eastAsia="en-AU"/>
              </w:rPr>
              <w:t>2021</w:t>
            </w:r>
          </w:p>
          <w:p w14:paraId="03683C2D" w14:textId="48A94965" w:rsidR="00F1254F" w:rsidRPr="00522872" w:rsidRDefault="00F1254F" w:rsidP="00F1254F">
            <w:pPr>
              <w:jc w:val="right"/>
              <w:rPr>
                <w:lang w:val="en-US" w:eastAsia="en-AU"/>
              </w:rPr>
            </w:pPr>
            <w:r w:rsidRPr="00522872">
              <w:rPr>
                <w:lang w:val="en-US" w:eastAsia="en-AU"/>
              </w:rPr>
              <w:t>$’000</w:t>
            </w:r>
          </w:p>
        </w:tc>
        <w:tc>
          <w:tcPr>
            <w:tcW w:w="1474" w:type="dxa"/>
          </w:tcPr>
          <w:p w14:paraId="409188A3" w14:textId="77777777" w:rsidR="00F1254F" w:rsidRPr="00522872" w:rsidRDefault="00F1254F" w:rsidP="00F1254F">
            <w:pPr>
              <w:jc w:val="right"/>
              <w:rPr>
                <w:lang w:val="en-US" w:eastAsia="en-AU"/>
              </w:rPr>
            </w:pPr>
            <w:r w:rsidRPr="00522872">
              <w:rPr>
                <w:lang w:val="en-US" w:eastAsia="en-AU"/>
              </w:rPr>
              <w:t>Council</w:t>
            </w:r>
            <w:r>
              <w:rPr>
                <w:lang w:val="en-US" w:eastAsia="en-AU"/>
              </w:rPr>
              <w:t xml:space="preserve"> </w:t>
            </w:r>
            <w:r w:rsidRPr="00522872">
              <w:rPr>
                <w:lang w:val="en-US" w:eastAsia="en-AU"/>
              </w:rPr>
              <w:t>2022</w:t>
            </w:r>
          </w:p>
          <w:p w14:paraId="50D933C8" w14:textId="2A33BE6A" w:rsidR="00F1254F" w:rsidRPr="00522872" w:rsidRDefault="00F1254F" w:rsidP="00F1254F">
            <w:pPr>
              <w:jc w:val="right"/>
              <w:rPr>
                <w:lang w:val="en-US" w:eastAsia="en-AU"/>
              </w:rPr>
            </w:pPr>
            <w:r w:rsidRPr="00522872">
              <w:rPr>
                <w:lang w:val="en-US" w:eastAsia="en-AU"/>
              </w:rPr>
              <w:t>$’000</w:t>
            </w:r>
          </w:p>
        </w:tc>
        <w:tc>
          <w:tcPr>
            <w:tcW w:w="1474" w:type="dxa"/>
          </w:tcPr>
          <w:p w14:paraId="2481B0DC" w14:textId="77777777" w:rsidR="00F1254F" w:rsidRPr="00522872" w:rsidRDefault="00F1254F" w:rsidP="00F1254F">
            <w:pPr>
              <w:jc w:val="right"/>
              <w:rPr>
                <w:lang w:val="en-US" w:eastAsia="en-AU"/>
              </w:rPr>
            </w:pPr>
            <w:r w:rsidRPr="00522872">
              <w:rPr>
                <w:lang w:val="en-US" w:eastAsia="en-AU"/>
              </w:rPr>
              <w:t>Council</w:t>
            </w:r>
            <w:r>
              <w:rPr>
                <w:lang w:val="en-US" w:eastAsia="en-AU"/>
              </w:rPr>
              <w:t xml:space="preserve"> </w:t>
            </w:r>
            <w:r w:rsidRPr="00522872">
              <w:rPr>
                <w:lang w:val="en-US" w:eastAsia="en-AU"/>
              </w:rPr>
              <w:t>2021</w:t>
            </w:r>
          </w:p>
          <w:p w14:paraId="37A46AA8" w14:textId="1E6ABBD8" w:rsidR="00F1254F" w:rsidRPr="00522872" w:rsidRDefault="00F1254F" w:rsidP="00F1254F">
            <w:pPr>
              <w:jc w:val="right"/>
              <w:rPr>
                <w:lang w:val="en-US" w:eastAsia="en-AU"/>
              </w:rPr>
            </w:pPr>
            <w:r w:rsidRPr="00522872">
              <w:rPr>
                <w:lang w:val="en-US" w:eastAsia="en-AU"/>
              </w:rPr>
              <w:t>$’000</w:t>
            </w:r>
          </w:p>
        </w:tc>
      </w:tr>
      <w:tr w:rsidR="00522872" w:rsidRPr="00522872" w14:paraId="7DAAF5EC" w14:textId="77777777" w:rsidTr="00F1254F">
        <w:tc>
          <w:tcPr>
            <w:tcW w:w="3912" w:type="dxa"/>
          </w:tcPr>
          <w:p w14:paraId="4F712F0A" w14:textId="77777777" w:rsidR="00522872" w:rsidRPr="00522872" w:rsidRDefault="00522872" w:rsidP="00522872">
            <w:pPr>
              <w:rPr>
                <w:b/>
                <w:bCs/>
                <w:lang w:val="en-US" w:eastAsia="en-AU"/>
              </w:rPr>
            </w:pPr>
            <w:r w:rsidRPr="00522872">
              <w:rPr>
                <w:b/>
                <w:bCs/>
                <w:lang w:val="en-US" w:eastAsia="en-AU"/>
              </w:rPr>
              <w:t>Defined benefit fund</w:t>
            </w:r>
          </w:p>
        </w:tc>
        <w:tc>
          <w:tcPr>
            <w:tcW w:w="1474" w:type="dxa"/>
          </w:tcPr>
          <w:p w14:paraId="44266880" w14:textId="77777777" w:rsidR="00522872" w:rsidRPr="00522872" w:rsidRDefault="00522872" w:rsidP="00F1254F">
            <w:pPr>
              <w:jc w:val="right"/>
              <w:rPr>
                <w:b/>
                <w:bCs/>
                <w:lang w:eastAsia="en-AU"/>
              </w:rPr>
            </w:pPr>
          </w:p>
        </w:tc>
        <w:tc>
          <w:tcPr>
            <w:tcW w:w="1474" w:type="dxa"/>
          </w:tcPr>
          <w:p w14:paraId="1083D67D" w14:textId="77777777" w:rsidR="00522872" w:rsidRPr="00522872" w:rsidRDefault="00522872" w:rsidP="00F1254F">
            <w:pPr>
              <w:jc w:val="right"/>
              <w:rPr>
                <w:b/>
                <w:bCs/>
                <w:lang w:eastAsia="en-AU"/>
              </w:rPr>
            </w:pPr>
          </w:p>
        </w:tc>
        <w:tc>
          <w:tcPr>
            <w:tcW w:w="1474" w:type="dxa"/>
          </w:tcPr>
          <w:p w14:paraId="2CC820AD" w14:textId="77777777" w:rsidR="00522872" w:rsidRPr="00522872" w:rsidRDefault="00522872" w:rsidP="00F1254F">
            <w:pPr>
              <w:jc w:val="right"/>
              <w:rPr>
                <w:b/>
                <w:bCs/>
                <w:lang w:eastAsia="en-AU"/>
              </w:rPr>
            </w:pPr>
          </w:p>
        </w:tc>
        <w:tc>
          <w:tcPr>
            <w:tcW w:w="1474" w:type="dxa"/>
          </w:tcPr>
          <w:p w14:paraId="149A4738" w14:textId="77777777" w:rsidR="00522872" w:rsidRPr="00522872" w:rsidRDefault="00522872" w:rsidP="00F1254F">
            <w:pPr>
              <w:jc w:val="right"/>
              <w:rPr>
                <w:b/>
                <w:bCs/>
                <w:lang w:eastAsia="en-AU"/>
              </w:rPr>
            </w:pPr>
          </w:p>
        </w:tc>
      </w:tr>
      <w:tr w:rsidR="00522872" w:rsidRPr="00522872" w14:paraId="19340DA9" w14:textId="77777777" w:rsidTr="00F1254F">
        <w:tc>
          <w:tcPr>
            <w:tcW w:w="3912" w:type="dxa"/>
          </w:tcPr>
          <w:p w14:paraId="22A962FC" w14:textId="77777777" w:rsidR="00522872" w:rsidRPr="00522872" w:rsidRDefault="00522872" w:rsidP="00522872">
            <w:pPr>
              <w:rPr>
                <w:lang w:val="en-US" w:eastAsia="en-AU"/>
              </w:rPr>
            </w:pPr>
            <w:r w:rsidRPr="00522872">
              <w:rPr>
                <w:lang w:val="en-US" w:eastAsia="en-AU"/>
              </w:rPr>
              <w:t>Employer contributions to Local Authorities Superannuation Fund (Vision Super)</w:t>
            </w:r>
          </w:p>
        </w:tc>
        <w:tc>
          <w:tcPr>
            <w:tcW w:w="1474" w:type="dxa"/>
          </w:tcPr>
          <w:p w14:paraId="574727F3" w14:textId="77777777" w:rsidR="00522872" w:rsidRPr="00522872" w:rsidRDefault="00522872" w:rsidP="00F1254F">
            <w:pPr>
              <w:jc w:val="right"/>
              <w:rPr>
                <w:lang w:val="en-US" w:eastAsia="en-AU"/>
              </w:rPr>
            </w:pPr>
            <w:r w:rsidRPr="00522872">
              <w:rPr>
                <w:lang w:val="en-US" w:eastAsia="en-AU"/>
              </w:rPr>
              <w:t>100</w:t>
            </w:r>
          </w:p>
        </w:tc>
        <w:tc>
          <w:tcPr>
            <w:tcW w:w="1474" w:type="dxa"/>
          </w:tcPr>
          <w:p w14:paraId="5FD47D47" w14:textId="77777777" w:rsidR="00522872" w:rsidRPr="00522872" w:rsidRDefault="00522872" w:rsidP="00F1254F">
            <w:pPr>
              <w:jc w:val="right"/>
              <w:rPr>
                <w:lang w:val="en-US" w:eastAsia="en-AU"/>
              </w:rPr>
            </w:pPr>
            <w:r w:rsidRPr="00522872">
              <w:rPr>
                <w:lang w:val="en-US" w:eastAsia="en-AU"/>
              </w:rPr>
              <w:t>152</w:t>
            </w:r>
          </w:p>
        </w:tc>
        <w:tc>
          <w:tcPr>
            <w:tcW w:w="1474" w:type="dxa"/>
          </w:tcPr>
          <w:p w14:paraId="75D6EB20" w14:textId="77777777" w:rsidR="00522872" w:rsidRPr="00522872" w:rsidRDefault="00522872" w:rsidP="00F1254F">
            <w:pPr>
              <w:jc w:val="right"/>
              <w:rPr>
                <w:lang w:val="en-US" w:eastAsia="en-AU"/>
              </w:rPr>
            </w:pPr>
            <w:r w:rsidRPr="00522872">
              <w:rPr>
                <w:lang w:val="en-US" w:eastAsia="en-AU"/>
              </w:rPr>
              <w:t>100</w:t>
            </w:r>
          </w:p>
        </w:tc>
        <w:tc>
          <w:tcPr>
            <w:tcW w:w="1474" w:type="dxa"/>
          </w:tcPr>
          <w:p w14:paraId="51071EC3" w14:textId="77777777" w:rsidR="00522872" w:rsidRPr="00522872" w:rsidRDefault="00522872" w:rsidP="00F1254F">
            <w:pPr>
              <w:jc w:val="right"/>
              <w:rPr>
                <w:lang w:val="en-US" w:eastAsia="en-AU"/>
              </w:rPr>
            </w:pPr>
            <w:r w:rsidRPr="00522872">
              <w:rPr>
                <w:lang w:val="en-US" w:eastAsia="en-AU"/>
              </w:rPr>
              <w:t>152</w:t>
            </w:r>
          </w:p>
        </w:tc>
      </w:tr>
      <w:tr w:rsidR="00522872" w:rsidRPr="00522872" w14:paraId="58582CB0" w14:textId="77777777" w:rsidTr="00F1254F">
        <w:tc>
          <w:tcPr>
            <w:tcW w:w="3912" w:type="dxa"/>
          </w:tcPr>
          <w:p w14:paraId="7CFCD8AB" w14:textId="77777777" w:rsidR="00522872" w:rsidRPr="00522872" w:rsidRDefault="00522872" w:rsidP="00522872">
            <w:pPr>
              <w:rPr>
                <w:lang w:val="en-US" w:eastAsia="en-AU"/>
              </w:rPr>
            </w:pPr>
            <w:r w:rsidRPr="00522872">
              <w:rPr>
                <w:lang w:val="en-US" w:eastAsia="en-AU"/>
              </w:rPr>
              <w:t>Melbourne City Council Superannuation sub-plan (Vision Super)</w:t>
            </w:r>
          </w:p>
        </w:tc>
        <w:tc>
          <w:tcPr>
            <w:tcW w:w="1474" w:type="dxa"/>
          </w:tcPr>
          <w:p w14:paraId="0B1114E1" w14:textId="77777777" w:rsidR="00522872" w:rsidRPr="00522872" w:rsidRDefault="00522872" w:rsidP="00F1254F">
            <w:pPr>
              <w:jc w:val="right"/>
              <w:rPr>
                <w:lang w:val="en-US" w:eastAsia="en-AU"/>
              </w:rPr>
            </w:pPr>
            <w:r w:rsidRPr="00522872">
              <w:rPr>
                <w:lang w:val="en-US" w:eastAsia="en-AU"/>
              </w:rPr>
              <w:t>923</w:t>
            </w:r>
          </w:p>
        </w:tc>
        <w:tc>
          <w:tcPr>
            <w:tcW w:w="1474" w:type="dxa"/>
          </w:tcPr>
          <w:p w14:paraId="295ABFDA" w14:textId="77777777" w:rsidR="00522872" w:rsidRPr="00522872" w:rsidRDefault="00522872" w:rsidP="00F1254F">
            <w:pPr>
              <w:jc w:val="right"/>
              <w:rPr>
                <w:lang w:val="en-US" w:eastAsia="en-AU"/>
              </w:rPr>
            </w:pPr>
            <w:r w:rsidRPr="00522872">
              <w:rPr>
                <w:lang w:val="en-US" w:eastAsia="en-AU"/>
              </w:rPr>
              <w:t>848</w:t>
            </w:r>
          </w:p>
        </w:tc>
        <w:tc>
          <w:tcPr>
            <w:tcW w:w="1474" w:type="dxa"/>
          </w:tcPr>
          <w:p w14:paraId="197EC5F2" w14:textId="77777777" w:rsidR="00522872" w:rsidRPr="00522872" w:rsidRDefault="00522872" w:rsidP="00F1254F">
            <w:pPr>
              <w:jc w:val="right"/>
              <w:rPr>
                <w:lang w:val="en-US" w:eastAsia="en-AU"/>
              </w:rPr>
            </w:pPr>
            <w:r w:rsidRPr="00522872">
              <w:rPr>
                <w:lang w:val="en-US" w:eastAsia="en-AU"/>
              </w:rPr>
              <w:t>709</w:t>
            </w:r>
          </w:p>
        </w:tc>
        <w:tc>
          <w:tcPr>
            <w:tcW w:w="1474" w:type="dxa"/>
          </w:tcPr>
          <w:p w14:paraId="2F7C8DC9" w14:textId="77777777" w:rsidR="00522872" w:rsidRPr="00522872" w:rsidRDefault="00522872" w:rsidP="00F1254F">
            <w:pPr>
              <w:jc w:val="right"/>
              <w:rPr>
                <w:lang w:val="en-US" w:eastAsia="en-AU"/>
              </w:rPr>
            </w:pPr>
            <w:r w:rsidRPr="00522872">
              <w:rPr>
                <w:lang w:val="en-US" w:eastAsia="en-AU"/>
              </w:rPr>
              <w:t>687</w:t>
            </w:r>
          </w:p>
        </w:tc>
      </w:tr>
      <w:tr w:rsidR="00522872" w:rsidRPr="00522872" w14:paraId="7FAC9BCF" w14:textId="77777777" w:rsidTr="00F1254F">
        <w:tc>
          <w:tcPr>
            <w:tcW w:w="3912" w:type="dxa"/>
          </w:tcPr>
          <w:p w14:paraId="49B73F84" w14:textId="77777777" w:rsidR="00522872" w:rsidRPr="00522872" w:rsidRDefault="00522872" w:rsidP="00522872">
            <w:pPr>
              <w:rPr>
                <w:lang w:eastAsia="en-AU"/>
              </w:rPr>
            </w:pPr>
          </w:p>
        </w:tc>
        <w:tc>
          <w:tcPr>
            <w:tcW w:w="1474" w:type="dxa"/>
          </w:tcPr>
          <w:p w14:paraId="160C9428" w14:textId="77777777" w:rsidR="00522872" w:rsidRPr="00522872" w:rsidRDefault="00522872" w:rsidP="00F1254F">
            <w:pPr>
              <w:jc w:val="right"/>
              <w:rPr>
                <w:lang w:val="en-US" w:eastAsia="en-AU"/>
              </w:rPr>
            </w:pPr>
            <w:r w:rsidRPr="00522872">
              <w:rPr>
                <w:lang w:val="en-US" w:eastAsia="en-AU"/>
              </w:rPr>
              <w:t>1,023</w:t>
            </w:r>
          </w:p>
        </w:tc>
        <w:tc>
          <w:tcPr>
            <w:tcW w:w="1474" w:type="dxa"/>
          </w:tcPr>
          <w:p w14:paraId="7B9C76E7" w14:textId="77777777" w:rsidR="00522872" w:rsidRPr="00522872" w:rsidRDefault="00522872" w:rsidP="00F1254F">
            <w:pPr>
              <w:jc w:val="right"/>
              <w:rPr>
                <w:lang w:val="en-US" w:eastAsia="en-AU"/>
              </w:rPr>
            </w:pPr>
            <w:r w:rsidRPr="00522872">
              <w:rPr>
                <w:lang w:val="en-US" w:eastAsia="en-AU"/>
              </w:rPr>
              <w:t>1,000</w:t>
            </w:r>
          </w:p>
        </w:tc>
        <w:tc>
          <w:tcPr>
            <w:tcW w:w="1474" w:type="dxa"/>
          </w:tcPr>
          <w:p w14:paraId="3C8A7AD9" w14:textId="77777777" w:rsidR="00522872" w:rsidRPr="00522872" w:rsidRDefault="00522872" w:rsidP="00F1254F">
            <w:pPr>
              <w:jc w:val="right"/>
              <w:rPr>
                <w:lang w:val="en-US" w:eastAsia="en-AU"/>
              </w:rPr>
            </w:pPr>
            <w:r w:rsidRPr="00522872">
              <w:rPr>
                <w:lang w:val="en-US" w:eastAsia="en-AU"/>
              </w:rPr>
              <w:t>809</w:t>
            </w:r>
          </w:p>
        </w:tc>
        <w:tc>
          <w:tcPr>
            <w:tcW w:w="1474" w:type="dxa"/>
          </w:tcPr>
          <w:p w14:paraId="2797A549" w14:textId="77777777" w:rsidR="00522872" w:rsidRPr="00522872" w:rsidRDefault="00522872" w:rsidP="00F1254F">
            <w:pPr>
              <w:jc w:val="right"/>
              <w:rPr>
                <w:lang w:val="en-US" w:eastAsia="en-AU"/>
              </w:rPr>
            </w:pPr>
            <w:r w:rsidRPr="00522872">
              <w:rPr>
                <w:lang w:val="en-US" w:eastAsia="en-AU"/>
              </w:rPr>
              <w:t>839</w:t>
            </w:r>
          </w:p>
        </w:tc>
      </w:tr>
      <w:tr w:rsidR="00522872" w:rsidRPr="00522872" w14:paraId="4038EA93" w14:textId="77777777" w:rsidTr="00F1254F">
        <w:tc>
          <w:tcPr>
            <w:tcW w:w="3912" w:type="dxa"/>
          </w:tcPr>
          <w:p w14:paraId="1BE2608B" w14:textId="77777777" w:rsidR="00522872" w:rsidRPr="00522872" w:rsidRDefault="00522872" w:rsidP="00522872">
            <w:pPr>
              <w:rPr>
                <w:b/>
                <w:bCs/>
                <w:lang w:val="en-US" w:eastAsia="en-AU"/>
              </w:rPr>
            </w:pPr>
            <w:r w:rsidRPr="00522872">
              <w:rPr>
                <w:b/>
                <w:bCs/>
                <w:lang w:val="en-US" w:eastAsia="en-AU"/>
              </w:rPr>
              <w:t>Accumulation funds</w:t>
            </w:r>
          </w:p>
        </w:tc>
        <w:tc>
          <w:tcPr>
            <w:tcW w:w="1474" w:type="dxa"/>
          </w:tcPr>
          <w:p w14:paraId="569E7037" w14:textId="77777777" w:rsidR="00522872" w:rsidRPr="00522872" w:rsidRDefault="00522872" w:rsidP="00F1254F">
            <w:pPr>
              <w:jc w:val="right"/>
              <w:rPr>
                <w:b/>
                <w:bCs/>
                <w:lang w:eastAsia="en-AU"/>
              </w:rPr>
            </w:pPr>
          </w:p>
        </w:tc>
        <w:tc>
          <w:tcPr>
            <w:tcW w:w="1474" w:type="dxa"/>
          </w:tcPr>
          <w:p w14:paraId="1743BEE8" w14:textId="77777777" w:rsidR="00522872" w:rsidRPr="00522872" w:rsidRDefault="00522872" w:rsidP="00F1254F">
            <w:pPr>
              <w:jc w:val="right"/>
              <w:rPr>
                <w:b/>
                <w:bCs/>
                <w:lang w:eastAsia="en-AU"/>
              </w:rPr>
            </w:pPr>
          </w:p>
        </w:tc>
        <w:tc>
          <w:tcPr>
            <w:tcW w:w="1474" w:type="dxa"/>
          </w:tcPr>
          <w:p w14:paraId="1CFF845A" w14:textId="77777777" w:rsidR="00522872" w:rsidRPr="00522872" w:rsidRDefault="00522872" w:rsidP="00F1254F">
            <w:pPr>
              <w:jc w:val="right"/>
              <w:rPr>
                <w:b/>
                <w:bCs/>
                <w:lang w:eastAsia="en-AU"/>
              </w:rPr>
            </w:pPr>
          </w:p>
        </w:tc>
        <w:tc>
          <w:tcPr>
            <w:tcW w:w="1474" w:type="dxa"/>
          </w:tcPr>
          <w:p w14:paraId="118541C5" w14:textId="77777777" w:rsidR="00522872" w:rsidRPr="00522872" w:rsidRDefault="00522872" w:rsidP="00F1254F">
            <w:pPr>
              <w:jc w:val="right"/>
              <w:rPr>
                <w:b/>
                <w:bCs/>
                <w:lang w:eastAsia="en-AU"/>
              </w:rPr>
            </w:pPr>
          </w:p>
        </w:tc>
      </w:tr>
      <w:tr w:rsidR="00522872" w:rsidRPr="00522872" w14:paraId="53386983" w14:textId="77777777" w:rsidTr="00F1254F">
        <w:tc>
          <w:tcPr>
            <w:tcW w:w="3912" w:type="dxa"/>
          </w:tcPr>
          <w:p w14:paraId="628BD23B" w14:textId="77777777" w:rsidR="00522872" w:rsidRPr="00522872" w:rsidRDefault="00522872" w:rsidP="00522872">
            <w:pPr>
              <w:rPr>
                <w:lang w:val="en-US" w:eastAsia="en-AU"/>
              </w:rPr>
            </w:pPr>
            <w:r w:rsidRPr="00522872">
              <w:rPr>
                <w:lang w:val="en-US" w:eastAsia="en-AU"/>
              </w:rPr>
              <w:t>Employer contributions to Vision Super</w:t>
            </w:r>
          </w:p>
        </w:tc>
        <w:tc>
          <w:tcPr>
            <w:tcW w:w="1474" w:type="dxa"/>
          </w:tcPr>
          <w:p w14:paraId="290D108E" w14:textId="77777777" w:rsidR="00522872" w:rsidRPr="00522872" w:rsidRDefault="00522872" w:rsidP="00F1254F">
            <w:pPr>
              <w:jc w:val="right"/>
              <w:rPr>
                <w:lang w:val="en-US" w:eastAsia="en-AU"/>
              </w:rPr>
            </w:pPr>
            <w:r w:rsidRPr="00522872">
              <w:rPr>
                <w:lang w:val="en-US" w:eastAsia="en-AU"/>
              </w:rPr>
              <w:t>10,052</w:t>
            </w:r>
          </w:p>
        </w:tc>
        <w:tc>
          <w:tcPr>
            <w:tcW w:w="1474" w:type="dxa"/>
          </w:tcPr>
          <w:p w14:paraId="7540D95F" w14:textId="77777777" w:rsidR="00522872" w:rsidRPr="00522872" w:rsidRDefault="00522872" w:rsidP="00F1254F">
            <w:pPr>
              <w:jc w:val="right"/>
              <w:rPr>
                <w:lang w:val="en-US" w:eastAsia="en-AU"/>
              </w:rPr>
            </w:pPr>
            <w:r w:rsidRPr="00522872">
              <w:rPr>
                <w:lang w:val="en-US" w:eastAsia="en-AU"/>
              </w:rPr>
              <w:t>11,037</w:t>
            </w:r>
          </w:p>
        </w:tc>
        <w:tc>
          <w:tcPr>
            <w:tcW w:w="1474" w:type="dxa"/>
          </w:tcPr>
          <w:p w14:paraId="53DFFDC8" w14:textId="77777777" w:rsidR="00522872" w:rsidRPr="00522872" w:rsidRDefault="00522872" w:rsidP="00F1254F">
            <w:pPr>
              <w:jc w:val="right"/>
              <w:rPr>
                <w:lang w:val="en-US" w:eastAsia="en-AU"/>
              </w:rPr>
            </w:pPr>
            <w:r w:rsidRPr="00522872">
              <w:rPr>
                <w:lang w:val="en-US" w:eastAsia="en-AU"/>
              </w:rPr>
              <w:t>7,738</w:t>
            </w:r>
          </w:p>
        </w:tc>
        <w:tc>
          <w:tcPr>
            <w:tcW w:w="1474" w:type="dxa"/>
          </w:tcPr>
          <w:p w14:paraId="5317CDA1" w14:textId="77777777" w:rsidR="00522872" w:rsidRPr="00522872" w:rsidRDefault="00522872" w:rsidP="00F1254F">
            <w:pPr>
              <w:jc w:val="right"/>
              <w:rPr>
                <w:lang w:val="en-US" w:eastAsia="en-AU"/>
              </w:rPr>
            </w:pPr>
            <w:r w:rsidRPr="00522872">
              <w:rPr>
                <w:lang w:val="en-US" w:eastAsia="en-AU"/>
              </w:rPr>
              <w:t>7,540</w:t>
            </w:r>
          </w:p>
        </w:tc>
      </w:tr>
      <w:tr w:rsidR="00522872" w:rsidRPr="00522872" w14:paraId="09103738" w14:textId="77777777" w:rsidTr="00F1254F">
        <w:tc>
          <w:tcPr>
            <w:tcW w:w="3912" w:type="dxa"/>
          </w:tcPr>
          <w:p w14:paraId="3634A021" w14:textId="77777777" w:rsidR="00522872" w:rsidRPr="00522872" w:rsidRDefault="00522872" w:rsidP="00522872">
            <w:pPr>
              <w:rPr>
                <w:lang w:val="en-US" w:eastAsia="en-AU"/>
              </w:rPr>
            </w:pPr>
            <w:r w:rsidRPr="00522872">
              <w:rPr>
                <w:lang w:val="en-US" w:eastAsia="en-AU"/>
              </w:rPr>
              <w:t>Employer contributions - other funds</w:t>
            </w:r>
          </w:p>
        </w:tc>
        <w:tc>
          <w:tcPr>
            <w:tcW w:w="1474" w:type="dxa"/>
          </w:tcPr>
          <w:p w14:paraId="1BEFEE27" w14:textId="77777777" w:rsidR="00522872" w:rsidRPr="00522872" w:rsidRDefault="00522872" w:rsidP="00F1254F">
            <w:pPr>
              <w:jc w:val="right"/>
              <w:rPr>
                <w:lang w:val="en-US" w:eastAsia="en-AU"/>
              </w:rPr>
            </w:pPr>
            <w:r w:rsidRPr="00522872">
              <w:rPr>
                <w:lang w:val="en-US" w:eastAsia="en-AU"/>
              </w:rPr>
              <w:t>13,755</w:t>
            </w:r>
          </w:p>
        </w:tc>
        <w:tc>
          <w:tcPr>
            <w:tcW w:w="1474" w:type="dxa"/>
          </w:tcPr>
          <w:p w14:paraId="5E9011AD" w14:textId="77777777" w:rsidR="00522872" w:rsidRPr="00522872" w:rsidRDefault="00522872" w:rsidP="00F1254F">
            <w:pPr>
              <w:jc w:val="right"/>
              <w:rPr>
                <w:lang w:val="en-US" w:eastAsia="en-AU"/>
              </w:rPr>
            </w:pPr>
            <w:r w:rsidRPr="00522872">
              <w:rPr>
                <w:lang w:val="en-US" w:eastAsia="en-AU"/>
              </w:rPr>
              <w:t>10,422</w:t>
            </w:r>
          </w:p>
        </w:tc>
        <w:tc>
          <w:tcPr>
            <w:tcW w:w="1474" w:type="dxa"/>
          </w:tcPr>
          <w:p w14:paraId="58030CF0" w14:textId="77777777" w:rsidR="00522872" w:rsidRPr="00522872" w:rsidRDefault="00522872" w:rsidP="00F1254F">
            <w:pPr>
              <w:jc w:val="right"/>
              <w:rPr>
                <w:lang w:val="en-US" w:eastAsia="en-AU"/>
              </w:rPr>
            </w:pPr>
            <w:r w:rsidRPr="00522872">
              <w:rPr>
                <w:lang w:val="en-US" w:eastAsia="en-AU"/>
              </w:rPr>
              <w:t>7,794</w:t>
            </w:r>
          </w:p>
        </w:tc>
        <w:tc>
          <w:tcPr>
            <w:tcW w:w="1474" w:type="dxa"/>
          </w:tcPr>
          <w:p w14:paraId="08142D08" w14:textId="77777777" w:rsidR="00522872" w:rsidRPr="00522872" w:rsidRDefault="00522872" w:rsidP="00F1254F">
            <w:pPr>
              <w:jc w:val="right"/>
              <w:rPr>
                <w:lang w:val="en-US" w:eastAsia="en-AU"/>
              </w:rPr>
            </w:pPr>
            <w:r w:rsidRPr="00522872">
              <w:rPr>
                <w:lang w:val="en-US" w:eastAsia="en-AU"/>
              </w:rPr>
              <w:t>6,165</w:t>
            </w:r>
          </w:p>
        </w:tc>
      </w:tr>
      <w:tr w:rsidR="00522872" w:rsidRPr="00522872" w14:paraId="5FFD07FA" w14:textId="77777777" w:rsidTr="00F1254F">
        <w:tc>
          <w:tcPr>
            <w:tcW w:w="3912" w:type="dxa"/>
          </w:tcPr>
          <w:p w14:paraId="4E23125F" w14:textId="77777777" w:rsidR="00522872" w:rsidRPr="00522872" w:rsidRDefault="00522872" w:rsidP="00522872">
            <w:pPr>
              <w:rPr>
                <w:lang w:eastAsia="en-AU"/>
              </w:rPr>
            </w:pPr>
          </w:p>
        </w:tc>
        <w:tc>
          <w:tcPr>
            <w:tcW w:w="1474" w:type="dxa"/>
          </w:tcPr>
          <w:p w14:paraId="328494BD" w14:textId="77777777" w:rsidR="00522872" w:rsidRPr="00522872" w:rsidRDefault="00522872" w:rsidP="00F1254F">
            <w:pPr>
              <w:jc w:val="right"/>
              <w:rPr>
                <w:lang w:val="en-US" w:eastAsia="en-AU"/>
              </w:rPr>
            </w:pPr>
            <w:r w:rsidRPr="00522872">
              <w:rPr>
                <w:lang w:val="en-US" w:eastAsia="en-AU"/>
              </w:rPr>
              <w:t>23,807</w:t>
            </w:r>
          </w:p>
        </w:tc>
        <w:tc>
          <w:tcPr>
            <w:tcW w:w="1474" w:type="dxa"/>
          </w:tcPr>
          <w:p w14:paraId="234AE26A" w14:textId="77777777" w:rsidR="00522872" w:rsidRPr="00522872" w:rsidRDefault="00522872" w:rsidP="00F1254F">
            <w:pPr>
              <w:jc w:val="right"/>
              <w:rPr>
                <w:lang w:val="en-US" w:eastAsia="en-AU"/>
              </w:rPr>
            </w:pPr>
            <w:r w:rsidRPr="00522872">
              <w:rPr>
                <w:lang w:val="en-US" w:eastAsia="en-AU"/>
              </w:rPr>
              <w:t>21,459</w:t>
            </w:r>
          </w:p>
        </w:tc>
        <w:tc>
          <w:tcPr>
            <w:tcW w:w="1474" w:type="dxa"/>
          </w:tcPr>
          <w:p w14:paraId="0ADCC87D" w14:textId="77777777" w:rsidR="00522872" w:rsidRPr="00522872" w:rsidRDefault="00522872" w:rsidP="00F1254F">
            <w:pPr>
              <w:jc w:val="right"/>
              <w:rPr>
                <w:lang w:val="en-US" w:eastAsia="en-AU"/>
              </w:rPr>
            </w:pPr>
            <w:r w:rsidRPr="00522872">
              <w:rPr>
                <w:lang w:val="en-US" w:eastAsia="en-AU"/>
              </w:rPr>
              <w:t>15,532</w:t>
            </w:r>
          </w:p>
        </w:tc>
        <w:tc>
          <w:tcPr>
            <w:tcW w:w="1474" w:type="dxa"/>
          </w:tcPr>
          <w:p w14:paraId="53041DEE" w14:textId="77777777" w:rsidR="00522872" w:rsidRPr="00522872" w:rsidRDefault="00522872" w:rsidP="00F1254F">
            <w:pPr>
              <w:jc w:val="right"/>
              <w:rPr>
                <w:lang w:val="en-US" w:eastAsia="en-AU"/>
              </w:rPr>
            </w:pPr>
            <w:r w:rsidRPr="00522872">
              <w:rPr>
                <w:lang w:val="en-US" w:eastAsia="en-AU"/>
              </w:rPr>
              <w:t>13,705</w:t>
            </w:r>
          </w:p>
        </w:tc>
      </w:tr>
      <w:tr w:rsidR="00522872" w:rsidRPr="00522872" w14:paraId="489799E0" w14:textId="77777777" w:rsidTr="00F1254F">
        <w:tc>
          <w:tcPr>
            <w:tcW w:w="3912" w:type="dxa"/>
          </w:tcPr>
          <w:p w14:paraId="0927FDD5" w14:textId="77777777" w:rsidR="00522872" w:rsidRPr="00522872" w:rsidRDefault="00522872" w:rsidP="00522872">
            <w:pPr>
              <w:rPr>
                <w:b/>
                <w:bCs/>
                <w:lang w:val="en-US" w:eastAsia="en-AU"/>
              </w:rPr>
            </w:pPr>
            <w:r w:rsidRPr="00522872">
              <w:rPr>
                <w:b/>
                <w:bCs/>
                <w:lang w:val="en-US" w:eastAsia="en-AU"/>
              </w:rPr>
              <w:t>Total Superannuation contributions</w:t>
            </w:r>
          </w:p>
        </w:tc>
        <w:tc>
          <w:tcPr>
            <w:tcW w:w="1474" w:type="dxa"/>
          </w:tcPr>
          <w:p w14:paraId="5E417918" w14:textId="77777777" w:rsidR="00522872" w:rsidRPr="00522872" w:rsidRDefault="00522872" w:rsidP="00F1254F">
            <w:pPr>
              <w:jc w:val="right"/>
              <w:rPr>
                <w:b/>
                <w:bCs/>
                <w:lang w:val="en-US" w:eastAsia="en-AU"/>
              </w:rPr>
            </w:pPr>
            <w:r w:rsidRPr="00522872">
              <w:rPr>
                <w:b/>
                <w:bCs/>
                <w:lang w:val="en-US" w:eastAsia="en-AU"/>
              </w:rPr>
              <w:t>24,830</w:t>
            </w:r>
          </w:p>
        </w:tc>
        <w:tc>
          <w:tcPr>
            <w:tcW w:w="1474" w:type="dxa"/>
          </w:tcPr>
          <w:p w14:paraId="10CF67B6" w14:textId="77777777" w:rsidR="00522872" w:rsidRPr="00522872" w:rsidRDefault="00522872" w:rsidP="00F1254F">
            <w:pPr>
              <w:jc w:val="right"/>
              <w:rPr>
                <w:b/>
                <w:bCs/>
                <w:lang w:val="en-US" w:eastAsia="en-AU"/>
              </w:rPr>
            </w:pPr>
            <w:r w:rsidRPr="00522872">
              <w:rPr>
                <w:b/>
                <w:bCs/>
                <w:lang w:val="en-US" w:eastAsia="en-AU"/>
              </w:rPr>
              <w:t>22,459</w:t>
            </w:r>
          </w:p>
        </w:tc>
        <w:tc>
          <w:tcPr>
            <w:tcW w:w="1474" w:type="dxa"/>
          </w:tcPr>
          <w:p w14:paraId="7FCA6A5C" w14:textId="77777777" w:rsidR="00522872" w:rsidRPr="00522872" w:rsidRDefault="00522872" w:rsidP="00F1254F">
            <w:pPr>
              <w:jc w:val="right"/>
              <w:rPr>
                <w:b/>
                <w:bCs/>
                <w:lang w:val="en-US" w:eastAsia="en-AU"/>
              </w:rPr>
            </w:pPr>
            <w:r w:rsidRPr="00522872">
              <w:rPr>
                <w:b/>
                <w:bCs/>
                <w:lang w:val="en-US" w:eastAsia="en-AU"/>
              </w:rPr>
              <w:t>16,341</w:t>
            </w:r>
          </w:p>
        </w:tc>
        <w:tc>
          <w:tcPr>
            <w:tcW w:w="1474" w:type="dxa"/>
          </w:tcPr>
          <w:p w14:paraId="135F42F0" w14:textId="77777777" w:rsidR="00522872" w:rsidRPr="00522872" w:rsidRDefault="00522872" w:rsidP="00F1254F">
            <w:pPr>
              <w:jc w:val="right"/>
              <w:rPr>
                <w:b/>
                <w:bCs/>
                <w:lang w:val="en-US" w:eastAsia="en-AU"/>
              </w:rPr>
            </w:pPr>
            <w:r w:rsidRPr="00522872">
              <w:rPr>
                <w:b/>
                <w:bCs/>
                <w:lang w:val="en-US" w:eastAsia="en-AU"/>
              </w:rPr>
              <w:t>14,544</w:t>
            </w:r>
          </w:p>
        </w:tc>
      </w:tr>
      <w:tr w:rsidR="00522872" w:rsidRPr="00522872" w14:paraId="58A3A3B4" w14:textId="77777777" w:rsidTr="00F1254F">
        <w:tc>
          <w:tcPr>
            <w:tcW w:w="3912" w:type="dxa"/>
          </w:tcPr>
          <w:p w14:paraId="7A4D07FE" w14:textId="77777777" w:rsidR="00522872" w:rsidRPr="00522872" w:rsidRDefault="00522872" w:rsidP="00522872">
            <w:pPr>
              <w:rPr>
                <w:lang w:val="en-US" w:eastAsia="en-AU"/>
              </w:rPr>
            </w:pPr>
            <w:r w:rsidRPr="00522872">
              <w:rPr>
                <w:lang w:val="en-US" w:eastAsia="en-AU"/>
              </w:rPr>
              <w:lastRenderedPageBreak/>
              <w:t>Employer contributions payable at reporting date</w:t>
            </w:r>
          </w:p>
        </w:tc>
        <w:tc>
          <w:tcPr>
            <w:tcW w:w="1474" w:type="dxa"/>
          </w:tcPr>
          <w:p w14:paraId="78389AB9" w14:textId="77777777" w:rsidR="00522872" w:rsidRPr="00522872" w:rsidRDefault="00522872" w:rsidP="00F1254F">
            <w:pPr>
              <w:jc w:val="right"/>
              <w:rPr>
                <w:lang w:val="en-US" w:eastAsia="en-AU"/>
              </w:rPr>
            </w:pPr>
            <w:r w:rsidRPr="00522872">
              <w:rPr>
                <w:lang w:val="en-US" w:eastAsia="en-AU"/>
              </w:rPr>
              <w:t>879</w:t>
            </w:r>
          </w:p>
        </w:tc>
        <w:tc>
          <w:tcPr>
            <w:tcW w:w="1474" w:type="dxa"/>
          </w:tcPr>
          <w:p w14:paraId="2E94AA5D" w14:textId="77777777" w:rsidR="00522872" w:rsidRPr="00522872" w:rsidRDefault="00522872" w:rsidP="00F1254F">
            <w:pPr>
              <w:jc w:val="right"/>
              <w:rPr>
                <w:lang w:val="en-US" w:eastAsia="en-AU"/>
              </w:rPr>
            </w:pPr>
            <w:r w:rsidRPr="00522872">
              <w:rPr>
                <w:lang w:val="en-US" w:eastAsia="en-AU"/>
              </w:rPr>
              <w:t>850</w:t>
            </w:r>
          </w:p>
        </w:tc>
        <w:tc>
          <w:tcPr>
            <w:tcW w:w="1474" w:type="dxa"/>
          </w:tcPr>
          <w:p w14:paraId="18586EB4" w14:textId="77777777" w:rsidR="00522872" w:rsidRPr="00522872" w:rsidRDefault="00522872" w:rsidP="00F1254F">
            <w:pPr>
              <w:jc w:val="right"/>
              <w:rPr>
                <w:lang w:val="en-US" w:eastAsia="en-AU"/>
              </w:rPr>
            </w:pPr>
            <w:r w:rsidRPr="00522872">
              <w:rPr>
                <w:lang w:val="en-US" w:eastAsia="en-AU"/>
              </w:rPr>
              <w:t>-</w:t>
            </w:r>
          </w:p>
        </w:tc>
        <w:tc>
          <w:tcPr>
            <w:tcW w:w="1474" w:type="dxa"/>
          </w:tcPr>
          <w:p w14:paraId="139BBCB8" w14:textId="77777777" w:rsidR="00522872" w:rsidRPr="00522872" w:rsidRDefault="00522872" w:rsidP="00F1254F">
            <w:pPr>
              <w:jc w:val="right"/>
              <w:rPr>
                <w:lang w:val="en-US" w:eastAsia="en-AU"/>
              </w:rPr>
            </w:pPr>
            <w:r w:rsidRPr="00522872">
              <w:rPr>
                <w:lang w:val="en-US" w:eastAsia="en-AU"/>
              </w:rPr>
              <w:t>-</w:t>
            </w:r>
          </w:p>
        </w:tc>
      </w:tr>
    </w:tbl>
    <w:p w14:paraId="00B04B67" w14:textId="77777777" w:rsidR="00522872" w:rsidRPr="00522872" w:rsidRDefault="00522872" w:rsidP="00522872">
      <w:pPr>
        <w:rPr>
          <w:lang w:val="en-US"/>
        </w:rPr>
      </w:pPr>
      <w:r w:rsidRPr="00522872">
        <w:rPr>
          <w:lang w:val="en-US"/>
        </w:rPr>
        <w:t>Refer to Note 9.3 for further information relating to Group’s superannuation obligations.</w:t>
      </w:r>
    </w:p>
    <w:p w14:paraId="256F6638" w14:textId="72939C84" w:rsidR="00522872" w:rsidRDefault="00522872" w:rsidP="00522872">
      <w:pPr>
        <w:pStyle w:val="Heading3"/>
        <w:rPr>
          <w:rFonts w:hint="eastAsia"/>
        </w:rPr>
      </w:pPr>
      <w:bookmarkStart w:id="434" w:name="_Toc118967742"/>
      <w:bookmarkStart w:id="435" w:name="_Toc118968208"/>
      <w:r w:rsidRPr="00522872">
        <w:t>4.2</w:t>
      </w:r>
      <w:r>
        <w:t xml:space="preserve"> </w:t>
      </w:r>
      <w:r w:rsidRPr="00522872">
        <w:t>Materials and services</w:t>
      </w:r>
      <w:bookmarkEnd w:id="434"/>
      <w:bookmarkEnd w:id="435"/>
    </w:p>
    <w:tbl>
      <w:tblPr>
        <w:tblStyle w:val="TableGrid"/>
        <w:tblW w:w="5000" w:type="pct"/>
        <w:tblLayout w:type="fixed"/>
        <w:tblLook w:val="0000" w:firstRow="0" w:lastRow="0" w:firstColumn="0" w:lastColumn="0" w:noHBand="0" w:noVBand="0"/>
      </w:tblPr>
      <w:tblGrid>
        <w:gridCol w:w="3834"/>
        <w:gridCol w:w="1447"/>
        <w:gridCol w:w="1447"/>
        <w:gridCol w:w="1447"/>
        <w:gridCol w:w="1447"/>
      </w:tblGrid>
      <w:tr w:rsidR="00F1254F" w:rsidRPr="00522872" w14:paraId="33F35896" w14:textId="77777777" w:rsidTr="00F1254F">
        <w:tc>
          <w:tcPr>
            <w:tcW w:w="3834" w:type="dxa"/>
          </w:tcPr>
          <w:p w14:paraId="145C50A6" w14:textId="77777777" w:rsidR="00F1254F" w:rsidRPr="00522872" w:rsidRDefault="00F1254F" w:rsidP="00522872">
            <w:pPr>
              <w:rPr>
                <w:lang w:eastAsia="en-AU"/>
              </w:rPr>
            </w:pPr>
          </w:p>
        </w:tc>
        <w:tc>
          <w:tcPr>
            <w:tcW w:w="1447" w:type="dxa"/>
          </w:tcPr>
          <w:p w14:paraId="30770157" w14:textId="77777777" w:rsidR="00F1254F" w:rsidRPr="00522872" w:rsidRDefault="00F1254F" w:rsidP="00F1254F">
            <w:pPr>
              <w:jc w:val="right"/>
              <w:rPr>
                <w:lang w:val="en-US" w:eastAsia="en-AU"/>
              </w:rPr>
            </w:pPr>
            <w:r w:rsidRPr="00522872">
              <w:rPr>
                <w:lang w:val="en-US" w:eastAsia="en-AU"/>
              </w:rPr>
              <w:t>Consolidated</w:t>
            </w:r>
            <w:r>
              <w:rPr>
                <w:lang w:val="en-US" w:eastAsia="en-AU"/>
              </w:rPr>
              <w:t xml:space="preserve"> </w:t>
            </w:r>
            <w:r w:rsidRPr="00522872">
              <w:rPr>
                <w:lang w:val="en-US" w:eastAsia="en-AU"/>
              </w:rPr>
              <w:t>2022</w:t>
            </w:r>
          </w:p>
          <w:p w14:paraId="348EA727" w14:textId="607B37E7" w:rsidR="00F1254F" w:rsidRPr="00522872" w:rsidRDefault="00F1254F" w:rsidP="00F1254F">
            <w:pPr>
              <w:jc w:val="right"/>
              <w:rPr>
                <w:lang w:val="en-US" w:eastAsia="en-AU"/>
              </w:rPr>
            </w:pPr>
            <w:r w:rsidRPr="00522872">
              <w:rPr>
                <w:lang w:val="en-US" w:eastAsia="en-AU"/>
              </w:rPr>
              <w:t>$’000</w:t>
            </w:r>
          </w:p>
        </w:tc>
        <w:tc>
          <w:tcPr>
            <w:tcW w:w="1447" w:type="dxa"/>
          </w:tcPr>
          <w:p w14:paraId="033A8721" w14:textId="77777777" w:rsidR="00F1254F" w:rsidRPr="00522872" w:rsidRDefault="00F1254F" w:rsidP="00F1254F">
            <w:pPr>
              <w:jc w:val="right"/>
              <w:rPr>
                <w:lang w:val="en-US" w:eastAsia="en-AU"/>
              </w:rPr>
            </w:pPr>
            <w:r w:rsidRPr="00522872">
              <w:rPr>
                <w:lang w:val="en-US" w:eastAsia="en-AU"/>
              </w:rPr>
              <w:t>Consolidated</w:t>
            </w:r>
            <w:r>
              <w:rPr>
                <w:lang w:val="en-US" w:eastAsia="en-AU"/>
              </w:rPr>
              <w:t xml:space="preserve"> </w:t>
            </w:r>
            <w:r w:rsidRPr="00522872">
              <w:rPr>
                <w:lang w:val="en-US" w:eastAsia="en-AU"/>
              </w:rPr>
              <w:t>2021</w:t>
            </w:r>
          </w:p>
          <w:p w14:paraId="5FAF5B82" w14:textId="775EBDB9" w:rsidR="00F1254F" w:rsidRPr="00522872" w:rsidRDefault="00F1254F" w:rsidP="00F1254F">
            <w:pPr>
              <w:jc w:val="right"/>
              <w:rPr>
                <w:lang w:val="en-US" w:eastAsia="en-AU"/>
              </w:rPr>
            </w:pPr>
            <w:r w:rsidRPr="00522872">
              <w:rPr>
                <w:lang w:val="en-US" w:eastAsia="en-AU"/>
              </w:rPr>
              <w:t>$’000</w:t>
            </w:r>
          </w:p>
        </w:tc>
        <w:tc>
          <w:tcPr>
            <w:tcW w:w="1447" w:type="dxa"/>
          </w:tcPr>
          <w:p w14:paraId="0B8B32FF" w14:textId="77777777" w:rsidR="00F1254F" w:rsidRPr="00522872" w:rsidRDefault="00F1254F" w:rsidP="00F1254F">
            <w:pPr>
              <w:jc w:val="right"/>
              <w:rPr>
                <w:lang w:val="en-US" w:eastAsia="en-AU"/>
              </w:rPr>
            </w:pPr>
            <w:r w:rsidRPr="00522872">
              <w:rPr>
                <w:lang w:val="en-US" w:eastAsia="en-AU"/>
              </w:rPr>
              <w:t>Council</w:t>
            </w:r>
            <w:r>
              <w:rPr>
                <w:lang w:val="en-US" w:eastAsia="en-AU"/>
              </w:rPr>
              <w:t xml:space="preserve"> </w:t>
            </w:r>
            <w:r w:rsidRPr="00522872">
              <w:rPr>
                <w:lang w:val="en-US" w:eastAsia="en-AU"/>
              </w:rPr>
              <w:t>2022</w:t>
            </w:r>
          </w:p>
          <w:p w14:paraId="655669FC" w14:textId="76300DE4" w:rsidR="00F1254F" w:rsidRPr="00522872" w:rsidRDefault="00F1254F" w:rsidP="00F1254F">
            <w:pPr>
              <w:jc w:val="right"/>
              <w:rPr>
                <w:lang w:val="en-US" w:eastAsia="en-AU"/>
              </w:rPr>
            </w:pPr>
            <w:r w:rsidRPr="00522872">
              <w:rPr>
                <w:lang w:val="en-US" w:eastAsia="en-AU"/>
              </w:rPr>
              <w:t>$’000</w:t>
            </w:r>
          </w:p>
        </w:tc>
        <w:tc>
          <w:tcPr>
            <w:tcW w:w="1447" w:type="dxa"/>
          </w:tcPr>
          <w:p w14:paraId="768CD055" w14:textId="77777777" w:rsidR="00F1254F" w:rsidRPr="00522872" w:rsidRDefault="00F1254F" w:rsidP="00F1254F">
            <w:pPr>
              <w:jc w:val="right"/>
              <w:rPr>
                <w:lang w:val="en-US" w:eastAsia="en-AU"/>
              </w:rPr>
            </w:pPr>
            <w:r w:rsidRPr="00522872">
              <w:rPr>
                <w:lang w:val="en-US" w:eastAsia="en-AU"/>
              </w:rPr>
              <w:t>Council</w:t>
            </w:r>
            <w:r>
              <w:rPr>
                <w:lang w:val="en-US" w:eastAsia="en-AU"/>
              </w:rPr>
              <w:t xml:space="preserve"> </w:t>
            </w:r>
            <w:r w:rsidRPr="00522872">
              <w:rPr>
                <w:lang w:val="en-US" w:eastAsia="en-AU"/>
              </w:rPr>
              <w:t>2021</w:t>
            </w:r>
          </w:p>
          <w:p w14:paraId="3F2CC7A2" w14:textId="1321461E" w:rsidR="00F1254F" w:rsidRPr="00522872" w:rsidRDefault="00F1254F" w:rsidP="00F1254F">
            <w:pPr>
              <w:jc w:val="right"/>
              <w:rPr>
                <w:lang w:val="en-US" w:eastAsia="en-AU"/>
              </w:rPr>
            </w:pPr>
            <w:r w:rsidRPr="00522872">
              <w:rPr>
                <w:lang w:val="en-US" w:eastAsia="en-AU"/>
              </w:rPr>
              <w:t>$’000</w:t>
            </w:r>
          </w:p>
        </w:tc>
      </w:tr>
      <w:tr w:rsidR="00522872" w:rsidRPr="00522872" w14:paraId="4DFD4BB5" w14:textId="77777777" w:rsidTr="00F1254F">
        <w:tc>
          <w:tcPr>
            <w:tcW w:w="3834" w:type="dxa"/>
          </w:tcPr>
          <w:p w14:paraId="28066289" w14:textId="77777777" w:rsidR="00522872" w:rsidRPr="00522872" w:rsidRDefault="00522872" w:rsidP="00522872">
            <w:pPr>
              <w:rPr>
                <w:lang w:val="en-US" w:eastAsia="en-AU"/>
              </w:rPr>
            </w:pPr>
            <w:r w:rsidRPr="00522872">
              <w:rPr>
                <w:lang w:val="en-US" w:eastAsia="en-AU"/>
              </w:rPr>
              <w:t>Contract payments</w:t>
            </w:r>
          </w:p>
        </w:tc>
        <w:tc>
          <w:tcPr>
            <w:tcW w:w="1447" w:type="dxa"/>
          </w:tcPr>
          <w:p w14:paraId="17FEF05F" w14:textId="77777777" w:rsidR="00522872" w:rsidRPr="00522872" w:rsidRDefault="00522872" w:rsidP="00F1254F">
            <w:pPr>
              <w:jc w:val="right"/>
              <w:rPr>
                <w:lang w:eastAsia="en-AU"/>
              </w:rPr>
            </w:pPr>
          </w:p>
        </w:tc>
        <w:tc>
          <w:tcPr>
            <w:tcW w:w="1447" w:type="dxa"/>
          </w:tcPr>
          <w:p w14:paraId="2A5834BF" w14:textId="77777777" w:rsidR="00522872" w:rsidRPr="00522872" w:rsidRDefault="00522872" w:rsidP="00F1254F">
            <w:pPr>
              <w:jc w:val="right"/>
              <w:rPr>
                <w:lang w:eastAsia="en-AU"/>
              </w:rPr>
            </w:pPr>
          </w:p>
        </w:tc>
        <w:tc>
          <w:tcPr>
            <w:tcW w:w="1447" w:type="dxa"/>
          </w:tcPr>
          <w:p w14:paraId="14EC3AC3" w14:textId="77777777" w:rsidR="00522872" w:rsidRPr="00522872" w:rsidRDefault="00522872" w:rsidP="00F1254F">
            <w:pPr>
              <w:jc w:val="right"/>
              <w:rPr>
                <w:lang w:eastAsia="en-AU"/>
              </w:rPr>
            </w:pPr>
          </w:p>
        </w:tc>
        <w:tc>
          <w:tcPr>
            <w:tcW w:w="1447" w:type="dxa"/>
          </w:tcPr>
          <w:p w14:paraId="4597073B" w14:textId="77777777" w:rsidR="00522872" w:rsidRPr="00522872" w:rsidRDefault="00522872" w:rsidP="00F1254F">
            <w:pPr>
              <w:jc w:val="right"/>
              <w:rPr>
                <w:lang w:eastAsia="en-AU"/>
              </w:rPr>
            </w:pPr>
          </w:p>
        </w:tc>
      </w:tr>
      <w:tr w:rsidR="00522872" w:rsidRPr="00522872" w14:paraId="2D976AE7" w14:textId="77777777" w:rsidTr="00F1254F">
        <w:tc>
          <w:tcPr>
            <w:tcW w:w="3834" w:type="dxa"/>
          </w:tcPr>
          <w:p w14:paraId="094E4077" w14:textId="77777777" w:rsidR="00522872" w:rsidRPr="00522872" w:rsidRDefault="00522872" w:rsidP="00522872">
            <w:pPr>
              <w:rPr>
                <w:lang w:val="en-US" w:eastAsia="en-AU"/>
              </w:rPr>
            </w:pPr>
            <w:r w:rsidRPr="00522872">
              <w:rPr>
                <w:lang w:val="en-US" w:eastAsia="en-AU"/>
              </w:rPr>
              <w:t>Strategy, Planning and Climate Change</w:t>
            </w:r>
          </w:p>
        </w:tc>
        <w:tc>
          <w:tcPr>
            <w:tcW w:w="1447" w:type="dxa"/>
          </w:tcPr>
          <w:p w14:paraId="1A0BC350" w14:textId="77777777" w:rsidR="00522872" w:rsidRPr="00522872" w:rsidRDefault="00522872" w:rsidP="00F1254F">
            <w:pPr>
              <w:jc w:val="right"/>
              <w:rPr>
                <w:lang w:val="en-US" w:eastAsia="en-AU"/>
              </w:rPr>
            </w:pPr>
            <w:r w:rsidRPr="00522872">
              <w:rPr>
                <w:lang w:val="en-US" w:eastAsia="en-AU"/>
              </w:rPr>
              <w:t>64,625</w:t>
            </w:r>
          </w:p>
        </w:tc>
        <w:tc>
          <w:tcPr>
            <w:tcW w:w="1447" w:type="dxa"/>
          </w:tcPr>
          <w:p w14:paraId="5050A2BD" w14:textId="77777777" w:rsidR="00522872" w:rsidRPr="00522872" w:rsidRDefault="00522872" w:rsidP="00F1254F">
            <w:pPr>
              <w:jc w:val="right"/>
              <w:rPr>
                <w:lang w:val="en-US" w:eastAsia="en-AU"/>
              </w:rPr>
            </w:pPr>
            <w:r w:rsidRPr="00522872">
              <w:rPr>
                <w:lang w:val="en-US" w:eastAsia="en-AU"/>
              </w:rPr>
              <w:t>62,581</w:t>
            </w:r>
          </w:p>
        </w:tc>
        <w:tc>
          <w:tcPr>
            <w:tcW w:w="1447" w:type="dxa"/>
          </w:tcPr>
          <w:p w14:paraId="407FFBDC" w14:textId="77777777" w:rsidR="00522872" w:rsidRPr="00522872" w:rsidRDefault="00522872" w:rsidP="00F1254F">
            <w:pPr>
              <w:jc w:val="right"/>
              <w:rPr>
                <w:lang w:val="en-US" w:eastAsia="en-AU"/>
              </w:rPr>
            </w:pPr>
            <w:r w:rsidRPr="00522872">
              <w:rPr>
                <w:lang w:val="en-US" w:eastAsia="en-AU"/>
              </w:rPr>
              <w:t>64,625</w:t>
            </w:r>
          </w:p>
        </w:tc>
        <w:tc>
          <w:tcPr>
            <w:tcW w:w="1447" w:type="dxa"/>
          </w:tcPr>
          <w:p w14:paraId="08EE008A" w14:textId="77777777" w:rsidR="00522872" w:rsidRPr="00522872" w:rsidRDefault="00522872" w:rsidP="00F1254F">
            <w:pPr>
              <w:jc w:val="right"/>
              <w:rPr>
                <w:lang w:val="en-US" w:eastAsia="en-AU"/>
              </w:rPr>
            </w:pPr>
            <w:r w:rsidRPr="00522872">
              <w:rPr>
                <w:lang w:val="en-US" w:eastAsia="en-AU"/>
              </w:rPr>
              <w:t>62,250</w:t>
            </w:r>
          </w:p>
        </w:tc>
      </w:tr>
      <w:tr w:rsidR="00522872" w:rsidRPr="00522872" w14:paraId="430363A2" w14:textId="77777777" w:rsidTr="00F1254F">
        <w:tc>
          <w:tcPr>
            <w:tcW w:w="3834" w:type="dxa"/>
          </w:tcPr>
          <w:p w14:paraId="24ECDF4F" w14:textId="77777777" w:rsidR="00522872" w:rsidRPr="00522872" w:rsidRDefault="00522872" w:rsidP="00522872">
            <w:pPr>
              <w:rPr>
                <w:lang w:val="en-US" w:eastAsia="en-AU"/>
              </w:rPr>
            </w:pPr>
            <w:r w:rsidRPr="00522872">
              <w:rPr>
                <w:lang w:val="en-US" w:eastAsia="en-AU"/>
              </w:rPr>
              <w:t>Property, Infrastructure and Design</w:t>
            </w:r>
          </w:p>
        </w:tc>
        <w:tc>
          <w:tcPr>
            <w:tcW w:w="1447" w:type="dxa"/>
          </w:tcPr>
          <w:p w14:paraId="2E3FA6CD" w14:textId="77777777" w:rsidR="00522872" w:rsidRPr="00522872" w:rsidRDefault="00522872" w:rsidP="00F1254F">
            <w:pPr>
              <w:jc w:val="right"/>
              <w:rPr>
                <w:lang w:val="en-US" w:eastAsia="en-AU"/>
              </w:rPr>
            </w:pPr>
            <w:r w:rsidRPr="00522872">
              <w:rPr>
                <w:lang w:val="en-US" w:eastAsia="en-AU"/>
              </w:rPr>
              <w:t>38,736</w:t>
            </w:r>
          </w:p>
        </w:tc>
        <w:tc>
          <w:tcPr>
            <w:tcW w:w="1447" w:type="dxa"/>
          </w:tcPr>
          <w:p w14:paraId="5AEEDCCA" w14:textId="77777777" w:rsidR="00522872" w:rsidRPr="00522872" w:rsidRDefault="00522872" w:rsidP="00F1254F">
            <w:pPr>
              <w:jc w:val="right"/>
              <w:rPr>
                <w:lang w:val="en-US" w:eastAsia="en-AU"/>
              </w:rPr>
            </w:pPr>
            <w:r w:rsidRPr="00522872">
              <w:rPr>
                <w:lang w:val="en-US" w:eastAsia="en-AU"/>
              </w:rPr>
              <w:t>27,152</w:t>
            </w:r>
          </w:p>
        </w:tc>
        <w:tc>
          <w:tcPr>
            <w:tcW w:w="1447" w:type="dxa"/>
          </w:tcPr>
          <w:p w14:paraId="189914D1" w14:textId="77777777" w:rsidR="00522872" w:rsidRPr="00522872" w:rsidRDefault="00522872" w:rsidP="00F1254F">
            <w:pPr>
              <w:jc w:val="right"/>
              <w:rPr>
                <w:lang w:val="en-US" w:eastAsia="en-AU"/>
              </w:rPr>
            </w:pPr>
            <w:r w:rsidRPr="00522872">
              <w:rPr>
                <w:lang w:val="en-US" w:eastAsia="en-AU"/>
              </w:rPr>
              <w:t>23,485</w:t>
            </w:r>
          </w:p>
        </w:tc>
        <w:tc>
          <w:tcPr>
            <w:tcW w:w="1447" w:type="dxa"/>
          </w:tcPr>
          <w:p w14:paraId="43C04AD3" w14:textId="77777777" w:rsidR="00522872" w:rsidRPr="00522872" w:rsidRDefault="00522872" w:rsidP="00F1254F">
            <w:pPr>
              <w:jc w:val="right"/>
              <w:rPr>
                <w:lang w:val="en-US" w:eastAsia="en-AU"/>
              </w:rPr>
            </w:pPr>
            <w:r w:rsidRPr="00522872">
              <w:rPr>
                <w:lang w:val="en-US" w:eastAsia="en-AU"/>
              </w:rPr>
              <w:t>31,957</w:t>
            </w:r>
          </w:p>
        </w:tc>
      </w:tr>
      <w:tr w:rsidR="00522872" w:rsidRPr="00522872" w14:paraId="75998B7C" w14:textId="77777777" w:rsidTr="00F1254F">
        <w:tc>
          <w:tcPr>
            <w:tcW w:w="3834" w:type="dxa"/>
          </w:tcPr>
          <w:p w14:paraId="741215AA" w14:textId="77777777" w:rsidR="00522872" w:rsidRPr="00522872" w:rsidRDefault="00522872" w:rsidP="00522872">
            <w:pPr>
              <w:rPr>
                <w:lang w:val="en-US" w:eastAsia="en-AU"/>
              </w:rPr>
            </w:pPr>
            <w:r w:rsidRPr="00522872">
              <w:rPr>
                <w:lang w:val="en-US" w:eastAsia="en-AU"/>
              </w:rPr>
              <w:t>City Economy and Activation</w:t>
            </w:r>
          </w:p>
        </w:tc>
        <w:tc>
          <w:tcPr>
            <w:tcW w:w="1447" w:type="dxa"/>
          </w:tcPr>
          <w:p w14:paraId="74D61676" w14:textId="77777777" w:rsidR="00522872" w:rsidRPr="00522872" w:rsidRDefault="00522872" w:rsidP="00F1254F">
            <w:pPr>
              <w:jc w:val="right"/>
              <w:rPr>
                <w:lang w:val="en-US" w:eastAsia="en-AU"/>
              </w:rPr>
            </w:pPr>
            <w:r w:rsidRPr="00522872">
              <w:rPr>
                <w:lang w:val="en-US" w:eastAsia="en-AU"/>
              </w:rPr>
              <w:t>30,998</w:t>
            </w:r>
          </w:p>
        </w:tc>
        <w:tc>
          <w:tcPr>
            <w:tcW w:w="1447" w:type="dxa"/>
          </w:tcPr>
          <w:p w14:paraId="5428A8DF" w14:textId="77777777" w:rsidR="00522872" w:rsidRPr="00522872" w:rsidRDefault="00522872" w:rsidP="00F1254F">
            <w:pPr>
              <w:jc w:val="right"/>
              <w:rPr>
                <w:lang w:val="en-US" w:eastAsia="en-AU"/>
              </w:rPr>
            </w:pPr>
            <w:r w:rsidRPr="00522872">
              <w:rPr>
                <w:lang w:val="en-US" w:eastAsia="en-AU"/>
              </w:rPr>
              <w:t>21,126</w:t>
            </w:r>
          </w:p>
        </w:tc>
        <w:tc>
          <w:tcPr>
            <w:tcW w:w="1447" w:type="dxa"/>
          </w:tcPr>
          <w:p w14:paraId="36E36487" w14:textId="77777777" w:rsidR="00522872" w:rsidRPr="00522872" w:rsidRDefault="00522872" w:rsidP="00F1254F">
            <w:pPr>
              <w:jc w:val="right"/>
              <w:rPr>
                <w:lang w:val="en-US" w:eastAsia="en-AU"/>
              </w:rPr>
            </w:pPr>
            <w:r w:rsidRPr="00522872">
              <w:rPr>
                <w:lang w:val="en-US" w:eastAsia="en-AU"/>
              </w:rPr>
              <w:t>30,998</w:t>
            </w:r>
          </w:p>
        </w:tc>
        <w:tc>
          <w:tcPr>
            <w:tcW w:w="1447" w:type="dxa"/>
          </w:tcPr>
          <w:p w14:paraId="4C947000" w14:textId="77777777" w:rsidR="00522872" w:rsidRPr="00522872" w:rsidRDefault="00522872" w:rsidP="00F1254F">
            <w:pPr>
              <w:jc w:val="right"/>
              <w:rPr>
                <w:lang w:val="en-US" w:eastAsia="en-AU"/>
              </w:rPr>
            </w:pPr>
            <w:r w:rsidRPr="00522872">
              <w:rPr>
                <w:lang w:val="en-US" w:eastAsia="en-AU"/>
              </w:rPr>
              <w:t>22,025</w:t>
            </w:r>
          </w:p>
        </w:tc>
      </w:tr>
      <w:tr w:rsidR="00522872" w:rsidRPr="00522872" w14:paraId="6C4BB1A3" w14:textId="77777777" w:rsidTr="00F1254F">
        <w:tc>
          <w:tcPr>
            <w:tcW w:w="3834" w:type="dxa"/>
          </w:tcPr>
          <w:p w14:paraId="1E890BEF" w14:textId="77777777" w:rsidR="00522872" w:rsidRPr="00522872" w:rsidRDefault="00522872" w:rsidP="00522872">
            <w:pPr>
              <w:rPr>
                <w:lang w:val="en-US" w:eastAsia="en-AU"/>
              </w:rPr>
            </w:pPr>
            <w:r w:rsidRPr="00522872">
              <w:rPr>
                <w:lang w:val="en-US" w:eastAsia="en-AU"/>
              </w:rPr>
              <w:t>Finance and Corporate</w:t>
            </w:r>
          </w:p>
        </w:tc>
        <w:tc>
          <w:tcPr>
            <w:tcW w:w="1447" w:type="dxa"/>
          </w:tcPr>
          <w:p w14:paraId="0A9B9B48" w14:textId="77777777" w:rsidR="00522872" w:rsidRPr="00522872" w:rsidRDefault="00522872" w:rsidP="00F1254F">
            <w:pPr>
              <w:jc w:val="right"/>
              <w:rPr>
                <w:lang w:val="en-US" w:eastAsia="en-AU"/>
              </w:rPr>
            </w:pPr>
            <w:r w:rsidRPr="00522872">
              <w:rPr>
                <w:lang w:val="en-US" w:eastAsia="en-AU"/>
              </w:rPr>
              <w:t>4,992</w:t>
            </w:r>
          </w:p>
        </w:tc>
        <w:tc>
          <w:tcPr>
            <w:tcW w:w="1447" w:type="dxa"/>
          </w:tcPr>
          <w:p w14:paraId="0EA0C943" w14:textId="77777777" w:rsidR="00522872" w:rsidRPr="00522872" w:rsidRDefault="00522872" w:rsidP="00F1254F">
            <w:pPr>
              <w:jc w:val="right"/>
              <w:rPr>
                <w:lang w:val="en-US" w:eastAsia="en-AU"/>
              </w:rPr>
            </w:pPr>
            <w:r w:rsidRPr="00522872">
              <w:rPr>
                <w:lang w:val="en-US" w:eastAsia="en-AU"/>
              </w:rPr>
              <w:t>18,476</w:t>
            </w:r>
          </w:p>
        </w:tc>
        <w:tc>
          <w:tcPr>
            <w:tcW w:w="1447" w:type="dxa"/>
          </w:tcPr>
          <w:p w14:paraId="4955DA58" w14:textId="77777777" w:rsidR="00522872" w:rsidRPr="00522872" w:rsidRDefault="00522872" w:rsidP="00F1254F">
            <w:pPr>
              <w:jc w:val="right"/>
              <w:rPr>
                <w:lang w:val="en-US" w:eastAsia="en-AU"/>
              </w:rPr>
            </w:pPr>
            <w:r w:rsidRPr="00522872">
              <w:rPr>
                <w:lang w:val="en-US" w:eastAsia="en-AU"/>
              </w:rPr>
              <w:t>4,992</w:t>
            </w:r>
          </w:p>
        </w:tc>
        <w:tc>
          <w:tcPr>
            <w:tcW w:w="1447" w:type="dxa"/>
          </w:tcPr>
          <w:p w14:paraId="7DA634FC" w14:textId="77777777" w:rsidR="00522872" w:rsidRPr="00522872" w:rsidRDefault="00522872" w:rsidP="00F1254F">
            <w:pPr>
              <w:jc w:val="right"/>
              <w:rPr>
                <w:lang w:val="en-US" w:eastAsia="en-AU"/>
              </w:rPr>
            </w:pPr>
            <w:r w:rsidRPr="00522872">
              <w:rPr>
                <w:lang w:val="en-US" w:eastAsia="en-AU"/>
              </w:rPr>
              <w:t>5,574</w:t>
            </w:r>
          </w:p>
        </w:tc>
      </w:tr>
      <w:tr w:rsidR="00522872" w:rsidRPr="00522872" w14:paraId="008C4C51" w14:textId="77777777" w:rsidTr="00F1254F">
        <w:tc>
          <w:tcPr>
            <w:tcW w:w="3834" w:type="dxa"/>
          </w:tcPr>
          <w:p w14:paraId="2EEAB16D" w14:textId="77777777" w:rsidR="00522872" w:rsidRPr="00522872" w:rsidRDefault="00522872" w:rsidP="00522872">
            <w:pPr>
              <w:rPr>
                <w:lang w:val="en-US" w:eastAsia="en-AU"/>
              </w:rPr>
            </w:pPr>
            <w:r w:rsidRPr="00522872">
              <w:rPr>
                <w:lang w:val="en-US" w:eastAsia="en-AU"/>
              </w:rPr>
              <w:t>Community and City Services</w:t>
            </w:r>
          </w:p>
        </w:tc>
        <w:tc>
          <w:tcPr>
            <w:tcW w:w="1447" w:type="dxa"/>
          </w:tcPr>
          <w:p w14:paraId="7CA57C22" w14:textId="77777777" w:rsidR="00522872" w:rsidRPr="00522872" w:rsidRDefault="00522872" w:rsidP="00F1254F">
            <w:pPr>
              <w:jc w:val="right"/>
              <w:rPr>
                <w:lang w:val="en-US" w:eastAsia="en-AU"/>
              </w:rPr>
            </w:pPr>
            <w:r w:rsidRPr="00522872">
              <w:rPr>
                <w:lang w:val="en-US" w:eastAsia="en-AU"/>
              </w:rPr>
              <w:t>21,695</w:t>
            </w:r>
          </w:p>
        </w:tc>
        <w:tc>
          <w:tcPr>
            <w:tcW w:w="1447" w:type="dxa"/>
          </w:tcPr>
          <w:p w14:paraId="739826E0" w14:textId="77777777" w:rsidR="00522872" w:rsidRPr="00522872" w:rsidRDefault="00522872" w:rsidP="00F1254F">
            <w:pPr>
              <w:jc w:val="right"/>
              <w:rPr>
                <w:lang w:val="en-US" w:eastAsia="en-AU"/>
              </w:rPr>
            </w:pPr>
            <w:r w:rsidRPr="00522872">
              <w:rPr>
                <w:lang w:val="en-US" w:eastAsia="en-AU"/>
              </w:rPr>
              <w:t>13,529</w:t>
            </w:r>
          </w:p>
        </w:tc>
        <w:tc>
          <w:tcPr>
            <w:tcW w:w="1447" w:type="dxa"/>
          </w:tcPr>
          <w:p w14:paraId="2F184966" w14:textId="77777777" w:rsidR="00522872" w:rsidRPr="00522872" w:rsidRDefault="00522872" w:rsidP="00F1254F">
            <w:pPr>
              <w:jc w:val="right"/>
              <w:rPr>
                <w:lang w:val="en-US" w:eastAsia="en-AU"/>
              </w:rPr>
            </w:pPr>
            <w:r w:rsidRPr="00522872">
              <w:rPr>
                <w:lang w:val="en-US" w:eastAsia="en-AU"/>
              </w:rPr>
              <w:t>21,695</w:t>
            </w:r>
          </w:p>
        </w:tc>
        <w:tc>
          <w:tcPr>
            <w:tcW w:w="1447" w:type="dxa"/>
          </w:tcPr>
          <w:p w14:paraId="51C4A8CB" w14:textId="77777777" w:rsidR="00522872" w:rsidRPr="00522872" w:rsidRDefault="00522872" w:rsidP="00F1254F">
            <w:pPr>
              <w:jc w:val="right"/>
              <w:rPr>
                <w:lang w:val="en-US" w:eastAsia="en-AU"/>
              </w:rPr>
            </w:pPr>
            <w:r w:rsidRPr="00522872">
              <w:rPr>
                <w:lang w:val="en-US" w:eastAsia="en-AU"/>
              </w:rPr>
              <w:t>21,542</w:t>
            </w:r>
          </w:p>
        </w:tc>
      </w:tr>
      <w:tr w:rsidR="00522872" w:rsidRPr="00522872" w14:paraId="54830556" w14:textId="77777777" w:rsidTr="00F1254F">
        <w:tc>
          <w:tcPr>
            <w:tcW w:w="3834" w:type="dxa"/>
          </w:tcPr>
          <w:p w14:paraId="2158675D" w14:textId="77777777" w:rsidR="00522872" w:rsidRPr="00522872" w:rsidRDefault="00522872" w:rsidP="00522872">
            <w:pPr>
              <w:rPr>
                <w:lang w:val="en-US" w:eastAsia="en-AU"/>
              </w:rPr>
            </w:pPr>
            <w:r w:rsidRPr="00522872">
              <w:rPr>
                <w:lang w:val="en-US" w:eastAsia="en-AU"/>
              </w:rPr>
              <w:t>Other</w:t>
            </w:r>
          </w:p>
        </w:tc>
        <w:tc>
          <w:tcPr>
            <w:tcW w:w="1447" w:type="dxa"/>
          </w:tcPr>
          <w:p w14:paraId="57822D82" w14:textId="77777777" w:rsidR="00522872" w:rsidRPr="00522872" w:rsidRDefault="00522872" w:rsidP="00F1254F">
            <w:pPr>
              <w:jc w:val="right"/>
              <w:rPr>
                <w:lang w:val="en-US" w:eastAsia="en-AU"/>
              </w:rPr>
            </w:pPr>
            <w:r w:rsidRPr="00522872">
              <w:rPr>
                <w:lang w:val="en-US" w:eastAsia="en-AU"/>
              </w:rPr>
              <w:t>13,100</w:t>
            </w:r>
          </w:p>
        </w:tc>
        <w:tc>
          <w:tcPr>
            <w:tcW w:w="1447" w:type="dxa"/>
          </w:tcPr>
          <w:p w14:paraId="3818A796" w14:textId="77777777" w:rsidR="00522872" w:rsidRPr="00522872" w:rsidRDefault="00522872" w:rsidP="00F1254F">
            <w:pPr>
              <w:jc w:val="right"/>
              <w:rPr>
                <w:lang w:val="en-US" w:eastAsia="en-AU"/>
              </w:rPr>
            </w:pPr>
            <w:r w:rsidRPr="00522872">
              <w:rPr>
                <w:lang w:val="en-US" w:eastAsia="en-AU"/>
              </w:rPr>
              <w:t>4,493</w:t>
            </w:r>
          </w:p>
        </w:tc>
        <w:tc>
          <w:tcPr>
            <w:tcW w:w="1447" w:type="dxa"/>
          </w:tcPr>
          <w:p w14:paraId="24E1EF13" w14:textId="77777777" w:rsidR="00522872" w:rsidRPr="00522872" w:rsidRDefault="00522872" w:rsidP="00F1254F">
            <w:pPr>
              <w:jc w:val="right"/>
              <w:rPr>
                <w:lang w:val="en-US" w:eastAsia="en-AU"/>
              </w:rPr>
            </w:pPr>
            <w:r w:rsidRPr="00522872">
              <w:rPr>
                <w:lang w:val="en-US" w:eastAsia="en-AU"/>
              </w:rPr>
              <w:t>6,905</w:t>
            </w:r>
          </w:p>
        </w:tc>
        <w:tc>
          <w:tcPr>
            <w:tcW w:w="1447" w:type="dxa"/>
          </w:tcPr>
          <w:p w14:paraId="0A9D6D9E" w14:textId="77777777" w:rsidR="00522872" w:rsidRPr="00522872" w:rsidRDefault="00522872" w:rsidP="00F1254F">
            <w:pPr>
              <w:jc w:val="right"/>
              <w:rPr>
                <w:lang w:val="en-US" w:eastAsia="en-AU"/>
              </w:rPr>
            </w:pPr>
            <w:r w:rsidRPr="00522872">
              <w:rPr>
                <w:lang w:val="en-US" w:eastAsia="en-AU"/>
              </w:rPr>
              <w:t>8,340</w:t>
            </w:r>
          </w:p>
        </w:tc>
      </w:tr>
      <w:tr w:rsidR="00522872" w:rsidRPr="00522872" w14:paraId="386A46D4" w14:textId="77777777" w:rsidTr="00F1254F">
        <w:tc>
          <w:tcPr>
            <w:tcW w:w="3834" w:type="dxa"/>
          </w:tcPr>
          <w:p w14:paraId="4170A443" w14:textId="77777777" w:rsidR="00522872" w:rsidRPr="00522872" w:rsidRDefault="00522872" w:rsidP="00522872">
            <w:pPr>
              <w:rPr>
                <w:lang w:val="en-US" w:eastAsia="en-AU"/>
              </w:rPr>
            </w:pPr>
            <w:r w:rsidRPr="00522872">
              <w:rPr>
                <w:lang w:val="en-US" w:eastAsia="en-AU"/>
              </w:rPr>
              <w:t>Building maintenance</w:t>
            </w:r>
          </w:p>
        </w:tc>
        <w:tc>
          <w:tcPr>
            <w:tcW w:w="1447" w:type="dxa"/>
          </w:tcPr>
          <w:p w14:paraId="195A6706" w14:textId="77777777" w:rsidR="00522872" w:rsidRPr="00522872" w:rsidRDefault="00522872" w:rsidP="00F1254F">
            <w:pPr>
              <w:jc w:val="right"/>
              <w:rPr>
                <w:lang w:val="en-US" w:eastAsia="en-AU"/>
              </w:rPr>
            </w:pPr>
            <w:r w:rsidRPr="00522872">
              <w:rPr>
                <w:lang w:val="en-US" w:eastAsia="en-AU"/>
              </w:rPr>
              <w:t>2,298</w:t>
            </w:r>
          </w:p>
        </w:tc>
        <w:tc>
          <w:tcPr>
            <w:tcW w:w="1447" w:type="dxa"/>
          </w:tcPr>
          <w:p w14:paraId="3C2F0C00" w14:textId="77777777" w:rsidR="00522872" w:rsidRPr="00522872" w:rsidRDefault="00522872" w:rsidP="00F1254F">
            <w:pPr>
              <w:jc w:val="right"/>
              <w:rPr>
                <w:lang w:val="en-US" w:eastAsia="en-AU"/>
              </w:rPr>
            </w:pPr>
            <w:r w:rsidRPr="00522872">
              <w:rPr>
                <w:lang w:val="en-US" w:eastAsia="en-AU"/>
              </w:rPr>
              <w:t>221</w:t>
            </w:r>
          </w:p>
        </w:tc>
        <w:tc>
          <w:tcPr>
            <w:tcW w:w="1447" w:type="dxa"/>
          </w:tcPr>
          <w:p w14:paraId="73EC2607" w14:textId="77777777" w:rsidR="00522872" w:rsidRPr="00522872" w:rsidRDefault="00522872" w:rsidP="00F1254F">
            <w:pPr>
              <w:jc w:val="right"/>
              <w:rPr>
                <w:lang w:val="en-US" w:eastAsia="en-AU"/>
              </w:rPr>
            </w:pPr>
            <w:r w:rsidRPr="00522872">
              <w:rPr>
                <w:lang w:val="en-US" w:eastAsia="en-AU"/>
              </w:rPr>
              <w:t>2,269</w:t>
            </w:r>
          </w:p>
        </w:tc>
        <w:tc>
          <w:tcPr>
            <w:tcW w:w="1447" w:type="dxa"/>
          </w:tcPr>
          <w:p w14:paraId="457BC611" w14:textId="77777777" w:rsidR="00522872" w:rsidRPr="00522872" w:rsidRDefault="00522872" w:rsidP="00F1254F">
            <w:pPr>
              <w:jc w:val="right"/>
              <w:rPr>
                <w:lang w:val="en-US" w:eastAsia="en-AU"/>
              </w:rPr>
            </w:pPr>
            <w:r w:rsidRPr="00522872">
              <w:rPr>
                <w:lang w:val="en-US" w:eastAsia="en-AU"/>
              </w:rPr>
              <w:t>214</w:t>
            </w:r>
          </w:p>
        </w:tc>
      </w:tr>
      <w:tr w:rsidR="00522872" w:rsidRPr="00522872" w14:paraId="4A486174" w14:textId="77777777" w:rsidTr="00F1254F">
        <w:tc>
          <w:tcPr>
            <w:tcW w:w="3834" w:type="dxa"/>
          </w:tcPr>
          <w:p w14:paraId="602C05E2" w14:textId="77777777" w:rsidR="00522872" w:rsidRPr="00522872" w:rsidRDefault="00522872" w:rsidP="00522872">
            <w:pPr>
              <w:rPr>
                <w:lang w:val="en-US" w:eastAsia="en-AU"/>
              </w:rPr>
            </w:pPr>
            <w:r w:rsidRPr="00522872">
              <w:rPr>
                <w:lang w:val="en-US" w:eastAsia="en-AU"/>
              </w:rPr>
              <w:t>General maintenance</w:t>
            </w:r>
          </w:p>
        </w:tc>
        <w:tc>
          <w:tcPr>
            <w:tcW w:w="1447" w:type="dxa"/>
          </w:tcPr>
          <w:p w14:paraId="13EAAB43" w14:textId="77777777" w:rsidR="00522872" w:rsidRPr="00522872" w:rsidRDefault="00522872" w:rsidP="00F1254F">
            <w:pPr>
              <w:jc w:val="right"/>
              <w:rPr>
                <w:lang w:val="en-US" w:eastAsia="en-AU"/>
              </w:rPr>
            </w:pPr>
            <w:r w:rsidRPr="00522872">
              <w:rPr>
                <w:lang w:val="en-US" w:eastAsia="en-AU"/>
              </w:rPr>
              <w:t>32,388</w:t>
            </w:r>
          </w:p>
        </w:tc>
        <w:tc>
          <w:tcPr>
            <w:tcW w:w="1447" w:type="dxa"/>
          </w:tcPr>
          <w:p w14:paraId="2CB8DBFE" w14:textId="77777777" w:rsidR="00522872" w:rsidRPr="00522872" w:rsidRDefault="00522872" w:rsidP="00F1254F">
            <w:pPr>
              <w:jc w:val="right"/>
              <w:rPr>
                <w:lang w:val="en-US" w:eastAsia="en-AU"/>
              </w:rPr>
            </w:pPr>
            <w:r w:rsidRPr="00522872">
              <w:rPr>
                <w:lang w:val="en-US" w:eastAsia="en-AU"/>
              </w:rPr>
              <w:t>28,463</w:t>
            </w:r>
          </w:p>
        </w:tc>
        <w:tc>
          <w:tcPr>
            <w:tcW w:w="1447" w:type="dxa"/>
          </w:tcPr>
          <w:p w14:paraId="4ADC7105" w14:textId="77777777" w:rsidR="00522872" w:rsidRPr="00522872" w:rsidRDefault="00522872" w:rsidP="00F1254F">
            <w:pPr>
              <w:jc w:val="right"/>
              <w:rPr>
                <w:lang w:val="en-US" w:eastAsia="en-AU"/>
              </w:rPr>
            </w:pPr>
            <w:r w:rsidRPr="00522872">
              <w:rPr>
                <w:lang w:val="en-US" w:eastAsia="en-AU"/>
              </w:rPr>
              <w:t>20,790</w:t>
            </w:r>
          </w:p>
        </w:tc>
        <w:tc>
          <w:tcPr>
            <w:tcW w:w="1447" w:type="dxa"/>
          </w:tcPr>
          <w:p w14:paraId="05E8AD2E" w14:textId="77777777" w:rsidR="00522872" w:rsidRPr="00522872" w:rsidRDefault="00522872" w:rsidP="00F1254F">
            <w:pPr>
              <w:jc w:val="right"/>
              <w:rPr>
                <w:lang w:val="en-US" w:eastAsia="en-AU"/>
              </w:rPr>
            </w:pPr>
            <w:r w:rsidRPr="00522872">
              <w:rPr>
                <w:lang w:val="en-US" w:eastAsia="en-AU"/>
              </w:rPr>
              <w:t>19,609</w:t>
            </w:r>
          </w:p>
        </w:tc>
      </w:tr>
      <w:tr w:rsidR="00522872" w:rsidRPr="00522872" w14:paraId="5FC7757F" w14:textId="77777777" w:rsidTr="00F1254F">
        <w:tc>
          <w:tcPr>
            <w:tcW w:w="3834" w:type="dxa"/>
          </w:tcPr>
          <w:p w14:paraId="55CF6B44" w14:textId="77777777" w:rsidR="00522872" w:rsidRPr="00522872" w:rsidRDefault="00522872" w:rsidP="00522872">
            <w:pPr>
              <w:rPr>
                <w:lang w:val="en-US" w:eastAsia="en-AU"/>
              </w:rPr>
            </w:pPr>
            <w:r w:rsidRPr="00522872">
              <w:rPr>
                <w:lang w:val="en-US" w:eastAsia="en-AU"/>
              </w:rPr>
              <w:t>Utilities</w:t>
            </w:r>
          </w:p>
        </w:tc>
        <w:tc>
          <w:tcPr>
            <w:tcW w:w="1447" w:type="dxa"/>
          </w:tcPr>
          <w:p w14:paraId="1152FE86" w14:textId="77777777" w:rsidR="00522872" w:rsidRPr="00522872" w:rsidRDefault="00522872" w:rsidP="00F1254F">
            <w:pPr>
              <w:jc w:val="right"/>
              <w:rPr>
                <w:lang w:val="en-US" w:eastAsia="en-AU"/>
              </w:rPr>
            </w:pPr>
            <w:r w:rsidRPr="00522872">
              <w:rPr>
                <w:lang w:val="en-US" w:eastAsia="en-AU"/>
              </w:rPr>
              <w:t>10,885</w:t>
            </w:r>
          </w:p>
        </w:tc>
        <w:tc>
          <w:tcPr>
            <w:tcW w:w="1447" w:type="dxa"/>
          </w:tcPr>
          <w:p w14:paraId="37FB26F5" w14:textId="77777777" w:rsidR="00522872" w:rsidRPr="00522872" w:rsidRDefault="00522872" w:rsidP="00F1254F">
            <w:pPr>
              <w:jc w:val="right"/>
              <w:rPr>
                <w:lang w:val="en-US" w:eastAsia="en-AU"/>
              </w:rPr>
            </w:pPr>
            <w:r w:rsidRPr="00522872">
              <w:rPr>
                <w:lang w:val="en-US" w:eastAsia="en-AU"/>
              </w:rPr>
              <w:t>12,018</w:t>
            </w:r>
          </w:p>
        </w:tc>
        <w:tc>
          <w:tcPr>
            <w:tcW w:w="1447" w:type="dxa"/>
          </w:tcPr>
          <w:p w14:paraId="39125B66" w14:textId="77777777" w:rsidR="00522872" w:rsidRPr="00522872" w:rsidRDefault="00522872" w:rsidP="00F1254F">
            <w:pPr>
              <w:jc w:val="right"/>
              <w:rPr>
                <w:lang w:val="en-US" w:eastAsia="en-AU"/>
              </w:rPr>
            </w:pPr>
            <w:r w:rsidRPr="00522872">
              <w:rPr>
                <w:lang w:val="en-US" w:eastAsia="en-AU"/>
              </w:rPr>
              <w:t>7,849</w:t>
            </w:r>
          </w:p>
        </w:tc>
        <w:tc>
          <w:tcPr>
            <w:tcW w:w="1447" w:type="dxa"/>
          </w:tcPr>
          <w:p w14:paraId="10491C18" w14:textId="77777777" w:rsidR="00522872" w:rsidRPr="00522872" w:rsidRDefault="00522872" w:rsidP="00F1254F">
            <w:pPr>
              <w:jc w:val="right"/>
              <w:rPr>
                <w:lang w:val="en-US" w:eastAsia="en-AU"/>
              </w:rPr>
            </w:pPr>
            <w:r w:rsidRPr="00522872">
              <w:rPr>
                <w:lang w:val="en-US" w:eastAsia="en-AU"/>
              </w:rPr>
              <w:t>7,803</w:t>
            </w:r>
          </w:p>
        </w:tc>
      </w:tr>
      <w:tr w:rsidR="00522872" w:rsidRPr="00522872" w14:paraId="3FBFA5D7" w14:textId="77777777" w:rsidTr="00F1254F">
        <w:tc>
          <w:tcPr>
            <w:tcW w:w="3834" w:type="dxa"/>
          </w:tcPr>
          <w:p w14:paraId="01F36C7F" w14:textId="77777777" w:rsidR="00522872" w:rsidRPr="00522872" w:rsidRDefault="00522872" w:rsidP="00522872">
            <w:pPr>
              <w:rPr>
                <w:lang w:val="en-US" w:eastAsia="en-AU"/>
              </w:rPr>
            </w:pPr>
            <w:r w:rsidRPr="00522872">
              <w:rPr>
                <w:lang w:val="en-US" w:eastAsia="en-AU"/>
              </w:rPr>
              <w:t>Administration / Supplies</w:t>
            </w:r>
          </w:p>
        </w:tc>
        <w:tc>
          <w:tcPr>
            <w:tcW w:w="1447" w:type="dxa"/>
          </w:tcPr>
          <w:p w14:paraId="7295F211" w14:textId="77777777" w:rsidR="00522872" w:rsidRPr="00522872" w:rsidRDefault="00522872" w:rsidP="00F1254F">
            <w:pPr>
              <w:jc w:val="right"/>
              <w:rPr>
                <w:lang w:val="en-US" w:eastAsia="en-AU"/>
              </w:rPr>
            </w:pPr>
            <w:r w:rsidRPr="00522872">
              <w:rPr>
                <w:lang w:val="en-US" w:eastAsia="en-AU"/>
              </w:rPr>
              <w:t>102,069</w:t>
            </w:r>
          </w:p>
        </w:tc>
        <w:tc>
          <w:tcPr>
            <w:tcW w:w="1447" w:type="dxa"/>
          </w:tcPr>
          <w:p w14:paraId="7D745D47" w14:textId="77777777" w:rsidR="00522872" w:rsidRPr="00522872" w:rsidRDefault="00522872" w:rsidP="00F1254F">
            <w:pPr>
              <w:jc w:val="right"/>
              <w:rPr>
                <w:lang w:val="en-US" w:eastAsia="en-AU"/>
              </w:rPr>
            </w:pPr>
            <w:r w:rsidRPr="00522872">
              <w:rPr>
                <w:lang w:val="en-US" w:eastAsia="en-AU"/>
              </w:rPr>
              <w:t>82,619</w:t>
            </w:r>
          </w:p>
        </w:tc>
        <w:tc>
          <w:tcPr>
            <w:tcW w:w="1447" w:type="dxa"/>
          </w:tcPr>
          <w:p w14:paraId="742B5B4F" w14:textId="77777777" w:rsidR="00522872" w:rsidRPr="00522872" w:rsidRDefault="00522872" w:rsidP="00F1254F">
            <w:pPr>
              <w:jc w:val="right"/>
              <w:rPr>
                <w:lang w:val="en-US" w:eastAsia="en-AU"/>
              </w:rPr>
            </w:pPr>
            <w:r w:rsidRPr="00522872">
              <w:rPr>
                <w:lang w:val="en-US" w:eastAsia="en-AU"/>
              </w:rPr>
              <w:t>12,029</w:t>
            </w:r>
          </w:p>
        </w:tc>
        <w:tc>
          <w:tcPr>
            <w:tcW w:w="1447" w:type="dxa"/>
          </w:tcPr>
          <w:p w14:paraId="3E5AE2E8" w14:textId="77777777" w:rsidR="00522872" w:rsidRPr="00522872" w:rsidRDefault="00522872" w:rsidP="00F1254F">
            <w:pPr>
              <w:jc w:val="right"/>
              <w:rPr>
                <w:lang w:val="en-US" w:eastAsia="en-AU"/>
              </w:rPr>
            </w:pPr>
            <w:r w:rsidRPr="00522872">
              <w:rPr>
                <w:lang w:val="en-US" w:eastAsia="en-AU"/>
              </w:rPr>
              <w:t>13,743</w:t>
            </w:r>
          </w:p>
        </w:tc>
      </w:tr>
      <w:tr w:rsidR="00522872" w:rsidRPr="00522872" w14:paraId="377BED88" w14:textId="77777777" w:rsidTr="00F1254F">
        <w:tc>
          <w:tcPr>
            <w:tcW w:w="3834" w:type="dxa"/>
          </w:tcPr>
          <w:p w14:paraId="3649EE7D" w14:textId="77777777" w:rsidR="00522872" w:rsidRPr="00522872" w:rsidRDefault="00522872" w:rsidP="00522872">
            <w:pPr>
              <w:rPr>
                <w:lang w:val="en-US" w:eastAsia="en-AU"/>
              </w:rPr>
            </w:pPr>
            <w:r w:rsidRPr="00522872">
              <w:rPr>
                <w:lang w:val="en-US" w:eastAsia="en-AU"/>
              </w:rPr>
              <w:t>Information technology</w:t>
            </w:r>
          </w:p>
        </w:tc>
        <w:tc>
          <w:tcPr>
            <w:tcW w:w="1447" w:type="dxa"/>
          </w:tcPr>
          <w:p w14:paraId="4D4F12E4" w14:textId="77777777" w:rsidR="00522872" w:rsidRPr="00522872" w:rsidRDefault="00522872" w:rsidP="00F1254F">
            <w:pPr>
              <w:jc w:val="right"/>
              <w:rPr>
                <w:lang w:val="en-US" w:eastAsia="en-AU"/>
              </w:rPr>
            </w:pPr>
            <w:r w:rsidRPr="00522872">
              <w:rPr>
                <w:lang w:val="en-US" w:eastAsia="en-AU"/>
              </w:rPr>
              <w:t>11,831</w:t>
            </w:r>
          </w:p>
        </w:tc>
        <w:tc>
          <w:tcPr>
            <w:tcW w:w="1447" w:type="dxa"/>
          </w:tcPr>
          <w:p w14:paraId="6D949ABA" w14:textId="77777777" w:rsidR="00522872" w:rsidRPr="00522872" w:rsidRDefault="00522872" w:rsidP="00F1254F">
            <w:pPr>
              <w:jc w:val="right"/>
              <w:rPr>
                <w:lang w:val="en-US" w:eastAsia="en-AU"/>
              </w:rPr>
            </w:pPr>
            <w:r w:rsidRPr="00522872">
              <w:rPr>
                <w:lang w:val="en-US" w:eastAsia="en-AU"/>
              </w:rPr>
              <w:t>10,360</w:t>
            </w:r>
          </w:p>
        </w:tc>
        <w:tc>
          <w:tcPr>
            <w:tcW w:w="1447" w:type="dxa"/>
          </w:tcPr>
          <w:p w14:paraId="7900D2F8" w14:textId="77777777" w:rsidR="00522872" w:rsidRPr="00522872" w:rsidRDefault="00522872" w:rsidP="00F1254F">
            <w:pPr>
              <w:jc w:val="right"/>
              <w:rPr>
                <w:lang w:val="en-US" w:eastAsia="en-AU"/>
              </w:rPr>
            </w:pPr>
            <w:r w:rsidRPr="00522872">
              <w:rPr>
                <w:lang w:val="en-US" w:eastAsia="en-AU"/>
              </w:rPr>
              <w:t>8,355</w:t>
            </w:r>
          </w:p>
        </w:tc>
        <w:tc>
          <w:tcPr>
            <w:tcW w:w="1447" w:type="dxa"/>
          </w:tcPr>
          <w:p w14:paraId="2FAA689C" w14:textId="77777777" w:rsidR="00522872" w:rsidRPr="00522872" w:rsidRDefault="00522872" w:rsidP="00F1254F">
            <w:pPr>
              <w:jc w:val="right"/>
              <w:rPr>
                <w:lang w:val="en-US" w:eastAsia="en-AU"/>
              </w:rPr>
            </w:pPr>
            <w:r w:rsidRPr="00522872">
              <w:rPr>
                <w:lang w:val="en-US" w:eastAsia="en-AU"/>
              </w:rPr>
              <w:t>8,144</w:t>
            </w:r>
          </w:p>
        </w:tc>
      </w:tr>
      <w:tr w:rsidR="00522872" w:rsidRPr="00522872" w14:paraId="6C568BF0" w14:textId="77777777" w:rsidTr="00F1254F">
        <w:tc>
          <w:tcPr>
            <w:tcW w:w="3834" w:type="dxa"/>
          </w:tcPr>
          <w:p w14:paraId="2854517A" w14:textId="77777777" w:rsidR="00522872" w:rsidRPr="00522872" w:rsidRDefault="00522872" w:rsidP="00522872">
            <w:pPr>
              <w:rPr>
                <w:lang w:val="en-US" w:eastAsia="en-AU"/>
              </w:rPr>
            </w:pPr>
            <w:r w:rsidRPr="00522872">
              <w:rPr>
                <w:lang w:val="en-US" w:eastAsia="en-AU"/>
              </w:rPr>
              <w:t>Insurance</w:t>
            </w:r>
          </w:p>
        </w:tc>
        <w:tc>
          <w:tcPr>
            <w:tcW w:w="1447" w:type="dxa"/>
          </w:tcPr>
          <w:p w14:paraId="45C66B58" w14:textId="77777777" w:rsidR="00522872" w:rsidRPr="00522872" w:rsidRDefault="00522872" w:rsidP="00F1254F">
            <w:pPr>
              <w:jc w:val="right"/>
              <w:rPr>
                <w:lang w:val="en-US" w:eastAsia="en-AU"/>
              </w:rPr>
            </w:pPr>
            <w:r w:rsidRPr="00522872">
              <w:rPr>
                <w:lang w:val="en-US" w:eastAsia="en-AU"/>
              </w:rPr>
              <w:t>5,637</w:t>
            </w:r>
          </w:p>
        </w:tc>
        <w:tc>
          <w:tcPr>
            <w:tcW w:w="1447" w:type="dxa"/>
          </w:tcPr>
          <w:p w14:paraId="6810E762" w14:textId="77777777" w:rsidR="00522872" w:rsidRPr="00522872" w:rsidRDefault="00522872" w:rsidP="00F1254F">
            <w:pPr>
              <w:jc w:val="right"/>
              <w:rPr>
                <w:lang w:val="en-US" w:eastAsia="en-AU"/>
              </w:rPr>
            </w:pPr>
            <w:r w:rsidRPr="00522872">
              <w:rPr>
                <w:lang w:val="en-US" w:eastAsia="en-AU"/>
              </w:rPr>
              <w:t>5,052</w:t>
            </w:r>
          </w:p>
        </w:tc>
        <w:tc>
          <w:tcPr>
            <w:tcW w:w="1447" w:type="dxa"/>
          </w:tcPr>
          <w:p w14:paraId="6B898153" w14:textId="77777777" w:rsidR="00522872" w:rsidRPr="00522872" w:rsidRDefault="00522872" w:rsidP="00F1254F">
            <w:pPr>
              <w:jc w:val="right"/>
              <w:rPr>
                <w:lang w:val="en-US" w:eastAsia="en-AU"/>
              </w:rPr>
            </w:pPr>
            <w:r w:rsidRPr="00522872">
              <w:rPr>
                <w:lang w:val="en-US" w:eastAsia="en-AU"/>
              </w:rPr>
              <w:t>3,214</w:t>
            </w:r>
          </w:p>
        </w:tc>
        <w:tc>
          <w:tcPr>
            <w:tcW w:w="1447" w:type="dxa"/>
          </w:tcPr>
          <w:p w14:paraId="15334E7B" w14:textId="77777777" w:rsidR="00522872" w:rsidRPr="00522872" w:rsidRDefault="00522872" w:rsidP="00F1254F">
            <w:pPr>
              <w:jc w:val="right"/>
              <w:rPr>
                <w:lang w:val="en-US" w:eastAsia="en-AU"/>
              </w:rPr>
            </w:pPr>
            <w:r w:rsidRPr="00522872">
              <w:rPr>
                <w:lang w:val="en-US" w:eastAsia="en-AU"/>
              </w:rPr>
              <w:t>2,253</w:t>
            </w:r>
          </w:p>
        </w:tc>
      </w:tr>
      <w:tr w:rsidR="00522872" w:rsidRPr="00522872" w14:paraId="15DAEBC5" w14:textId="77777777" w:rsidTr="00F1254F">
        <w:tc>
          <w:tcPr>
            <w:tcW w:w="3834" w:type="dxa"/>
          </w:tcPr>
          <w:p w14:paraId="4F436C6C" w14:textId="77777777" w:rsidR="00522872" w:rsidRPr="00522872" w:rsidRDefault="00522872" w:rsidP="00522872">
            <w:pPr>
              <w:rPr>
                <w:lang w:val="en-US" w:eastAsia="en-AU"/>
              </w:rPr>
            </w:pPr>
            <w:r w:rsidRPr="00522872">
              <w:rPr>
                <w:lang w:val="en-US" w:eastAsia="en-AU"/>
              </w:rPr>
              <w:t>Consultants</w:t>
            </w:r>
          </w:p>
        </w:tc>
        <w:tc>
          <w:tcPr>
            <w:tcW w:w="1447" w:type="dxa"/>
          </w:tcPr>
          <w:p w14:paraId="68A35D59" w14:textId="77777777" w:rsidR="00522872" w:rsidRPr="00522872" w:rsidRDefault="00522872" w:rsidP="00F1254F">
            <w:pPr>
              <w:jc w:val="right"/>
              <w:rPr>
                <w:lang w:val="en-US" w:eastAsia="en-AU"/>
              </w:rPr>
            </w:pPr>
            <w:r w:rsidRPr="00522872">
              <w:rPr>
                <w:lang w:val="en-US" w:eastAsia="en-AU"/>
              </w:rPr>
              <w:t>19,633</w:t>
            </w:r>
          </w:p>
        </w:tc>
        <w:tc>
          <w:tcPr>
            <w:tcW w:w="1447" w:type="dxa"/>
          </w:tcPr>
          <w:p w14:paraId="5E4111AC" w14:textId="77777777" w:rsidR="00522872" w:rsidRPr="00522872" w:rsidRDefault="00522872" w:rsidP="00F1254F">
            <w:pPr>
              <w:jc w:val="right"/>
              <w:rPr>
                <w:lang w:val="en-US" w:eastAsia="en-AU"/>
              </w:rPr>
            </w:pPr>
            <w:r w:rsidRPr="00522872">
              <w:rPr>
                <w:lang w:val="en-US" w:eastAsia="en-AU"/>
              </w:rPr>
              <w:t>15,832</w:t>
            </w:r>
          </w:p>
        </w:tc>
        <w:tc>
          <w:tcPr>
            <w:tcW w:w="1447" w:type="dxa"/>
          </w:tcPr>
          <w:p w14:paraId="014FD45F" w14:textId="77777777" w:rsidR="00522872" w:rsidRPr="00522872" w:rsidRDefault="00522872" w:rsidP="00F1254F">
            <w:pPr>
              <w:jc w:val="right"/>
              <w:rPr>
                <w:lang w:val="en-US" w:eastAsia="en-AU"/>
              </w:rPr>
            </w:pPr>
            <w:r w:rsidRPr="00522872">
              <w:rPr>
                <w:lang w:val="en-US" w:eastAsia="en-AU"/>
              </w:rPr>
              <w:t>15,344</w:t>
            </w:r>
          </w:p>
        </w:tc>
        <w:tc>
          <w:tcPr>
            <w:tcW w:w="1447" w:type="dxa"/>
          </w:tcPr>
          <w:p w14:paraId="6E92EEAA" w14:textId="77777777" w:rsidR="00522872" w:rsidRPr="00522872" w:rsidRDefault="00522872" w:rsidP="00F1254F">
            <w:pPr>
              <w:jc w:val="right"/>
              <w:rPr>
                <w:lang w:val="en-US" w:eastAsia="en-AU"/>
              </w:rPr>
            </w:pPr>
            <w:r w:rsidRPr="00522872">
              <w:rPr>
                <w:lang w:val="en-US" w:eastAsia="en-AU"/>
              </w:rPr>
              <w:t>12,613</w:t>
            </w:r>
          </w:p>
        </w:tc>
      </w:tr>
      <w:tr w:rsidR="00522872" w:rsidRPr="00522872" w14:paraId="4D5AD11E" w14:textId="77777777" w:rsidTr="00F1254F">
        <w:tc>
          <w:tcPr>
            <w:tcW w:w="3834" w:type="dxa"/>
          </w:tcPr>
          <w:p w14:paraId="0A9394E6" w14:textId="77777777" w:rsidR="00522872" w:rsidRPr="00522872" w:rsidRDefault="00522872" w:rsidP="00522872">
            <w:pPr>
              <w:rPr>
                <w:b/>
                <w:bCs/>
                <w:lang w:eastAsia="en-AU"/>
              </w:rPr>
            </w:pPr>
          </w:p>
        </w:tc>
        <w:tc>
          <w:tcPr>
            <w:tcW w:w="1447" w:type="dxa"/>
          </w:tcPr>
          <w:p w14:paraId="5AC3F519" w14:textId="77777777" w:rsidR="00522872" w:rsidRPr="00522872" w:rsidRDefault="00522872" w:rsidP="00F1254F">
            <w:pPr>
              <w:jc w:val="right"/>
              <w:rPr>
                <w:b/>
                <w:bCs/>
                <w:lang w:val="en-US" w:eastAsia="en-AU"/>
              </w:rPr>
            </w:pPr>
            <w:r w:rsidRPr="00522872">
              <w:rPr>
                <w:b/>
                <w:bCs/>
                <w:lang w:val="en-US" w:eastAsia="en-AU"/>
              </w:rPr>
              <w:t>358,887</w:t>
            </w:r>
          </w:p>
        </w:tc>
        <w:tc>
          <w:tcPr>
            <w:tcW w:w="1447" w:type="dxa"/>
          </w:tcPr>
          <w:p w14:paraId="2A9EAD1B" w14:textId="77777777" w:rsidR="00522872" w:rsidRPr="00522872" w:rsidRDefault="00522872" w:rsidP="00F1254F">
            <w:pPr>
              <w:jc w:val="right"/>
              <w:rPr>
                <w:b/>
                <w:bCs/>
                <w:lang w:val="en-US" w:eastAsia="en-AU"/>
              </w:rPr>
            </w:pPr>
            <w:r w:rsidRPr="00522872">
              <w:rPr>
                <w:b/>
                <w:bCs/>
                <w:lang w:val="en-US" w:eastAsia="en-AU"/>
              </w:rPr>
              <w:t>301,922</w:t>
            </w:r>
          </w:p>
        </w:tc>
        <w:tc>
          <w:tcPr>
            <w:tcW w:w="1447" w:type="dxa"/>
          </w:tcPr>
          <w:p w14:paraId="2463A34D" w14:textId="77777777" w:rsidR="00522872" w:rsidRPr="00522872" w:rsidRDefault="00522872" w:rsidP="00F1254F">
            <w:pPr>
              <w:jc w:val="right"/>
              <w:rPr>
                <w:b/>
                <w:bCs/>
                <w:lang w:val="en-US" w:eastAsia="en-AU"/>
              </w:rPr>
            </w:pPr>
            <w:r w:rsidRPr="00522872">
              <w:rPr>
                <w:b/>
                <w:bCs/>
                <w:lang w:val="en-US" w:eastAsia="en-AU"/>
              </w:rPr>
              <w:t>222,550</w:t>
            </w:r>
          </w:p>
        </w:tc>
        <w:tc>
          <w:tcPr>
            <w:tcW w:w="1447" w:type="dxa"/>
          </w:tcPr>
          <w:p w14:paraId="1D7C872F" w14:textId="77777777" w:rsidR="00522872" w:rsidRPr="00522872" w:rsidRDefault="00522872" w:rsidP="00F1254F">
            <w:pPr>
              <w:jc w:val="right"/>
              <w:rPr>
                <w:b/>
                <w:bCs/>
                <w:lang w:val="en-US" w:eastAsia="en-AU"/>
              </w:rPr>
            </w:pPr>
            <w:r w:rsidRPr="00522872">
              <w:rPr>
                <w:b/>
                <w:bCs/>
                <w:lang w:val="en-US" w:eastAsia="en-AU"/>
              </w:rPr>
              <w:t>216,067</w:t>
            </w:r>
          </w:p>
        </w:tc>
      </w:tr>
    </w:tbl>
    <w:p w14:paraId="06AA1DA3" w14:textId="77777777" w:rsidR="00522872" w:rsidRPr="00522872" w:rsidRDefault="00522872" w:rsidP="00522872">
      <w:pPr>
        <w:rPr>
          <w:lang w:val="en-US"/>
        </w:rPr>
      </w:pPr>
      <w:r w:rsidRPr="00522872">
        <w:rPr>
          <w:lang w:val="en-US"/>
        </w:rPr>
        <w:t>Expenses are recognised as they are incurred and reported in the financial year to which they relate. Contract payments includes expenditure associated with the Melbourne City Recovery and Melbourne City Reactivation funds.</w:t>
      </w:r>
    </w:p>
    <w:p w14:paraId="3C390CD4" w14:textId="77777777" w:rsidR="00837F0E" w:rsidRPr="005D46EC" w:rsidRDefault="00F1254F" w:rsidP="00837F0E">
      <w:pPr>
        <w:pStyle w:val="Heading3"/>
        <w:rPr>
          <w:rFonts w:hint="eastAsia"/>
        </w:rPr>
      </w:pPr>
      <w:r>
        <w:br w:type="page"/>
      </w:r>
      <w:bookmarkStart w:id="436" w:name="_Toc118967743"/>
      <w:bookmarkStart w:id="437" w:name="_Toc118968209"/>
      <w:r w:rsidR="00837F0E" w:rsidRPr="005D46EC">
        <w:lastRenderedPageBreak/>
        <w:t>4.3 Depreciation</w:t>
      </w:r>
      <w:bookmarkEnd w:id="436"/>
      <w:bookmarkEnd w:id="437"/>
    </w:p>
    <w:p w14:paraId="73ADE845" w14:textId="77777777" w:rsidR="00837F0E" w:rsidRPr="005D46EC" w:rsidRDefault="00837F0E" w:rsidP="00837F0E"/>
    <w:tbl>
      <w:tblPr>
        <w:tblStyle w:val="TableGrid"/>
        <w:tblW w:w="5000" w:type="pct"/>
        <w:tblLook w:val="04A0" w:firstRow="1" w:lastRow="0" w:firstColumn="1" w:lastColumn="0" w:noHBand="0" w:noVBand="1"/>
      </w:tblPr>
      <w:tblGrid>
        <w:gridCol w:w="3773"/>
        <w:gridCol w:w="1462"/>
        <w:gridCol w:w="1463"/>
        <w:gridCol w:w="1463"/>
        <w:gridCol w:w="1461"/>
      </w:tblGrid>
      <w:tr w:rsidR="00837F0E" w:rsidRPr="005D46EC" w14:paraId="6376B88C" w14:textId="77777777" w:rsidTr="001B28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1" w:type="pct"/>
          </w:tcPr>
          <w:p w14:paraId="71B4954D" w14:textId="77777777" w:rsidR="00837F0E" w:rsidRPr="005D46EC" w:rsidRDefault="00837F0E" w:rsidP="001B2810"/>
        </w:tc>
        <w:tc>
          <w:tcPr>
            <w:tcW w:w="760" w:type="pct"/>
          </w:tcPr>
          <w:p w14:paraId="37D09D17" w14:textId="77777777" w:rsidR="00837F0E" w:rsidRPr="005D46EC" w:rsidRDefault="00837F0E" w:rsidP="001B2810">
            <w:pPr>
              <w:cnfStyle w:val="100000000000" w:firstRow="1" w:lastRow="0" w:firstColumn="0" w:lastColumn="0" w:oddVBand="0" w:evenVBand="0" w:oddHBand="0" w:evenHBand="0" w:firstRowFirstColumn="0" w:firstRowLastColumn="0" w:lastRowFirstColumn="0" w:lastRowLastColumn="0"/>
            </w:pPr>
            <w:r w:rsidRPr="005D46EC">
              <w:t>Consolidated 2022</w:t>
            </w:r>
          </w:p>
          <w:p w14:paraId="59274768" w14:textId="77777777" w:rsidR="00837F0E" w:rsidRPr="005D46EC" w:rsidRDefault="00837F0E" w:rsidP="001B2810">
            <w:pPr>
              <w:cnfStyle w:val="100000000000" w:firstRow="1" w:lastRow="0" w:firstColumn="0" w:lastColumn="0" w:oddVBand="0" w:evenVBand="0" w:oddHBand="0" w:evenHBand="0" w:firstRowFirstColumn="0" w:firstRowLastColumn="0" w:lastRowFirstColumn="0" w:lastRowLastColumn="0"/>
            </w:pPr>
            <w:r w:rsidRPr="005D46EC">
              <w:t>$’000</w:t>
            </w:r>
          </w:p>
        </w:tc>
        <w:tc>
          <w:tcPr>
            <w:tcW w:w="760" w:type="pct"/>
          </w:tcPr>
          <w:p w14:paraId="52EB48A2" w14:textId="77777777" w:rsidR="00837F0E" w:rsidRPr="005D46EC" w:rsidRDefault="00837F0E" w:rsidP="001B2810">
            <w:pPr>
              <w:cnfStyle w:val="100000000000" w:firstRow="1" w:lastRow="0" w:firstColumn="0" w:lastColumn="0" w:oddVBand="0" w:evenVBand="0" w:oddHBand="0" w:evenHBand="0" w:firstRowFirstColumn="0" w:firstRowLastColumn="0" w:lastRowFirstColumn="0" w:lastRowLastColumn="0"/>
            </w:pPr>
            <w:r w:rsidRPr="005D46EC">
              <w:t>Consolidated 2021</w:t>
            </w:r>
          </w:p>
          <w:p w14:paraId="274E3F40" w14:textId="77777777" w:rsidR="00837F0E" w:rsidRPr="005D46EC" w:rsidRDefault="00837F0E" w:rsidP="001B2810">
            <w:pPr>
              <w:cnfStyle w:val="100000000000" w:firstRow="1" w:lastRow="0" w:firstColumn="0" w:lastColumn="0" w:oddVBand="0" w:evenVBand="0" w:oddHBand="0" w:evenHBand="0" w:firstRowFirstColumn="0" w:firstRowLastColumn="0" w:lastRowFirstColumn="0" w:lastRowLastColumn="0"/>
            </w:pPr>
            <w:r w:rsidRPr="005D46EC">
              <w:t>$’000</w:t>
            </w:r>
          </w:p>
        </w:tc>
        <w:tc>
          <w:tcPr>
            <w:tcW w:w="760" w:type="pct"/>
          </w:tcPr>
          <w:p w14:paraId="7FDD5044" w14:textId="77777777" w:rsidR="00837F0E" w:rsidRPr="005D46EC" w:rsidRDefault="00837F0E" w:rsidP="001B2810">
            <w:pPr>
              <w:cnfStyle w:val="100000000000" w:firstRow="1" w:lastRow="0" w:firstColumn="0" w:lastColumn="0" w:oddVBand="0" w:evenVBand="0" w:oddHBand="0" w:evenHBand="0" w:firstRowFirstColumn="0" w:firstRowLastColumn="0" w:lastRowFirstColumn="0" w:lastRowLastColumn="0"/>
            </w:pPr>
            <w:r w:rsidRPr="005D46EC">
              <w:t>Council 2022</w:t>
            </w:r>
          </w:p>
          <w:p w14:paraId="685D2E9F" w14:textId="77777777" w:rsidR="00837F0E" w:rsidRPr="005D46EC" w:rsidRDefault="00837F0E" w:rsidP="001B2810">
            <w:pPr>
              <w:cnfStyle w:val="100000000000" w:firstRow="1" w:lastRow="0" w:firstColumn="0" w:lastColumn="0" w:oddVBand="0" w:evenVBand="0" w:oddHBand="0" w:evenHBand="0" w:firstRowFirstColumn="0" w:firstRowLastColumn="0" w:lastRowFirstColumn="0" w:lastRowLastColumn="0"/>
            </w:pPr>
            <w:r w:rsidRPr="005D46EC">
              <w:t>$’000</w:t>
            </w:r>
          </w:p>
        </w:tc>
        <w:tc>
          <w:tcPr>
            <w:tcW w:w="760" w:type="pct"/>
          </w:tcPr>
          <w:p w14:paraId="59D27595" w14:textId="77777777" w:rsidR="00837F0E" w:rsidRPr="005D46EC" w:rsidRDefault="00837F0E" w:rsidP="001B2810">
            <w:pPr>
              <w:cnfStyle w:val="100000000000" w:firstRow="1" w:lastRow="0" w:firstColumn="0" w:lastColumn="0" w:oddVBand="0" w:evenVBand="0" w:oddHBand="0" w:evenHBand="0" w:firstRowFirstColumn="0" w:firstRowLastColumn="0" w:lastRowFirstColumn="0" w:lastRowLastColumn="0"/>
            </w:pPr>
            <w:r w:rsidRPr="005D46EC">
              <w:t>Council 2021</w:t>
            </w:r>
          </w:p>
          <w:p w14:paraId="79F5BD93" w14:textId="77777777" w:rsidR="00837F0E" w:rsidRPr="005D46EC" w:rsidRDefault="00837F0E" w:rsidP="001B2810">
            <w:pPr>
              <w:cnfStyle w:val="100000000000" w:firstRow="1" w:lastRow="0" w:firstColumn="0" w:lastColumn="0" w:oddVBand="0" w:evenVBand="0" w:oddHBand="0" w:evenHBand="0" w:firstRowFirstColumn="0" w:firstRowLastColumn="0" w:lastRowFirstColumn="0" w:lastRowLastColumn="0"/>
            </w:pPr>
            <w:r w:rsidRPr="005D46EC">
              <w:t>$’000</w:t>
            </w:r>
          </w:p>
        </w:tc>
      </w:tr>
      <w:tr w:rsidR="00837F0E" w:rsidRPr="005D46EC" w14:paraId="58DF82F5" w14:textId="77777777" w:rsidTr="001B2810">
        <w:tc>
          <w:tcPr>
            <w:cnfStyle w:val="001000000000" w:firstRow="0" w:lastRow="0" w:firstColumn="1" w:lastColumn="0" w:oddVBand="0" w:evenVBand="0" w:oddHBand="0" w:evenHBand="0" w:firstRowFirstColumn="0" w:firstRowLastColumn="0" w:lastRowFirstColumn="0" w:lastRowLastColumn="0"/>
            <w:tcW w:w="1961" w:type="pct"/>
          </w:tcPr>
          <w:p w14:paraId="5C92AE58" w14:textId="77777777" w:rsidR="00837F0E" w:rsidRPr="005D46EC" w:rsidRDefault="00837F0E" w:rsidP="001B2810">
            <w:r w:rsidRPr="005D46EC">
              <w:t>Property</w:t>
            </w:r>
          </w:p>
        </w:tc>
        <w:tc>
          <w:tcPr>
            <w:tcW w:w="760" w:type="pct"/>
          </w:tcPr>
          <w:p w14:paraId="02375DDC"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10,601</w:t>
            </w:r>
          </w:p>
        </w:tc>
        <w:tc>
          <w:tcPr>
            <w:tcW w:w="760" w:type="pct"/>
          </w:tcPr>
          <w:p w14:paraId="21186603"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9,772</w:t>
            </w:r>
          </w:p>
        </w:tc>
        <w:tc>
          <w:tcPr>
            <w:tcW w:w="760" w:type="pct"/>
          </w:tcPr>
          <w:p w14:paraId="400E578F"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9,374</w:t>
            </w:r>
          </w:p>
        </w:tc>
        <w:tc>
          <w:tcPr>
            <w:tcW w:w="760" w:type="pct"/>
          </w:tcPr>
          <w:p w14:paraId="0141EAF6"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8,721</w:t>
            </w:r>
          </w:p>
        </w:tc>
      </w:tr>
      <w:tr w:rsidR="00837F0E" w:rsidRPr="005D46EC" w14:paraId="7421760C" w14:textId="77777777" w:rsidTr="001B2810">
        <w:tc>
          <w:tcPr>
            <w:cnfStyle w:val="001000000000" w:firstRow="0" w:lastRow="0" w:firstColumn="1" w:lastColumn="0" w:oddVBand="0" w:evenVBand="0" w:oddHBand="0" w:evenHBand="0" w:firstRowFirstColumn="0" w:firstRowLastColumn="0" w:lastRowFirstColumn="0" w:lastRowLastColumn="0"/>
            <w:tcW w:w="1961" w:type="pct"/>
          </w:tcPr>
          <w:p w14:paraId="11AFD590" w14:textId="77777777" w:rsidR="00837F0E" w:rsidRPr="005D46EC" w:rsidRDefault="00837F0E" w:rsidP="001B2810">
            <w:r w:rsidRPr="005D46EC">
              <w:t>Plant and equipment</w:t>
            </w:r>
          </w:p>
        </w:tc>
        <w:tc>
          <w:tcPr>
            <w:tcW w:w="760" w:type="pct"/>
          </w:tcPr>
          <w:p w14:paraId="21A0AB1D"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19,287</w:t>
            </w:r>
          </w:p>
        </w:tc>
        <w:tc>
          <w:tcPr>
            <w:tcW w:w="760" w:type="pct"/>
          </w:tcPr>
          <w:p w14:paraId="2BD13B0C"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19,673</w:t>
            </w:r>
          </w:p>
        </w:tc>
        <w:tc>
          <w:tcPr>
            <w:tcW w:w="760" w:type="pct"/>
          </w:tcPr>
          <w:p w14:paraId="14D30817"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7,273</w:t>
            </w:r>
          </w:p>
        </w:tc>
        <w:tc>
          <w:tcPr>
            <w:tcW w:w="760" w:type="pct"/>
          </w:tcPr>
          <w:p w14:paraId="7EEA0DD4"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7,348</w:t>
            </w:r>
          </w:p>
        </w:tc>
      </w:tr>
      <w:tr w:rsidR="00837F0E" w:rsidRPr="005D46EC" w14:paraId="1C556810" w14:textId="77777777" w:rsidTr="001B2810">
        <w:tc>
          <w:tcPr>
            <w:cnfStyle w:val="001000000000" w:firstRow="0" w:lastRow="0" w:firstColumn="1" w:lastColumn="0" w:oddVBand="0" w:evenVBand="0" w:oddHBand="0" w:evenHBand="0" w:firstRowFirstColumn="0" w:firstRowLastColumn="0" w:lastRowFirstColumn="0" w:lastRowLastColumn="0"/>
            <w:tcW w:w="1961" w:type="pct"/>
          </w:tcPr>
          <w:p w14:paraId="42BAAA43" w14:textId="77777777" w:rsidR="00837F0E" w:rsidRPr="005D46EC" w:rsidRDefault="00837F0E" w:rsidP="001B2810">
            <w:r w:rsidRPr="005D46EC">
              <w:t>Infrastructure</w:t>
            </w:r>
          </w:p>
        </w:tc>
        <w:tc>
          <w:tcPr>
            <w:tcW w:w="760" w:type="pct"/>
          </w:tcPr>
          <w:p w14:paraId="0E22A894"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49,574</w:t>
            </w:r>
          </w:p>
        </w:tc>
        <w:tc>
          <w:tcPr>
            <w:tcW w:w="760" w:type="pct"/>
          </w:tcPr>
          <w:p w14:paraId="62AA003E"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47,324</w:t>
            </w:r>
          </w:p>
        </w:tc>
        <w:tc>
          <w:tcPr>
            <w:tcW w:w="760" w:type="pct"/>
          </w:tcPr>
          <w:p w14:paraId="2ED8397E"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49,574</w:t>
            </w:r>
          </w:p>
        </w:tc>
        <w:tc>
          <w:tcPr>
            <w:tcW w:w="760" w:type="pct"/>
          </w:tcPr>
          <w:p w14:paraId="382270FD"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47,324</w:t>
            </w:r>
          </w:p>
        </w:tc>
      </w:tr>
      <w:tr w:rsidR="00837F0E" w:rsidRPr="005D46EC" w14:paraId="00523E0E" w14:textId="77777777" w:rsidTr="001B2810">
        <w:tc>
          <w:tcPr>
            <w:cnfStyle w:val="001000000000" w:firstRow="0" w:lastRow="0" w:firstColumn="1" w:lastColumn="0" w:oddVBand="0" w:evenVBand="0" w:oddHBand="0" w:evenHBand="0" w:firstRowFirstColumn="0" w:firstRowLastColumn="0" w:lastRowFirstColumn="0" w:lastRowLastColumn="0"/>
            <w:tcW w:w="1961" w:type="pct"/>
          </w:tcPr>
          <w:p w14:paraId="1385F29A" w14:textId="77777777" w:rsidR="00837F0E" w:rsidRPr="005D46EC" w:rsidRDefault="00837F0E" w:rsidP="001B2810">
            <w:r w:rsidRPr="005D46EC">
              <w:t>Total depreciation</w:t>
            </w:r>
          </w:p>
        </w:tc>
        <w:tc>
          <w:tcPr>
            <w:tcW w:w="760" w:type="pct"/>
          </w:tcPr>
          <w:p w14:paraId="14B8A7AF"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79,462</w:t>
            </w:r>
          </w:p>
        </w:tc>
        <w:tc>
          <w:tcPr>
            <w:tcW w:w="760" w:type="pct"/>
          </w:tcPr>
          <w:p w14:paraId="0B059EB9"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76,769</w:t>
            </w:r>
          </w:p>
        </w:tc>
        <w:tc>
          <w:tcPr>
            <w:tcW w:w="760" w:type="pct"/>
          </w:tcPr>
          <w:p w14:paraId="71A6D0E2"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66,221</w:t>
            </w:r>
          </w:p>
        </w:tc>
        <w:tc>
          <w:tcPr>
            <w:tcW w:w="760" w:type="pct"/>
          </w:tcPr>
          <w:p w14:paraId="27A8585A"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63,393</w:t>
            </w:r>
          </w:p>
        </w:tc>
      </w:tr>
    </w:tbl>
    <w:p w14:paraId="6E234BE4" w14:textId="77777777" w:rsidR="00837F0E" w:rsidRPr="005D46EC" w:rsidRDefault="00837F0E" w:rsidP="00837F0E">
      <w:pPr>
        <w:pStyle w:val="Heading3"/>
        <w:rPr>
          <w:rFonts w:hint="eastAsia"/>
        </w:rPr>
      </w:pPr>
      <w:bookmarkStart w:id="438" w:name="_Toc118967744"/>
      <w:bookmarkStart w:id="439" w:name="_Toc118968210"/>
      <w:r>
        <w:t xml:space="preserve">4.4 </w:t>
      </w:r>
      <w:r w:rsidRPr="005D46EC">
        <w:t>Amortisation / Impairment - intangible assets</w:t>
      </w:r>
      <w:bookmarkEnd w:id="438"/>
      <w:bookmarkEnd w:id="439"/>
    </w:p>
    <w:tbl>
      <w:tblPr>
        <w:tblStyle w:val="TableGrid"/>
        <w:tblW w:w="5000" w:type="pct"/>
        <w:tblLook w:val="04A0" w:firstRow="1" w:lastRow="0" w:firstColumn="1" w:lastColumn="0" w:noHBand="0" w:noVBand="1"/>
      </w:tblPr>
      <w:tblGrid>
        <w:gridCol w:w="3794"/>
        <w:gridCol w:w="1457"/>
        <w:gridCol w:w="1457"/>
        <w:gridCol w:w="1457"/>
        <w:gridCol w:w="1457"/>
      </w:tblGrid>
      <w:tr w:rsidR="00837F0E" w:rsidRPr="005D46EC" w14:paraId="432E257C" w14:textId="77777777" w:rsidTr="001B28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2" w:type="pct"/>
          </w:tcPr>
          <w:p w14:paraId="5B235B7F" w14:textId="77777777" w:rsidR="00837F0E" w:rsidRPr="005D46EC" w:rsidRDefault="00837F0E" w:rsidP="001B2810"/>
        </w:tc>
        <w:tc>
          <w:tcPr>
            <w:tcW w:w="757" w:type="pct"/>
          </w:tcPr>
          <w:p w14:paraId="7679EE20" w14:textId="77777777" w:rsidR="00837F0E" w:rsidRPr="005D46EC" w:rsidRDefault="00837F0E" w:rsidP="001B2810">
            <w:pPr>
              <w:cnfStyle w:val="100000000000" w:firstRow="1" w:lastRow="0" w:firstColumn="0" w:lastColumn="0" w:oddVBand="0" w:evenVBand="0" w:oddHBand="0" w:evenHBand="0" w:firstRowFirstColumn="0" w:firstRowLastColumn="0" w:lastRowFirstColumn="0" w:lastRowLastColumn="0"/>
            </w:pPr>
            <w:r w:rsidRPr="005D46EC">
              <w:t>Consolidated 2022</w:t>
            </w:r>
          </w:p>
          <w:p w14:paraId="3EB13D68" w14:textId="77777777" w:rsidR="00837F0E" w:rsidRPr="005D46EC" w:rsidRDefault="00837F0E" w:rsidP="001B2810">
            <w:pPr>
              <w:cnfStyle w:val="100000000000" w:firstRow="1" w:lastRow="0" w:firstColumn="0" w:lastColumn="0" w:oddVBand="0" w:evenVBand="0" w:oddHBand="0" w:evenHBand="0" w:firstRowFirstColumn="0" w:firstRowLastColumn="0" w:lastRowFirstColumn="0" w:lastRowLastColumn="0"/>
            </w:pPr>
            <w:r w:rsidRPr="005D46EC">
              <w:t>$’000</w:t>
            </w:r>
          </w:p>
        </w:tc>
        <w:tc>
          <w:tcPr>
            <w:tcW w:w="757" w:type="pct"/>
          </w:tcPr>
          <w:p w14:paraId="308D9B52" w14:textId="77777777" w:rsidR="00837F0E" w:rsidRPr="005D46EC" w:rsidRDefault="00837F0E" w:rsidP="001B2810">
            <w:pPr>
              <w:cnfStyle w:val="100000000000" w:firstRow="1" w:lastRow="0" w:firstColumn="0" w:lastColumn="0" w:oddVBand="0" w:evenVBand="0" w:oddHBand="0" w:evenHBand="0" w:firstRowFirstColumn="0" w:firstRowLastColumn="0" w:lastRowFirstColumn="0" w:lastRowLastColumn="0"/>
            </w:pPr>
            <w:r w:rsidRPr="005D46EC">
              <w:t>Consolidated 2021</w:t>
            </w:r>
          </w:p>
          <w:p w14:paraId="438C58C7" w14:textId="77777777" w:rsidR="00837F0E" w:rsidRPr="005D46EC" w:rsidRDefault="00837F0E" w:rsidP="001B2810">
            <w:pPr>
              <w:cnfStyle w:val="100000000000" w:firstRow="1" w:lastRow="0" w:firstColumn="0" w:lastColumn="0" w:oddVBand="0" w:evenVBand="0" w:oddHBand="0" w:evenHBand="0" w:firstRowFirstColumn="0" w:firstRowLastColumn="0" w:lastRowFirstColumn="0" w:lastRowLastColumn="0"/>
            </w:pPr>
            <w:r w:rsidRPr="005D46EC">
              <w:t>$’000</w:t>
            </w:r>
          </w:p>
        </w:tc>
        <w:tc>
          <w:tcPr>
            <w:tcW w:w="757" w:type="pct"/>
          </w:tcPr>
          <w:p w14:paraId="7A36A8C6" w14:textId="77777777" w:rsidR="00837F0E" w:rsidRPr="005D46EC" w:rsidRDefault="00837F0E" w:rsidP="001B2810">
            <w:pPr>
              <w:cnfStyle w:val="100000000000" w:firstRow="1" w:lastRow="0" w:firstColumn="0" w:lastColumn="0" w:oddVBand="0" w:evenVBand="0" w:oddHBand="0" w:evenHBand="0" w:firstRowFirstColumn="0" w:firstRowLastColumn="0" w:lastRowFirstColumn="0" w:lastRowLastColumn="0"/>
            </w:pPr>
            <w:r w:rsidRPr="005D46EC">
              <w:t>Council 2022</w:t>
            </w:r>
          </w:p>
          <w:p w14:paraId="1DF5B602" w14:textId="77777777" w:rsidR="00837F0E" w:rsidRPr="005D46EC" w:rsidRDefault="00837F0E" w:rsidP="001B2810">
            <w:pPr>
              <w:cnfStyle w:val="100000000000" w:firstRow="1" w:lastRow="0" w:firstColumn="0" w:lastColumn="0" w:oddVBand="0" w:evenVBand="0" w:oddHBand="0" w:evenHBand="0" w:firstRowFirstColumn="0" w:firstRowLastColumn="0" w:lastRowFirstColumn="0" w:lastRowLastColumn="0"/>
            </w:pPr>
            <w:r w:rsidRPr="005D46EC">
              <w:t>$’000</w:t>
            </w:r>
          </w:p>
        </w:tc>
        <w:tc>
          <w:tcPr>
            <w:tcW w:w="757" w:type="pct"/>
          </w:tcPr>
          <w:p w14:paraId="76542ACA" w14:textId="77777777" w:rsidR="00837F0E" w:rsidRPr="005D46EC" w:rsidRDefault="00837F0E" w:rsidP="001B2810">
            <w:pPr>
              <w:cnfStyle w:val="100000000000" w:firstRow="1" w:lastRow="0" w:firstColumn="0" w:lastColumn="0" w:oddVBand="0" w:evenVBand="0" w:oddHBand="0" w:evenHBand="0" w:firstRowFirstColumn="0" w:firstRowLastColumn="0" w:lastRowFirstColumn="0" w:lastRowLastColumn="0"/>
            </w:pPr>
            <w:r w:rsidRPr="005D46EC">
              <w:t>Council 2021</w:t>
            </w:r>
          </w:p>
          <w:p w14:paraId="15FA6CD7" w14:textId="77777777" w:rsidR="00837F0E" w:rsidRPr="005D46EC" w:rsidRDefault="00837F0E" w:rsidP="001B2810">
            <w:pPr>
              <w:cnfStyle w:val="100000000000" w:firstRow="1" w:lastRow="0" w:firstColumn="0" w:lastColumn="0" w:oddVBand="0" w:evenVBand="0" w:oddHBand="0" w:evenHBand="0" w:firstRowFirstColumn="0" w:firstRowLastColumn="0" w:lastRowFirstColumn="0" w:lastRowLastColumn="0"/>
            </w:pPr>
            <w:r w:rsidRPr="005D46EC">
              <w:t>$’000</w:t>
            </w:r>
          </w:p>
        </w:tc>
      </w:tr>
      <w:tr w:rsidR="00837F0E" w:rsidRPr="005D46EC" w14:paraId="11A4D158" w14:textId="77777777" w:rsidTr="001B2810">
        <w:tc>
          <w:tcPr>
            <w:cnfStyle w:val="001000000000" w:firstRow="0" w:lastRow="0" w:firstColumn="1" w:lastColumn="0" w:oddVBand="0" w:evenVBand="0" w:oddHBand="0" w:evenHBand="0" w:firstRowFirstColumn="0" w:firstRowLastColumn="0" w:lastRowFirstColumn="0" w:lastRowLastColumn="0"/>
            <w:tcW w:w="1972" w:type="pct"/>
          </w:tcPr>
          <w:p w14:paraId="5C60D46C" w14:textId="77777777" w:rsidR="00837F0E" w:rsidRPr="005D46EC" w:rsidRDefault="00837F0E" w:rsidP="001B2810">
            <w:r w:rsidRPr="005D46EC">
              <w:t>Software</w:t>
            </w:r>
          </w:p>
        </w:tc>
        <w:tc>
          <w:tcPr>
            <w:tcW w:w="757" w:type="pct"/>
          </w:tcPr>
          <w:p w14:paraId="09C20CED"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12,176</w:t>
            </w:r>
          </w:p>
        </w:tc>
        <w:tc>
          <w:tcPr>
            <w:tcW w:w="757" w:type="pct"/>
          </w:tcPr>
          <w:p w14:paraId="7476A3D4"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12,250</w:t>
            </w:r>
          </w:p>
        </w:tc>
        <w:tc>
          <w:tcPr>
            <w:tcW w:w="757" w:type="pct"/>
          </w:tcPr>
          <w:p w14:paraId="06780404"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11,874</w:t>
            </w:r>
          </w:p>
        </w:tc>
        <w:tc>
          <w:tcPr>
            <w:tcW w:w="757" w:type="pct"/>
          </w:tcPr>
          <w:p w14:paraId="453EB4A4"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11,824</w:t>
            </w:r>
          </w:p>
        </w:tc>
      </w:tr>
      <w:tr w:rsidR="00837F0E" w:rsidRPr="005D46EC" w14:paraId="6494AB8A" w14:textId="77777777" w:rsidTr="001B2810">
        <w:tc>
          <w:tcPr>
            <w:cnfStyle w:val="001000000000" w:firstRow="0" w:lastRow="0" w:firstColumn="1" w:lastColumn="0" w:oddVBand="0" w:evenVBand="0" w:oddHBand="0" w:evenHBand="0" w:firstRowFirstColumn="0" w:firstRowLastColumn="0" w:lastRowFirstColumn="0" w:lastRowLastColumn="0"/>
            <w:tcW w:w="1972" w:type="pct"/>
          </w:tcPr>
          <w:p w14:paraId="7AFFE7AB" w14:textId="77777777" w:rsidR="00837F0E" w:rsidRPr="005D46EC" w:rsidRDefault="00837F0E" w:rsidP="001B2810">
            <w:r w:rsidRPr="005D46EC">
              <w:t>Customer relations</w:t>
            </w:r>
          </w:p>
        </w:tc>
        <w:tc>
          <w:tcPr>
            <w:tcW w:w="757" w:type="pct"/>
          </w:tcPr>
          <w:p w14:paraId="46678EFF"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984</w:t>
            </w:r>
          </w:p>
        </w:tc>
        <w:tc>
          <w:tcPr>
            <w:tcW w:w="757" w:type="pct"/>
          </w:tcPr>
          <w:p w14:paraId="0DE59A7E"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477</w:t>
            </w:r>
          </w:p>
        </w:tc>
        <w:tc>
          <w:tcPr>
            <w:tcW w:w="757" w:type="pct"/>
          </w:tcPr>
          <w:p w14:paraId="3C647CAF"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w:t>
            </w:r>
          </w:p>
        </w:tc>
        <w:tc>
          <w:tcPr>
            <w:tcW w:w="757" w:type="pct"/>
          </w:tcPr>
          <w:p w14:paraId="76102627"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w:t>
            </w:r>
          </w:p>
        </w:tc>
      </w:tr>
      <w:tr w:rsidR="00837F0E" w:rsidRPr="005D46EC" w14:paraId="1577422F" w14:textId="77777777" w:rsidTr="001B2810">
        <w:tc>
          <w:tcPr>
            <w:cnfStyle w:val="001000000000" w:firstRow="0" w:lastRow="0" w:firstColumn="1" w:lastColumn="0" w:oddVBand="0" w:evenVBand="0" w:oddHBand="0" w:evenHBand="0" w:firstRowFirstColumn="0" w:firstRowLastColumn="0" w:lastRowFirstColumn="0" w:lastRowLastColumn="0"/>
            <w:tcW w:w="1972" w:type="pct"/>
          </w:tcPr>
          <w:p w14:paraId="3685B343" w14:textId="77777777" w:rsidR="00837F0E" w:rsidRPr="005D46EC" w:rsidRDefault="00837F0E" w:rsidP="001B2810">
            <w:r w:rsidRPr="005D46EC">
              <w:t>Total amortisation / Impairment - intangible assets</w:t>
            </w:r>
          </w:p>
        </w:tc>
        <w:tc>
          <w:tcPr>
            <w:tcW w:w="757" w:type="pct"/>
          </w:tcPr>
          <w:p w14:paraId="423ADAEB"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13,160</w:t>
            </w:r>
          </w:p>
        </w:tc>
        <w:tc>
          <w:tcPr>
            <w:tcW w:w="757" w:type="pct"/>
          </w:tcPr>
          <w:p w14:paraId="66ED5172"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12,727</w:t>
            </w:r>
          </w:p>
        </w:tc>
        <w:tc>
          <w:tcPr>
            <w:tcW w:w="757" w:type="pct"/>
          </w:tcPr>
          <w:p w14:paraId="395A67B8"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11,874</w:t>
            </w:r>
          </w:p>
        </w:tc>
        <w:tc>
          <w:tcPr>
            <w:tcW w:w="757" w:type="pct"/>
          </w:tcPr>
          <w:p w14:paraId="5C49C77F"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11,824</w:t>
            </w:r>
          </w:p>
        </w:tc>
      </w:tr>
    </w:tbl>
    <w:p w14:paraId="1B32BFE5" w14:textId="77777777" w:rsidR="00837F0E" w:rsidRPr="005D46EC" w:rsidRDefault="00837F0E" w:rsidP="00837F0E">
      <w:r w:rsidRPr="005D46EC">
        <w:t>Refer to Note 5.2(c), 5.8 and 6.1 for a more detailed breakdown of depreciation and amortisation charges and accounting policy.</w:t>
      </w:r>
    </w:p>
    <w:p w14:paraId="04F87E39" w14:textId="77777777" w:rsidR="00837F0E" w:rsidRPr="005D46EC" w:rsidRDefault="00837F0E" w:rsidP="00837F0E">
      <w:pPr>
        <w:pStyle w:val="Heading3"/>
        <w:rPr>
          <w:rFonts w:hint="eastAsia"/>
        </w:rPr>
      </w:pPr>
      <w:bookmarkStart w:id="440" w:name="_Toc118967745"/>
      <w:bookmarkStart w:id="441" w:name="_Toc118968211"/>
      <w:r>
        <w:t xml:space="preserve">4.5 </w:t>
      </w:r>
      <w:r w:rsidRPr="005D46EC">
        <w:t>Amortisation – Right of Use assets</w:t>
      </w:r>
      <w:bookmarkEnd w:id="440"/>
      <w:bookmarkEnd w:id="441"/>
    </w:p>
    <w:tbl>
      <w:tblPr>
        <w:tblStyle w:val="TableGrid"/>
        <w:tblW w:w="5000" w:type="pct"/>
        <w:tblLook w:val="04A0" w:firstRow="1" w:lastRow="0" w:firstColumn="1" w:lastColumn="0" w:noHBand="0" w:noVBand="1"/>
      </w:tblPr>
      <w:tblGrid>
        <w:gridCol w:w="3811"/>
        <w:gridCol w:w="1452"/>
        <w:gridCol w:w="1453"/>
        <w:gridCol w:w="1453"/>
        <w:gridCol w:w="1453"/>
      </w:tblGrid>
      <w:tr w:rsidR="00837F0E" w:rsidRPr="005D46EC" w14:paraId="0DE987FB" w14:textId="77777777" w:rsidTr="001B28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pct"/>
          </w:tcPr>
          <w:p w14:paraId="4C0F15DE" w14:textId="77777777" w:rsidR="00837F0E" w:rsidRPr="005D46EC" w:rsidRDefault="00837F0E" w:rsidP="001B2810"/>
        </w:tc>
        <w:tc>
          <w:tcPr>
            <w:tcW w:w="754" w:type="pct"/>
          </w:tcPr>
          <w:p w14:paraId="79C6B239" w14:textId="77777777" w:rsidR="00837F0E" w:rsidRPr="005D46EC" w:rsidRDefault="00837F0E" w:rsidP="001B2810">
            <w:pPr>
              <w:cnfStyle w:val="100000000000" w:firstRow="1" w:lastRow="0" w:firstColumn="0" w:lastColumn="0" w:oddVBand="0" w:evenVBand="0" w:oddHBand="0" w:evenHBand="0" w:firstRowFirstColumn="0" w:firstRowLastColumn="0" w:lastRowFirstColumn="0" w:lastRowLastColumn="0"/>
            </w:pPr>
            <w:r w:rsidRPr="005D46EC">
              <w:t>Consolidated 2022</w:t>
            </w:r>
          </w:p>
          <w:p w14:paraId="56B026F9" w14:textId="77777777" w:rsidR="00837F0E" w:rsidRPr="005D46EC" w:rsidRDefault="00837F0E" w:rsidP="001B2810">
            <w:pPr>
              <w:cnfStyle w:val="100000000000" w:firstRow="1" w:lastRow="0" w:firstColumn="0" w:lastColumn="0" w:oddVBand="0" w:evenVBand="0" w:oddHBand="0" w:evenHBand="0" w:firstRowFirstColumn="0" w:firstRowLastColumn="0" w:lastRowFirstColumn="0" w:lastRowLastColumn="0"/>
            </w:pPr>
            <w:r w:rsidRPr="005D46EC">
              <w:t>$’000</w:t>
            </w:r>
          </w:p>
        </w:tc>
        <w:tc>
          <w:tcPr>
            <w:tcW w:w="755" w:type="pct"/>
          </w:tcPr>
          <w:p w14:paraId="3ED3F872" w14:textId="77777777" w:rsidR="00837F0E" w:rsidRPr="005D46EC" w:rsidRDefault="00837F0E" w:rsidP="001B2810">
            <w:pPr>
              <w:cnfStyle w:val="100000000000" w:firstRow="1" w:lastRow="0" w:firstColumn="0" w:lastColumn="0" w:oddVBand="0" w:evenVBand="0" w:oddHBand="0" w:evenHBand="0" w:firstRowFirstColumn="0" w:firstRowLastColumn="0" w:lastRowFirstColumn="0" w:lastRowLastColumn="0"/>
            </w:pPr>
            <w:r w:rsidRPr="005D46EC">
              <w:t>Consolidated 2021</w:t>
            </w:r>
          </w:p>
          <w:p w14:paraId="64EF0D05" w14:textId="77777777" w:rsidR="00837F0E" w:rsidRPr="005D46EC" w:rsidRDefault="00837F0E" w:rsidP="001B2810">
            <w:pPr>
              <w:cnfStyle w:val="100000000000" w:firstRow="1" w:lastRow="0" w:firstColumn="0" w:lastColumn="0" w:oddVBand="0" w:evenVBand="0" w:oddHBand="0" w:evenHBand="0" w:firstRowFirstColumn="0" w:firstRowLastColumn="0" w:lastRowFirstColumn="0" w:lastRowLastColumn="0"/>
            </w:pPr>
            <w:r w:rsidRPr="005D46EC">
              <w:t>$’000</w:t>
            </w:r>
          </w:p>
        </w:tc>
        <w:tc>
          <w:tcPr>
            <w:tcW w:w="755" w:type="pct"/>
          </w:tcPr>
          <w:p w14:paraId="41D37054" w14:textId="77777777" w:rsidR="00837F0E" w:rsidRPr="005D46EC" w:rsidRDefault="00837F0E" w:rsidP="001B2810">
            <w:pPr>
              <w:cnfStyle w:val="100000000000" w:firstRow="1" w:lastRow="0" w:firstColumn="0" w:lastColumn="0" w:oddVBand="0" w:evenVBand="0" w:oddHBand="0" w:evenHBand="0" w:firstRowFirstColumn="0" w:firstRowLastColumn="0" w:lastRowFirstColumn="0" w:lastRowLastColumn="0"/>
            </w:pPr>
            <w:r w:rsidRPr="005D46EC">
              <w:t>Council 2022</w:t>
            </w:r>
          </w:p>
          <w:p w14:paraId="6789157D" w14:textId="77777777" w:rsidR="00837F0E" w:rsidRPr="005D46EC" w:rsidRDefault="00837F0E" w:rsidP="001B2810">
            <w:pPr>
              <w:cnfStyle w:val="100000000000" w:firstRow="1" w:lastRow="0" w:firstColumn="0" w:lastColumn="0" w:oddVBand="0" w:evenVBand="0" w:oddHBand="0" w:evenHBand="0" w:firstRowFirstColumn="0" w:firstRowLastColumn="0" w:lastRowFirstColumn="0" w:lastRowLastColumn="0"/>
            </w:pPr>
            <w:r w:rsidRPr="005D46EC">
              <w:t>$’000</w:t>
            </w:r>
          </w:p>
        </w:tc>
        <w:tc>
          <w:tcPr>
            <w:tcW w:w="755" w:type="pct"/>
          </w:tcPr>
          <w:p w14:paraId="110A477C" w14:textId="77777777" w:rsidR="00837F0E" w:rsidRPr="005D46EC" w:rsidRDefault="00837F0E" w:rsidP="001B2810">
            <w:pPr>
              <w:cnfStyle w:val="100000000000" w:firstRow="1" w:lastRow="0" w:firstColumn="0" w:lastColumn="0" w:oddVBand="0" w:evenVBand="0" w:oddHBand="0" w:evenHBand="0" w:firstRowFirstColumn="0" w:firstRowLastColumn="0" w:lastRowFirstColumn="0" w:lastRowLastColumn="0"/>
            </w:pPr>
            <w:r w:rsidRPr="005D46EC">
              <w:t>Council 2021</w:t>
            </w:r>
          </w:p>
          <w:p w14:paraId="5265292D" w14:textId="77777777" w:rsidR="00837F0E" w:rsidRPr="005D46EC" w:rsidRDefault="00837F0E" w:rsidP="001B2810">
            <w:pPr>
              <w:cnfStyle w:val="100000000000" w:firstRow="1" w:lastRow="0" w:firstColumn="0" w:lastColumn="0" w:oddVBand="0" w:evenVBand="0" w:oddHBand="0" w:evenHBand="0" w:firstRowFirstColumn="0" w:firstRowLastColumn="0" w:lastRowFirstColumn="0" w:lastRowLastColumn="0"/>
            </w:pPr>
            <w:r w:rsidRPr="005D46EC">
              <w:t>$’000</w:t>
            </w:r>
          </w:p>
        </w:tc>
      </w:tr>
      <w:tr w:rsidR="00837F0E" w:rsidRPr="005D46EC" w14:paraId="4665D079" w14:textId="77777777" w:rsidTr="001B2810">
        <w:tc>
          <w:tcPr>
            <w:cnfStyle w:val="001000000000" w:firstRow="0" w:lastRow="0" w:firstColumn="1" w:lastColumn="0" w:oddVBand="0" w:evenVBand="0" w:oddHBand="0" w:evenHBand="0" w:firstRowFirstColumn="0" w:firstRowLastColumn="0" w:lastRowFirstColumn="0" w:lastRowLastColumn="0"/>
            <w:tcW w:w="1980" w:type="pct"/>
          </w:tcPr>
          <w:p w14:paraId="5312597C" w14:textId="77777777" w:rsidR="00837F0E" w:rsidRPr="005D46EC" w:rsidRDefault="00837F0E" w:rsidP="001B2810">
            <w:r w:rsidRPr="005D46EC">
              <w:t>Property</w:t>
            </w:r>
          </w:p>
        </w:tc>
        <w:tc>
          <w:tcPr>
            <w:tcW w:w="754" w:type="pct"/>
          </w:tcPr>
          <w:p w14:paraId="01FFD7D2"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5,581</w:t>
            </w:r>
          </w:p>
        </w:tc>
        <w:tc>
          <w:tcPr>
            <w:tcW w:w="755" w:type="pct"/>
          </w:tcPr>
          <w:p w14:paraId="4F074ABC"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4,833</w:t>
            </w:r>
          </w:p>
        </w:tc>
        <w:tc>
          <w:tcPr>
            <w:tcW w:w="755" w:type="pct"/>
          </w:tcPr>
          <w:p w14:paraId="65CAF805"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1,968</w:t>
            </w:r>
          </w:p>
        </w:tc>
        <w:tc>
          <w:tcPr>
            <w:tcW w:w="755" w:type="pct"/>
          </w:tcPr>
          <w:p w14:paraId="3699D3F9"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1,935</w:t>
            </w:r>
          </w:p>
        </w:tc>
      </w:tr>
      <w:tr w:rsidR="00837F0E" w:rsidRPr="005D46EC" w14:paraId="4869F6F8" w14:textId="77777777" w:rsidTr="001B2810">
        <w:tc>
          <w:tcPr>
            <w:cnfStyle w:val="001000000000" w:firstRow="0" w:lastRow="0" w:firstColumn="1" w:lastColumn="0" w:oddVBand="0" w:evenVBand="0" w:oddHBand="0" w:evenHBand="0" w:firstRowFirstColumn="0" w:firstRowLastColumn="0" w:lastRowFirstColumn="0" w:lastRowLastColumn="0"/>
            <w:tcW w:w="1980" w:type="pct"/>
          </w:tcPr>
          <w:p w14:paraId="4AFB83B4" w14:textId="77777777" w:rsidR="00837F0E" w:rsidRPr="005D46EC" w:rsidRDefault="00837F0E" w:rsidP="001B2810">
            <w:r w:rsidRPr="005D46EC">
              <w:t>Vehicles</w:t>
            </w:r>
          </w:p>
        </w:tc>
        <w:tc>
          <w:tcPr>
            <w:tcW w:w="754" w:type="pct"/>
          </w:tcPr>
          <w:p w14:paraId="2DF870C0"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1,762</w:t>
            </w:r>
          </w:p>
        </w:tc>
        <w:tc>
          <w:tcPr>
            <w:tcW w:w="755" w:type="pct"/>
          </w:tcPr>
          <w:p w14:paraId="2F0A3FDB"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1,811</w:t>
            </w:r>
          </w:p>
        </w:tc>
        <w:tc>
          <w:tcPr>
            <w:tcW w:w="755" w:type="pct"/>
          </w:tcPr>
          <w:p w14:paraId="374080B0"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381</w:t>
            </w:r>
          </w:p>
        </w:tc>
        <w:tc>
          <w:tcPr>
            <w:tcW w:w="755" w:type="pct"/>
          </w:tcPr>
          <w:p w14:paraId="4095A865"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391</w:t>
            </w:r>
          </w:p>
        </w:tc>
      </w:tr>
      <w:tr w:rsidR="00837F0E" w:rsidRPr="005D46EC" w14:paraId="16D81D93" w14:textId="77777777" w:rsidTr="001B2810">
        <w:tc>
          <w:tcPr>
            <w:cnfStyle w:val="001000000000" w:firstRow="0" w:lastRow="0" w:firstColumn="1" w:lastColumn="0" w:oddVBand="0" w:evenVBand="0" w:oddHBand="0" w:evenHBand="0" w:firstRowFirstColumn="0" w:firstRowLastColumn="0" w:lastRowFirstColumn="0" w:lastRowLastColumn="0"/>
            <w:tcW w:w="1980" w:type="pct"/>
          </w:tcPr>
          <w:p w14:paraId="24345E7D" w14:textId="77777777" w:rsidR="00837F0E" w:rsidRPr="005D46EC" w:rsidRDefault="00837F0E" w:rsidP="001B2810">
            <w:r w:rsidRPr="005D46EC">
              <w:t>Total amortisation - Right of Use assets</w:t>
            </w:r>
          </w:p>
        </w:tc>
        <w:tc>
          <w:tcPr>
            <w:tcW w:w="754" w:type="pct"/>
          </w:tcPr>
          <w:p w14:paraId="0819A573"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7,343</w:t>
            </w:r>
          </w:p>
        </w:tc>
        <w:tc>
          <w:tcPr>
            <w:tcW w:w="755" w:type="pct"/>
          </w:tcPr>
          <w:p w14:paraId="5AECDD8E"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6,644</w:t>
            </w:r>
          </w:p>
        </w:tc>
        <w:tc>
          <w:tcPr>
            <w:tcW w:w="755" w:type="pct"/>
          </w:tcPr>
          <w:p w14:paraId="4BFC73F1"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2,349</w:t>
            </w:r>
          </w:p>
        </w:tc>
        <w:tc>
          <w:tcPr>
            <w:tcW w:w="755" w:type="pct"/>
          </w:tcPr>
          <w:p w14:paraId="2EF8B8D9"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2,326</w:t>
            </w:r>
          </w:p>
        </w:tc>
      </w:tr>
    </w:tbl>
    <w:p w14:paraId="7BF3417A" w14:textId="77777777" w:rsidR="00837F0E" w:rsidRPr="005D46EC" w:rsidRDefault="00837F0E" w:rsidP="00837F0E">
      <w:pPr>
        <w:pStyle w:val="Heading3"/>
        <w:rPr>
          <w:rFonts w:hint="eastAsia"/>
        </w:rPr>
      </w:pPr>
      <w:bookmarkStart w:id="442" w:name="_Toc118967746"/>
      <w:bookmarkStart w:id="443" w:name="_Toc118968212"/>
      <w:r>
        <w:lastRenderedPageBreak/>
        <w:t xml:space="preserve">4.6 </w:t>
      </w:r>
      <w:r w:rsidRPr="005D46EC">
        <w:t>Bad and doubtful debts</w:t>
      </w:r>
      <w:bookmarkEnd w:id="442"/>
      <w:bookmarkEnd w:id="443"/>
    </w:p>
    <w:tbl>
      <w:tblPr>
        <w:tblStyle w:val="TableGrid"/>
        <w:tblW w:w="5000" w:type="pct"/>
        <w:tblLook w:val="04A0" w:firstRow="1" w:lastRow="0" w:firstColumn="1" w:lastColumn="0" w:noHBand="0" w:noVBand="1"/>
      </w:tblPr>
      <w:tblGrid>
        <w:gridCol w:w="3810"/>
        <w:gridCol w:w="1453"/>
        <w:gridCol w:w="1453"/>
        <w:gridCol w:w="1453"/>
        <w:gridCol w:w="1453"/>
      </w:tblGrid>
      <w:tr w:rsidR="00837F0E" w:rsidRPr="005D46EC" w14:paraId="7D9B8AF2" w14:textId="77777777" w:rsidTr="001B28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pct"/>
          </w:tcPr>
          <w:p w14:paraId="3E23E48D" w14:textId="77777777" w:rsidR="00837F0E" w:rsidRPr="005D46EC" w:rsidRDefault="00837F0E" w:rsidP="001B2810"/>
        </w:tc>
        <w:tc>
          <w:tcPr>
            <w:tcW w:w="755" w:type="pct"/>
          </w:tcPr>
          <w:p w14:paraId="0203B930" w14:textId="77777777" w:rsidR="00837F0E" w:rsidRPr="005D46EC" w:rsidRDefault="00837F0E" w:rsidP="001B2810">
            <w:pPr>
              <w:cnfStyle w:val="100000000000" w:firstRow="1" w:lastRow="0" w:firstColumn="0" w:lastColumn="0" w:oddVBand="0" w:evenVBand="0" w:oddHBand="0" w:evenHBand="0" w:firstRowFirstColumn="0" w:firstRowLastColumn="0" w:lastRowFirstColumn="0" w:lastRowLastColumn="0"/>
            </w:pPr>
            <w:r w:rsidRPr="005D46EC">
              <w:t>Consolidated 2022</w:t>
            </w:r>
          </w:p>
          <w:p w14:paraId="63E4103F" w14:textId="77777777" w:rsidR="00837F0E" w:rsidRPr="005D46EC" w:rsidRDefault="00837F0E" w:rsidP="001B2810">
            <w:pPr>
              <w:cnfStyle w:val="100000000000" w:firstRow="1" w:lastRow="0" w:firstColumn="0" w:lastColumn="0" w:oddVBand="0" w:evenVBand="0" w:oddHBand="0" w:evenHBand="0" w:firstRowFirstColumn="0" w:firstRowLastColumn="0" w:lastRowFirstColumn="0" w:lastRowLastColumn="0"/>
            </w:pPr>
            <w:r w:rsidRPr="005D46EC">
              <w:t>$’000</w:t>
            </w:r>
          </w:p>
        </w:tc>
        <w:tc>
          <w:tcPr>
            <w:tcW w:w="755" w:type="pct"/>
          </w:tcPr>
          <w:p w14:paraId="3F50285E" w14:textId="77777777" w:rsidR="00837F0E" w:rsidRPr="005D46EC" w:rsidRDefault="00837F0E" w:rsidP="001B2810">
            <w:pPr>
              <w:cnfStyle w:val="100000000000" w:firstRow="1" w:lastRow="0" w:firstColumn="0" w:lastColumn="0" w:oddVBand="0" w:evenVBand="0" w:oddHBand="0" w:evenHBand="0" w:firstRowFirstColumn="0" w:firstRowLastColumn="0" w:lastRowFirstColumn="0" w:lastRowLastColumn="0"/>
            </w:pPr>
            <w:r w:rsidRPr="005D46EC">
              <w:t>Consolidated 2021</w:t>
            </w:r>
          </w:p>
          <w:p w14:paraId="012962B6" w14:textId="77777777" w:rsidR="00837F0E" w:rsidRPr="005D46EC" w:rsidRDefault="00837F0E" w:rsidP="001B2810">
            <w:pPr>
              <w:cnfStyle w:val="100000000000" w:firstRow="1" w:lastRow="0" w:firstColumn="0" w:lastColumn="0" w:oddVBand="0" w:evenVBand="0" w:oddHBand="0" w:evenHBand="0" w:firstRowFirstColumn="0" w:firstRowLastColumn="0" w:lastRowFirstColumn="0" w:lastRowLastColumn="0"/>
            </w:pPr>
            <w:r w:rsidRPr="005D46EC">
              <w:t>$’000</w:t>
            </w:r>
          </w:p>
        </w:tc>
        <w:tc>
          <w:tcPr>
            <w:tcW w:w="755" w:type="pct"/>
          </w:tcPr>
          <w:p w14:paraId="2BBC9B50" w14:textId="77777777" w:rsidR="00837F0E" w:rsidRPr="005D46EC" w:rsidRDefault="00837F0E" w:rsidP="001B2810">
            <w:pPr>
              <w:cnfStyle w:val="100000000000" w:firstRow="1" w:lastRow="0" w:firstColumn="0" w:lastColumn="0" w:oddVBand="0" w:evenVBand="0" w:oddHBand="0" w:evenHBand="0" w:firstRowFirstColumn="0" w:firstRowLastColumn="0" w:lastRowFirstColumn="0" w:lastRowLastColumn="0"/>
            </w:pPr>
            <w:r w:rsidRPr="005D46EC">
              <w:t>Council 2022</w:t>
            </w:r>
          </w:p>
          <w:p w14:paraId="7D9F1291" w14:textId="77777777" w:rsidR="00837F0E" w:rsidRPr="005D46EC" w:rsidRDefault="00837F0E" w:rsidP="001B2810">
            <w:pPr>
              <w:cnfStyle w:val="100000000000" w:firstRow="1" w:lastRow="0" w:firstColumn="0" w:lastColumn="0" w:oddVBand="0" w:evenVBand="0" w:oddHBand="0" w:evenHBand="0" w:firstRowFirstColumn="0" w:firstRowLastColumn="0" w:lastRowFirstColumn="0" w:lastRowLastColumn="0"/>
            </w:pPr>
            <w:r w:rsidRPr="005D46EC">
              <w:t>$’000</w:t>
            </w:r>
          </w:p>
        </w:tc>
        <w:tc>
          <w:tcPr>
            <w:tcW w:w="755" w:type="pct"/>
          </w:tcPr>
          <w:p w14:paraId="5A984D75" w14:textId="77777777" w:rsidR="00837F0E" w:rsidRPr="005D46EC" w:rsidRDefault="00837F0E" w:rsidP="001B2810">
            <w:pPr>
              <w:cnfStyle w:val="100000000000" w:firstRow="1" w:lastRow="0" w:firstColumn="0" w:lastColumn="0" w:oddVBand="0" w:evenVBand="0" w:oddHBand="0" w:evenHBand="0" w:firstRowFirstColumn="0" w:firstRowLastColumn="0" w:lastRowFirstColumn="0" w:lastRowLastColumn="0"/>
            </w:pPr>
            <w:r w:rsidRPr="005D46EC">
              <w:t>Council 2021</w:t>
            </w:r>
          </w:p>
          <w:p w14:paraId="1FE05EA4" w14:textId="77777777" w:rsidR="00837F0E" w:rsidRPr="005D46EC" w:rsidRDefault="00837F0E" w:rsidP="001B2810">
            <w:pPr>
              <w:cnfStyle w:val="100000000000" w:firstRow="1" w:lastRow="0" w:firstColumn="0" w:lastColumn="0" w:oddVBand="0" w:evenVBand="0" w:oddHBand="0" w:evenHBand="0" w:firstRowFirstColumn="0" w:firstRowLastColumn="0" w:lastRowFirstColumn="0" w:lastRowLastColumn="0"/>
            </w:pPr>
            <w:r w:rsidRPr="005D46EC">
              <w:t>$’000</w:t>
            </w:r>
          </w:p>
        </w:tc>
      </w:tr>
      <w:tr w:rsidR="00837F0E" w:rsidRPr="005D46EC" w14:paraId="64DA63C2" w14:textId="77777777" w:rsidTr="001B2810">
        <w:tc>
          <w:tcPr>
            <w:cnfStyle w:val="001000000000" w:firstRow="0" w:lastRow="0" w:firstColumn="1" w:lastColumn="0" w:oddVBand="0" w:evenVBand="0" w:oddHBand="0" w:evenHBand="0" w:firstRowFirstColumn="0" w:firstRowLastColumn="0" w:lastRowFirstColumn="0" w:lastRowLastColumn="0"/>
            <w:tcW w:w="1980" w:type="pct"/>
          </w:tcPr>
          <w:p w14:paraId="532E7028" w14:textId="77777777" w:rsidR="00837F0E" w:rsidRPr="005D46EC" w:rsidRDefault="00837F0E" w:rsidP="001B2810">
            <w:r w:rsidRPr="005D46EC">
              <w:t>Parking fine debtors</w:t>
            </w:r>
          </w:p>
        </w:tc>
        <w:tc>
          <w:tcPr>
            <w:tcW w:w="755" w:type="pct"/>
          </w:tcPr>
          <w:p w14:paraId="37918D51"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8,052</w:t>
            </w:r>
          </w:p>
        </w:tc>
        <w:tc>
          <w:tcPr>
            <w:tcW w:w="755" w:type="pct"/>
          </w:tcPr>
          <w:p w14:paraId="65E72DA5"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7,150</w:t>
            </w:r>
          </w:p>
        </w:tc>
        <w:tc>
          <w:tcPr>
            <w:tcW w:w="755" w:type="pct"/>
          </w:tcPr>
          <w:p w14:paraId="70CF0F3F"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8,052</w:t>
            </w:r>
          </w:p>
        </w:tc>
        <w:tc>
          <w:tcPr>
            <w:tcW w:w="755" w:type="pct"/>
          </w:tcPr>
          <w:p w14:paraId="5288CAD6"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7,150</w:t>
            </w:r>
          </w:p>
        </w:tc>
      </w:tr>
      <w:tr w:rsidR="00837F0E" w:rsidRPr="005D46EC" w14:paraId="3E94D9AA" w14:textId="77777777" w:rsidTr="001B2810">
        <w:tc>
          <w:tcPr>
            <w:cnfStyle w:val="001000000000" w:firstRow="0" w:lastRow="0" w:firstColumn="1" w:lastColumn="0" w:oddVBand="0" w:evenVBand="0" w:oddHBand="0" w:evenHBand="0" w:firstRowFirstColumn="0" w:firstRowLastColumn="0" w:lastRowFirstColumn="0" w:lastRowLastColumn="0"/>
            <w:tcW w:w="1980" w:type="pct"/>
          </w:tcPr>
          <w:p w14:paraId="2931F886" w14:textId="77777777" w:rsidR="00837F0E" w:rsidRPr="005D46EC" w:rsidRDefault="00837F0E" w:rsidP="001B2810">
            <w:r w:rsidRPr="005D46EC">
              <w:t>Trade debtors</w:t>
            </w:r>
          </w:p>
        </w:tc>
        <w:tc>
          <w:tcPr>
            <w:tcW w:w="755" w:type="pct"/>
          </w:tcPr>
          <w:p w14:paraId="7D17E77F"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20</w:t>
            </w:r>
          </w:p>
        </w:tc>
        <w:tc>
          <w:tcPr>
            <w:tcW w:w="755" w:type="pct"/>
          </w:tcPr>
          <w:p w14:paraId="1918E388"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124</w:t>
            </w:r>
          </w:p>
        </w:tc>
        <w:tc>
          <w:tcPr>
            <w:tcW w:w="755" w:type="pct"/>
          </w:tcPr>
          <w:p w14:paraId="6ADD9D90"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(4)</w:t>
            </w:r>
          </w:p>
        </w:tc>
        <w:tc>
          <w:tcPr>
            <w:tcW w:w="755" w:type="pct"/>
          </w:tcPr>
          <w:p w14:paraId="52F29040"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112</w:t>
            </w:r>
          </w:p>
        </w:tc>
      </w:tr>
      <w:tr w:rsidR="00837F0E" w:rsidRPr="005D46EC" w14:paraId="0012165C" w14:textId="77777777" w:rsidTr="001B2810">
        <w:tc>
          <w:tcPr>
            <w:cnfStyle w:val="001000000000" w:firstRow="0" w:lastRow="0" w:firstColumn="1" w:lastColumn="0" w:oddVBand="0" w:evenVBand="0" w:oddHBand="0" w:evenHBand="0" w:firstRowFirstColumn="0" w:firstRowLastColumn="0" w:lastRowFirstColumn="0" w:lastRowLastColumn="0"/>
            <w:tcW w:w="1980" w:type="pct"/>
          </w:tcPr>
          <w:p w14:paraId="6F6F369B" w14:textId="77777777" w:rsidR="00837F0E" w:rsidRPr="005D46EC" w:rsidRDefault="00837F0E" w:rsidP="001B2810">
            <w:r w:rsidRPr="005D46EC">
              <w:t>Total bad and doubtful debts</w:t>
            </w:r>
          </w:p>
        </w:tc>
        <w:tc>
          <w:tcPr>
            <w:tcW w:w="755" w:type="pct"/>
          </w:tcPr>
          <w:p w14:paraId="188ECF13"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8,072</w:t>
            </w:r>
          </w:p>
        </w:tc>
        <w:tc>
          <w:tcPr>
            <w:tcW w:w="755" w:type="pct"/>
          </w:tcPr>
          <w:p w14:paraId="39AABBA2"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7,274</w:t>
            </w:r>
          </w:p>
        </w:tc>
        <w:tc>
          <w:tcPr>
            <w:tcW w:w="755" w:type="pct"/>
          </w:tcPr>
          <w:p w14:paraId="65ED0460"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8,048</w:t>
            </w:r>
          </w:p>
        </w:tc>
        <w:tc>
          <w:tcPr>
            <w:tcW w:w="755" w:type="pct"/>
          </w:tcPr>
          <w:p w14:paraId="50CDBE80"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7,262</w:t>
            </w:r>
          </w:p>
        </w:tc>
      </w:tr>
    </w:tbl>
    <w:p w14:paraId="50F08370" w14:textId="77777777" w:rsidR="00837F0E" w:rsidRPr="005D46EC" w:rsidRDefault="00837F0E" w:rsidP="00837F0E"/>
    <w:tbl>
      <w:tblPr>
        <w:tblStyle w:val="TableGrid"/>
        <w:tblW w:w="5000" w:type="pct"/>
        <w:tblLook w:val="04A0" w:firstRow="1" w:lastRow="0" w:firstColumn="1" w:lastColumn="0" w:noHBand="0" w:noVBand="1"/>
      </w:tblPr>
      <w:tblGrid>
        <w:gridCol w:w="3811"/>
        <w:gridCol w:w="1452"/>
        <w:gridCol w:w="1453"/>
        <w:gridCol w:w="1453"/>
        <w:gridCol w:w="1453"/>
      </w:tblGrid>
      <w:tr w:rsidR="00837F0E" w:rsidRPr="005D46EC" w14:paraId="7D670713" w14:textId="77777777" w:rsidTr="001B28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pct"/>
          </w:tcPr>
          <w:p w14:paraId="35EF4C7C" w14:textId="77777777" w:rsidR="00837F0E" w:rsidRPr="005D46EC" w:rsidRDefault="00837F0E" w:rsidP="001B2810">
            <w:r w:rsidRPr="005D46EC">
              <w:t>Movement in doubtful debts - parking infringements</w:t>
            </w:r>
          </w:p>
        </w:tc>
        <w:tc>
          <w:tcPr>
            <w:tcW w:w="754" w:type="pct"/>
          </w:tcPr>
          <w:p w14:paraId="38560EA2" w14:textId="77777777" w:rsidR="00837F0E" w:rsidRPr="005D46EC" w:rsidRDefault="00837F0E" w:rsidP="001B2810">
            <w:pPr>
              <w:cnfStyle w:val="100000000000" w:firstRow="1" w:lastRow="0" w:firstColumn="0" w:lastColumn="0" w:oddVBand="0" w:evenVBand="0" w:oddHBand="0" w:evenHBand="0" w:firstRowFirstColumn="0" w:firstRowLastColumn="0" w:lastRowFirstColumn="0" w:lastRowLastColumn="0"/>
            </w:pPr>
            <w:r w:rsidRPr="005D46EC">
              <w:t>Consolidated 2022</w:t>
            </w:r>
          </w:p>
          <w:p w14:paraId="587C31AB" w14:textId="77777777" w:rsidR="00837F0E" w:rsidRPr="005D46EC" w:rsidRDefault="00837F0E" w:rsidP="001B2810">
            <w:pPr>
              <w:cnfStyle w:val="100000000000" w:firstRow="1" w:lastRow="0" w:firstColumn="0" w:lastColumn="0" w:oddVBand="0" w:evenVBand="0" w:oddHBand="0" w:evenHBand="0" w:firstRowFirstColumn="0" w:firstRowLastColumn="0" w:lastRowFirstColumn="0" w:lastRowLastColumn="0"/>
            </w:pPr>
            <w:r w:rsidRPr="005D46EC">
              <w:t>$’000</w:t>
            </w:r>
          </w:p>
        </w:tc>
        <w:tc>
          <w:tcPr>
            <w:tcW w:w="755" w:type="pct"/>
          </w:tcPr>
          <w:p w14:paraId="2F8A5EA4" w14:textId="77777777" w:rsidR="00837F0E" w:rsidRPr="005D46EC" w:rsidRDefault="00837F0E" w:rsidP="001B2810">
            <w:pPr>
              <w:cnfStyle w:val="100000000000" w:firstRow="1" w:lastRow="0" w:firstColumn="0" w:lastColumn="0" w:oddVBand="0" w:evenVBand="0" w:oddHBand="0" w:evenHBand="0" w:firstRowFirstColumn="0" w:firstRowLastColumn="0" w:lastRowFirstColumn="0" w:lastRowLastColumn="0"/>
            </w:pPr>
            <w:r w:rsidRPr="005D46EC">
              <w:t>Consolidated 2021</w:t>
            </w:r>
          </w:p>
          <w:p w14:paraId="6A5D742B" w14:textId="77777777" w:rsidR="00837F0E" w:rsidRPr="005D46EC" w:rsidRDefault="00837F0E" w:rsidP="001B2810">
            <w:pPr>
              <w:cnfStyle w:val="100000000000" w:firstRow="1" w:lastRow="0" w:firstColumn="0" w:lastColumn="0" w:oddVBand="0" w:evenVBand="0" w:oddHBand="0" w:evenHBand="0" w:firstRowFirstColumn="0" w:firstRowLastColumn="0" w:lastRowFirstColumn="0" w:lastRowLastColumn="0"/>
            </w:pPr>
            <w:r w:rsidRPr="005D46EC">
              <w:t>$’000</w:t>
            </w:r>
          </w:p>
        </w:tc>
        <w:tc>
          <w:tcPr>
            <w:tcW w:w="755" w:type="pct"/>
          </w:tcPr>
          <w:p w14:paraId="1E3E9779" w14:textId="77777777" w:rsidR="00837F0E" w:rsidRPr="005D46EC" w:rsidRDefault="00837F0E" w:rsidP="001B2810">
            <w:pPr>
              <w:cnfStyle w:val="100000000000" w:firstRow="1" w:lastRow="0" w:firstColumn="0" w:lastColumn="0" w:oddVBand="0" w:evenVBand="0" w:oddHBand="0" w:evenHBand="0" w:firstRowFirstColumn="0" w:firstRowLastColumn="0" w:lastRowFirstColumn="0" w:lastRowLastColumn="0"/>
            </w:pPr>
            <w:r w:rsidRPr="005D46EC">
              <w:t>Council 2022</w:t>
            </w:r>
          </w:p>
          <w:p w14:paraId="6245CE7A" w14:textId="77777777" w:rsidR="00837F0E" w:rsidRPr="005D46EC" w:rsidRDefault="00837F0E" w:rsidP="001B2810">
            <w:pPr>
              <w:cnfStyle w:val="100000000000" w:firstRow="1" w:lastRow="0" w:firstColumn="0" w:lastColumn="0" w:oddVBand="0" w:evenVBand="0" w:oddHBand="0" w:evenHBand="0" w:firstRowFirstColumn="0" w:firstRowLastColumn="0" w:lastRowFirstColumn="0" w:lastRowLastColumn="0"/>
            </w:pPr>
            <w:r w:rsidRPr="005D46EC">
              <w:t>$’000</w:t>
            </w:r>
          </w:p>
        </w:tc>
        <w:tc>
          <w:tcPr>
            <w:tcW w:w="755" w:type="pct"/>
          </w:tcPr>
          <w:p w14:paraId="2B0F1023" w14:textId="77777777" w:rsidR="00837F0E" w:rsidRPr="005D46EC" w:rsidRDefault="00837F0E" w:rsidP="001B2810">
            <w:pPr>
              <w:cnfStyle w:val="100000000000" w:firstRow="1" w:lastRow="0" w:firstColumn="0" w:lastColumn="0" w:oddVBand="0" w:evenVBand="0" w:oddHBand="0" w:evenHBand="0" w:firstRowFirstColumn="0" w:firstRowLastColumn="0" w:lastRowFirstColumn="0" w:lastRowLastColumn="0"/>
            </w:pPr>
            <w:r w:rsidRPr="005D46EC">
              <w:t>Council 2021</w:t>
            </w:r>
          </w:p>
          <w:p w14:paraId="7BEAE52E" w14:textId="77777777" w:rsidR="00837F0E" w:rsidRPr="005D46EC" w:rsidRDefault="00837F0E" w:rsidP="001B2810">
            <w:pPr>
              <w:cnfStyle w:val="100000000000" w:firstRow="1" w:lastRow="0" w:firstColumn="0" w:lastColumn="0" w:oddVBand="0" w:evenVBand="0" w:oddHBand="0" w:evenHBand="0" w:firstRowFirstColumn="0" w:firstRowLastColumn="0" w:lastRowFirstColumn="0" w:lastRowLastColumn="0"/>
            </w:pPr>
            <w:r w:rsidRPr="005D46EC">
              <w:t>$’000</w:t>
            </w:r>
          </w:p>
        </w:tc>
      </w:tr>
      <w:tr w:rsidR="00837F0E" w:rsidRPr="005D46EC" w14:paraId="278B1812" w14:textId="77777777" w:rsidTr="001B2810">
        <w:tc>
          <w:tcPr>
            <w:cnfStyle w:val="001000000000" w:firstRow="0" w:lastRow="0" w:firstColumn="1" w:lastColumn="0" w:oddVBand="0" w:evenVBand="0" w:oddHBand="0" w:evenHBand="0" w:firstRowFirstColumn="0" w:firstRowLastColumn="0" w:lastRowFirstColumn="0" w:lastRowLastColumn="0"/>
            <w:tcW w:w="1980" w:type="pct"/>
          </w:tcPr>
          <w:p w14:paraId="74875D5C" w14:textId="77777777" w:rsidR="00837F0E" w:rsidRPr="005D46EC" w:rsidRDefault="00837F0E" w:rsidP="001B2810">
            <w:r w:rsidRPr="005D46EC">
              <w:t>Balance at the beginning of the year</w:t>
            </w:r>
          </w:p>
        </w:tc>
        <w:tc>
          <w:tcPr>
            <w:tcW w:w="754" w:type="pct"/>
          </w:tcPr>
          <w:p w14:paraId="08157D33"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87,772</w:t>
            </w:r>
          </w:p>
        </w:tc>
        <w:tc>
          <w:tcPr>
            <w:tcW w:w="755" w:type="pct"/>
          </w:tcPr>
          <w:p w14:paraId="3B70BADC"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81,300</w:t>
            </w:r>
          </w:p>
        </w:tc>
        <w:tc>
          <w:tcPr>
            <w:tcW w:w="755" w:type="pct"/>
          </w:tcPr>
          <w:p w14:paraId="6EBD5FA3"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87,772</w:t>
            </w:r>
          </w:p>
        </w:tc>
        <w:tc>
          <w:tcPr>
            <w:tcW w:w="755" w:type="pct"/>
          </w:tcPr>
          <w:p w14:paraId="720AE89F"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81,300</w:t>
            </w:r>
          </w:p>
        </w:tc>
      </w:tr>
      <w:tr w:rsidR="00837F0E" w:rsidRPr="005D46EC" w14:paraId="32A3AE3E" w14:textId="77777777" w:rsidTr="001B2810">
        <w:tc>
          <w:tcPr>
            <w:cnfStyle w:val="001000000000" w:firstRow="0" w:lastRow="0" w:firstColumn="1" w:lastColumn="0" w:oddVBand="0" w:evenVBand="0" w:oddHBand="0" w:evenHBand="0" w:firstRowFirstColumn="0" w:firstRowLastColumn="0" w:lastRowFirstColumn="0" w:lastRowLastColumn="0"/>
            <w:tcW w:w="1980" w:type="pct"/>
          </w:tcPr>
          <w:p w14:paraId="1E272B34" w14:textId="77777777" w:rsidR="00837F0E" w:rsidRPr="005D46EC" w:rsidRDefault="00837F0E" w:rsidP="001B2810">
            <w:r w:rsidRPr="005D46EC">
              <w:t>New provisions recognised during the year</w:t>
            </w:r>
          </w:p>
        </w:tc>
        <w:tc>
          <w:tcPr>
            <w:tcW w:w="754" w:type="pct"/>
          </w:tcPr>
          <w:p w14:paraId="5FB13A5D"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8,052</w:t>
            </w:r>
          </w:p>
        </w:tc>
        <w:tc>
          <w:tcPr>
            <w:tcW w:w="755" w:type="pct"/>
          </w:tcPr>
          <w:p w14:paraId="2D18DEC6"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7,150</w:t>
            </w:r>
          </w:p>
        </w:tc>
        <w:tc>
          <w:tcPr>
            <w:tcW w:w="755" w:type="pct"/>
          </w:tcPr>
          <w:p w14:paraId="2E27155E"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8,052</w:t>
            </w:r>
          </w:p>
        </w:tc>
        <w:tc>
          <w:tcPr>
            <w:tcW w:w="755" w:type="pct"/>
          </w:tcPr>
          <w:p w14:paraId="2C6B7CE8"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7,150</w:t>
            </w:r>
          </w:p>
        </w:tc>
      </w:tr>
      <w:tr w:rsidR="00837F0E" w:rsidRPr="005D46EC" w14:paraId="1F981DD8" w14:textId="77777777" w:rsidTr="001B2810">
        <w:tc>
          <w:tcPr>
            <w:cnfStyle w:val="001000000000" w:firstRow="0" w:lastRow="0" w:firstColumn="1" w:lastColumn="0" w:oddVBand="0" w:evenVBand="0" w:oddHBand="0" w:evenHBand="0" w:firstRowFirstColumn="0" w:firstRowLastColumn="0" w:lastRowFirstColumn="0" w:lastRowLastColumn="0"/>
            <w:tcW w:w="1980" w:type="pct"/>
          </w:tcPr>
          <w:p w14:paraId="4C6051D2" w14:textId="77777777" w:rsidR="00837F0E" w:rsidRPr="005D46EC" w:rsidRDefault="00837F0E" w:rsidP="001B2810">
            <w:r w:rsidRPr="005D46EC">
              <w:t>Amounts already provided for and written off as uncollectible</w:t>
            </w:r>
          </w:p>
        </w:tc>
        <w:tc>
          <w:tcPr>
            <w:tcW w:w="754" w:type="pct"/>
          </w:tcPr>
          <w:p w14:paraId="262FC234"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(436)</w:t>
            </w:r>
          </w:p>
        </w:tc>
        <w:tc>
          <w:tcPr>
            <w:tcW w:w="755" w:type="pct"/>
          </w:tcPr>
          <w:p w14:paraId="113A015C"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(724)</w:t>
            </w:r>
          </w:p>
        </w:tc>
        <w:tc>
          <w:tcPr>
            <w:tcW w:w="755" w:type="pct"/>
          </w:tcPr>
          <w:p w14:paraId="7952F04C"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(436)</w:t>
            </w:r>
          </w:p>
        </w:tc>
        <w:tc>
          <w:tcPr>
            <w:tcW w:w="755" w:type="pct"/>
          </w:tcPr>
          <w:p w14:paraId="7DD9978E"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(724)</w:t>
            </w:r>
          </w:p>
        </w:tc>
      </w:tr>
      <w:tr w:rsidR="00837F0E" w:rsidRPr="005D46EC" w14:paraId="6437B093" w14:textId="77777777" w:rsidTr="001B2810">
        <w:tc>
          <w:tcPr>
            <w:cnfStyle w:val="001000000000" w:firstRow="0" w:lastRow="0" w:firstColumn="1" w:lastColumn="0" w:oddVBand="0" w:evenVBand="0" w:oddHBand="0" w:evenHBand="0" w:firstRowFirstColumn="0" w:firstRowLastColumn="0" w:lastRowFirstColumn="0" w:lastRowLastColumn="0"/>
            <w:tcW w:w="1980" w:type="pct"/>
          </w:tcPr>
          <w:p w14:paraId="29BDB9AB" w14:textId="77777777" w:rsidR="00837F0E" w:rsidRPr="005D46EC" w:rsidRDefault="00837F0E" w:rsidP="001B2810">
            <w:r w:rsidRPr="005D46EC">
              <w:t>Amounts provided for but recovered during the year</w:t>
            </w:r>
          </w:p>
        </w:tc>
        <w:tc>
          <w:tcPr>
            <w:tcW w:w="754" w:type="pct"/>
          </w:tcPr>
          <w:p w14:paraId="6E88928F"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60</w:t>
            </w:r>
          </w:p>
        </w:tc>
        <w:tc>
          <w:tcPr>
            <w:tcW w:w="755" w:type="pct"/>
          </w:tcPr>
          <w:p w14:paraId="086B760F"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46</w:t>
            </w:r>
          </w:p>
        </w:tc>
        <w:tc>
          <w:tcPr>
            <w:tcW w:w="755" w:type="pct"/>
          </w:tcPr>
          <w:p w14:paraId="1D9CC58A"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60</w:t>
            </w:r>
          </w:p>
        </w:tc>
        <w:tc>
          <w:tcPr>
            <w:tcW w:w="755" w:type="pct"/>
          </w:tcPr>
          <w:p w14:paraId="2252F96E"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46</w:t>
            </w:r>
          </w:p>
        </w:tc>
      </w:tr>
      <w:tr w:rsidR="00837F0E" w:rsidRPr="005D46EC" w14:paraId="3C2EB035" w14:textId="77777777" w:rsidTr="001B2810">
        <w:tc>
          <w:tcPr>
            <w:cnfStyle w:val="001000000000" w:firstRow="0" w:lastRow="0" w:firstColumn="1" w:lastColumn="0" w:oddVBand="0" w:evenVBand="0" w:oddHBand="0" w:evenHBand="0" w:firstRowFirstColumn="0" w:firstRowLastColumn="0" w:lastRowFirstColumn="0" w:lastRowLastColumn="0"/>
            <w:tcW w:w="1980" w:type="pct"/>
          </w:tcPr>
          <w:p w14:paraId="477DD969" w14:textId="77777777" w:rsidR="00837F0E" w:rsidRPr="005D46EC" w:rsidRDefault="00837F0E" w:rsidP="001B2810">
            <w:r w:rsidRPr="005D46EC">
              <w:t>Balance at the end of the year</w:t>
            </w:r>
          </w:p>
        </w:tc>
        <w:tc>
          <w:tcPr>
            <w:tcW w:w="754" w:type="pct"/>
          </w:tcPr>
          <w:p w14:paraId="420A5B19"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95,448</w:t>
            </w:r>
          </w:p>
        </w:tc>
        <w:tc>
          <w:tcPr>
            <w:tcW w:w="755" w:type="pct"/>
          </w:tcPr>
          <w:p w14:paraId="2255B2A3"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87,772</w:t>
            </w:r>
          </w:p>
        </w:tc>
        <w:tc>
          <w:tcPr>
            <w:tcW w:w="755" w:type="pct"/>
          </w:tcPr>
          <w:p w14:paraId="4CB2E7EA"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95,448</w:t>
            </w:r>
          </w:p>
        </w:tc>
        <w:tc>
          <w:tcPr>
            <w:tcW w:w="755" w:type="pct"/>
          </w:tcPr>
          <w:p w14:paraId="0677C78A" w14:textId="77777777" w:rsidR="00837F0E" w:rsidRPr="005D46EC" w:rsidRDefault="00837F0E" w:rsidP="001B2810">
            <w:pPr>
              <w:cnfStyle w:val="000000000000" w:firstRow="0" w:lastRow="0" w:firstColumn="0" w:lastColumn="0" w:oddVBand="0" w:evenVBand="0" w:oddHBand="0" w:evenHBand="0" w:firstRowFirstColumn="0" w:firstRowLastColumn="0" w:lastRowFirstColumn="0" w:lastRowLastColumn="0"/>
            </w:pPr>
            <w:r w:rsidRPr="005D46EC">
              <w:t>87,772</w:t>
            </w:r>
          </w:p>
        </w:tc>
      </w:tr>
    </w:tbl>
    <w:p w14:paraId="662AA822" w14:textId="77777777" w:rsidR="00837F0E" w:rsidRPr="005D46EC" w:rsidRDefault="00837F0E" w:rsidP="00837F0E">
      <w:r w:rsidRPr="005D46EC">
        <w:t>Provision for doubtful debt is recognised based on an expected credit loss model. This model considers both historic and forward-looking information in determining the level of impairment.</w:t>
      </w:r>
    </w:p>
    <w:p w14:paraId="2CD38462" w14:textId="621DB9AE" w:rsidR="00837F0E" w:rsidRDefault="00837F0E">
      <w:pPr>
        <w:spacing w:before="0" w:after="0"/>
      </w:pPr>
      <w:r>
        <w:br w:type="page"/>
      </w:r>
    </w:p>
    <w:p w14:paraId="146D8918" w14:textId="77777777" w:rsidR="00B60C48" w:rsidRPr="005D46EC" w:rsidRDefault="00B60C48" w:rsidP="00B60C48">
      <w:pPr>
        <w:pStyle w:val="Heading3"/>
        <w:rPr>
          <w:rFonts w:hint="eastAsia"/>
        </w:rPr>
      </w:pPr>
      <w:bookmarkStart w:id="444" w:name="_Toc118967747"/>
      <w:bookmarkStart w:id="445" w:name="_Toc118968213"/>
      <w:r>
        <w:lastRenderedPageBreak/>
        <w:t xml:space="preserve">4.7 </w:t>
      </w:r>
      <w:r w:rsidRPr="005D46EC">
        <w:t>Borrowing costs</w:t>
      </w:r>
      <w:bookmarkEnd w:id="444"/>
      <w:bookmarkEnd w:id="445"/>
    </w:p>
    <w:tbl>
      <w:tblPr>
        <w:tblStyle w:val="TableGrid"/>
        <w:tblW w:w="5000" w:type="pct"/>
        <w:tblLook w:val="0420" w:firstRow="1" w:lastRow="0" w:firstColumn="0" w:lastColumn="0" w:noHBand="0" w:noVBand="1"/>
      </w:tblPr>
      <w:tblGrid>
        <w:gridCol w:w="3838"/>
        <w:gridCol w:w="1446"/>
        <w:gridCol w:w="1446"/>
        <w:gridCol w:w="1445"/>
        <w:gridCol w:w="1447"/>
      </w:tblGrid>
      <w:tr w:rsidR="00B60C48" w:rsidRPr="005D46EC" w14:paraId="4FFA4ED2" w14:textId="77777777" w:rsidTr="001B2810">
        <w:trPr>
          <w:cnfStyle w:val="100000000000" w:firstRow="1" w:lastRow="0" w:firstColumn="0" w:lastColumn="0" w:oddVBand="0" w:evenVBand="0" w:oddHBand="0" w:evenHBand="0" w:firstRowFirstColumn="0" w:firstRowLastColumn="0" w:lastRowFirstColumn="0" w:lastRowLastColumn="0"/>
        </w:trPr>
        <w:tc>
          <w:tcPr>
            <w:tcW w:w="1994" w:type="pct"/>
          </w:tcPr>
          <w:p w14:paraId="7CD78107" w14:textId="77777777" w:rsidR="00B60C48" w:rsidRPr="005D46EC" w:rsidRDefault="00B60C48" w:rsidP="001B2810"/>
        </w:tc>
        <w:tc>
          <w:tcPr>
            <w:tcW w:w="751" w:type="pct"/>
          </w:tcPr>
          <w:p w14:paraId="727DE59F" w14:textId="77777777" w:rsidR="00B60C48" w:rsidRPr="005D46EC" w:rsidRDefault="00B60C48" w:rsidP="001B2810">
            <w:pPr>
              <w:jc w:val="right"/>
            </w:pPr>
            <w:r w:rsidRPr="005D46EC">
              <w:t>Consolidated 2022</w:t>
            </w:r>
          </w:p>
          <w:p w14:paraId="62DEFD2B" w14:textId="77777777" w:rsidR="00B60C48" w:rsidRPr="005D46EC" w:rsidRDefault="00B60C48" w:rsidP="001B2810">
            <w:pPr>
              <w:jc w:val="right"/>
            </w:pPr>
            <w:r w:rsidRPr="005D46EC">
              <w:t>$’000</w:t>
            </w:r>
          </w:p>
        </w:tc>
        <w:tc>
          <w:tcPr>
            <w:tcW w:w="751" w:type="pct"/>
          </w:tcPr>
          <w:p w14:paraId="1FA356EE" w14:textId="77777777" w:rsidR="00B60C48" w:rsidRPr="005D46EC" w:rsidRDefault="00B60C48" w:rsidP="001B2810">
            <w:pPr>
              <w:jc w:val="right"/>
            </w:pPr>
            <w:r w:rsidRPr="005D46EC">
              <w:t>Consolidated 2021</w:t>
            </w:r>
          </w:p>
          <w:p w14:paraId="584AA90C" w14:textId="77777777" w:rsidR="00B60C48" w:rsidRPr="005D46EC" w:rsidRDefault="00B60C48" w:rsidP="001B2810">
            <w:pPr>
              <w:jc w:val="right"/>
            </w:pPr>
            <w:r w:rsidRPr="005D46EC">
              <w:t>$’000</w:t>
            </w:r>
          </w:p>
        </w:tc>
        <w:tc>
          <w:tcPr>
            <w:tcW w:w="751" w:type="pct"/>
          </w:tcPr>
          <w:p w14:paraId="4344213A" w14:textId="77777777" w:rsidR="00B60C48" w:rsidRPr="005D46EC" w:rsidRDefault="00B60C48" w:rsidP="001B2810">
            <w:pPr>
              <w:jc w:val="right"/>
            </w:pPr>
            <w:r w:rsidRPr="005D46EC">
              <w:t>Council 2022</w:t>
            </w:r>
          </w:p>
          <w:p w14:paraId="27BB8F2E" w14:textId="77777777" w:rsidR="00B60C48" w:rsidRPr="005D46EC" w:rsidRDefault="00B60C48" w:rsidP="001B2810">
            <w:pPr>
              <w:jc w:val="right"/>
            </w:pPr>
            <w:r w:rsidRPr="005D46EC">
              <w:t>$’000</w:t>
            </w:r>
          </w:p>
        </w:tc>
        <w:tc>
          <w:tcPr>
            <w:tcW w:w="752" w:type="pct"/>
          </w:tcPr>
          <w:p w14:paraId="61709AC5" w14:textId="77777777" w:rsidR="00B60C48" w:rsidRPr="005D46EC" w:rsidRDefault="00B60C48" w:rsidP="001B2810">
            <w:pPr>
              <w:jc w:val="right"/>
            </w:pPr>
            <w:r w:rsidRPr="005D46EC">
              <w:t>Council 2021</w:t>
            </w:r>
          </w:p>
          <w:p w14:paraId="37EE6736" w14:textId="77777777" w:rsidR="00B60C48" w:rsidRPr="005D46EC" w:rsidRDefault="00B60C48" w:rsidP="001B2810">
            <w:pPr>
              <w:jc w:val="right"/>
            </w:pPr>
            <w:r w:rsidRPr="005D46EC">
              <w:t>$’000</w:t>
            </w:r>
          </w:p>
        </w:tc>
      </w:tr>
      <w:tr w:rsidR="00B60C48" w:rsidRPr="005D46EC" w14:paraId="2A6D8390" w14:textId="77777777" w:rsidTr="001B2810">
        <w:tc>
          <w:tcPr>
            <w:tcW w:w="1994" w:type="pct"/>
            <w:vMerge w:val="restart"/>
          </w:tcPr>
          <w:p w14:paraId="50AE9DB6" w14:textId="77777777" w:rsidR="00B60C48" w:rsidRPr="005D46EC" w:rsidRDefault="00B60C48" w:rsidP="001B2810">
            <w:r w:rsidRPr="005D46EC">
              <w:t>Interest - borrowings</w:t>
            </w:r>
          </w:p>
        </w:tc>
        <w:tc>
          <w:tcPr>
            <w:tcW w:w="751" w:type="pct"/>
          </w:tcPr>
          <w:p w14:paraId="55E53DA3" w14:textId="77777777" w:rsidR="00B60C48" w:rsidRPr="005D46EC" w:rsidRDefault="00B60C48" w:rsidP="001B2810">
            <w:pPr>
              <w:jc w:val="right"/>
            </w:pPr>
            <w:r w:rsidRPr="005D46EC">
              <w:t>355</w:t>
            </w:r>
          </w:p>
        </w:tc>
        <w:tc>
          <w:tcPr>
            <w:tcW w:w="751" w:type="pct"/>
          </w:tcPr>
          <w:p w14:paraId="567A6CFB" w14:textId="77777777" w:rsidR="00B60C48" w:rsidRPr="005D46EC" w:rsidRDefault="00B60C48" w:rsidP="001B2810">
            <w:pPr>
              <w:jc w:val="right"/>
            </w:pPr>
            <w:r w:rsidRPr="005D46EC">
              <w:t>289</w:t>
            </w:r>
          </w:p>
        </w:tc>
        <w:tc>
          <w:tcPr>
            <w:tcW w:w="751" w:type="pct"/>
          </w:tcPr>
          <w:p w14:paraId="31B3C010" w14:textId="77777777" w:rsidR="00B60C48" w:rsidRPr="005D46EC" w:rsidRDefault="00B60C48" w:rsidP="001B2810">
            <w:pPr>
              <w:jc w:val="right"/>
            </w:pPr>
            <w:r w:rsidRPr="005D46EC">
              <w:t>91</w:t>
            </w:r>
          </w:p>
        </w:tc>
        <w:tc>
          <w:tcPr>
            <w:tcW w:w="752" w:type="pct"/>
          </w:tcPr>
          <w:p w14:paraId="57DBE859" w14:textId="77777777" w:rsidR="00B60C48" w:rsidRPr="005D46EC" w:rsidRDefault="00B60C48" w:rsidP="001B2810">
            <w:pPr>
              <w:jc w:val="right"/>
            </w:pPr>
            <w:r w:rsidRPr="005D46EC">
              <w:t>82</w:t>
            </w:r>
          </w:p>
        </w:tc>
      </w:tr>
      <w:tr w:rsidR="00B60C48" w:rsidRPr="005D46EC" w14:paraId="55559C2B" w14:textId="77777777" w:rsidTr="001B2810">
        <w:tc>
          <w:tcPr>
            <w:tcW w:w="1994" w:type="pct"/>
            <w:vMerge/>
          </w:tcPr>
          <w:p w14:paraId="465CEE00" w14:textId="77777777" w:rsidR="00B60C48" w:rsidRPr="005D46EC" w:rsidRDefault="00B60C48" w:rsidP="001B2810"/>
        </w:tc>
        <w:tc>
          <w:tcPr>
            <w:tcW w:w="751" w:type="pct"/>
          </w:tcPr>
          <w:p w14:paraId="762342CC" w14:textId="77777777" w:rsidR="00B60C48" w:rsidRPr="005D46EC" w:rsidRDefault="00B60C48" w:rsidP="001B2810">
            <w:pPr>
              <w:jc w:val="right"/>
              <w:rPr>
                <w:b/>
                <w:bCs/>
              </w:rPr>
            </w:pPr>
            <w:r w:rsidRPr="005D46EC">
              <w:rPr>
                <w:b/>
                <w:bCs/>
              </w:rPr>
              <w:t>355</w:t>
            </w:r>
          </w:p>
        </w:tc>
        <w:tc>
          <w:tcPr>
            <w:tcW w:w="751" w:type="pct"/>
          </w:tcPr>
          <w:p w14:paraId="41C69348" w14:textId="77777777" w:rsidR="00B60C48" w:rsidRPr="005D46EC" w:rsidRDefault="00B60C48" w:rsidP="001B2810">
            <w:pPr>
              <w:jc w:val="right"/>
              <w:rPr>
                <w:b/>
                <w:bCs/>
              </w:rPr>
            </w:pPr>
            <w:r w:rsidRPr="005D46EC">
              <w:rPr>
                <w:b/>
                <w:bCs/>
              </w:rPr>
              <w:t>289</w:t>
            </w:r>
          </w:p>
        </w:tc>
        <w:tc>
          <w:tcPr>
            <w:tcW w:w="751" w:type="pct"/>
          </w:tcPr>
          <w:p w14:paraId="7A0CFEB4" w14:textId="77777777" w:rsidR="00B60C48" w:rsidRPr="005D46EC" w:rsidRDefault="00B60C48" w:rsidP="001B2810">
            <w:pPr>
              <w:jc w:val="right"/>
              <w:rPr>
                <w:b/>
                <w:bCs/>
              </w:rPr>
            </w:pPr>
            <w:r w:rsidRPr="005D46EC">
              <w:rPr>
                <w:b/>
                <w:bCs/>
              </w:rPr>
              <w:t>91</w:t>
            </w:r>
          </w:p>
        </w:tc>
        <w:tc>
          <w:tcPr>
            <w:tcW w:w="752" w:type="pct"/>
          </w:tcPr>
          <w:p w14:paraId="5F943F84" w14:textId="77777777" w:rsidR="00B60C48" w:rsidRPr="005D46EC" w:rsidRDefault="00B60C48" w:rsidP="001B2810">
            <w:pPr>
              <w:jc w:val="right"/>
              <w:rPr>
                <w:b/>
                <w:bCs/>
              </w:rPr>
            </w:pPr>
            <w:r w:rsidRPr="005D46EC">
              <w:rPr>
                <w:b/>
                <w:bCs/>
              </w:rPr>
              <w:t>82</w:t>
            </w:r>
          </w:p>
        </w:tc>
      </w:tr>
    </w:tbl>
    <w:p w14:paraId="50550911" w14:textId="77777777" w:rsidR="00B60C48" w:rsidRPr="005D46EC" w:rsidRDefault="00B60C48" w:rsidP="00B60C48">
      <w:r w:rsidRPr="005D46EC">
        <w:t>Borrowing costs are recognised as an expense in the period in which they are incurred, except where they are capitalised as part of a qualifying asset constructed by Council.</w:t>
      </w:r>
    </w:p>
    <w:p w14:paraId="6949BD25" w14:textId="77777777" w:rsidR="00B60C48" w:rsidRPr="005D46EC" w:rsidRDefault="00B60C48" w:rsidP="00B60C48">
      <w:pPr>
        <w:pStyle w:val="Heading3"/>
        <w:rPr>
          <w:rFonts w:hint="eastAsia"/>
        </w:rPr>
      </w:pPr>
      <w:bookmarkStart w:id="446" w:name="_Toc118967748"/>
      <w:bookmarkStart w:id="447" w:name="_Toc118968214"/>
      <w:r>
        <w:t xml:space="preserve">4.8 </w:t>
      </w:r>
      <w:r w:rsidRPr="005D46EC">
        <w:t>Finance costs – Leases</w:t>
      </w:r>
      <w:bookmarkEnd w:id="446"/>
      <w:bookmarkEnd w:id="447"/>
    </w:p>
    <w:tbl>
      <w:tblPr>
        <w:tblStyle w:val="TableGrid"/>
        <w:tblW w:w="5000" w:type="pct"/>
        <w:tblLook w:val="0420" w:firstRow="1" w:lastRow="0" w:firstColumn="0" w:lastColumn="0" w:noHBand="0" w:noVBand="1"/>
      </w:tblPr>
      <w:tblGrid>
        <w:gridCol w:w="3838"/>
        <w:gridCol w:w="1446"/>
        <w:gridCol w:w="1446"/>
        <w:gridCol w:w="1445"/>
        <w:gridCol w:w="1447"/>
      </w:tblGrid>
      <w:tr w:rsidR="00B60C48" w:rsidRPr="005D46EC" w14:paraId="6E195EF6" w14:textId="77777777" w:rsidTr="001B2810">
        <w:trPr>
          <w:cnfStyle w:val="100000000000" w:firstRow="1" w:lastRow="0" w:firstColumn="0" w:lastColumn="0" w:oddVBand="0" w:evenVBand="0" w:oddHBand="0" w:evenHBand="0" w:firstRowFirstColumn="0" w:firstRowLastColumn="0" w:lastRowFirstColumn="0" w:lastRowLastColumn="0"/>
        </w:trPr>
        <w:tc>
          <w:tcPr>
            <w:tcW w:w="1994" w:type="pct"/>
          </w:tcPr>
          <w:p w14:paraId="4CEA2AD4" w14:textId="77777777" w:rsidR="00B60C48" w:rsidRPr="005D46EC" w:rsidRDefault="00B60C48" w:rsidP="001B2810"/>
        </w:tc>
        <w:tc>
          <w:tcPr>
            <w:tcW w:w="751" w:type="pct"/>
          </w:tcPr>
          <w:p w14:paraId="4E79E08E" w14:textId="77777777" w:rsidR="00B60C48" w:rsidRPr="005D46EC" w:rsidRDefault="00B60C48" w:rsidP="001B2810">
            <w:pPr>
              <w:jc w:val="right"/>
            </w:pPr>
            <w:r w:rsidRPr="005D46EC">
              <w:t>Consolidated 2022</w:t>
            </w:r>
          </w:p>
          <w:p w14:paraId="34A883C0" w14:textId="77777777" w:rsidR="00B60C48" w:rsidRPr="005D46EC" w:rsidRDefault="00B60C48" w:rsidP="001B2810">
            <w:pPr>
              <w:jc w:val="right"/>
            </w:pPr>
            <w:r w:rsidRPr="005D46EC">
              <w:t>$’000</w:t>
            </w:r>
          </w:p>
        </w:tc>
        <w:tc>
          <w:tcPr>
            <w:tcW w:w="751" w:type="pct"/>
          </w:tcPr>
          <w:p w14:paraId="3FD32043" w14:textId="77777777" w:rsidR="00B60C48" w:rsidRPr="005D46EC" w:rsidRDefault="00B60C48" w:rsidP="001B2810">
            <w:pPr>
              <w:jc w:val="right"/>
            </w:pPr>
            <w:r w:rsidRPr="005D46EC">
              <w:t>Consolidated 2021</w:t>
            </w:r>
          </w:p>
          <w:p w14:paraId="21897712" w14:textId="77777777" w:rsidR="00B60C48" w:rsidRPr="005D46EC" w:rsidRDefault="00B60C48" w:rsidP="001B2810">
            <w:pPr>
              <w:jc w:val="right"/>
            </w:pPr>
            <w:r w:rsidRPr="005D46EC">
              <w:t>$’000</w:t>
            </w:r>
          </w:p>
        </w:tc>
        <w:tc>
          <w:tcPr>
            <w:tcW w:w="751" w:type="pct"/>
          </w:tcPr>
          <w:p w14:paraId="31A9A104" w14:textId="77777777" w:rsidR="00B60C48" w:rsidRPr="005D46EC" w:rsidRDefault="00B60C48" w:rsidP="001B2810">
            <w:pPr>
              <w:jc w:val="right"/>
            </w:pPr>
            <w:r w:rsidRPr="005D46EC">
              <w:t>Council 2022</w:t>
            </w:r>
          </w:p>
          <w:p w14:paraId="5392E820" w14:textId="77777777" w:rsidR="00B60C48" w:rsidRPr="005D46EC" w:rsidRDefault="00B60C48" w:rsidP="001B2810">
            <w:pPr>
              <w:jc w:val="right"/>
            </w:pPr>
            <w:r w:rsidRPr="005D46EC">
              <w:t>$’000</w:t>
            </w:r>
          </w:p>
        </w:tc>
        <w:tc>
          <w:tcPr>
            <w:tcW w:w="752" w:type="pct"/>
          </w:tcPr>
          <w:p w14:paraId="45DFED04" w14:textId="77777777" w:rsidR="00B60C48" w:rsidRPr="005D46EC" w:rsidRDefault="00B60C48" w:rsidP="001B2810">
            <w:pPr>
              <w:jc w:val="right"/>
            </w:pPr>
            <w:r w:rsidRPr="005D46EC">
              <w:t>Council 2021</w:t>
            </w:r>
          </w:p>
          <w:p w14:paraId="3A9480AE" w14:textId="77777777" w:rsidR="00B60C48" w:rsidRPr="005D46EC" w:rsidRDefault="00B60C48" w:rsidP="001B2810">
            <w:pPr>
              <w:jc w:val="right"/>
            </w:pPr>
            <w:r w:rsidRPr="005D46EC">
              <w:t>$’000</w:t>
            </w:r>
          </w:p>
        </w:tc>
      </w:tr>
      <w:tr w:rsidR="00B60C48" w:rsidRPr="005D46EC" w14:paraId="42B1B016" w14:textId="77777777" w:rsidTr="001B2810">
        <w:tc>
          <w:tcPr>
            <w:tcW w:w="1994" w:type="pct"/>
            <w:vMerge w:val="restart"/>
          </w:tcPr>
          <w:p w14:paraId="5E5CF5B5" w14:textId="77777777" w:rsidR="00B60C48" w:rsidRPr="005D46EC" w:rsidRDefault="00B60C48" w:rsidP="001B2810">
            <w:r w:rsidRPr="005D46EC">
              <w:t>Interest - lease liabilities</w:t>
            </w:r>
          </w:p>
        </w:tc>
        <w:tc>
          <w:tcPr>
            <w:tcW w:w="751" w:type="pct"/>
          </w:tcPr>
          <w:p w14:paraId="2F4B01CA" w14:textId="77777777" w:rsidR="00B60C48" w:rsidRPr="005D46EC" w:rsidRDefault="00B60C48" w:rsidP="001B2810">
            <w:pPr>
              <w:jc w:val="right"/>
            </w:pPr>
            <w:r w:rsidRPr="005D46EC">
              <w:t>756</w:t>
            </w:r>
          </w:p>
        </w:tc>
        <w:tc>
          <w:tcPr>
            <w:tcW w:w="751" w:type="pct"/>
          </w:tcPr>
          <w:p w14:paraId="6B905E79" w14:textId="77777777" w:rsidR="00B60C48" w:rsidRPr="005D46EC" w:rsidRDefault="00B60C48" w:rsidP="001B2810">
            <w:pPr>
              <w:jc w:val="right"/>
            </w:pPr>
            <w:r w:rsidRPr="005D46EC">
              <w:t>569</w:t>
            </w:r>
          </w:p>
        </w:tc>
        <w:tc>
          <w:tcPr>
            <w:tcW w:w="751" w:type="pct"/>
          </w:tcPr>
          <w:p w14:paraId="1C853BB9" w14:textId="77777777" w:rsidR="00B60C48" w:rsidRPr="005D46EC" w:rsidRDefault="00B60C48" w:rsidP="001B2810">
            <w:pPr>
              <w:jc w:val="right"/>
            </w:pPr>
            <w:r w:rsidRPr="005D46EC">
              <w:t>189</w:t>
            </w:r>
          </w:p>
        </w:tc>
        <w:tc>
          <w:tcPr>
            <w:tcW w:w="752" w:type="pct"/>
          </w:tcPr>
          <w:p w14:paraId="3E50F41C" w14:textId="77777777" w:rsidR="00B60C48" w:rsidRPr="005D46EC" w:rsidRDefault="00B60C48" w:rsidP="001B2810">
            <w:pPr>
              <w:jc w:val="right"/>
            </w:pPr>
            <w:r w:rsidRPr="005D46EC">
              <w:t>173</w:t>
            </w:r>
          </w:p>
        </w:tc>
      </w:tr>
      <w:tr w:rsidR="00B60C48" w:rsidRPr="005D46EC" w14:paraId="5ED368B1" w14:textId="77777777" w:rsidTr="001B2810">
        <w:tc>
          <w:tcPr>
            <w:tcW w:w="1994" w:type="pct"/>
            <w:vMerge/>
          </w:tcPr>
          <w:p w14:paraId="35BD14A2" w14:textId="77777777" w:rsidR="00B60C48" w:rsidRPr="005D46EC" w:rsidRDefault="00B60C48" w:rsidP="001B2810"/>
        </w:tc>
        <w:tc>
          <w:tcPr>
            <w:tcW w:w="751" w:type="pct"/>
          </w:tcPr>
          <w:p w14:paraId="31CD601F" w14:textId="77777777" w:rsidR="00B60C48" w:rsidRPr="005D46EC" w:rsidRDefault="00B60C48" w:rsidP="001B2810">
            <w:pPr>
              <w:jc w:val="right"/>
              <w:rPr>
                <w:b/>
                <w:bCs/>
              </w:rPr>
            </w:pPr>
            <w:r w:rsidRPr="005D46EC">
              <w:rPr>
                <w:b/>
                <w:bCs/>
              </w:rPr>
              <w:t>756</w:t>
            </w:r>
          </w:p>
        </w:tc>
        <w:tc>
          <w:tcPr>
            <w:tcW w:w="751" w:type="pct"/>
          </w:tcPr>
          <w:p w14:paraId="2EED53DD" w14:textId="77777777" w:rsidR="00B60C48" w:rsidRPr="005D46EC" w:rsidRDefault="00B60C48" w:rsidP="001B2810">
            <w:pPr>
              <w:jc w:val="right"/>
              <w:rPr>
                <w:b/>
                <w:bCs/>
              </w:rPr>
            </w:pPr>
            <w:r w:rsidRPr="005D46EC">
              <w:rPr>
                <w:b/>
                <w:bCs/>
              </w:rPr>
              <w:t>569</w:t>
            </w:r>
          </w:p>
        </w:tc>
        <w:tc>
          <w:tcPr>
            <w:tcW w:w="751" w:type="pct"/>
          </w:tcPr>
          <w:p w14:paraId="61B70D84" w14:textId="77777777" w:rsidR="00B60C48" w:rsidRPr="005D46EC" w:rsidRDefault="00B60C48" w:rsidP="001B2810">
            <w:pPr>
              <w:jc w:val="right"/>
              <w:rPr>
                <w:b/>
                <w:bCs/>
              </w:rPr>
            </w:pPr>
            <w:r w:rsidRPr="005D46EC">
              <w:rPr>
                <w:b/>
                <w:bCs/>
              </w:rPr>
              <w:t>189</w:t>
            </w:r>
          </w:p>
        </w:tc>
        <w:tc>
          <w:tcPr>
            <w:tcW w:w="752" w:type="pct"/>
          </w:tcPr>
          <w:p w14:paraId="468E5EB0" w14:textId="77777777" w:rsidR="00B60C48" w:rsidRPr="005D46EC" w:rsidRDefault="00B60C48" w:rsidP="001B2810">
            <w:pPr>
              <w:jc w:val="right"/>
              <w:rPr>
                <w:b/>
                <w:bCs/>
              </w:rPr>
            </w:pPr>
            <w:r w:rsidRPr="005D46EC">
              <w:rPr>
                <w:b/>
                <w:bCs/>
              </w:rPr>
              <w:t>173</w:t>
            </w:r>
          </w:p>
        </w:tc>
      </w:tr>
    </w:tbl>
    <w:p w14:paraId="6F643793" w14:textId="77777777" w:rsidR="00B60C48" w:rsidRPr="005D46EC" w:rsidRDefault="00B60C48" w:rsidP="00B60C48">
      <w:r w:rsidRPr="005D46EC">
        <w:t>Refer to Note 5.8 for a more detailed breakdown of lease finance costs and accounting policy.</w:t>
      </w:r>
    </w:p>
    <w:p w14:paraId="72B4E41B" w14:textId="77777777" w:rsidR="00B60C48" w:rsidRPr="005D46EC" w:rsidRDefault="00B60C48" w:rsidP="00B60C48">
      <w:pPr>
        <w:pStyle w:val="Heading3"/>
        <w:rPr>
          <w:rFonts w:hint="eastAsia"/>
        </w:rPr>
      </w:pPr>
      <w:bookmarkStart w:id="448" w:name="_Toc118967749"/>
      <w:bookmarkStart w:id="449" w:name="_Toc118968215"/>
      <w:r>
        <w:t xml:space="preserve">4.9 </w:t>
      </w:r>
      <w:r w:rsidRPr="005D46EC">
        <w:t>Other expenses</w:t>
      </w:r>
      <w:bookmarkEnd w:id="448"/>
      <w:bookmarkEnd w:id="449"/>
    </w:p>
    <w:tbl>
      <w:tblPr>
        <w:tblStyle w:val="TableGrid"/>
        <w:tblW w:w="5000" w:type="pct"/>
        <w:tblLook w:val="0420" w:firstRow="1" w:lastRow="0" w:firstColumn="0" w:lastColumn="0" w:noHBand="0" w:noVBand="1"/>
      </w:tblPr>
      <w:tblGrid>
        <w:gridCol w:w="3838"/>
        <w:gridCol w:w="1446"/>
        <w:gridCol w:w="1446"/>
        <w:gridCol w:w="1445"/>
        <w:gridCol w:w="1447"/>
      </w:tblGrid>
      <w:tr w:rsidR="00B60C48" w:rsidRPr="005D46EC" w14:paraId="591CE1B5" w14:textId="77777777" w:rsidTr="001B2810">
        <w:trPr>
          <w:cnfStyle w:val="100000000000" w:firstRow="1" w:lastRow="0" w:firstColumn="0" w:lastColumn="0" w:oddVBand="0" w:evenVBand="0" w:oddHBand="0" w:evenHBand="0" w:firstRowFirstColumn="0" w:firstRowLastColumn="0" w:lastRowFirstColumn="0" w:lastRowLastColumn="0"/>
        </w:trPr>
        <w:tc>
          <w:tcPr>
            <w:tcW w:w="1994" w:type="pct"/>
          </w:tcPr>
          <w:p w14:paraId="209FDA9E" w14:textId="77777777" w:rsidR="00B60C48" w:rsidRPr="005D46EC" w:rsidRDefault="00B60C48" w:rsidP="001B2810"/>
        </w:tc>
        <w:tc>
          <w:tcPr>
            <w:tcW w:w="751" w:type="pct"/>
          </w:tcPr>
          <w:p w14:paraId="2F92AE26" w14:textId="77777777" w:rsidR="00B60C48" w:rsidRPr="005D46EC" w:rsidRDefault="00B60C48" w:rsidP="001B2810">
            <w:pPr>
              <w:jc w:val="right"/>
            </w:pPr>
            <w:r w:rsidRPr="005D46EC">
              <w:t>Consolidated 2022</w:t>
            </w:r>
          </w:p>
          <w:p w14:paraId="292FBDF9" w14:textId="77777777" w:rsidR="00B60C48" w:rsidRPr="005D46EC" w:rsidRDefault="00B60C48" w:rsidP="001B2810">
            <w:pPr>
              <w:jc w:val="right"/>
            </w:pPr>
            <w:r w:rsidRPr="005D46EC">
              <w:t>$’000</w:t>
            </w:r>
          </w:p>
        </w:tc>
        <w:tc>
          <w:tcPr>
            <w:tcW w:w="751" w:type="pct"/>
          </w:tcPr>
          <w:p w14:paraId="2797CEF4" w14:textId="77777777" w:rsidR="00B60C48" w:rsidRPr="005D46EC" w:rsidRDefault="00B60C48" w:rsidP="001B2810">
            <w:pPr>
              <w:jc w:val="right"/>
            </w:pPr>
            <w:r w:rsidRPr="005D46EC">
              <w:t>Consolidated 2021</w:t>
            </w:r>
          </w:p>
          <w:p w14:paraId="05EB23C9" w14:textId="77777777" w:rsidR="00B60C48" w:rsidRPr="005D46EC" w:rsidRDefault="00B60C48" w:rsidP="001B2810">
            <w:pPr>
              <w:jc w:val="right"/>
            </w:pPr>
            <w:r w:rsidRPr="005D46EC">
              <w:t>$’000</w:t>
            </w:r>
          </w:p>
        </w:tc>
        <w:tc>
          <w:tcPr>
            <w:tcW w:w="751" w:type="pct"/>
          </w:tcPr>
          <w:p w14:paraId="28C891E4" w14:textId="77777777" w:rsidR="00B60C48" w:rsidRPr="005D46EC" w:rsidRDefault="00B60C48" w:rsidP="001B2810">
            <w:pPr>
              <w:jc w:val="right"/>
            </w:pPr>
            <w:r w:rsidRPr="005D46EC">
              <w:t>Council 2022</w:t>
            </w:r>
          </w:p>
          <w:p w14:paraId="31919053" w14:textId="77777777" w:rsidR="00B60C48" w:rsidRPr="005D46EC" w:rsidRDefault="00B60C48" w:rsidP="001B2810">
            <w:pPr>
              <w:jc w:val="right"/>
            </w:pPr>
            <w:r w:rsidRPr="005D46EC">
              <w:t>$’000</w:t>
            </w:r>
          </w:p>
        </w:tc>
        <w:tc>
          <w:tcPr>
            <w:tcW w:w="752" w:type="pct"/>
          </w:tcPr>
          <w:p w14:paraId="385A9858" w14:textId="77777777" w:rsidR="00B60C48" w:rsidRPr="005D46EC" w:rsidRDefault="00B60C48" w:rsidP="001B2810">
            <w:pPr>
              <w:jc w:val="right"/>
            </w:pPr>
            <w:r w:rsidRPr="005D46EC">
              <w:t>Council 2021</w:t>
            </w:r>
          </w:p>
          <w:p w14:paraId="069339CB" w14:textId="77777777" w:rsidR="00B60C48" w:rsidRPr="005D46EC" w:rsidRDefault="00B60C48" w:rsidP="001B2810">
            <w:pPr>
              <w:jc w:val="right"/>
            </w:pPr>
            <w:r w:rsidRPr="005D46EC">
              <w:t>$’000</w:t>
            </w:r>
          </w:p>
        </w:tc>
      </w:tr>
      <w:tr w:rsidR="00B60C48" w:rsidRPr="005D46EC" w14:paraId="0446449F" w14:textId="77777777" w:rsidTr="001B2810">
        <w:tc>
          <w:tcPr>
            <w:tcW w:w="1994" w:type="pct"/>
          </w:tcPr>
          <w:p w14:paraId="440BC91A" w14:textId="55B7D69C" w:rsidR="00B60C48" w:rsidRPr="005D46EC" w:rsidRDefault="00B60C48" w:rsidP="001B2810">
            <w:r w:rsidRPr="005D46EC">
              <w:t>Auditors remuneration - VAGO-audit of</w:t>
            </w:r>
          </w:p>
        </w:tc>
        <w:tc>
          <w:tcPr>
            <w:tcW w:w="751" w:type="pct"/>
          </w:tcPr>
          <w:p w14:paraId="132EB6F3" w14:textId="77777777" w:rsidR="00B60C48" w:rsidRPr="005D46EC" w:rsidRDefault="00B60C48" w:rsidP="001B2810">
            <w:pPr>
              <w:jc w:val="right"/>
            </w:pPr>
          </w:p>
        </w:tc>
        <w:tc>
          <w:tcPr>
            <w:tcW w:w="751" w:type="pct"/>
          </w:tcPr>
          <w:p w14:paraId="022D4D37" w14:textId="77777777" w:rsidR="00B60C48" w:rsidRPr="005D46EC" w:rsidRDefault="00B60C48" w:rsidP="001B2810">
            <w:pPr>
              <w:jc w:val="right"/>
            </w:pPr>
          </w:p>
        </w:tc>
        <w:tc>
          <w:tcPr>
            <w:tcW w:w="751" w:type="pct"/>
          </w:tcPr>
          <w:p w14:paraId="1EF7EEA8" w14:textId="77777777" w:rsidR="00B60C48" w:rsidRPr="005D46EC" w:rsidRDefault="00B60C48" w:rsidP="001B2810">
            <w:pPr>
              <w:jc w:val="right"/>
            </w:pPr>
          </w:p>
        </w:tc>
        <w:tc>
          <w:tcPr>
            <w:tcW w:w="752" w:type="pct"/>
          </w:tcPr>
          <w:p w14:paraId="288B54F0" w14:textId="77777777" w:rsidR="00B60C48" w:rsidRPr="005D46EC" w:rsidRDefault="00B60C48" w:rsidP="001B2810">
            <w:pPr>
              <w:jc w:val="right"/>
            </w:pPr>
          </w:p>
        </w:tc>
      </w:tr>
      <w:tr w:rsidR="00B60C48" w:rsidRPr="005D46EC" w14:paraId="31A9A41B" w14:textId="77777777" w:rsidTr="001B2810">
        <w:tc>
          <w:tcPr>
            <w:tcW w:w="1994" w:type="pct"/>
          </w:tcPr>
          <w:p w14:paraId="16C33B8A" w14:textId="77777777" w:rsidR="00B60C48" w:rsidRPr="005D46EC" w:rsidRDefault="00B60C48" w:rsidP="001B2810">
            <w:r w:rsidRPr="005D46EC">
              <w:t>financial statements</w:t>
            </w:r>
          </w:p>
        </w:tc>
        <w:tc>
          <w:tcPr>
            <w:tcW w:w="751" w:type="pct"/>
          </w:tcPr>
          <w:p w14:paraId="5ACFE450" w14:textId="77777777" w:rsidR="00B60C48" w:rsidRPr="005D46EC" w:rsidRDefault="00B60C48" w:rsidP="001B2810">
            <w:pPr>
              <w:jc w:val="right"/>
            </w:pPr>
            <w:r w:rsidRPr="005D46EC">
              <w:t>304</w:t>
            </w:r>
          </w:p>
        </w:tc>
        <w:tc>
          <w:tcPr>
            <w:tcW w:w="751" w:type="pct"/>
          </w:tcPr>
          <w:p w14:paraId="7476C054" w14:textId="77777777" w:rsidR="00B60C48" w:rsidRPr="005D46EC" w:rsidRDefault="00B60C48" w:rsidP="001B2810">
            <w:pPr>
              <w:jc w:val="right"/>
            </w:pPr>
            <w:r w:rsidRPr="005D46EC">
              <w:t>283</w:t>
            </w:r>
          </w:p>
        </w:tc>
        <w:tc>
          <w:tcPr>
            <w:tcW w:w="751" w:type="pct"/>
          </w:tcPr>
          <w:p w14:paraId="0ABD4C9B" w14:textId="77777777" w:rsidR="00B60C48" w:rsidRPr="005D46EC" w:rsidRDefault="00B60C48" w:rsidP="001B2810">
            <w:pPr>
              <w:jc w:val="right"/>
            </w:pPr>
            <w:r w:rsidRPr="005D46EC">
              <w:t>163</w:t>
            </w:r>
          </w:p>
        </w:tc>
        <w:tc>
          <w:tcPr>
            <w:tcW w:w="752" w:type="pct"/>
          </w:tcPr>
          <w:p w14:paraId="1B3093FA" w14:textId="77777777" w:rsidR="00B60C48" w:rsidRPr="005D46EC" w:rsidRDefault="00B60C48" w:rsidP="001B2810">
            <w:pPr>
              <w:jc w:val="right"/>
            </w:pPr>
            <w:r w:rsidRPr="005D46EC">
              <w:t>158</w:t>
            </w:r>
          </w:p>
        </w:tc>
      </w:tr>
      <w:tr w:rsidR="00B60C48" w:rsidRPr="005D46EC" w14:paraId="05445F71" w14:textId="77777777" w:rsidTr="001B2810">
        <w:tc>
          <w:tcPr>
            <w:tcW w:w="1994" w:type="pct"/>
          </w:tcPr>
          <w:p w14:paraId="540961D2" w14:textId="77777777" w:rsidR="00B60C48" w:rsidRPr="005D46EC" w:rsidRDefault="00B60C48" w:rsidP="001B2810">
            <w:r w:rsidRPr="005D46EC">
              <w:t>Audit services - external acquittal and assessment</w:t>
            </w:r>
          </w:p>
        </w:tc>
        <w:tc>
          <w:tcPr>
            <w:tcW w:w="751" w:type="pct"/>
          </w:tcPr>
          <w:p w14:paraId="06FA901B" w14:textId="77777777" w:rsidR="00B60C48" w:rsidRPr="005D46EC" w:rsidRDefault="00B60C48" w:rsidP="001B2810">
            <w:pPr>
              <w:jc w:val="right"/>
            </w:pPr>
            <w:r w:rsidRPr="005D46EC">
              <w:t>19</w:t>
            </w:r>
          </w:p>
        </w:tc>
        <w:tc>
          <w:tcPr>
            <w:tcW w:w="751" w:type="pct"/>
          </w:tcPr>
          <w:p w14:paraId="557714FA" w14:textId="77777777" w:rsidR="00B60C48" w:rsidRPr="005D46EC" w:rsidRDefault="00B60C48" w:rsidP="001B2810">
            <w:pPr>
              <w:jc w:val="right"/>
            </w:pPr>
            <w:r w:rsidRPr="005D46EC">
              <w:t>28</w:t>
            </w:r>
          </w:p>
        </w:tc>
        <w:tc>
          <w:tcPr>
            <w:tcW w:w="751" w:type="pct"/>
          </w:tcPr>
          <w:p w14:paraId="546CAB5D" w14:textId="77777777" w:rsidR="00B60C48" w:rsidRPr="005D46EC" w:rsidRDefault="00B60C48" w:rsidP="001B2810">
            <w:pPr>
              <w:jc w:val="right"/>
            </w:pPr>
            <w:r w:rsidRPr="005D46EC">
              <w:t>19</w:t>
            </w:r>
          </w:p>
        </w:tc>
        <w:tc>
          <w:tcPr>
            <w:tcW w:w="752" w:type="pct"/>
          </w:tcPr>
          <w:p w14:paraId="67F6E1E1" w14:textId="77777777" w:rsidR="00B60C48" w:rsidRPr="005D46EC" w:rsidRDefault="00B60C48" w:rsidP="001B2810">
            <w:pPr>
              <w:jc w:val="right"/>
            </w:pPr>
            <w:r w:rsidRPr="005D46EC">
              <w:t>28</w:t>
            </w:r>
          </w:p>
        </w:tc>
      </w:tr>
      <w:tr w:rsidR="00B60C48" w:rsidRPr="005D46EC" w14:paraId="1F77D774" w14:textId="77777777" w:rsidTr="001B2810">
        <w:tc>
          <w:tcPr>
            <w:tcW w:w="1994" w:type="pct"/>
          </w:tcPr>
          <w:p w14:paraId="2B0E1857" w14:textId="77777777" w:rsidR="00B60C48" w:rsidRPr="005D46EC" w:rsidRDefault="00B60C48" w:rsidP="001B2810">
            <w:r w:rsidRPr="005D46EC">
              <w:t>Audit services - internal audit</w:t>
            </w:r>
          </w:p>
        </w:tc>
        <w:tc>
          <w:tcPr>
            <w:tcW w:w="751" w:type="pct"/>
          </w:tcPr>
          <w:p w14:paraId="56C8947A" w14:textId="77777777" w:rsidR="00B60C48" w:rsidRPr="005D46EC" w:rsidRDefault="00B60C48" w:rsidP="001B2810">
            <w:pPr>
              <w:jc w:val="right"/>
            </w:pPr>
            <w:r w:rsidRPr="005D46EC">
              <w:t>676</w:t>
            </w:r>
          </w:p>
        </w:tc>
        <w:tc>
          <w:tcPr>
            <w:tcW w:w="751" w:type="pct"/>
          </w:tcPr>
          <w:p w14:paraId="67F4E21C" w14:textId="77777777" w:rsidR="00B60C48" w:rsidRPr="005D46EC" w:rsidRDefault="00B60C48" w:rsidP="001B2810">
            <w:pPr>
              <w:jc w:val="right"/>
            </w:pPr>
            <w:r w:rsidRPr="005D46EC">
              <w:t>512</w:t>
            </w:r>
          </w:p>
        </w:tc>
        <w:tc>
          <w:tcPr>
            <w:tcW w:w="751" w:type="pct"/>
          </w:tcPr>
          <w:p w14:paraId="38934B8D" w14:textId="77777777" w:rsidR="00B60C48" w:rsidRPr="005D46EC" w:rsidRDefault="00B60C48" w:rsidP="001B2810">
            <w:pPr>
              <w:jc w:val="right"/>
            </w:pPr>
            <w:r w:rsidRPr="005D46EC">
              <w:t>392</w:t>
            </w:r>
          </w:p>
        </w:tc>
        <w:tc>
          <w:tcPr>
            <w:tcW w:w="752" w:type="pct"/>
          </w:tcPr>
          <w:p w14:paraId="05C631F9" w14:textId="77777777" w:rsidR="00B60C48" w:rsidRPr="005D46EC" w:rsidRDefault="00B60C48" w:rsidP="001B2810">
            <w:pPr>
              <w:jc w:val="right"/>
            </w:pPr>
            <w:r w:rsidRPr="005D46EC">
              <w:t>216</w:t>
            </w:r>
          </w:p>
        </w:tc>
      </w:tr>
      <w:tr w:rsidR="00B60C48" w:rsidRPr="005D46EC" w14:paraId="6C80ED05" w14:textId="77777777" w:rsidTr="001B2810">
        <w:tc>
          <w:tcPr>
            <w:tcW w:w="1994" w:type="pct"/>
          </w:tcPr>
          <w:p w14:paraId="5391473E" w14:textId="77777777" w:rsidR="00B60C48" w:rsidRPr="005D46EC" w:rsidRDefault="00B60C48" w:rsidP="001B2810">
            <w:r w:rsidRPr="005D46EC">
              <w:t>Fire brigade levy</w:t>
            </w:r>
          </w:p>
        </w:tc>
        <w:tc>
          <w:tcPr>
            <w:tcW w:w="751" w:type="pct"/>
          </w:tcPr>
          <w:p w14:paraId="07670805" w14:textId="77777777" w:rsidR="00B60C48" w:rsidRPr="005D46EC" w:rsidRDefault="00B60C48" w:rsidP="001B2810">
            <w:pPr>
              <w:jc w:val="right"/>
            </w:pPr>
            <w:r w:rsidRPr="005D46EC">
              <w:t>215</w:t>
            </w:r>
          </w:p>
        </w:tc>
        <w:tc>
          <w:tcPr>
            <w:tcW w:w="751" w:type="pct"/>
          </w:tcPr>
          <w:p w14:paraId="16AB49E9" w14:textId="77777777" w:rsidR="00B60C48" w:rsidRPr="005D46EC" w:rsidRDefault="00B60C48" w:rsidP="001B2810">
            <w:pPr>
              <w:jc w:val="right"/>
            </w:pPr>
            <w:r w:rsidRPr="005D46EC">
              <w:t>176</w:t>
            </w:r>
          </w:p>
        </w:tc>
        <w:tc>
          <w:tcPr>
            <w:tcW w:w="751" w:type="pct"/>
          </w:tcPr>
          <w:p w14:paraId="443F3BEC" w14:textId="77777777" w:rsidR="00B60C48" w:rsidRPr="005D46EC" w:rsidRDefault="00B60C48" w:rsidP="001B2810">
            <w:pPr>
              <w:jc w:val="right"/>
            </w:pPr>
            <w:r w:rsidRPr="005D46EC">
              <w:t>215</w:t>
            </w:r>
          </w:p>
        </w:tc>
        <w:tc>
          <w:tcPr>
            <w:tcW w:w="752" w:type="pct"/>
          </w:tcPr>
          <w:p w14:paraId="48EAA320" w14:textId="77777777" w:rsidR="00B60C48" w:rsidRPr="005D46EC" w:rsidRDefault="00B60C48" w:rsidP="001B2810">
            <w:pPr>
              <w:jc w:val="right"/>
            </w:pPr>
            <w:r w:rsidRPr="005D46EC">
              <w:t>176</w:t>
            </w:r>
          </w:p>
        </w:tc>
      </w:tr>
      <w:tr w:rsidR="00B60C48" w:rsidRPr="005D46EC" w14:paraId="1CE6F960" w14:textId="77777777" w:rsidTr="001B2810">
        <w:tc>
          <w:tcPr>
            <w:tcW w:w="1994" w:type="pct"/>
          </w:tcPr>
          <w:p w14:paraId="2911D653" w14:textId="77777777" w:rsidR="00B60C48" w:rsidRPr="005D46EC" w:rsidRDefault="00B60C48" w:rsidP="001B2810">
            <w:r w:rsidRPr="005D46EC">
              <w:t>Taxes &amp; Levies</w:t>
            </w:r>
          </w:p>
        </w:tc>
        <w:tc>
          <w:tcPr>
            <w:tcW w:w="751" w:type="pct"/>
          </w:tcPr>
          <w:p w14:paraId="2C57EB38" w14:textId="77777777" w:rsidR="00B60C48" w:rsidRPr="005D46EC" w:rsidRDefault="00B60C48" w:rsidP="001B2810">
            <w:pPr>
              <w:jc w:val="right"/>
            </w:pPr>
            <w:r w:rsidRPr="005D46EC">
              <w:t>5,310</w:t>
            </w:r>
          </w:p>
        </w:tc>
        <w:tc>
          <w:tcPr>
            <w:tcW w:w="751" w:type="pct"/>
          </w:tcPr>
          <w:p w14:paraId="43E79E9B" w14:textId="77777777" w:rsidR="00B60C48" w:rsidRPr="005D46EC" w:rsidRDefault="00B60C48" w:rsidP="001B2810">
            <w:pPr>
              <w:jc w:val="right"/>
            </w:pPr>
            <w:r w:rsidRPr="005D46EC">
              <w:t>4,169</w:t>
            </w:r>
          </w:p>
        </w:tc>
        <w:tc>
          <w:tcPr>
            <w:tcW w:w="751" w:type="pct"/>
          </w:tcPr>
          <w:p w14:paraId="27BC834A" w14:textId="77777777" w:rsidR="00B60C48" w:rsidRPr="005D46EC" w:rsidRDefault="00B60C48" w:rsidP="001B2810">
            <w:pPr>
              <w:jc w:val="right"/>
            </w:pPr>
            <w:r w:rsidRPr="005D46EC">
              <w:t>4,348</w:t>
            </w:r>
          </w:p>
        </w:tc>
        <w:tc>
          <w:tcPr>
            <w:tcW w:w="752" w:type="pct"/>
          </w:tcPr>
          <w:p w14:paraId="060585B4" w14:textId="77777777" w:rsidR="00B60C48" w:rsidRPr="005D46EC" w:rsidRDefault="00B60C48" w:rsidP="001B2810">
            <w:pPr>
              <w:jc w:val="right"/>
            </w:pPr>
            <w:r w:rsidRPr="005D46EC">
              <w:t>3,433</w:t>
            </w:r>
          </w:p>
        </w:tc>
      </w:tr>
      <w:tr w:rsidR="00B60C48" w:rsidRPr="005D46EC" w14:paraId="201F29A9" w14:textId="77777777" w:rsidTr="001B2810">
        <w:tc>
          <w:tcPr>
            <w:tcW w:w="1994" w:type="pct"/>
          </w:tcPr>
          <w:p w14:paraId="63F98714" w14:textId="77777777" w:rsidR="00B60C48" w:rsidRPr="005D46EC" w:rsidRDefault="00B60C48" w:rsidP="001B2810">
            <w:r w:rsidRPr="005D46EC">
              <w:t>Other costs</w:t>
            </w:r>
          </w:p>
        </w:tc>
        <w:tc>
          <w:tcPr>
            <w:tcW w:w="751" w:type="pct"/>
          </w:tcPr>
          <w:p w14:paraId="76BFF4BC" w14:textId="77777777" w:rsidR="00B60C48" w:rsidRPr="005D46EC" w:rsidRDefault="00B60C48" w:rsidP="001B2810">
            <w:pPr>
              <w:jc w:val="right"/>
            </w:pPr>
            <w:r w:rsidRPr="005D46EC">
              <w:t>3,419</w:t>
            </w:r>
          </w:p>
        </w:tc>
        <w:tc>
          <w:tcPr>
            <w:tcW w:w="751" w:type="pct"/>
          </w:tcPr>
          <w:p w14:paraId="3D1CD4C5" w14:textId="77777777" w:rsidR="00B60C48" w:rsidRPr="005D46EC" w:rsidRDefault="00B60C48" w:rsidP="001B2810">
            <w:pPr>
              <w:jc w:val="right"/>
            </w:pPr>
            <w:r w:rsidRPr="005D46EC">
              <w:t>3,027</w:t>
            </w:r>
          </w:p>
        </w:tc>
        <w:tc>
          <w:tcPr>
            <w:tcW w:w="751" w:type="pct"/>
          </w:tcPr>
          <w:p w14:paraId="161B68CE" w14:textId="77777777" w:rsidR="00B60C48" w:rsidRPr="005D46EC" w:rsidRDefault="00B60C48" w:rsidP="001B2810">
            <w:pPr>
              <w:jc w:val="right"/>
            </w:pPr>
            <w:r w:rsidRPr="005D46EC">
              <w:t>2,426</w:t>
            </w:r>
          </w:p>
        </w:tc>
        <w:tc>
          <w:tcPr>
            <w:tcW w:w="752" w:type="pct"/>
          </w:tcPr>
          <w:p w14:paraId="34905525" w14:textId="77777777" w:rsidR="00B60C48" w:rsidRPr="005D46EC" w:rsidRDefault="00B60C48" w:rsidP="001B2810">
            <w:pPr>
              <w:jc w:val="right"/>
            </w:pPr>
            <w:r w:rsidRPr="005D46EC">
              <w:t>2,712</w:t>
            </w:r>
          </w:p>
        </w:tc>
      </w:tr>
      <w:tr w:rsidR="00B60C48" w:rsidRPr="005D46EC" w14:paraId="4EF97E0E" w14:textId="77777777" w:rsidTr="001B2810">
        <w:tc>
          <w:tcPr>
            <w:tcW w:w="1994" w:type="pct"/>
          </w:tcPr>
          <w:p w14:paraId="668DFB3B" w14:textId="77777777" w:rsidR="00B60C48" w:rsidRPr="005D46EC" w:rsidRDefault="00B60C48" w:rsidP="001B2810"/>
        </w:tc>
        <w:tc>
          <w:tcPr>
            <w:tcW w:w="751" w:type="pct"/>
          </w:tcPr>
          <w:p w14:paraId="6FEBE12B" w14:textId="77777777" w:rsidR="00B60C48" w:rsidRPr="005D46EC" w:rsidRDefault="00B60C48" w:rsidP="001B2810">
            <w:pPr>
              <w:jc w:val="right"/>
              <w:rPr>
                <w:b/>
                <w:bCs/>
              </w:rPr>
            </w:pPr>
            <w:r w:rsidRPr="005D46EC">
              <w:rPr>
                <w:b/>
                <w:bCs/>
              </w:rPr>
              <w:t>9,943</w:t>
            </w:r>
          </w:p>
        </w:tc>
        <w:tc>
          <w:tcPr>
            <w:tcW w:w="751" w:type="pct"/>
          </w:tcPr>
          <w:p w14:paraId="472A2D8D" w14:textId="77777777" w:rsidR="00B60C48" w:rsidRPr="005D46EC" w:rsidRDefault="00B60C48" w:rsidP="001B2810">
            <w:pPr>
              <w:jc w:val="right"/>
              <w:rPr>
                <w:b/>
                <w:bCs/>
              </w:rPr>
            </w:pPr>
            <w:r w:rsidRPr="005D46EC">
              <w:rPr>
                <w:b/>
                <w:bCs/>
              </w:rPr>
              <w:t>8,195</w:t>
            </w:r>
          </w:p>
        </w:tc>
        <w:tc>
          <w:tcPr>
            <w:tcW w:w="751" w:type="pct"/>
          </w:tcPr>
          <w:p w14:paraId="382248AC" w14:textId="77777777" w:rsidR="00B60C48" w:rsidRPr="005D46EC" w:rsidRDefault="00B60C48" w:rsidP="001B2810">
            <w:pPr>
              <w:jc w:val="right"/>
              <w:rPr>
                <w:b/>
                <w:bCs/>
              </w:rPr>
            </w:pPr>
            <w:r w:rsidRPr="005D46EC">
              <w:rPr>
                <w:b/>
                <w:bCs/>
              </w:rPr>
              <w:t>7,563</w:t>
            </w:r>
          </w:p>
        </w:tc>
        <w:tc>
          <w:tcPr>
            <w:tcW w:w="752" w:type="pct"/>
          </w:tcPr>
          <w:p w14:paraId="164ACF25" w14:textId="77777777" w:rsidR="00B60C48" w:rsidRPr="005D46EC" w:rsidRDefault="00B60C48" w:rsidP="001B2810">
            <w:pPr>
              <w:jc w:val="right"/>
              <w:rPr>
                <w:b/>
                <w:bCs/>
              </w:rPr>
            </w:pPr>
            <w:r w:rsidRPr="005D46EC">
              <w:rPr>
                <w:b/>
                <w:bCs/>
              </w:rPr>
              <w:t>6,723</w:t>
            </w:r>
          </w:p>
        </w:tc>
      </w:tr>
    </w:tbl>
    <w:p w14:paraId="5465C117" w14:textId="77777777" w:rsidR="00B60C48" w:rsidRPr="005D46EC" w:rsidRDefault="00B60C48" w:rsidP="00B60C48">
      <w:pPr>
        <w:pStyle w:val="Heading3"/>
        <w:rPr>
          <w:rFonts w:hint="eastAsia"/>
        </w:rPr>
      </w:pPr>
      <w:bookmarkStart w:id="450" w:name="_Toc118967750"/>
      <w:bookmarkStart w:id="451" w:name="_Toc118968216"/>
      <w:r>
        <w:lastRenderedPageBreak/>
        <w:t xml:space="preserve">4.10 </w:t>
      </w:r>
      <w:r w:rsidRPr="005D46EC">
        <w:t>Grants and contributions</w:t>
      </w:r>
      <w:bookmarkEnd w:id="450"/>
      <w:bookmarkEnd w:id="451"/>
    </w:p>
    <w:tbl>
      <w:tblPr>
        <w:tblStyle w:val="TableGrid"/>
        <w:tblW w:w="5000" w:type="pct"/>
        <w:tblLook w:val="0420" w:firstRow="1" w:lastRow="0" w:firstColumn="0" w:lastColumn="0" w:noHBand="0" w:noVBand="1"/>
      </w:tblPr>
      <w:tblGrid>
        <w:gridCol w:w="3838"/>
        <w:gridCol w:w="1446"/>
        <w:gridCol w:w="1446"/>
        <w:gridCol w:w="1445"/>
        <w:gridCol w:w="1447"/>
      </w:tblGrid>
      <w:tr w:rsidR="00B60C48" w:rsidRPr="005D46EC" w14:paraId="717A00B6" w14:textId="77777777" w:rsidTr="001B2810">
        <w:trPr>
          <w:cnfStyle w:val="100000000000" w:firstRow="1" w:lastRow="0" w:firstColumn="0" w:lastColumn="0" w:oddVBand="0" w:evenVBand="0" w:oddHBand="0" w:evenHBand="0" w:firstRowFirstColumn="0" w:firstRowLastColumn="0" w:lastRowFirstColumn="0" w:lastRowLastColumn="0"/>
        </w:trPr>
        <w:tc>
          <w:tcPr>
            <w:tcW w:w="1994" w:type="pct"/>
          </w:tcPr>
          <w:p w14:paraId="5EAD7FAC" w14:textId="77777777" w:rsidR="00B60C48" w:rsidRPr="005D46EC" w:rsidRDefault="00B60C48" w:rsidP="001B2810">
            <w:bookmarkStart w:id="452" w:name="_Hlk118443549"/>
          </w:p>
        </w:tc>
        <w:tc>
          <w:tcPr>
            <w:tcW w:w="751" w:type="pct"/>
          </w:tcPr>
          <w:p w14:paraId="4107CE0A" w14:textId="77777777" w:rsidR="00B60C48" w:rsidRPr="005D46EC" w:rsidRDefault="00B60C48" w:rsidP="001B2810">
            <w:pPr>
              <w:jc w:val="right"/>
            </w:pPr>
            <w:r w:rsidRPr="005D46EC">
              <w:t>Consolidated 2022</w:t>
            </w:r>
          </w:p>
          <w:p w14:paraId="63782654" w14:textId="77777777" w:rsidR="00B60C48" w:rsidRPr="005D46EC" w:rsidRDefault="00B60C48" w:rsidP="001B2810">
            <w:pPr>
              <w:jc w:val="right"/>
            </w:pPr>
            <w:r w:rsidRPr="005D46EC">
              <w:t>$’000</w:t>
            </w:r>
          </w:p>
        </w:tc>
        <w:tc>
          <w:tcPr>
            <w:tcW w:w="751" w:type="pct"/>
          </w:tcPr>
          <w:p w14:paraId="13635669" w14:textId="77777777" w:rsidR="00B60C48" w:rsidRPr="005D46EC" w:rsidRDefault="00B60C48" w:rsidP="001B2810">
            <w:pPr>
              <w:jc w:val="right"/>
            </w:pPr>
            <w:r w:rsidRPr="005D46EC">
              <w:t>Consolidated 2021</w:t>
            </w:r>
          </w:p>
          <w:p w14:paraId="64F6B137" w14:textId="77777777" w:rsidR="00B60C48" w:rsidRPr="005D46EC" w:rsidRDefault="00B60C48" w:rsidP="001B2810">
            <w:pPr>
              <w:jc w:val="right"/>
            </w:pPr>
            <w:r w:rsidRPr="005D46EC">
              <w:t>$’000</w:t>
            </w:r>
          </w:p>
        </w:tc>
        <w:tc>
          <w:tcPr>
            <w:tcW w:w="751" w:type="pct"/>
          </w:tcPr>
          <w:p w14:paraId="66F97839" w14:textId="77777777" w:rsidR="00B60C48" w:rsidRPr="005D46EC" w:rsidRDefault="00B60C48" w:rsidP="001B2810">
            <w:pPr>
              <w:jc w:val="right"/>
            </w:pPr>
            <w:r w:rsidRPr="005D46EC">
              <w:t>Council 2022</w:t>
            </w:r>
          </w:p>
          <w:p w14:paraId="0B861C78" w14:textId="77777777" w:rsidR="00B60C48" w:rsidRPr="005D46EC" w:rsidRDefault="00B60C48" w:rsidP="001B2810">
            <w:pPr>
              <w:jc w:val="right"/>
            </w:pPr>
            <w:r w:rsidRPr="005D46EC">
              <w:t>$’000</w:t>
            </w:r>
          </w:p>
        </w:tc>
        <w:tc>
          <w:tcPr>
            <w:tcW w:w="752" w:type="pct"/>
          </w:tcPr>
          <w:p w14:paraId="32FEE171" w14:textId="77777777" w:rsidR="00B60C48" w:rsidRPr="005D46EC" w:rsidRDefault="00B60C48" w:rsidP="001B2810">
            <w:pPr>
              <w:jc w:val="right"/>
            </w:pPr>
            <w:r w:rsidRPr="005D46EC">
              <w:t>Council 2021</w:t>
            </w:r>
          </w:p>
          <w:p w14:paraId="771B6837" w14:textId="77777777" w:rsidR="00B60C48" w:rsidRPr="005D46EC" w:rsidRDefault="00B60C48" w:rsidP="001B2810">
            <w:pPr>
              <w:jc w:val="right"/>
            </w:pPr>
            <w:r w:rsidRPr="005D46EC">
              <w:t>$’000</w:t>
            </w:r>
          </w:p>
        </w:tc>
      </w:tr>
      <w:bookmarkEnd w:id="452"/>
      <w:tr w:rsidR="00B60C48" w:rsidRPr="005D46EC" w14:paraId="11FDB4F3" w14:textId="77777777" w:rsidTr="001B2810">
        <w:tc>
          <w:tcPr>
            <w:tcW w:w="1994" w:type="pct"/>
          </w:tcPr>
          <w:p w14:paraId="707A3456" w14:textId="77777777" w:rsidR="00B60C48" w:rsidRPr="005D46EC" w:rsidRDefault="00B60C48" w:rsidP="001B2810">
            <w:r w:rsidRPr="005D46EC">
              <w:t>Arts grant</w:t>
            </w:r>
          </w:p>
        </w:tc>
        <w:tc>
          <w:tcPr>
            <w:tcW w:w="751" w:type="pct"/>
          </w:tcPr>
          <w:p w14:paraId="1B36A894" w14:textId="77777777" w:rsidR="00B60C48" w:rsidRPr="005D46EC" w:rsidRDefault="00B60C48" w:rsidP="001B2810">
            <w:pPr>
              <w:jc w:val="right"/>
            </w:pPr>
            <w:r w:rsidRPr="005D46EC">
              <w:t>4,431</w:t>
            </w:r>
          </w:p>
        </w:tc>
        <w:tc>
          <w:tcPr>
            <w:tcW w:w="751" w:type="pct"/>
          </w:tcPr>
          <w:p w14:paraId="1AEDE772" w14:textId="77777777" w:rsidR="00B60C48" w:rsidRPr="005D46EC" w:rsidRDefault="00B60C48" w:rsidP="001B2810">
            <w:pPr>
              <w:jc w:val="right"/>
            </w:pPr>
            <w:r w:rsidRPr="005D46EC">
              <w:t>4,312</w:t>
            </w:r>
          </w:p>
        </w:tc>
        <w:tc>
          <w:tcPr>
            <w:tcW w:w="751" w:type="pct"/>
          </w:tcPr>
          <w:p w14:paraId="33D4C44D" w14:textId="77777777" w:rsidR="00B60C48" w:rsidRPr="005D46EC" w:rsidRDefault="00B60C48" w:rsidP="001B2810">
            <w:pPr>
              <w:jc w:val="right"/>
            </w:pPr>
            <w:r w:rsidRPr="005D46EC">
              <w:t>4,431</w:t>
            </w:r>
          </w:p>
        </w:tc>
        <w:tc>
          <w:tcPr>
            <w:tcW w:w="752" w:type="pct"/>
          </w:tcPr>
          <w:p w14:paraId="047B872E" w14:textId="77777777" w:rsidR="00B60C48" w:rsidRPr="005D46EC" w:rsidRDefault="00B60C48" w:rsidP="001B2810">
            <w:pPr>
              <w:jc w:val="right"/>
            </w:pPr>
            <w:r w:rsidRPr="005D46EC">
              <w:t>4,312</w:t>
            </w:r>
          </w:p>
        </w:tc>
      </w:tr>
      <w:tr w:rsidR="00B60C48" w:rsidRPr="005D46EC" w14:paraId="6A9B466E" w14:textId="77777777" w:rsidTr="001B2810">
        <w:tc>
          <w:tcPr>
            <w:tcW w:w="1994" w:type="pct"/>
          </w:tcPr>
          <w:p w14:paraId="4D137B75" w14:textId="77777777" w:rsidR="00B60C48" w:rsidRPr="005D46EC" w:rsidRDefault="00B60C48" w:rsidP="001B2810">
            <w:r w:rsidRPr="005D46EC">
              <w:t>Tourism and events</w:t>
            </w:r>
          </w:p>
        </w:tc>
        <w:tc>
          <w:tcPr>
            <w:tcW w:w="751" w:type="pct"/>
          </w:tcPr>
          <w:p w14:paraId="7F7425A5" w14:textId="77777777" w:rsidR="00B60C48" w:rsidRPr="005D46EC" w:rsidRDefault="00B60C48" w:rsidP="001B2810">
            <w:pPr>
              <w:jc w:val="right"/>
            </w:pPr>
            <w:r w:rsidRPr="005D46EC">
              <w:t>2,719</w:t>
            </w:r>
          </w:p>
        </w:tc>
        <w:tc>
          <w:tcPr>
            <w:tcW w:w="751" w:type="pct"/>
          </w:tcPr>
          <w:p w14:paraId="25D52B98" w14:textId="77777777" w:rsidR="00B60C48" w:rsidRPr="005D46EC" w:rsidRDefault="00B60C48" w:rsidP="001B2810">
            <w:pPr>
              <w:jc w:val="right"/>
            </w:pPr>
            <w:r w:rsidRPr="005D46EC">
              <w:t>4,031</w:t>
            </w:r>
          </w:p>
        </w:tc>
        <w:tc>
          <w:tcPr>
            <w:tcW w:w="751" w:type="pct"/>
          </w:tcPr>
          <w:p w14:paraId="7DF63B69" w14:textId="77777777" w:rsidR="00B60C48" w:rsidRPr="005D46EC" w:rsidRDefault="00B60C48" w:rsidP="001B2810">
            <w:pPr>
              <w:jc w:val="right"/>
            </w:pPr>
            <w:r w:rsidRPr="005D46EC">
              <w:t>2,719</w:t>
            </w:r>
          </w:p>
        </w:tc>
        <w:tc>
          <w:tcPr>
            <w:tcW w:w="752" w:type="pct"/>
          </w:tcPr>
          <w:p w14:paraId="6A521923" w14:textId="77777777" w:rsidR="00B60C48" w:rsidRPr="005D46EC" w:rsidRDefault="00B60C48" w:rsidP="001B2810">
            <w:pPr>
              <w:jc w:val="right"/>
            </w:pPr>
            <w:r w:rsidRPr="005D46EC">
              <w:t>4,031</w:t>
            </w:r>
          </w:p>
        </w:tc>
      </w:tr>
      <w:tr w:rsidR="00B60C48" w:rsidRPr="005D46EC" w14:paraId="1BAD0E8B" w14:textId="77777777" w:rsidTr="001B2810">
        <w:tc>
          <w:tcPr>
            <w:tcW w:w="1994" w:type="pct"/>
          </w:tcPr>
          <w:p w14:paraId="61E9C752" w14:textId="77777777" w:rsidR="00B60C48" w:rsidRPr="005D46EC" w:rsidRDefault="00B60C48" w:rsidP="001B2810">
            <w:r w:rsidRPr="005D46EC">
              <w:t>Economic development*</w:t>
            </w:r>
          </w:p>
        </w:tc>
        <w:tc>
          <w:tcPr>
            <w:tcW w:w="751" w:type="pct"/>
          </w:tcPr>
          <w:p w14:paraId="60907B11" w14:textId="77777777" w:rsidR="00B60C48" w:rsidRPr="005D46EC" w:rsidRDefault="00B60C48" w:rsidP="001B2810">
            <w:pPr>
              <w:jc w:val="right"/>
            </w:pPr>
            <w:r w:rsidRPr="005D46EC">
              <w:t>11,243</w:t>
            </w:r>
          </w:p>
        </w:tc>
        <w:tc>
          <w:tcPr>
            <w:tcW w:w="751" w:type="pct"/>
          </w:tcPr>
          <w:p w14:paraId="21CE12B2" w14:textId="77777777" w:rsidR="00B60C48" w:rsidRPr="005D46EC" w:rsidRDefault="00B60C48" w:rsidP="001B2810">
            <w:pPr>
              <w:jc w:val="right"/>
            </w:pPr>
            <w:r w:rsidRPr="005D46EC">
              <w:t>10,743</w:t>
            </w:r>
          </w:p>
        </w:tc>
        <w:tc>
          <w:tcPr>
            <w:tcW w:w="751" w:type="pct"/>
          </w:tcPr>
          <w:p w14:paraId="79AFF022" w14:textId="77777777" w:rsidR="00B60C48" w:rsidRPr="005D46EC" w:rsidRDefault="00B60C48" w:rsidP="001B2810">
            <w:pPr>
              <w:jc w:val="right"/>
            </w:pPr>
            <w:r w:rsidRPr="005D46EC">
              <w:t>18,943</w:t>
            </w:r>
          </w:p>
        </w:tc>
        <w:tc>
          <w:tcPr>
            <w:tcW w:w="752" w:type="pct"/>
          </w:tcPr>
          <w:p w14:paraId="6D9C2E67" w14:textId="77777777" w:rsidR="00B60C48" w:rsidRPr="005D46EC" w:rsidRDefault="00B60C48" w:rsidP="001B2810">
            <w:pPr>
              <w:jc w:val="right"/>
            </w:pPr>
            <w:r w:rsidRPr="005D46EC">
              <w:t>20,143</w:t>
            </w:r>
          </w:p>
        </w:tc>
      </w:tr>
      <w:tr w:rsidR="00B60C48" w:rsidRPr="005D46EC" w14:paraId="0156F81C" w14:textId="77777777" w:rsidTr="001B2810">
        <w:tc>
          <w:tcPr>
            <w:tcW w:w="1994" w:type="pct"/>
          </w:tcPr>
          <w:p w14:paraId="5913BE57" w14:textId="77777777" w:rsidR="00B60C48" w:rsidRPr="005D46EC" w:rsidRDefault="00B60C48" w:rsidP="001B2810">
            <w:r w:rsidRPr="005D46EC">
              <w:t>Community and city services</w:t>
            </w:r>
          </w:p>
        </w:tc>
        <w:tc>
          <w:tcPr>
            <w:tcW w:w="751" w:type="pct"/>
          </w:tcPr>
          <w:p w14:paraId="6579F342" w14:textId="77777777" w:rsidR="00B60C48" w:rsidRPr="005D46EC" w:rsidRDefault="00B60C48" w:rsidP="001B2810">
            <w:pPr>
              <w:jc w:val="right"/>
            </w:pPr>
            <w:r w:rsidRPr="005D46EC">
              <w:t>1,535</w:t>
            </w:r>
          </w:p>
        </w:tc>
        <w:tc>
          <w:tcPr>
            <w:tcW w:w="751" w:type="pct"/>
          </w:tcPr>
          <w:p w14:paraId="12761B26" w14:textId="77777777" w:rsidR="00B60C48" w:rsidRPr="005D46EC" w:rsidRDefault="00B60C48" w:rsidP="001B2810">
            <w:pPr>
              <w:jc w:val="right"/>
            </w:pPr>
            <w:r w:rsidRPr="005D46EC">
              <w:t>1,468</w:t>
            </w:r>
          </w:p>
        </w:tc>
        <w:tc>
          <w:tcPr>
            <w:tcW w:w="751" w:type="pct"/>
          </w:tcPr>
          <w:p w14:paraId="57FC310F" w14:textId="77777777" w:rsidR="00B60C48" w:rsidRPr="005D46EC" w:rsidRDefault="00B60C48" w:rsidP="001B2810">
            <w:pPr>
              <w:jc w:val="right"/>
            </w:pPr>
            <w:r w:rsidRPr="005D46EC">
              <w:t>1,535</w:t>
            </w:r>
          </w:p>
        </w:tc>
        <w:tc>
          <w:tcPr>
            <w:tcW w:w="752" w:type="pct"/>
          </w:tcPr>
          <w:p w14:paraId="00F2E565" w14:textId="77777777" w:rsidR="00B60C48" w:rsidRPr="005D46EC" w:rsidRDefault="00B60C48" w:rsidP="001B2810">
            <w:pPr>
              <w:jc w:val="right"/>
            </w:pPr>
            <w:r w:rsidRPr="005D46EC">
              <w:t>1,468</w:t>
            </w:r>
          </w:p>
        </w:tc>
      </w:tr>
      <w:tr w:rsidR="00B60C48" w:rsidRPr="005D46EC" w14:paraId="3CAA34CF" w14:textId="77777777" w:rsidTr="001B2810">
        <w:tc>
          <w:tcPr>
            <w:tcW w:w="1994" w:type="pct"/>
          </w:tcPr>
          <w:p w14:paraId="0079084B" w14:textId="77777777" w:rsidR="00B60C48" w:rsidRPr="005D46EC" w:rsidRDefault="00B60C48" w:rsidP="001B2810">
            <w:r w:rsidRPr="005D46EC">
              <w:t>Other</w:t>
            </w:r>
          </w:p>
        </w:tc>
        <w:tc>
          <w:tcPr>
            <w:tcW w:w="751" w:type="pct"/>
          </w:tcPr>
          <w:p w14:paraId="3E3FD41D" w14:textId="77777777" w:rsidR="00B60C48" w:rsidRPr="005D46EC" w:rsidRDefault="00B60C48" w:rsidP="001B2810">
            <w:pPr>
              <w:jc w:val="right"/>
            </w:pPr>
            <w:r w:rsidRPr="005D46EC">
              <w:t>8,972</w:t>
            </w:r>
          </w:p>
        </w:tc>
        <w:tc>
          <w:tcPr>
            <w:tcW w:w="751" w:type="pct"/>
          </w:tcPr>
          <w:p w14:paraId="31B923D7" w14:textId="77777777" w:rsidR="00B60C48" w:rsidRPr="005D46EC" w:rsidRDefault="00B60C48" w:rsidP="001B2810">
            <w:pPr>
              <w:jc w:val="right"/>
            </w:pPr>
            <w:r w:rsidRPr="005D46EC">
              <w:t>11,863</w:t>
            </w:r>
          </w:p>
        </w:tc>
        <w:tc>
          <w:tcPr>
            <w:tcW w:w="751" w:type="pct"/>
          </w:tcPr>
          <w:p w14:paraId="26A0B311" w14:textId="77777777" w:rsidR="00B60C48" w:rsidRPr="005D46EC" w:rsidRDefault="00B60C48" w:rsidP="001B2810">
            <w:pPr>
              <w:jc w:val="right"/>
            </w:pPr>
            <w:r w:rsidRPr="005D46EC">
              <w:t>8,972</w:t>
            </w:r>
          </w:p>
        </w:tc>
        <w:tc>
          <w:tcPr>
            <w:tcW w:w="752" w:type="pct"/>
          </w:tcPr>
          <w:p w14:paraId="7E026358" w14:textId="77777777" w:rsidR="00B60C48" w:rsidRPr="005D46EC" w:rsidRDefault="00B60C48" w:rsidP="001B2810">
            <w:pPr>
              <w:jc w:val="right"/>
            </w:pPr>
            <w:r w:rsidRPr="005D46EC">
              <w:t>11,863</w:t>
            </w:r>
          </w:p>
        </w:tc>
      </w:tr>
      <w:tr w:rsidR="00B60C48" w:rsidRPr="005D46EC" w14:paraId="0B477AA3" w14:textId="77777777" w:rsidTr="001B2810">
        <w:trPr>
          <w:trHeight w:val="373"/>
        </w:trPr>
        <w:tc>
          <w:tcPr>
            <w:tcW w:w="1994" w:type="pct"/>
          </w:tcPr>
          <w:p w14:paraId="68B8BD31" w14:textId="77777777" w:rsidR="00B60C48" w:rsidRPr="005D46EC" w:rsidRDefault="00B60C48" w:rsidP="001B2810"/>
        </w:tc>
        <w:tc>
          <w:tcPr>
            <w:tcW w:w="751" w:type="pct"/>
          </w:tcPr>
          <w:p w14:paraId="123EF265" w14:textId="77777777" w:rsidR="00B60C48" w:rsidRPr="005D46EC" w:rsidRDefault="00B60C48" w:rsidP="001B2810">
            <w:pPr>
              <w:jc w:val="right"/>
              <w:rPr>
                <w:b/>
                <w:bCs/>
              </w:rPr>
            </w:pPr>
            <w:r w:rsidRPr="005D46EC">
              <w:rPr>
                <w:b/>
                <w:bCs/>
              </w:rPr>
              <w:t>28,900</w:t>
            </w:r>
          </w:p>
        </w:tc>
        <w:tc>
          <w:tcPr>
            <w:tcW w:w="751" w:type="pct"/>
          </w:tcPr>
          <w:p w14:paraId="13E5CE42" w14:textId="77777777" w:rsidR="00B60C48" w:rsidRPr="005D46EC" w:rsidRDefault="00B60C48" w:rsidP="001B2810">
            <w:pPr>
              <w:jc w:val="right"/>
              <w:rPr>
                <w:b/>
                <w:bCs/>
              </w:rPr>
            </w:pPr>
            <w:r w:rsidRPr="005D46EC">
              <w:rPr>
                <w:b/>
                <w:bCs/>
              </w:rPr>
              <w:t>32,417</w:t>
            </w:r>
          </w:p>
        </w:tc>
        <w:tc>
          <w:tcPr>
            <w:tcW w:w="751" w:type="pct"/>
          </w:tcPr>
          <w:p w14:paraId="72266AFA" w14:textId="77777777" w:rsidR="00B60C48" w:rsidRPr="005D46EC" w:rsidRDefault="00B60C48" w:rsidP="001B2810">
            <w:pPr>
              <w:jc w:val="right"/>
              <w:rPr>
                <w:b/>
                <w:bCs/>
              </w:rPr>
            </w:pPr>
            <w:r w:rsidRPr="005D46EC">
              <w:rPr>
                <w:b/>
                <w:bCs/>
              </w:rPr>
              <w:t>36,600</w:t>
            </w:r>
          </w:p>
        </w:tc>
        <w:tc>
          <w:tcPr>
            <w:tcW w:w="752" w:type="pct"/>
          </w:tcPr>
          <w:p w14:paraId="46E2F115" w14:textId="77777777" w:rsidR="00B60C48" w:rsidRPr="005D46EC" w:rsidRDefault="00B60C48" w:rsidP="001B2810">
            <w:pPr>
              <w:jc w:val="right"/>
              <w:rPr>
                <w:b/>
                <w:bCs/>
              </w:rPr>
            </w:pPr>
            <w:r w:rsidRPr="005D46EC">
              <w:rPr>
                <w:b/>
                <w:bCs/>
              </w:rPr>
              <w:t>41,817</w:t>
            </w:r>
          </w:p>
        </w:tc>
      </w:tr>
    </w:tbl>
    <w:p w14:paraId="5038880B" w14:textId="77777777" w:rsidR="00B60C48" w:rsidRPr="005D46EC" w:rsidRDefault="00B60C48" w:rsidP="00B60C48">
      <w:r w:rsidRPr="005D46EC">
        <w:t>* Economic development funding includes Melbourne City Reactivation Fund ($10 million), Melbourne City Recovery Fund ($2.5 million) and CBD dining ($5 million).</w:t>
      </w:r>
    </w:p>
    <w:p w14:paraId="23C7FD1E" w14:textId="77777777" w:rsidR="00B60C48" w:rsidRPr="005D46EC" w:rsidRDefault="00B60C48" w:rsidP="00B60C48">
      <w:r w:rsidRPr="005D46EC">
        <w:t>A $7.7 million grant paid by Council to QVM is eliminated on consolidation in 2021–22 (2020–21 $9.4 million).</w:t>
      </w:r>
    </w:p>
    <w:p w14:paraId="4A4629AF" w14:textId="77777777" w:rsidR="00B60C48" w:rsidRPr="005D46EC" w:rsidRDefault="00B60C48" w:rsidP="00B60C48">
      <w:pPr>
        <w:pStyle w:val="Heading3"/>
        <w:rPr>
          <w:rFonts w:hint="eastAsia"/>
        </w:rPr>
      </w:pPr>
      <w:bookmarkStart w:id="453" w:name="_Toc118967751"/>
      <w:bookmarkStart w:id="454" w:name="_Toc118968217"/>
      <w:r>
        <w:t xml:space="preserve">4.11 </w:t>
      </w:r>
      <w:r w:rsidRPr="005D46EC">
        <w:t>Impairment loss on asset revaluations</w:t>
      </w:r>
      <w:bookmarkEnd w:id="453"/>
      <w:bookmarkEnd w:id="454"/>
    </w:p>
    <w:p w14:paraId="00BA0ADA" w14:textId="77777777" w:rsidR="00B60C48" w:rsidRPr="005D46EC" w:rsidRDefault="00B60C48" w:rsidP="00B60C48">
      <w:r w:rsidRPr="005D46EC">
        <w:t>An impairment loss of $0.6 million (2020–21: $4.3 million loss) has been taken to the Income Statement and relates to the valuation of Parks, Open Space and Streetscapes (tree assets) of Council. This is a result of the overall impairment loss being greater than the balance held in the tree valuation reserve at valuation date. Under Australian Accounting Standards (AASB136 Impairment of Assets) where the loss is greater than the balance of the reserve, the loss amount in excess of the balance is taken to the Income Statement as an expense. For 2021–22, the removal of unhealthy trees in parks, and the resultant replacement of those trees, and additional trees has meant there has been significantly more trees planted in parks than in streets, which incurs lower establishment costs. This has resulted in a significant shift in the ratio of park to street trees, and thus a lower value per tree across Council.</w:t>
      </w:r>
    </w:p>
    <w:p w14:paraId="7C3EEC5D" w14:textId="77777777" w:rsidR="00B60C48" w:rsidRPr="005D46EC" w:rsidRDefault="00B60C48" w:rsidP="00B60C48"/>
    <w:p w14:paraId="140CE4A3" w14:textId="414C76B8" w:rsidR="00B60C48" w:rsidRDefault="00B60C48">
      <w:pPr>
        <w:spacing w:before="0" w:after="0"/>
      </w:pPr>
      <w:r>
        <w:br w:type="page"/>
      </w:r>
    </w:p>
    <w:p w14:paraId="71C8B4AE" w14:textId="77777777" w:rsidR="00B60C48" w:rsidRDefault="00B60C48" w:rsidP="00B60C48">
      <w:pPr>
        <w:pStyle w:val="Heading1"/>
        <w:rPr>
          <w:rFonts w:hint="eastAsia"/>
        </w:rPr>
      </w:pPr>
      <w:bookmarkStart w:id="455" w:name="_Toc118967752"/>
      <w:bookmarkStart w:id="456" w:name="_Toc118968218"/>
      <w:bookmarkStart w:id="457" w:name="_Toc118993385"/>
      <w:r>
        <w:lastRenderedPageBreak/>
        <w:t>Note 5 Our financial position</w:t>
      </w:r>
      <w:bookmarkEnd w:id="455"/>
      <w:bookmarkEnd w:id="456"/>
      <w:bookmarkEnd w:id="457"/>
    </w:p>
    <w:p w14:paraId="3BC877B7" w14:textId="62B79545" w:rsidR="00B60C48" w:rsidRDefault="00B60C48" w:rsidP="00B60C48">
      <w:pPr>
        <w:pStyle w:val="Heading2"/>
        <w:rPr>
          <w:rFonts w:hint="eastAsia"/>
        </w:rPr>
      </w:pPr>
      <w:bookmarkStart w:id="458" w:name="_Toc118967753"/>
      <w:bookmarkStart w:id="459" w:name="_Toc118968219"/>
      <w:r>
        <w:t>5.1</w:t>
      </w:r>
      <w:r>
        <w:tab/>
        <w:t>Financial assets</w:t>
      </w:r>
      <w:bookmarkEnd w:id="458"/>
      <w:bookmarkEnd w:id="459"/>
    </w:p>
    <w:p w14:paraId="14A56EBE" w14:textId="767A0DC5" w:rsidR="00B60C48" w:rsidRDefault="00B60C48" w:rsidP="00B60C48">
      <w:pPr>
        <w:pStyle w:val="Heading3"/>
        <w:rPr>
          <w:rFonts w:hint="eastAsia"/>
        </w:rPr>
      </w:pPr>
      <w:bookmarkStart w:id="460" w:name="_Toc118967754"/>
      <w:bookmarkStart w:id="461" w:name="_Toc118968220"/>
      <w:r>
        <w:t>(a)</w:t>
      </w:r>
      <w:r>
        <w:tab/>
        <w:t>Cash and cash equivalents</w:t>
      </w:r>
      <w:bookmarkEnd w:id="460"/>
      <w:bookmarkEnd w:id="461"/>
    </w:p>
    <w:p w14:paraId="29961889" w14:textId="4DE7944C" w:rsidR="00B60C48" w:rsidRDefault="00B60C48" w:rsidP="00B60C48">
      <w:r>
        <w:t>Cash and cash equivalents include cash on hand, deposits at call, and other highly liquid investments with original maturities of three months or less, net of outstanding bank overdrafts.</w:t>
      </w:r>
    </w:p>
    <w:p w14:paraId="1EA94111" w14:textId="02C2D181" w:rsidR="003947E2" w:rsidRDefault="003947E2" w:rsidP="003947E2">
      <w:pPr>
        <w:pStyle w:val="Heading3"/>
        <w:rPr>
          <w:rFonts w:hint="eastAsia"/>
        </w:rPr>
      </w:pPr>
      <w:bookmarkStart w:id="462" w:name="_Toc118967755"/>
      <w:bookmarkStart w:id="463" w:name="_Toc118968221"/>
      <w:r>
        <w:t>(b)</w:t>
      </w:r>
      <w:r>
        <w:tab/>
        <w:t>Other financial assets</w:t>
      </w:r>
      <w:bookmarkEnd w:id="462"/>
      <w:bookmarkEnd w:id="463"/>
    </w:p>
    <w:p w14:paraId="5E31F42D" w14:textId="77777777" w:rsidR="003947E2" w:rsidRDefault="003947E2" w:rsidP="003947E2">
      <w:r>
        <w:t>Other financial assets are valued at fair value (refer to Note 8.4) at balance date. Term deposits are measured at original cost. Any unrealised gains and losses on holdings at balance date are recognised as either a revenue or expense.</w:t>
      </w:r>
    </w:p>
    <w:p w14:paraId="3D715BBB" w14:textId="77777777" w:rsidR="003947E2" w:rsidRDefault="003947E2" w:rsidP="003947E2">
      <w:r>
        <w:t>Other financial assets include term deposits and those with original maturity dates of 3 to 12 months are classified as current, while term deposits with maturity dates greater than 12 months are classified as non-current.</w:t>
      </w:r>
    </w:p>
    <w:tbl>
      <w:tblPr>
        <w:tblStyle w:val="TableGrid"/>
        <w:tblW w:w="5000" w:type="pct"/>
        <w:tblLook w:val="0420" w:firstRow="1" w:lastRow="0" w:firstColumn="0" w:lastColumn="0" w:noHBand="0" w:noVBand="1"/>
      </w:tblPr>
      <w:tblGrid>
        <w:gridCol w:w="3840"/>
        <w:gridCol w:w="1446"/>
        <w:gridCol w:w="1446"/>
        <w:gridCol w:w="1445"/>
        <w:gridCol w:w="1445"/>
      </w:tblGrid>
      <w:tr w:rsidR="003947E2" w:rsidRPr="005D46EC" w14:paraId="1027EA1D" w14:textId="77777777" w:rsidTr="001B2810">
        <w:trPr>
          <w:cnfStyle w:val="100000000000" w:firstRow="1" w:lastRow="0" w:firstColumn="0" w:lastColumn="0" w:oddVBand="0" w:evenVBand="0" w:oddHBand="0" w:evenHBand="0" w:firstRowFirstColumn="0" w:firstRowLastColumn="0" w:lastRowFirstColumn="0" w:lastRowLastColumn="0"/>
        </w:trPr>
        <w:tc>
          <w:tcPr>
            <w:tcW w:w="1995" w:type="pct"/>
          </w:tcPr>
          <w:p w14:paraId="40D8F8AA" w14:textId="77777777" w:rsidR="003947E2" w:rsidRPr="005D46EC" w:rsidRDefault="003947E2" w:rsidP="001B2810">
            <w:bookmarkStart w:id="464" w:name="_Hlk118444546"/>
          </w:p>
        </w:tc>
        <w:tc>
          <w:tcPr>
            <w:tcW w:w="751" w:type="pct"/>
          </w:tcPr>
          <w:p w14:paraId="5EC86287" w14:textId="77777777" w:rsidR="003947E2" w:rsidRPr="005D46EC" w:rsidRDefault="003947E2" w:rsidP="001B2810">
            <w:pPr>
              <w:jc w:val="right"/>
            </w:pPr>
            <w:r w:rsidRPr="005D46EC">
              <w:t>Consolidated 2022</w:t>
            </w:r>
          </w:p>
          <w:p w14:paraId="4878CDE7" w14:textId="77777777" w:rsidR="003947E2" w:rsidRPr="005D46EC" w:rsidRDefault="003947E2" w:rsidP="001B2810">
            <w:pPr>
              <w:jc w:val="right"/>
            </w:pPr>
            <w:r w:rsidRPr="005D46EC">
              <w:t>$’000</w:t>
            </w:r>
          </w:p>
        </w:tc>
        <w:tc>
          <w:tcPr>
            <w:tcW w:w="751" w:type="pct"/>
          </w:tcPr>
          <w:p w14:paraId="5D7FF03B" w14:textId="77777777" w:rsidR="003947E2" w:rsidRPr="005D46EC" w:rsidRDefault="003947E2" w:rsidP="001B2810">
            <w:pPr>
              <w:jc w:val="right"/>
            </w:pPr>
            <w:r w:rsidRPr="005D46EC">
              <w:t>Consolidated 2021</w:t>
            </w:r>
          </w:p>
          <w:p w14:paraId="102FF50F" w14:textId="77777777" w:rsidR="003947E2" w:rsidRPr="005D46EC" w:rsidRDefault="003947E2" w:rsidP="001B2810">
            <w:pPr>
              <w:jc w:val="right"/>
            </w:pPr>
            <w:r w:rsidRPr="005D46EC">
              <w:t>$’000</w:t>
            </w:r>
          </w:p>
        </w:tc>
        <w:tc>
          <w:tcPr>
            <w:tcW w:w="751" w:type="pct"/>
          </w:tcPr>
          <w:p w14:paraId="1AD8E9F6" w14:textId="77777777" w:rsidR="003947E2" w:rsidRPr="005D46EC" w:rsidRDefault="003947E2" w:rsidP="001B2810">
            <w:pPr>
              <w:jc w:val="right"/>
            </w:pPr>
            <w:r w:rsidRPr="005D46EC">
              <w:t>Council 2022</w:t>
            </w:r>
          </w:p>
          <w:p w14:paraId="0E944DF9" w14:textId="77777777" w:rsidR="003947E2" w:rsidRPr="005D46EC" w:rsidRDefault="003947E2" w:rsidP="001B2810">
            <w:pPr>
              <w:jc w:val="right"/>
            </w:pPr>
            <w:r w:rsidRPr="005D46EC">
              <w:t>$’000</w:t>
            </w:r>
          </w:p>
        </w:tc>
        <w:tc>
          <w:tcPr>
            <w:tcW w:w="751" w:type="pct"/>
          </w:tcPr>
          <w:p w14:paraId="6A80077F" w14:textId="77777777" w:rsidR="003947E2" w:rsidRPr="005D46EC" w:rsidRDefault="003947E2" w:rsidP="001B2810">
            <w:pPr>
              <w:jc w:val="right"/>
            </w:pPr>
            <w:r w:rsidRPr="005D46EC">
              <w:t>Council 2021</w:t>
            </w:r>
          </w:p>
          <w:p w14:paraId="4CAC7C43" w14:textId="77777777" w:rsidR="003947E2" w:rsidRPr="005D46EC" w:rsidRDefault="003947E2" w:rsidP="001B2810">
            <w:pPr>
              <w:jc w:val="right"/>
            </w:pPr>
            <w:r w:rsidRPr="005D46EC">
              <w:t>$’000</w:t>
            </w:r>
          </w:p>
        </w:tc>
      </w:tr>
      <w:bookmarkEnd w:id="464"/>
      <w:tr w:rsidR="003947E2" w:rsidRPr="00B60C48" w14:paraId="3139CFF8" w14:textId="77777777" w:rsidTr="001B2810">
        <w:tc>
          <w:tcPr>
            <w:tcW w:w="1995" w:type="pct"/>
          </w:tcPr>
          <w:p w14:paraId="664D10DB" w14:textId="77777777" w:rsidR="003947E2" w:rsidRPr="00B60C48" w:rsidRDefault="003947E2" w:rsidP="001B2810">
            <w:pPr>
              <w:rPr>
                <w:b/>
                <w:bCs/>
                <w:lang w:val="en-US" w:eastAsia="en-AU"/>
              </w:rPr>
            </w:pPr>
            <w:r w:rsidRPr="00B60C48">
              <w:rPr>
                <w:b/>
                <w:bCs/>
                <w:lang w:val="en-US" w:eastAsia="en-AU"/>
              </w:rPr>
              <w:t>(a) Cash and Cash Equivalents</w:t>
            </w:r>
          </w:p>
        </w:tc>
        <w:tc>
          <w:tcPr>
            <w:tcW w:w="751" w:type="pct"/>
          </w:tcPr>
          <w:p w14:paraId="358C95D9" w14:textId="77777777" w:rsidR="003947E2" w:rsidRPr="00B60C48" w:rsidRDefault="003947E2" w:rsidP="001B2810">
            <w:pPr>
              <w:jc w:val="right"/>
              <w:rPr>
                <w:b/>
                <w:bCs/>
                <w:lang w:eastAsia="en-AU"/>
              </w:rPr>
            </w:pPr>
          </w:p>
        </w:tc>
        <w:tc>
          <w:tcPr>
            <w:tcW w:w="751" w:type="pct"/>
          </w:tcPr>
          <w:p w14:paraId="6D5D7C12" w14:textId="77777777" w:rsidR="003947E2" w:rsidRPr="00B60C48" w:rsidRDefault="003947E2" w:rsidP="001B2810">
            <w:pPr>
              <w:jc w:val="right"/>
              <w:rPr>
                <w:b/>
                <w:bCs/>
                <w:lang w:eastAsia="en-AU"/>
              </w:rPr>
            </w:pPr>
          </w:p>
        </w:tc>
        <w:tc>
          <w:tcPr>
            <w:tcW w:w="751" w:type="pct"/>
          </w:tcPr>
          <w:p w14:paraId="366DC15D" w14:textId="77777777" w:rsidR="003947E2" w:rsidRPr="00B60C48" w:rsidRDefault="003947E2" w:rsidP="001B2810">
            <w:pPr>
              <w:jc w:val="right"/>
              <w:rPr>
                <w:b/>
                <w:bCs/>
                <w:lang w:eastAsia="en-AU"/>
              </w:rPr>
            </w:pPr>
          </w:p>
        </w:tc>
        <w:tc>
          <w:tcPr>
            <w:tcW w:w="751" w:type="pct"/>
          </w:tcPr>
          <w:p w14:paraId="2B9FEC52" w14:textId="77777777" w:rsidR="003947E2" w:rsidRPr="00B60C48" w:rsidRDefault="003947E2" w:rsidP="001B2810">
            <w:pPr>
              <w:jc w:val="right"/>
              <w:rPr>
                <w:b/>
                <w:bCs/>
                <w:lang w:eastAsia="en-AU"/>
              </w:rPr>
            </w:pPr>
          </w:p>
        </w:tc>
      </w:tr>
      <w:tr w:rsidR="003947E2" w:rsidRPr="00B60C48" w14:paraId="7EE0CEAF" w14:textId="77777777" w:rsidTr="001B2810">
        <w:tc>
          <w:tcPr>
            <w:tcW w:w="1995" w:type="pct"/>
          </w:tcPr>
          <w:p w14:paraId="11EC3031" w14:textId="77777777" w:rsidR="003947E2" w:rsidRPr="00B60C48" w:rsidRDefault="003947E2" w:rsidP="001B2810">
            <w:pPr>
              <w:rPr>
                <w:lang w:val="en-US" w:eastAsia="en-AU"/>
              </w:rPr>
            </w:pPr>
            <w:r w:rsidRPr="00B60C48">
              <w:rPr>
                <w:lang w:val="en-US" w:eastAsia="en-AU"/>
              </w:rPr>
              <w:t>Cash on hand</w:t>
            </w:r>
          </w:p>
        </w:tc>
        <w:tc>
          <w:tcPr>
            <w:tcW w:w="751" w:type="pct"/>
          </w:tcPr>
          <w:p w14:paraId="2D018C23" w14:textId="77777777" w:rsidR="003947E2" w:rsidRPr="00B60C48" w:rsidRDefault="003947E2" w:rsidP="001B2810">
            <w:pPr>
              <w:jc w:val="right"/>
              <w:rPr>
                <w:lang w:val="en-US" w:eastAsia="en-AU"/>
              </w:rPr>
            </w:pPr>
            <w:r w:rsidRPr="00B60C48">
              <w:rPr>
                <w:lang w:val="en-US" w:eastAsia="en-AU"/>
              </w:rPr>
              <w:t>589</w:t>
            </w:r>
          </w:p>
        </w:tc>
        <w:tc>
          <w:tcPr>
            <w:tcW w:w="751" w:type="pct"/>
          </w:tcPr>
          <w:p w14:paraId="2F69E75E" w14:textId="77777777" w:rsidR="003947E2" w:rsidRPr="00B60C48" w:rsidRDefault="003947E2" w:rsidP="001B2810">
            <w:pPr>
              <w:jc w:val="right"/>
              <w:rPr>
                <w:lang w:val="en-US" w:eastAsia="en-AU"/>
              </w:rPr>
            </w:pPr>
            <w:r w:rsidRPr="00B60C48">
              <w:rPr>
                <w:lang w:val="en-US" w:eastAsia="en-AU"/>
              </w:rPr>
              <w:t>46</w:t>
            </w:r>
          </w:p>
        </w:tc>
        <w:tc>
          <w:tcPr>
            <w:tcW w:w="751" w:type="pct"/>
          </w:tcPr>
          <w:p w14:paraId="0CDDD406" w14:textId="77777777" w:rsidR="003947E2" w:rsidRPr="00B60C48" w:rsidRDefault="003947E2" w:rsidP="001B2810">
            <w:pPr>
              <w:jc w:val="right"/>
              <w:rPr>
                <w:lang w:val="en-US" w:eastAsia="en-AU"/>
              </w:rPr>
            </w:pPr>
            <w:r w:rsidRPr="00B60C48">
              <w:rPr>
                <w:lang w:val="en-US" w:eastAsia="en-AU"/>
              </w:rPr>
              <w:t>28</w:t>
            </w:r>
          </w:p>
        </w:tc>
        <w:tc>
          <w:tcPr>
            <w:tcW w:w="751" w:type="pct"/>
          </w:tcPr>
          <w:p w14:paraId="351B999C" w14:textId="77777777" w:rsidR="003947E2" w:rsidRPr="00B60C48" w:rsidRDefault="003947E2" w:rsidP="001B2810">
            <w:pPr>
              <w:jc w:val="right"/>
              <w:rPr>
                <w:lang w:val="en-US" w:eastAsia="en-AU"/>
              </w:rPr>
            </w:pPr>
            <w:r w:rsidRPr="00B60C48">
              <w:rPr>
                <w:lang w:val="en-US" w:eastAsia="en-AU"/>
              </w:rPr>
              <w:t>25</w:t>
            </w:r>
          </w:p>
        </w:tc>
      </w:tr>
      <w:tr w:rsidR="003947E2" w:rsidRPr="00B60C48" w14:paraId="28303195" w14:textId="77777777" w:rsidTr="001B2810">
        <w:tc>
          <w:tcPr>
            <w:tcW w:w="1995" w:type="pct"/>
          </w:tcPr>
          <w:p w14:paraId="116607B0" w14:textId="77777777" w:rsidR="003947E2" w:rsidRPr="00B60C48" w:rsidRDefault="003947E2" w:rsidP="001B2810">
            <w:pPr>
              <w:rPr>
                <w:lang w:val="en-US" w:eastAsia="en-AU"/>
              </w:rPr>
            </w:pPr>
            <w:r w:rsidRPr="00B60C48">
              <w:rPr>
                <w:lang w:val="en-US" w:eastAsia="en-AU"/>
              </w:rPr>
              <w:t xml:space="preserve">Cash at bank </w:t>
            </w:r>
          </w:p>
        </w:tc>
        <w:tc>
          <w:tcPr>
            <w:tcW w:w="751" w:type="pct"/>
          </w:tcPr>
          <w:p w14:paraId="1241A503" w14:textId="77777777" w:rsidR="003947E2" w:rsidRPr="00B60C48" w:rsidRDefault="003947E2" w:rsidP="001B2810">
            <w:pPr>
              <w:jc w:val="right"/>
              <w:rPr>
                <w:lang w:val="en-US" w:eastAsia="en-AU"/>
              </w:rPr>
            </w:pPr>
            <w:r w:rsidRPr="00B60C48">
              <w:rPr>
                <w:lang w:val="en-US" w:eastAsia="en-AU"/>
              </w:rPr>
              <w:t>49,042</w:t>
            </w:r>
          </w:p>
        </w:tc>
        <w:tc>
          <w:tcPr>
            <w:tcW w:w="751" w:type="pct"/>
          </w:tcPr>
          <w:p w14:paraId="7B640ECC" w14:textId="77777777" w:rsidR="003947E2" w:rsidRPr="00B60C48" w:rsidRDefault="003947E2" w:rsidP="001B2810">
            <w:pPr>
              <w:jc w:val="right"/>
              <w:rPr>
                <w:lang w:val="en-US" w:eastAsia="en-AU"/>
              </w:rPr>
            </w:pPr>
            <w:r w:rsidRPr="00B60C48">
              <w:rPr>
                <w:lang w:val="en-US" w:eastAsia="en-AU"/>
              </w:rPr>
              <w:t>158,675</w:t>
            </w:r>
          </w:p>
        </w:tc>
        <w:tc>
          <w:tcPr>
            <w:tcW w:w="751" w:type="pct"/>
          </w:tcPr>
          <w:p w14:paraId="4898967B" w14:textId="77777777" w:rsidR="003947E2" w:rsidRPr="00B60C48" w:rsidRDefault="003947E2" w:rsidP="001B2810">
            <w:pPr>
              <w:jc w:val="right"/>
              <w:rPr>
                <w:lang w:val="en-US" w:eastAsia="en-AU"/>
              </w:rPr>
            </w:pPr>
            <w:r w:rsidRPr="00B60C48">
              <w:rPr>
                <w:lang w:val="en-US" w:eastAsia="en-AU"/>
              </w:rPr>
              <w:t>39,773</w:t>
            </w:r>
          </w:p>
        </w:tc>
        <w:tc>
          <w:tcPr>
            <w:tcW w:w="751" w:type="pct"/>
          </w:tcPr>
          <w:p w14:paraId="20D1B597" w14:textId="77777777" w:rsidR="003947E2" w:rsidRPr="00B60C48" w:rsidRDefault="003947E2" w:rsidP="001B2810">
            <w:pPr>
              <w:jc w:val="right"/>
              <w:rPr>
                <w:lang w:val="en-US" w:eastAsia="en-AU"/>
              </w:rPr>
            </w:pPr>
            <w:r w:rsidRPr="00B60C48">
              <w:rPr>
                <w:lang w:val="en-US" w:eastAsia="en-AU"/>
              </w:rPr>
              <w:t>143,845</w:t>
            </w:r>
          </w:p>
        </w:tc>
      </w:tr>
      <w:tr w:rsidR="003947E2" w:rsidRPr="00B60C48" w14:paraId="3C9227C7" w14:textId="77777777" w:rsidTr="001B2810">
        <w:tc>
          <w:tcPr>
            <w:tcW w:w="1995" w:type="pct"/>
          </w:tcPr>
          <w:p w14:paraId="5BEADECB" w14:textId="77777777" w:rsidR="003947E2" w:rsidRPr="00B60C48" w:rsidRDefault="003947E2" w:rsidP="001B2810">
            <w:pPr>
              <w:rPr>
                <w:b/>
                <w:bCs/>
                <w:lang w:val="en-US" w:eastAsia="en-AU"/>
              </w:rPr>
            </w:pPr>
            <w:r w:rsidRPr="00B60C48">
              <w:rPr>
                <w:b/>
                <w:bCs/>
                <w:lang w:val="en-US" w:eastAsia="en-AU"/>
              </w:rPr>
              <w:t>Total Cash and cash equivalents</w:t>
            </w:r>
          </w:p>
        </w:tc>
        <w:tc>
          <w:tcPr>
            <w:tcW w:w="751" w:type="pct"/>
          </w:tcPr>
          <w:p w14:paraId="5C71FE64" w14:textId="77777777" w:rsidR="003947E2" w:rsidRPr="00B60C48" w:rsidRDefault="003947E2" w:rsidP="001B2810">
            <w:pPr>
              <w:jc w:val="right"/>
              <w:rPr>
                <w:b/>
                <w:bCs/>
                <w:lang w:val="en-US" w:eastAsia="en-AU"/>
              </w:rPr>
            </w:pPr>
            <w:r w:rsidRPr="00B60C48">
              <w:rPr>
                <w:b/>
                <w:bCs/>
                <w:lang w:val="en-US" w:eastAsia="en-AU"/>
              </w:rPr>
              <w:t>49,631</w:t>
            </w:r>
          </w:p>
        </w:tc>
        <w:tc>
          <w:tcPr>
            <w:tcW w:w="751" w:type="pct"/>
          </w:tcPr>
          <w:p w14:paraId="1C392AB5" w14:textId="77777777" w:rsidR="003947E2" w:rsidRPr="00B60C48" w:rsidRDefault="003947E2" w:rsidP="001B2810">
            <w:pPr>
              <w:jc w:val="right"/>
              <w:rPr>
                <w:b/>
                <w:bCs/>
                <w:lang w:val="en-US" w:eastAsia="en-AU"/>
              </w:rPr>
            </w:pPr>
            <w:r w:rsidRPr="00B60C48">
              <w:rPr>
                <w:b/>
                <w:bCs/>
                <w:lang w:val="en-US" w:eastAsia="en-AU"/>
              </w:rPr>
              <w:t>158,721</w:t>
            </w:r>
          </w:p>
        </w:tc>
        <w:tc>
          <w:tcPr>
            <w:tcW w:w="751" w:type="pct"/>
          </w:tcPr>
          <w:p w14:paraId="58281634" w14:textId="77777777" w:rsidR="003947E2" w:rsidRPr="00B60C48" w:rsidRDefault="003947E2" w:rsidP="001B2810">
            <w:pPr>
              <w:jc w:val="right"/>
              <w:rPr>
                <w:b/>
                <w:bCs/>
                <w:lang w:val="en-US" w:eastAsia="en-AU"/>
              </w:rPr>
            </w:pPr>
            <w:r w:rsidRPr="00B60C48">
              <w:rPr>
                <w:b/>
                <w:bCs/>
                <w:lang w:val="en-US" w:eastAsia="en-AU"/>
              </w:rPr>
              <w:t>39,801</w:t>
            </w:r>
          </w:p>
        </w:tc>
        <w:tc>
          <w:tcPr>
            <w:tcW w:w="751" w:type="pct"/>
          </w:tcPr>
          <w:p w14:paraId="14E8A86D" w14:textId="77777777" w:rsidR="003947E2" w:rsidRPr="00B60C48" w:rsidRDefault="003947E2" w:rsidP="001B2810">
            <w:pPr>
              <w:jc w:val="right"/>
              <w:rPr>
                <w:b/>
                <w:bCs/>
                <w:lang w:val="en-US" w:eastAsia="en-AU"/>
              </w:rPr>
            </w:pPr>
            <w:r w:rsidRPr="00B60C48">
              <w:rPr>
                <w:b/>
                <w:bCs/>
                <w:lang w:val="en-US" w:eastAsia="en-AU"/>
              </w:rPr>
              <w:t>143,870</w:t>
            </w:r>
          </w:p>
        </w:tc>
      </w:tr>
      <w:tr w:rsidR="003947E2" w:rsidRPr="00B60C48" w14:paraId="7464A049" w14:textId="77777777" w:rsidTr="001B2810">
        <w:tc>
          <w:tcPr>
            <w:tcW w:w="1995" w:type="pct"/>
          </w:tcPr>
          <w:p w14:paraId="4E0CD063" w14:textId="77777777" w:rsidR="003947E2" w:rsidRPr="00B60C48" w:rsidRDefault="003947E2" w:rsidP="001B2810">
            <w:pPr>
              <w:rPr>
                <w:b/>
                <w:bCs/>
                <w:lang w:val="en-US" w:eastAsia="en-AU"/>
              </w:rPr>
            </w:pPr>
            <w:r w:rsidRPr="00B60C48">
              <w:rPr>
                <w:b/>
                <w:bCs/>
                <w:lang w:val="en-US" w:eastAsia="en-AU"/>
              </w:rPr>
              <w:t>(b) Other financial assets</w:t>
            </w:r>
          </w:p>
        </w:tc>
        <w:tc>
          <w:tcPr>
            <w:tcW w:w="751" w:type="pct"/>
          </w:tcPr>
          <w:p w14:paraId="5CA350A9" w14:textId="77777777" w:rsidR="003947E2" w:rsidRPr="00B60C48" w:rsidRDefault="003947E2" w:rsidP="001B2810">
            <w:pPr>
              <w:jc w:val="right"/>
              <w:rPr>
                <w:b/>
                <w:bCs/>
                <w:lang w:eastAsia="en-AU"/>
              </w:rPr>
            </w:pPr>
          </w:p>
        </w:tc>
        <w:tc>
          <w:tcPr>
            <w:tcW w:w="751" w:type="pct"/>
          </w:tcPr>
          <w:p w14:paraId="005A566A" w14:textId="77777777" w:rsidR="003947E2" w:rsidRPr="00B60C48" w:rsidRDefault="003947E2" w:rsidP="001B2810">
            <w:pPr>
              <w:jc w:val="right"/>
              <w:rPr>
                <w:b/>
                <w:bCs/>
                <w:lang w:eastAsia="en-AU"/>
              </w:rPr>
            </w:pPr>
          </w:p>
        </w:tc>
        <w:tc>
          <w:tcPr>
            <w:tcW w:w="751" w:type="pct"/>
          </w:tcPr>
          <w:p w14:paraId="24B1CD04" w14:textId="77777777" w:rsidR="003947E2" w:rsidRPr="00B60C48" w:rsidRDefault="003947E2" w:rsidP="001B2810">
            <w:pPr>
              <w:jc w:val="right"/>
              <w:rPr>
                <w:b/>
                <w:bCs/>
                <w:lang w:eastAsia="en-AU"/>
              </w:rPr>
            </w:pPr>
          </w:p>
        </w:tc>
        <w:tc>
          <w:tcPr>
            <w:tcW w:w="751" w:type="pct"/>
          </w:tcPr>
          <w:p w14:paraId="5412E83F" w14:textId="77777777" w:rsidR="003947E2" w:rsidRPr="00B60C48" w:rsidRDefault="003947E2" w:rsidP="001B2810">
            <w:pPr>
              <w:jc w:val="right"/>
              <w:rPr>
                <w:b/>
                <w:bCs/>
                <w:lang w:eastAsia="en-AU"/>
              </w:rPr>
            </w:pPr>
          </w:p>
        </w:tc>
      </w:tr>
      <w:tr w:rsidR="003947E2" w:rsidRPr="00B60C48" w14:paraId="3FCB2FBC" w14:textId="77777777" w:rsidTr="001B2810">
        <w:tc>
          <w:tcPr>
            <w:tcW w:w="1995" w:type="pct"/>
          </w:tcPr>
          <w:p w14:paraId="536603D5" w14:textId="77777777" w:rsidR="003947E2" w:rsidRPr="00B60C48" w:rsidRDefault="003947E2" w:rsidP="001B2810">
            <w:pPr>
              <w:rPr>
                <w:lang w:val="en-US" w:eastAsia="en-AU"/>
              </w:rPr>
            </w:pPr>
            <w:r w:rsidRPr="00B60C48">
              <w:rPr>
                <w:lang w:val="en-US" w:eastAsia="en-AU"/>
              </w:rPr>
              <w:t>Term deposits - current</w:t>
            </w:r>
          </w:p>
        </w:tc>
        <w:tc>
          <w:tcPr>
            <w:tcW w:w="751" w:type="pct"/>
          </w:tcPr>
          <w:p w14:paraId="0BADF134" w14:textId="77777777" w:rsidR="003947E2" w:rsidRPr="00B60C48" w:rsidRDefault="003947E2" w:rsidP="001B2810">
            <w:pPr>
              <w:jc w:val="right"/>
              <w:rPr>
                <w:lang w:val="en-US" w:eastAsia="en-AU"/>
              </w:rPr>
            </w:pPr>
            <w:r w:rsidRPr="00B60C48">
              <w:rPr>
                <w:lang w:val="en-US" w:eastAsia="en-AU"/>
              </w:rPr>
              <w:t>2,000</w:t>
            </w:r>
          </w:p>
        </w:tc>
        <w:tc>
          <w:tcPr>
            <w:tcW w:w="751" w:type="pct"/>
          </w:tcPr>
          <w:p w14:paraId="2B0AFDCE" w14:textId="77777777" w:rsidR="003947E2" w:rsidRPr="00B60C48" w:rsidRDefault="003947E2" w:rsidP="001B2810">
            <w:pPr>
              <w:jc w:val="right"/>
              <w:rPr>
                <w:lang w:val="en-US" w:eastAsia="en-AU"/>
              </w:rPr>
            </w:pPr>
            <w:r w:rsidRPr="00B60C48">
              <w:rPr>
                <w:lang w:val="en-US" w:eastAsia="en-AU"/>
              </w:rPr>
              <w:t>31,750</w:t>
            </w:r>
          </w:p>
        </w:tc>
        <w:tc>
          <w:tcPr>
            <w:tcW w:w="751" w:type="pct"/>
          </w:tcPr>
          <w:p w14:paraId="5FB79E3A" w14:textId="77777777" w:rsidR="003947E2" w:rsidRPr="00B60C48" w:rsidRDefault="003947E2" w:rsidP="001B2810">
            <w:pPr>
              <w:jc w:val="right"/>
              <w:rPr>
                <w:lang w:val="en-US" w:eastAsia="en-AU"/>
              </w:rPr>
            </w:pPr>
            <w:r w:rsidRPr="00B60C48">
              <w:rPr>
                <w:lang w:val="en-US" w:eastAsia="en-AU"/>
              </w:rPr>
              <w:t>-</w:t>
            </w:r>
          </w:p>
        </w:tc>
        <w:tc>
          <w:tcPr>
            <w:tcW w:w="751" w:type="pct"/>
          </w:tcPr>
          <w:p w14:paraId="223E0178" w14:textId="77777777" w:rsidR="003947E2" w:rsidRPr="00B60C48" w:rsidRDefault="003947E2" w:rsidP="001B2810">
            <w:pPr>
              <w:jc w:val="right"/>
              <w:rPr>
                <w:lang w:val="en-US" w:eastAsia="en-AU"/>
              </w:rPr>
            </w:pPr>
            <w:r w:rsidRPr="00B60C48">
              <w:rPr>
                <w:lang w:val="en-US" w:eastAsia="en-AU"/>
              </w:rPr>
              <w:t>30,000</w:t>
            </w:r>
          </w:p>
        </w:tc>
      </w:tr>
      <w:tr w:rsidR="003947E2" w:rsidRPr="00B60C48" w14:paraId="5BB16FCD" w14:textId="77777777" w:rsidTr="001B2810">
        <w:tc>
          <w:tcPr>
            <w:tcW w:w="1995" w:type="pct"/>
          </w:tcPr>
          <w:p w14:paraId="70F322A6" w14:textId="77777777" w:rsidR="003947E2" w:rsidRPr="00B60C48" w:rsidRDefault="003947E2" w:rsidP="001B2810">
            <w:pPr>
              <w:rPr>
                <w:lang w:val="en-US" w:eastAsia="en-AU"/>
              </w:rPr>
            </w:pPr>
            <w:r w:rsidRPr="00B60C48">
              <w:rPr>
                <w:lang w:val="en-US" w:eastAsia="en-AU"/>
              </w:rPr>
              <w:t>Term deposits - non current*</w:t>
            </w:r>
          </w:p>
        </w:tc>
        <w:tc>
          <w:tcPr>
            <w:tcW w:w="751" w:type="pct"/>
          </w:tcPr>
          <w:p w14:paraId="3A8534F7" w14:textId="77777777" w:rsidR="003947E2" w:rsidRPr="00B60C48" w:rsidRDefault="003947E2" w:rsidP="001B2810">
            <w:pPr>
              <w:jc w:val="right"/>
              <w:rPr>
                <w:lang w:val="en-US" w:eastAsia="en-AU"/>
              </w:rPr>
            </w:pPr>
            <w:r w:rsidRPr="00B60C48">
              <w:rPr>
                <w:lang w:val="en-US" w:eastAsia="en-AU"/>
              </w:rPr>
              <w:t>33,717</w:t>
            </w:r>
          </w:p>
        </w:tc>
        <w:tc>
          <w:tcPr>
            <w:tcW w:w="751" w:type="pct"/>
          </w:tcPr>
          <w:p w14:paraId="234DA88C" w14:textId="77777777" w:rsidR="003947E2" w:rsidRPr="00B60C48" w:rsidRDefault="003947E2" w:rsidP="001B2810">
            <w:pPr>
              <w:jc w:val="right"/>
              <w:rPr>
                <w:lang w:val="en-US" w:eastAsia="en-AU"/>
              </w:rPr>
            </w:pPr>
            <w:r w:rsidRPr="00B60C48">
              <w:rPr>
                <w:lang w:val="en-US" w:eastAsia="en-AU"/>
              </w:rPr>
              <w:t>33,626</w:t>
            </w:r>
          </w:p>
        </w:tc>
        <w:tc>
          <w:tcPr>
            <w:tcW w:w="751" w:type="pct"/>
          </w:tcPr>
          <w:p w14:paraId="7547BAE7" w14:textId="77777777" w:rsidR="003947E2" w:rsidRPr="00B60C48" w:rsidRDefault="003947E2" w:rsidP="001B2810">
            <w:pPr>
              <w:jc w:val="right"/>
              <w:rPr>
                <w:lang w:val="en-US" w:eastAsia="en-AU"/>
              </w:rPr>
            </w:pPr>
            <w:r w:rsidRPr="00B60C48">
              <w:rPr>
                <w:lang w:val="en-US" w:eastAsia="en-AU"/>
              </w:rPr>
              <w:t>33,717</w:t>
            </w:r>
          </w:p>
        </w:tc>
        <w:tc>
          <w:tcPr>
            <w:tcW w:w="751" w:type="pct"/>
          </w:tcPr>
          <w:p w14:paraId="5BDA2B06" w14:textId="77777777" w:rsidR="003947E2" w:rsidRPr="00B60C48" w:rsidRDefault="003947E2" w:rsidP="001B2810">
            <w:pPr>
              <w:jc w:val="right"/>
              <w:rPr>
                <w:lang w:val="en-US" w:eastAsia="en-AU"/>
              </w:rPr>
            </w:pPr>
            <w:r w:rsidRPr="00B60C48">
              <w:rPr>
                <w:lang w:val="en-US" w:eastAsia="en-AU"/>
              </w:rPr>
              <w:t>33,626</w:t>
            </w:r>
          </w:p>
        </w:tc>
      </w:tr>
      <w:tr w:rsidR="003947E2" w:rsidRPr="00B60C48" w14:paraId="491A8255" w14:textId="77777777" w:rsidTr="001B2810">
        <w:tc>
          <w:tcPr>
            <w:tcW w:w="1995" w:type="pct"/>
          </w:tcPr>
          <w:p w14:paraId="411AF785" w14:textId="77777777" w:rsidR="003947E2" w:rsidRPr="00B60C48" w:rsidRDefault="003947E2" w:rsidP="001B2810">
            <w:pPr>
              <w:rPr>
                <w:b/>
                <w:bCs/>
                <w:lang w:val="en-US" w:eastAsia="en-AU"/>
              </w:rPr>
            </w:pPr>
            <w:r w:rsidRPr="00B60C48">
              <w:rPr>
                <w:b/>
                <w:bCs/>
                <w:lang w:val="en-US" w:eastAsia="en-AU"/>
              </w:rPr>
              <w:t>Total other financial assets</w:t>
            </w:r>
          </w:p>
        </w:tc>
        <w:tc>
          <w:tcPr>
            <w:tcW w:w="751" w:type="pct"/>
          </w:tcPr>
          <w:p w14:paraId="4296804F" w14:textId="77777777" w:rsidR="003947E2" w:rsidRPr="00B60C48" w:rsidRDefault="003947E2" w:rsidP="001B2810">
            <w:pPr>
              <w:jc w:val="right"/>
              <w:rPr>
                <w:b/>
                <w:bCs/>
                <w:lang w:val="en-US" w:eastAsia="en-AU"/>
              </w:rPr>
            </w:pPr>
            <w:r w:rsidRPr="00B60C48">
              <w:rPr>
                <w:b/>
                <w:bCs/>
                <w:lang w:val="en-US" w:eastAsia="en-AU"/>
              </w:rPr>
              <w:t>35,717</w:t>
            </w:r>
          </w:p>
        </w:tc>
        <w:tc>
          <w:tcPr>
            <w:tcW w:w="751" w:type="pct"/>
          </w:tcPr>
          <w:p w14:paraId="22C52C1F" w14:textId="77777777" w:rsidR="003947E2" w:rsidRPr="00B60C48" w:rsidRDefault="003947E2" w:rsidP="001B2810">
            <w:pPr>
              <w:jc w:val="right"/>
              <w:rPr>
                <w:b/>
                <w:bCs/>
                <w:lang w:val="en-US" w:eastAsia="en-AU"/>
              </w:rPr>
            </w:pPr>
            <w:r w:rsidRPr="00B60C48">
              <w:rPr>
                <w:b/>
                <w:bCs/>
                <w:lang w:val="en-US" w:eastAsia="en-AU"/>
              </w:rPr>
              <w:t>65,376</w:t>
            </w:r>
          </w:p>
        </w:tc>
        <w:tc>
          <w:tcPr>
            <w:tcW w:w="751" w:type="pct"/>
          </w:tcPr>
          <w:p w14:paraId="013A5770" w14:textId="77777777" w:rsidR="003947E2" w:rsidRPr="00B60C48" w:rsidRDefault="003947E2" w:rsidP="001B2810">
            <w:pPr>
              <w:jc w:val="right"/>
              <w:rPr>
                <w:b/>
                <w:bCs/>
                <w:lang w:val="en-US" w:eastAsia="en-AU"/>
              </w:rPr>
            </w:pPr>
            <w:r w:rsidRPr="00B60C48">
              <w:rPr>
                <w:b/>
                <w:bCs/>
                <w:lang w:val="en-US" w:eastAsia="en-AU"/>
              </w:rPr>
              <w:t>33,717</w:t>
            </w:r>
          </w:p>
        </w:tc>
        <w:tc>
          <w:tcPr>
            <w:tcW w:w="751" w:type="pct"/>
          </w:tcPr>
          <w:p w14:paraId="363923AD" w14:textId="77777777" w:rsidR="003947E2" w:rsidRPr="00B60C48" w:rsidRDefault="003947E2" w:rsidP="001B2810">
            <w:pPr>
              <w:jc w:val="right"/>
              <w:rPr>
                <w:b/>
                <w:bCs/>
                <w:lang w:val="en-US" w:eastAsia="en-AU"/>
              </w:rPr>
            </w:pPr>
            <w:r w:rsidRPr="00B60C48">
              <w:rPr>
                <w:b/>
                <w:bCs/>
                <w:lang w:val="en-US" w:eastAsia="en-AU"/>
              </w:rPr>
              <w:t>63,626</w:t>
            </w:r>
          </w:p>
        </w:tc>
      </w:tr>
      <w:tr w:rsidR="003947E2" w:rsidRPr="00B60C48" w14:paraId="761CEBB2" w14:textId="77777777" w:rsidTr="001B2810">
        <w:tc>
          <w:tcPr>
            <w:tcW w:w="1995" w:type="pct"/>
          </w:tcPr>
          <w:p w14:paraId="1906DE0F" w14:textId="77777777" w:rsidR="003947E2" w:rsidRPr="00B60C48" w:rsidRDefault="003947E2" w:rsidP="001B2810">
            <w:pPr>
              <w:rPr>
                <w:b/>
                <w:bCs/>
                <w:lang w:val="en-US" w:eastAsia="en-AU"/>
              </w:rPr>
            </w:pPr>
            <w:r w:rsidRPr="00B60C48">
              <w:rPr>
                <w:b/>
                <w:bCs/>
                <w:lang w:val="en-US" w:eastAsia="en-AU"/>
              </w:rPr>
              <w:t>Total financial assets</w:t>
            </w:r>
          </w:p>
        </w:tc>
        <w:tc>
          <w:tcPr>
            <w:tcW w:w="751" w:type="pct"/>
          </w:tcPr>
          <w:p w14:paraId="37819D7F" w14:textId="77777777" w:rsidR="003947E2" w:rsidRPr="00B60C48" w:rsidRDefault="003947E2" w:rsidP="001B2810">
            <w:pPr>
              <w:jc w:val="right"/>
              <w:rPr>
                <w:b/>
                <w:bCs/>
                <w:lang w:val="en-US" w:eastAsia="en-AU"/>
              </w:rPr>
            </w:pPr>
            <w:r w:rsidRPr="00B60C48">
              <w:rPr>
                <w:b/>
                <w:bCs/>
                <w:lang w:val="en-US" w:eastAsia="en-AU"/>
              </w:rPr>
              <w:t>85,348</w:t>
            </w:r>
          </w:p>
        </w:tc>
        <w:tc>
          <w:tcPr>
            <w:tcW w:w="751" w:type="pct"/>
          </w:tcPr>
          <w:p w14:paraId="0283E5E2" w14:textId="77777777" w:rsidR="003947E2" w:rsidRPr="00B60C48" w:rsidRDefault="003947E2" w:rsidP="001B2810">
            <w:pPr>
              <w:jc w:val="right"/>
              <w:rPr>
                <w:b/>
                <w:bCs/>
                <w:lang w:val="en-US" w:eastAsia="en-AU"/>
              </w:rPr>
            </w:pPr>
            <w:r w:rsidRPr="00B60C48">
              <w:rPr>
                <w:b/>
                <w:bCs/>
                <w:lang w:val="en-US" w:eastAsia="en-AU"/>
              </w:rPr>
              <w:t>224,097</w:t>
            </w:r>
          </w:p>
        </w:tc>
        <w:tc>
          <w:tcPr>
            <w:tcW w:w="751" w:type="pct"/>
          </w:tcPr>
          <w:p w14:paraId="1916D34A" w14:textId="77777777" w:rsidR="003947E2" w:rsidRPr="00B60C48" w:rsidRDefault="003947E2" w:rsidP="001B2810">
            <w:pPr>
              <w:jc w:val="right"/>
              <w:rPr>
                <w:b/>
                <w:bCs/>
                <w:lang w:val="en-US" w:eastAsia="en-AU"/>
              </w:rPr>
            </w:pPr>
            <w:r w:rsidRPr="00B60C48">
              <w:rPr>
                <w:b/>
                <w:bCs/>
                <w:lang w:val="en-US" w:eastAsia="en-AU"/>
              </w:rPr>
              <w:t>73,518</w:t>
            </w:r>
          </w:p>
        </w:tc>
        <w:tc>
          <w:tcPr>
            <w:tcW w:w="751" w:type="pct"/>
          </w:tcPr>
          <w:p w14:paraId="1BB47C9A" w14:textId="77777777" w:rsidR="003947E2" w:rsidRPr="00B60C48" w:rsidRDefault="003947E2" w:rsidP="001B2810">
            <w:pPr>
              <w:jc w:val="right"/>
              <w:rPr>
                <w:b/>
                <w:bCs/>
                <w:lang w:val="en-US" w:eastAsia="en-AU"/>
              </w:rPr>
            </w:pPr>
            <w:r w:rsidRPr="00B60C48">
              <w:rPr>
                <w:b/>
                <w:bCs/>
                <w:lang w:val="en-US" w:eastAsia="en-AU"/>
              </w:rPr>
              <w:t>207,496</w:t>
            </w:r>
          </w:p>
        </w:tc>
      </w:tr>
    </w:tbl>
    <w:p w14:paraId="4E8AFE01" w14:textId="77777777" w:rsidR="003947E2" w:rsidRDefault="003947E2" w:rsidP="003947E2">
      <w:r>
        <w:t>* Term deposits – non-current is the Acquisition Trust funds created in relation to the compulsory sale of City Square assets to Rail Projects Victoria ($33.6 million in 2020–21).</w:t>
      </w:r>
    </w:p>
    <w:p w14:paraId="44E5A7E5" w14:textId="77777777" w:rsidR="00335F48" w:rsidRDefault="00335F48">
      <w:pPr>
        <w:spacing w:before="0" w:after="0"/>
      </w:pPr>
      <w:r>
        <w:br w:type="page"/>
      </w:r>
    </w:p>
    <w:p w14:paraId="453F4D65" w14:textId="0A7EFE12" w:rsidR="003947E2" w:rsidRDefault="003947E2" w:rsidP="003947E2">
      <w:r>
        <w:lastRenderedPageBreak/>
        <w:t>The Group’s funds are subject to external restrictions that limit amounts available for discretionary use. These include:</w:t>
      </w:r>
    </w:p>
    <w:tbl>
      <w:tblPr>
        <w:tblStyle w:val="TableGrid"/>
        <w:tblW w:w="5000" w:type="pct"/>
        <w:tblLayout w:type="fixed"/>
        <w:tblLook w:val="0420" w:firstRow="1" w:lastRow="0" w:firstColumn="0" w:lastColumn="0" w:noHBand="0" w:noVBand="1"/>
      </w:tblPr>
      <w:tblGrid>
        <w:gridCol w:w="3529"/>
        <w:gridCol w:w="1397"/>
        <w:gridCol w:w="1397"/>
        <w:gridCol w:w="627"/>
        <w:gridCol w:w="1336"/>
        <w:gridCol w:w="1336"/>
      </w:tblGrid>
      <w:tr w:rsidR="003947E2" w:rsidRPr="005D46EC" w14:paraId="092175C7" w14:textId="77777777" w:rsidTr="001B2810">
        <w:trPr>
          <w:cnfStyle w:val="100000000000" w:firstRow="1" w:lastRow="0" w:firstColumn="0" w:lastColumn="0" w:oddVBand="0" w:evenVBand="0" w:oddHBand="0" w:evenHBand="0" w:firstRowFirstColumn="0" w:firstRowLastColumn="0" w:lastRowFirstColumn="0" w:lastRowLastColumn="0"/>
        </w:trPr>
        <w:tc>
          <w:tcPr>
            <w:tcW w:w="1834" w:type="pct"/>
          </w:tcPr>
          <w:p w14:paraId="2A8AC535" w14:textId="77777777" w:rsidR="003947E2" w:rsidRPr="005D46EC" w:rsidRDefault="003947E2" w:rsidP="001B2810">
            <w:bookmarkStart w:id="465" w:name="_Hlk118444582"/>
          </w:p>
        </w:tc>
        <w:tc>
          <w:tcPr>
            <w:tcW w:w="726" w:type="pct"/>
          </w:tcPr>
          <w:p w14:paraId="28BC4E15" w14:textId="77777777" w:rsidR="003947E2" w:rsidRPr="005D46EC" w:rsidRDefault="003947E2" w:rsidP="001B2810">
            <w:pPr>
              <w:jc w:val="right"/>
            </w:pPr>
            <w:r w:rsidRPr="005D46EC">
              <w:t>Consolidated 2022</w:t>
            </w:r>
          </w:p>
          <w:p w14:paraId="5B0C4E93" w14:textId="77777777" w:rsidR="003947E2" w:rsidRPr="005D46EC" w:rsidRDefault="003947E2" w:rsidP="001B2810">
            <w:pPr>
              <w:jc w:val="right"/>
            </w:pPr>
            <w:r w:rsidRPr="005D46EC">
              <w:t>$’000</w:t>
            </w:r>
          </w:p>
        </w:tc>
        <w:tc>
          <w:tcPr>
            <w:tcW w:w="726" w:type="pct"/>
          </w:tcPr>
          <w:p w14:paraId="022F3A2B" w14:textId="77777777" w:rsidR="003947E2" w:rsidRPr="005D46EC" w:rsidRDefault="003947E2" w:rsidP="001B2810">
            <w:pPr>
              <w:jc w:val="right"/>
            </w:pPr>
            <w:r w:rsidRPr="005D46EC">
              <w:t>Consolidated 2021</w:t>
            </w:r>
          </w:p>
          <w:p w14:paraId="68D73226" w14:textId="77777777" w:rsidR="003947E2" w:rsidRPr="005D46EC" w:rsidRDefault="003947E2" w:rsidP="001B2810">
            <w:pPr>
              <w:jc w:val="right"/>
            </w:pPr>
            <w:r w:rsidRPr="005D46EC">
              <w:t>$’000</w:t>
            </w:r>
          </w:p>
        </w:tc>
        <w:tc>
          <w:tcPr>
            <w:tcW w:w="326" w:type="pct"/>
          </w:tcPr>
          <w:p w14:paraId="22ABD44B" w14:textId="77777777" w:rsidR="003947E2" w:rsidRPr="005D46EC" w:rsidRDefault="003947E2" w:rsidP="001B2810">
            <w:pPr>
              <w:jc w:val="right"/>
            </w:pPr>
            <w:r w:rsidRPr="00D9437E">
              <w:rPr>
                <w:lang w:val="en-US" w:eastAsia="en-AU"/>
              </w:rPr>
              <w:t>Note</w:t>
            </w:r>
          </w:p>
        </w:tc>
        <w:tc>
          <w:tcPr>
            <w:tcW w:w="694" w:type="pct"/>
          </w:tcPr>
          <w:p w14:paraId="34FC0EB9" w14:textId="77777777" w:rsidR="003947E2" w:rsidRPr="005D46EC" w:rsidRDefault="003947E2" w:rsidP="001B2810">
            <w:pPr>
              <w:jc w:val="right"/>
            </w:pPr>
            <w:r w:rsidRPr="005D46EC">
              <w:t>Council 2022</w:t>
            </w:r>
          </w:p>
          <w:p w14:paraId="44CDA201" w14:textId="77777777" w:rsidR="003947E2" w:rsidRPr="005D46EC" w:rsidRDefault="003947E2" w:rsidP="001B2810">
            <w:pPr>
              <w:jc w:val="right"/>
            </w:pPr>
            <w:r w:rsidRPr="005D46EC">
              <w:t>$’000</w:t>
            </w:r>
          </w:p>
        </w:tc>
        <w:tc>
          <w:tcPr>
            <w:tcW w:w="694" w:type="pct"/>
          </w:tcPr>
          <w:p w14:paraId="1FCCCF31" w14:textId="77777777" w:rsidR="003947E2" w:rsidRPr="005D46EC" w:rsidRDefault="003947E2" w:rsidP="001B2810">
            <w:pPr>
              <w:jc w:val="right"/>
            </w:pPr>
            <w:r w:rsidRPr="005D46EC">
              <w:t>Council 2021</w:t>
            </w:r>
          </w:p>
          <w:p w14:paraId="0F354194" w14:textId="77777777" w:rsidR="003947E2" w:rsidRPr="005D46EC" w:rsidRDefault="003947E2" w:rsidP="001B2810">
            <w:pPr>
              <w:jc w:val="right"/>
            </w:pPr>
            <w:r w:rsidRPr="005D46EC">
              <w:t>$’000</w:t>
            </w:r>
          </w:p>
        </w:tc>
      </w:tr>
      <w:bookmarkEnd w:id="465"/>
      <w:tr w:rsidR="003947E2" w:rsidRPr="00D9437E" w14:paraId="5E05A662" w14:textId="77777777" w:rsidTr="001B2810">
        <w:tc>
          <w:tcPr>
            <w:tcW w:w="1834" w:type="pct"/>
          </w:tcPr>
          <w:p w14:paraId="63B010CF" w14:textId="77777777" w:rsidR="003947E2" w:rsidRPr="00D9437E" w:rsidRDefault="003947E2" w:rsidP="001B2810">
            <w:pPr>
              <w:rPr>
                <w:lang w:val="en-US" w:eastAsia="en-AU"/>
              </w:rPr>
            </w:pPr>
            <w:r w:rsidRPr="00D9437E">
              <w:rPr>
                <w:lang w:val="en-US" w:eastAsia="en-AU"/>
              </w:rPr>
              <w:t xml:space="preserve">Trust funds and deposits </w:t>
            </w:r>
          </w:p>
        </w:tc>
        <w:tc>
          <w:tcPr>
            <w:tcW w:w="726" w:type="pct"/>
          </w:tcPr>
          <w:p w14:paraId="7481B3E8" w14:textId="77777777" w:rsidR="003947E2" w:rsidRPr="00D9437E" w:rsidRDefault="003947E2" w:rsidP="001B2810">
            <w:pPr>
              <w:jc w:val="right"/>
              <w:rPr>
                <w:lang w:val="en-US" w:eastAsia="en-AU"/>
              </w:rPr>
            </w:pPr>
            <w:r w:rsidRPr="00D9437E">
              <w:rPr>
                <w:lang w:val="en-US" w:eastAsia="en-AU"/>
              </w:rPr>
              <w:t>17,456</w:t>
            </w:r>
          </w:p>
        </w:tc>
        <w:tc>
          <w:tcPr>
            <w:tcW w:w="726" w:type="pct"/>
          </w:tcPr>
          <w:p w14:paraId="2EDFBBE6" w14:textId="77777777" w:rsidR="003947E2" w:rsidRPr="00D9437E" w:rsidRDefault="003947E2" w:rsidP="001B2810">
            <w:pPr>
              <w:jc w:val="right"/>
              <w:rPr>
                <w:lang w:val="en-US" w:eastAsia="en-AU"/>
              </w:rPr>
            </w:pPr>
            <w:r w:rsidRPr="00D9437E">
              <w:rPr>
                <w:lang w:val="en-US" w:eastAsia="en-AU"/>
              </w:rPr>
              <w:t>17,439</w:t>
            </w:r>
          </w:p>
        </w:tc>
        <w:tc>
          <w:tcPr>
            <w:tcW w:w="326" w:type="pct"/>
          </w:tcPr>
          <w:p w14:paraId="583840B1" w14:textId="77777777" w:rsidR="003947E2" w:rsidRPr="00D9437E" w:rsidRDefault="003947E2" w:rsidP="001B2810">
            <w:pPr>
              <w:jc w:val="right"/>
              <w:rPr>
                <w:lang w:val="en-US" w:eastAsia="en-AU"/>
              </w:rPr>
            </w:pPr>
            <w:r w:rsidRPr="00D9437E">
              <w:rPr>
                <w:lang w:val="en-US" w:eastAsia="en-AU"/>
              </w:rPr>
              <w:t>5.3</w:t>
            </w:r>
          </w:p>
        </w:tc>
        <w:tc>
          <w:tcPr>
            <w:tcW w:w="694" w:type="pct"/>
          </w:tcPr>
          <w:p w14:paraId="0116B3DA" w14:textId="77777777" w:rsidR="003947E2" w:rsidRPr="00D9437E" w:rsidRDefault="003947E2" w:rsidP="001B2810">
            <w:pPr>
              <w:jc w:val="right"/>
              <w:rPr>
                <w:lang w:val="en-US" w:eastAsia="en-AU"/>
              </w:rPr>
            </w:pPr>
            <w:r w:rsidRPr="00D9437E">
              <w:rPr>
                <w:lang w:val="en-US" w:eastAsia="en-AU"/>
              </w:rPr>
              <w:t>15,270</w:t>
            </w:r>
          </w:p>
        </w:tc>
        <w:tc>
          <w:tcPr>
            <w:tcW w:w="694" w:type="pct"/>
          </w:tcPr>
          <w:p w14:paraId="5EFE54BC" w14:textId="77777777" w:rsidR="003947E2" w:rsidRPr="00D9437E" w:rsidRDefault="003947E2" w:rsidP="001B2810">
            <w:pPr>
              <w:jc w:val="right"/>
              <w:rPr>
                <w:lang w:val="en-US" w:eastAsia="en-AU"/>
              </w:rPr>
            </w:pPr>
            <w:r w:rsidRPr="00D9437E">
              <w:rPr>
                <w:lang w:val="en-US" w:eastAsia="en-AU"/>
              </w:rPr>
              <w:t>15,202</w:t>
            </w:r>
          </w:p>
        </w:tc>
      </w:tr>
      <w:tr w:rsidR="003947E2" w:rsidRPr="00D9437E" w14:paraId="0C01CEEC" w14:textId="77777777" w:rsidTr="001B2810">
        <w:tc>
          <w:tcPr>
            <w:tcW w:w="1834" w:type="pct"/>
          </w:tcPr>
          <w:p w14:paraId="19CCED19" w14:textId="77777777" w:rsidR="003947E2" w:rsidRPr="00D9437E" w:rsidRDefault="003947E2" w:rsidP="001B2810">
            <w:pPr>
              <w:rPr>
                <w:lang w:val="en-US" w:eastAsia="en-AU"/>
              </w:rPr>
            </w:pPr>
            <w:r w:rsidRPr="00D9437E">
              <w:rPr>
                <w:lang w:val="en-US" w:eastAsia="en-AU"/>
              </w:rPr>
              <w:t>Acquisition Trust*</w:t>
            </w:r>
          </w:p>
        </w:tc>
        <w:tc>
          <w:tcPr>
            <w:tcW w:w="726" w:type="pct"/>
          </w:tcPr>
          <w:p w14:paraId="65B09658" w14:textId="77777777" w:rsidR="003947E2" w:rsidRPr="00D9437E" w:rsidRDefault="003947E2" w:rsidP="001B2810">
            <w:pPr>
              <w:jc w:val="right"/>
              <w:rPr>
                <w:lang w:val="en-US" w:eastAsia="en-AU"/>
              </w:rPr>
            </w:pPr>
            <w:r w:rsidRPr="00D9437E">
              <w:rPr>
                <w:lang w:val="en-US" w:eastAsia="en-AU"/>
              </w:rPr>
              <w:t>33,717</w:t>
            </w:r>
          </w:p>
        </w:tc>
        <w:tc>
          <w:tcPr>
            <w:tcW w:w="726" w:type="pct"/>
          </w:tcPr>
          <w:p w14:paraId="4284AC00" w14:textId="77777777" w:rsidR="003947E2" w:rsidRPr="00D9437E" w:rsidRDefault="003947E2" w:rsidP="001B2810">
            <w:pPr>
              <w:jc w:val="right"/>
              <w:rPr>
                <w:lang w:val="en-US" w:eastAsia="en-AU"/>
              </w:rPr>
            </w:pPr>
            <w:r w:rsidRPr="00D9437E">
              <w:rPr>
                <w:lang w:val="en-US" w:eastAsia="en-AU"/>
              </w:rPr>
              <w:t>33,626</w:t>
            </w:r>
          </w:p>
        </w:tc>
        <w:tc>
          <w:tcPr>
            <w:tcW w:w="326" w:type="pct"/>
          </w:tcPr>
          <w:p w14:paraId="76C74367" w14:textId="77777777" w:rsidR="003947E2" w:rsidRPr="00D9437E" w:rsidRDefault="003947E2" w:rsidP="001B2810">
            <w:pPr>
              <w:jc w:val="right"/>
              <w:rPr>
                <w:lang w:eastAsia="en-AU"/>
              </w:rPr>
            </w:pPr>
          </w:p>
        </w:tc>
        <w:tc>
          <w:tcPr>
            <w:tcW w:w="694" w:type="pct"/>
          </w:tcPr>
          <w:p w14:paraId="5571CA97" w14:textId="77777777" w:rsidR="003947E2" w:rsidRPr="00D9437E" w:rsidRDefault="003947E2" w:rsidP="001B2810">
            <w:pPr>
              <w:jc w:val="right"/>
              <w:rPr>
                <w:lang w:val="en-US" w:eastAsia="en-AU"/>
              </w:rPr>
            </w:pPr>
            <w:r w:rsidRPr="00D9437E">
              <w:rPr>
                <w:lang w:val="en-US" w:eastAsia="en-AU"/>
              </w:rPr>
              <w:t>33,717</w:t>
            </w:r>
          </w:p>
        </w:tc>
        <w:tc>
          <w:tcPr>
            <w:tcW w:w="694" w:type="pct"/>
          </w:tcPr>
          <w:p w14:paraId="0975EC95" w14:textId="77777777" w:rsidR="003947E2" w:rsidRPr="00D9437E" w:rsidRDefault="003947E2" w:rsidP="001B2810">
            <w:pPr>
              <w:jc w:val="right"/>
              <w:rPr>
                <w:lang w:val="en-US" w:eastAsia="en-AU"/>
              </w:rPr>
            </w:pPr>
            <w:r w:rsidRPr="00D9437E">
              <w:rPr>
                <w:lang w:val="en-US" w:eastAsia="en-AU"/>
              </w:rPr>
              <w:t>33,626</w:t>
            </w:r>
          </w:p>
        </w:tc>
      </w:tr>
      <w:tr w:rsidR="003947E2" w:rsidRPr="005B2DD7" w14:paraId="48310D82" w14:textId="77777777" w:rsidTr="001B2810">
        <w:tc>
          <w:tcPr>
            <w:tcW w:w="1834" w:type="pct"/>
          </w:tcPr>
          <w:p w14:paraId="3C6BEF74" w14:textId="77777777" w:rsidR="003947E2" w:rsidRPr="00D9437E" w:rsidRDefault="003947E2" w:rsidP="001B2810">
            <w:pPr>
              <w:rPr>
                <w:b/>
                <w:bCs/>
                <w:lang w:val="en-US" w:eastAsia="en-AU"/>
              </w:rPr>
            </w:pPr>
            <w:r w:rsidRPr="00D9437E">
              <w:rPr>
                <w:b/>
                <w:bCs/>
                <w:lang w:val="en-US" w:eastAsia="en-AU"/>
              </w:rPr>
              <w:t>Total restricted funds</w:t>
            </w:r>
          </w:p>
        </w:tc>
        <w:tc>
          <w:tcPr>
            <w:tcW w:w="726" w:type="pct"/>
          </w:tcPr>
          <w:p w14:paraId="13CE0611" w14:textId="77777777" w:rsidR="003947E2" w:rsidRPr="00D9437E" w:rsidRDefault="003947E2" w:rsidP="001B2810">
            <w:pPr>
              <w:jc w:val="right"/>
              <w:rPr>
                <w:b/>
                <w:bCs/>
                <w:lang w:val="en-US" w:eastAsia="en-AU"/>
              </w:rPr>
            </w:pPr>
            <w:r w:rsidRPr="00D9437E">
              <w:rPr>
                <w:b/>
                <w:bCs/>
                <w:lang w:val="en-US" w:eastAsia="en-AU"/>
              </w:rPr>
              <w:t>51,173</w:t>
            </w:r>
          </w:p>
        </w:tc>
        <w:tc>
          <w:tcPr>
            <w:tcW w:w="726" w:type="pct"/>
          </w:tcPr>
          <w:p w14:paraId="61CB743E" w14:textId="77777777" w:rsidR="003947E2" w:rsidRPr="00D9437E" w:rsidRDefault="003947E2" w:rsidP="001B2810">
            <w:pPr>
              <w:jc w:val="right"/>
              <w:rPr>
                <w:b/>
                <w:bCs/>
                <w:lang w:val="en-US" w:eastAsia="en-AU"/>
              </w:rPr>
            </w:pPr>
            <w:r w:rsidRPr="00D9437E">
              <w:rPr>
                <w:b/>
                <w:bCs/>
                <w:lang w:val="en-US" w:eastAsia="en-AU"/>
              </w:rPr>
              <w:t>51,065</w:t>
            </w:r>
          </w:p>
        </w:tc>
        <w:tc>
          <w:tcPr>
            <w:tcW w:w="326" w:type="pct"/>
          </w:tcPr>
          <w:p w14:paraId="553765F5" w14:textId="77777777" w:rsidR="003947E2" w:rsidRPr="00D9437E" w:rsidRDefault="003947E2" w:rsidP="001B2810">
            <w:pPr>
              <w:jc w:val="right"/>
              <w:rPr>
                <w:b/>
                <w:bCs/>
                <w:lang w:eastAsia="en-AU"/>
              </w:rPr>
            </w:pPr>
          </w:p>
        </w:tc>
        <w:tc>
          <w:tcPr>
            <w:tcW w:w="694" w:type="pct"/>
          </w:tcPr>
          <w:p w14:paraId="494F565F" w14:textId="77777777" w:rsidR="003947E2" w:rsidRPr="00D9437E" w:rsidRDefault="003947E2" w:rsidP="001B2810">
            <w:pPr>
              <w:jc w:val="right"/>
              <w:rPr>
                <w:b/>
                <w:bCs/>
                <w:lang w:val="en-US" w:eastAsia="en-AU"/>
              </w:rPr>
            </w:pPr>
            <w:r w:rsidRPr="00D9437E">
              <w:rPr>
                <w:b/>
                <w:bCs/>
                <w:lang w:val="en-US" w:eastAsia="en-AU"/>
              </w:rPr>
              <w:t>48,987</w:t>
            </w:r>
          </w:p>
        </w:tc>
        <w:tc>
          <w:tcPr>
            <w:tcW w:w="694" w:type="pct"/>
          </w:tcPr>
          <w:p w14:paraId="03B169B6" w14:textId="77777777" w:rsidR="003947E2" w:rsidRPr="00D9437E" w:rsidRDefault="003947E2" w:rsidP="001B2810">
            <w:pPr>
              <w:jc w:val="right"/>
              <w:rPr>
                <w:b/>
                <w:bCs/>
                <w:lang w:val="en-US" w:eastAsia="en-AU"/>
              </w:rPr>
            </w:pPr>
            <w:r w:rsidRPr="00D9437E">
              <w:rPr>
                <w:b/>
                <w:bCs/>
                <w:lang w:val="en-US" w:eastAsia="en-AU"/>
              </w:rPr>
              <w:t>48,828</w:t>
            </w:r>
          </w:p>
        </w:tc>
      </w:tr>
      <w:tr w:rsidR="003947E2" w:rsidRPr="005B2DD7" w14:paraId="38729568" w14:textId="77777777" w:rsidTr="001B2810">
        <w:tc>
          <w:tcPr>
            <w:tcW w:w="1834" w:type="pct"/>
          </w:tcPr>
          <w:p w14:paraId="1CE01C61" w14:textId="77777777" w:rsidR="003947E2" w:rsidRPr="00D9437E" w:rsidRDefault="003947E2" w:rsidP="001B2810">
            <w:pPr>
              <w:rPr>
                <w:b/>
                <w:bCs/>
                <w:lang w:val="en-US" w:eastAsia="en-AU"/>
              </w:rPr>
            </w:pPr>
            <w:r w:rsidRPr="00D9437E">
              <w:rPr>
                <w:b/>
                <w:bCs/>
                <w:lang w:val="en-US" w:eastAsia="en-AU"/>
              </w:rPr>
              <w:t>Unrestricted funds**</w:t>
            </w:r>
          </w:p>
        </w:tc>
        <w:tc>
          <w:tcPr>
            <w:tcW w:w="726" w:type="pct"/>
          </w:tcPr>
          <w:p w14:paraId="5CAD7B25" w14:textId="77777777" w:rsidR="003947E2" w:rsidRPr="00D9437E" w:rsidRDefault="003947E2" w:rsidP="001B2810">
            <w:pPr>
              <w:jc w:val="right"/>
              <w:rPr>
                <w:b/>
                <w:bCs/>
                <w:lang w:val="en-US" w:eastAsia="en-AU"/>
              </w:rPr>
            </w:pPr>
            <w:r w:rsidRPr="00D9437E">
              <w:rPr>
                <w:b/>
                <w:bCs/>
                <w:lang w:val="en-US" w:eastAsia="en-AU"/>
              </w:rPr>
              <w:t>34,175</w:t>
            </w:r>
          </w:p>
        </w:tc>
        <w:tc>
          <w:tcPr>
            <w:tcW w:w="726" w:type="pct"/>
          </w:tcPr>
          <w:p w14:paraId="065A2658" w14:textId="77777777" w:rsidR="003947E2" w:rsidRPr="00D9437E" w:rsidRDefault="003947E2" w:rsidP="001B2810">
            <w:pPr>
              <w:jc w:val="right"/>
              <w:rPr>
                <w:b/>
                <w:bCs/>
                <w:lang w:val="en-US" w:eastAsia="en-AU"/>
              </w:rPr>
            </w:pPr>
            <w:r w:rsidRPr="00D9437E">
              <w:rPr>
                <w:b/>
                <w:bCs/>
                <w:lang w:val="en-US" w:eastAsia="en-AU"/>
              </w:rPr>
              <w:t>173,032</w:t>
            </w:r>
          </w:p>
        </w:tc>
        <w:tc>
          <w:tcPr>
            <w:tcW w:w="326" w:type="pct"/>
          </w:tcPr>
          <w:p w14:paraId="4B7DA0A9" w14:textId="77777777" w:rsidR="003947E2" w:rsidRPr="00D9437E" w:rsidRDefault="003947E2" w:rsidP="001B2810">
            <w:pPr>
              <w:jc w:val="right"/>
              <w:rPr>
                <w:b/>
                <w:bCs/>
                <w:lang w:eastAsia="en-AU"/>
              </w:rPr>
            </w:pPr>
          </w:p>
        </w:tc>
        <w:tc>
          <w:tcPr>
            <w:tcW w:w="694" w:type="pct"/>
          </w:tcPr>
          <w:p w14:paraId="2D89510E" w14:textId="77777777" w:rsidR="003947E2" w:rsidRPr="00D9437E" w:rsidRDefault="003947E2" w:rsidP="001B2810">
            <w:pPr>
              <w:jc w:val="right"/>
              <w:rPr>
                <w:b/>
                <w:bCs/>
                <w:lang w:val="en-US" w:eastAsia="en-AU"/>
              </w:rPr>
            </w:pPr>
            <w:r w:rsidRPr="00D9437E">
              <w:rPr>
                <w:b/>
                <w:bCs/>
                <w:lang w:val="en-US" w:eastAsia="en-AU"/>
              </w:rPr>
              <w:t>24,531</w:t>
            </w:r>
          </w:p>
        </w:tc>
        <w:tc>
          <w:tcPr>
            <w:tcW w:w="694" w:type="pct"/>
          </w:tcPr>
          <w:p w14:paraId="07F761E0" w14:textId="77777777" w:rsidR="003947E2" w:rsidRPr="00D9437E" w:rsidRDefault="003947E2" w:rsidP="001B2810">
            <w:pPr>
              <w:jc w:val="right"/>
              <w:rPr>
                <w:b/>
                <w:bCs/>
                <w:lang w:val="en-US" w:eastAsia="en-AU"/>
              </w:rPr>
            </w:pPr>
            <w:r w:rsidRPr="00D9437E">
              <w:rPr>
                <w:b/>
                <w:bCs/>
                <w:lang w:val="en-US" w:eastAsia="en-AU"/>
              </w:rPr>
              <w:t>158,668</w:t>
            </w:r>
          </w:p>
        </w:tc>
      </w:tr>
      <w:tr w:rsidR="003947E2" w:rsidRPr="005B2DD7" w14:paraId="311BA35E" w14:textId="77777777" w:rsidTr="001B2810">
        <w:tc>
          <w:tcPr>
            <w:tcW w:w="1834" w:type="pct"/>
          </w:tcPr>
          <w:p w14:paraId="1EDA981E" w14:textId="77777777" w:rsidR="003947E2" w:rsidRPr="00D9437E" w:rsidRDefault="003947E2" w:rsidP="001B2810">
            <w:pPr>
              <w:rPr>
                <w:b/>
                <w:bCs/>
                <w:lang w:val="en-US" w:eastAsia="en-AU"/>
              </w:rPr>
            </w:pPr>
            <w:r w:rsidRPr="00D9437E">
              <w:rPr>
                <w:b/>
                <w:bCs/>
                <w:lang w:val="en-US" w:eastAsia="en-AU"/>
              </w:rPr>
              <w:t>Total Council funds</w:t>
            </w:r>
          </w:p>
        </w:tc>
        <w:tc>
          <w:tcPr>
            <w:tcW w:w="726" w:type="pct"/>
          </w:tcPr>
          <w:p w14:paraId="430A6880" w14:textId="77777777" w:rsidR="003947E2" w:rsidRPr="00D9437E" w:rsidRDefault="003947E2" w:rsidP="001B2810">
            <w:pPr>
              <w:jc w:val="right"/>
              <w:rPr>
                <w:b/>
                <w:bCs/>
                <w:lang w:val="en-US" w:eastAsia="en-AU"/>
              </w:rPr>
            </w:pPr>
            <w:r w:rsidRPr="00D9437E">
              <w:rPr>
                <w:b/>
                <w:bCs/>
                <w:lang w:val="en-US" w:eastAsia="en-AU"/>
              </w:rPr>
              <w:t>85,348</w:t>
            </w:r>
          </w:p>
        </w:tc>
        <w:tc>
          <w:tcPr>
            <w:tcW w:w="726" w:type="pct"/>
          </w:tcPr>
          <w:p w14:paraId="0157D9C9" w14:textId="77777777" w:rsidR="003947E2" w:rsidRPr="00D9437E" w:rsidRDefault="003947E2" w:rsidP="001B2810">
            <w:pPr>
              <w:jc w:val="right"/>
              <w:rPr>
                <w:b/>
                <w:bCs/>
                <w:lang w:val="en-US" w:eastAsia="en-AU"/>
              </w:rPr>
            </w:pPr>
            <w:r w:rsidRPr="00D9437E">
              <w:rPr>
                <w:b/>
                <w:bCs/>
                <w:lang w:val="en-US" w:eastAsia="en-AU"/>
              </w:rPr>
              <w:t>224,097</w:t>
            </w:r>
          </w:p>
        </w:tc>
        <w:tc>
          <w:tcPr>
            <w:tcW w:w="326" w:type="pct"/>
          </w:tcPr>
          <w:p w14:paraId="224A9AFC" w14:textId="77777777" w:rsidR="003947E2" w:rsidRPr="00D9437E" w:rsidRDefault="003947E2" w:rsidP="001B2810">
            <w:pPr>
              <w:jc w:val="right"/>
              <w:rPr>
                <w:b/>
                <w:bCs/>
                <w:lang w:eastAsia="en-AU"/>
              </w:rPr>
            </w:pPr>
          </w:p>
        </w:tc>
        <w:tc>
          <w:tcPr>
            <w:tcW w:w="694" w:type="pct"/>
          </w:tcPr>
          <w:p w14:paraId="23287A69" w14:textId="77777777" w:rsidR="003947E2" w:rsidRPr="00D9437E" w:rsidRDefault="003947E2" w:rsidP="001B2810">
            <w:pPr>
              <w:jc w:val="right"/>
              <w:rPr>
                <w:b/>
                <w:bCs/>
                <w:lang w:val="en-US" w:eastAsia="en-AU"/>
              </w:rPr>
            </w:pPr>
            <w:r w:rsidRPr="00D9437E">
              <w:rPr>
                <w:b/>
                <w:bCs/>
                <w:lang w:val="en-US" w:eastAsia="en-AU"/>
              </w:rPr>
              <w:t>73,518</w:t>
            </w:r>
          </w:p>
        </w:tc>
        <w:tc>
          <w:tcPr>
            <w:tcW w:w="694" w:type="pct"/>
          </w:tcPr>
          <w:p w14:paraId="62ECCA59" w14:textId="77777777" w:rsidR="003947E2" w:rsidRPr="00D9437E" w:rsidRDefault="003947E2" w:rsidP="001B2810">
            <w:pPr>
              <w:jc w:val="right"/>
              <w:rPr>
                <w:b/>
                <w:bCs/>
                <w:lang w:val="en-US" w:eastAsia="en-AU"/>
              </w:rPr>
            </w:pPr>
            <w:r w:rsidRPr="00D9437E">
              <w:rPr>
                <w:b/>
                <w:bCs/>
                <w:lang w:val="en-US" w:eastAsia="en-AU"/>
              </w:rPr>
              <w:t>207,496</w:t>
            </w:r>
          </w:p>
        </w:tc>
      </w:tr>
    </w:tbl>
    <w:p w14:paraId="0C572604" w14:textId="77777777" w:rsidR="003947E2" w:rsidRPr="00965D63" w:rsidRDefault="003947E2" w:rsidP="003947E2"/>
    <w:p w14:paraId="065A2B44" w14:textId="77777777" w:rsidR="003947E2" w:rsidRDefault="003947E2" w:rsidP="003947E2">
      <w:r>
        <w:t>* Acquisition Trust funds created in relation to compulsory sale of City Square to Rail Projects Victoria. The Acquisition Trust funds received have been placed in a trust account earning interest until the City Square land is handed back to City of Melbourne.</w:t>
      </w:r>
    </w:p>
    <w:p w14:paraId="4C3A91F0" w14:textId="77777777" w:rsidR="003947E2" w:rsidRDefault="003947E2" w:rsidP="003947E2">
      <w:r>
        <w:t>** Unrestricted funds balance is significantly reduced for Council as a result of lower revenue and higher expenditure for the year. Council has established a line of credit through Treasury Corporation Victoria (TCV), and forecasts total borrowings of $187.8 million for 2022–23 to fund major capital works.</w:t>
      </w:r>
    </w:p>
    <w:p w14:paraId="2A118B05" w14:textId="77777777" w:rsidR="000A63AD" w:rsidRPr="005B2DD7" w:rsidRDefault="000A63AD" w:rsidP="000A63AD">
      <w:pPr>
        <w:pStyle w:val="Heading3"/>
        <w:rPr>
          <w:rFonts w:hint="eastAsia"/>
        </w:rPr>
      </w:pPr>
      <w:bookmarkStart w:id="466" w:name="_Toc118967756"/>
      <w:bookmarkStart w:id="467" w:name="_Toc118968222"/>
      <w:r w:rsidRPr="005B2DD7">
        <w:t>Intended allocations</w:t>
      </w:r>
      <w:bookmarkEnd w:id="466"/>
      <w:bookmarkEnd w:id="467"/>
    </w:p>
    <w:p w14:paraId="7E0F065F" w14:textId="77777777" w:rsidR="000A63AD" w:rsidRPr="005B2DD7" w:rsidRDefault="000A63AD" w:rsidP="000A63AD">
      <w:r w:rsidRPr="005B2DD7">
        <w:t>Although not externally restricted the following amounts have been allocated for future purposes specified by the Group:</w:t>
      </w:r>
    </w:p>
    <w:tbl>
      <w:tblPr>
        <w:tblStyle w:val="TableGrid"/>
        <w:tblW w:w="5000" w:type="pct"/>
        <w:tblLook w:val="04A0" w:firstRow="1" w:lastRow="0" w:firstColumn="1" w:lastColumn="0" w:noHBand="0" w:noVBand="1"/>
      </w:tblPr>
      <w:tblGrid>
        <w:gridCol w:w="3840"/>
        <w:gridCol w:w="1445"/>
        <w:gridCol w:w="1447"/>
        <w:gridCol w:w="1445"/>
        <w:gridCol w:w="1445"/>
      </w:tblGrid>
      <w:tr w:rsidR="000A63AD" w:rsidRPr="005B2DD7" w14:paraId="74C4D5D6" w14:textId="77777777" w:rsidTr="001B28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5" w:type="pct"/>
          </w:tcPr>
          <w:p w14:paraId="21745643" w14:textId="77777777" w:rsidR="000A63AD" w:rsidRPr="005B2DD7" w:rsidRDefault="000A63AD" w:rsidP="001B2810"/>
        </w:tc>
        <w:tc>
          <w:tcPr>
            <w:tcW w:w="751" w:type="pct"/>
          </w:tcPr>
          <w:p w14:paraId="071E039D" w14:textId="77777777" w:rsidR="000A63AD" w:rsidRPr="005B2DD7" w:rsidRDefault="000A63AD" w:rsidP="001B2810">
            <w:pPr>
              <w:jc w:val="right"/>
              <w:cnfStyle w:val="100000000000" w:firstRow="1" w:lastRow="0" w:firstColumn="0" w:lastColumn="0" w:oddVBand="0" w:evenVBand="0" w:oddHBand="0" w:evenHBand="0" w:firstRowFirstColumn="0" w:firstRowLastColumn="0" w:lastRowFirstColumn="0" w:lastRowLastColumn="0"/>
            </w:pPr>
            <w:r w:rsidRPr="005B2DD7">
              <w:t>Consolidated 2022</w:t>
            </w:r>
          </w:p>
          <w:p w14:paraId="257D4526" w14:textId="77777777" w:rsidR="000A63AD" w:rsidRPr="005B2DD7" w:rsidRDefault="000A63AD" w:rsidP="001B2810">
            <w:pPr>
              <w:jc w:val="right"/>
              <w:cnfStyle w:val="100000000000" w:firstRow="1" w:lastRow="0" w:firstColumn="0" w:lastColumn="0" w:oddVBand="0" w:evenVBand="0" w:oddHBand="0" w:evenHBand="0" w:firstRowFirstColumn="0" w:firstRowLastColumn="0" w:lastRowFirstColumn="0" w:lastRowLastColumn="0"/>
            </w:pPr>
            <w:r w:rsidRPr="005B2DD7">
              <w:t>$’000</w:t>
            </w:r>
          </w:p>
        </w:tc>
        <w:tc>
          <w:tcPr>
            <w:tcW w:w="751" w:type="pct"/>
          </w:tcPr>
          <w:p w14:paraId="51D2959A" w14:textId="77777777" w:rsidR="000A63AD" w:rsidRPr="005B2DD7" w:rsidRDefault="000A63AD" w:rsidP="001B2810">
            <w:pPr>
              <w:jc w:val="right"/>
              <w:cnfStyle w:val="100000000000" w:firstRow="1" w:lastRow="0" w:firstColumn="0" w:lastColumn="0" w:oddVBand="0" w:evenVBand="0" w:oddHBand="0" w:evenHBand="0" w:firstRowFirstColumn="0" w:firstRowLastColumn="0" w:lastRowFirstColumn="0" w:lastRowLastColumn="0"/>
            </w:pPr>
            <w:r w:rsidRPr="005B2DD7">
              <w:t>Consolidated 2021</w:t>
            </w:r>
          </w:p>
          <w:p w14:paraId="16C203C6" w14:textId="77777777" w:rsidR="000A63AD" w:rsidRPr="005B2DD7" w:rsidRDefault="000A63AD" w:rsidP="001B2810">
            <w:pPr>
              <w:jc w:val="right"/>
              <w:cnfStyle w:val="100000000000" w:firstRow="1" w:lastRow="0" w:firstColumn="0" w:lastColumn="0" w:oddVBand="0" w:evenVBand="0" w:oddHBand="0" w:evenHBand="0" w:firstRowFirstColumn="0" w:firstRowLastColumn="0" w:lastRowFirstColumn="0" w:lastRowLastColumn="0"/>
            </w:pPr>
            <w:r w:rsidRPr="005B2DD7">
              <w:t>$’000</w:t>
            </w:r>
          </w:p>
        </w:tc>
        <w:tc>
          <w:tcPr>
            <w:tcW w:w="751" w:type="pct"/>
          </w:tcPr>
          <w:p w14:paraId="2C1779B4" w14:textId="77777777" w:rsidR="000A63AD" w:rsidRPr="005B2DD7" w:rsidRDefault="000A63AD" w:rsidP="001B2810">
            <w:pPr>
              <w:jc w:val="right"/>
              <w:cnfStyle w:val="100000000000" w:firstRow="1" w:lastRow="0" w:firstColumn="0" w:lastColumn="0" w:oddVBand="0" w:evenVBand="0" w:oddHBand="0" w:evenHBand="0" w:firstRowFirstColumn="0" w:firstRowLastColumn="0" w:lastRowFirstColumn="0" w:lastRowLastColumn="0"/>
            </w:pPr>
            <w:r w:rsidRPr="005B2DD7">
              <w:t>Council 2022</w:t>
            </w:r>
          </w:p>
          <w:p w14:paraId="1BA4BFC4" w14:textId="77777777" w:rsidR="000A63AD" w:rsidRPr="005B2DD7" w:rsidRDefault="000A63AD" w:rsidP="001B2810">
            <w:pPr>
              <w:jc w:val="right"/>
              <w:cnfStyle w:val="100000000000" w:firstRow="1" w:lastRow="0" w:firstColumn="0" w:lastColumn="0" w:oddVBand="0" w:evenVBand="0" w:oddHBand="0" w:evenHBand="0" w:firstRowFirstColumn="0" w:firstRowLastColumn="0" w:lastRowFirstColumn="0" w:lastRowLastColumn="0"/>
            </w:pPr>
            <w:r w:rsidRPr="005B2DD7">
              <w:t>$’000</w:t>
            </w:r>
          </w:p>
        </w:tc>
        <w:tc>
          <w:tcPr>
            <w:tcW w:w="751" w:type="pct"/>
          </w:tcPr>
          <w:p w14:paraId="1A5D7FB9" w14:textId="77777777" w:rsidR="000A63AD" w:rsidRPr="005B2DD7" w:rsidRDefault="000A63AD" w:rsidP="001B2810">
            <w:pPr>
              <w:jc w:val="right"/>
              <w:cnfStyle w:val="100000000000" w:firstRow="1" w:lastRow="0" w:firstColumn="0" w:lastColumn="0" w:oddVBand="0" w:evenVBand="0" w:oddHBand="0" w:evenHBand="0" w:firstRowFirstColumn="0" w:firstRowLastColumn="0" w:lastRowFirstColumn="0" w:lastRowLastColumn="0"/>
            </w:pPr>
            <w:r w:rsidRPr="005B2DD7">
              <w:t>Council 2021</w:t>
            </w:r>
          </w:p>
          <w:p w14:paraId="0FF9948E" w14:textId="77777777" w:rsidR="000A63AD" w:rsidRPr="005B2DD7" w:rsidRDefault="000A63AD" w:rsidP="001B2810">
            <w:pPr>
              <w:jc w:val="right"/>
              <w:cnfStyle w:val="100000000000" w:firstRow="1" w:lastRow="0" w:firstColumn="0" w:lastColumn="0" w:oddVBand="0" w:evenVBand="0" w:oddHBand="0" w:evenHBand="0" w:firstRowFirstColumn="0" w:firstRowLastColumn="0" w:lastRowFirstColumn="0" w:lastRowLastColumn="0"/>
            </w:pPr>
            <w:r w:rsidRPr="005B2DD7">
              <w:t>$’000</w:t>
            </w:r>
          </w:p>
        </w:tc>
      </w:tr>
      <w:tr w:rsidR="000A63AD" w:rsidRPr="005B2DD7" w14:paraId="5EBA120B" w14:textId="77777777" w:rsidTr="001B2810">
        <w:tc>
          <w:tcPr>
            <w:cnfStyle w:val="001000000000" w:firstRow="0" w:lastRow="0" w:firstColumn="1" w:lastColumn="0" w:oddVBand="0" w:evenVBand="0" w:oddHBand="0" w:evenHBand="0" w:firstRowFirstColumn="0" w:firstRowLastColumn="0" w:lastRowFirstColumn="0" w:lastRowLastColumn="0"/>
            <w:tcW w:w="1994" w:type="pct"/>
            <w:vMerge w:val="restart"/>
          </w:tcPr>
          <w:p w14:paraId="3E4C732B" w14:textId="77777777" w:rsidR="000A63AD" w:rsidRPr="005B2DD7" w:rsidRDefault="000A63AD" w:rsidP="001B2810">
            <w:r w:rsidRPr="005B2DD7">
              <w:t>Carried forward capital works</w:t>
            </w:r>
          </w:p>
          <w:p w14:paraId="15EB1F5A" w14:textId="77777777" w:rsidR="000A63AD" w:rsidRPr="005B2DD7" w:rsidRDefault="000A63AD" w:rsidP="001B2810">
            <w:r w:rsidRPr="005B2DD7">
              <w:t>Total funds subject to intended allocations</w:t>
            </w:r>
          </w:p>
        </w:tc>
        <w:tc>
          <w:tcPr>
            <w:tcW w:w="751" w:type="pct"/>
          </w:tcPr>
          <w:p w14:paraId="781E744B"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38,647</w:t>
            </w:r>
          </w:p>
        </w:tc>
        <w:tc>
          <w:tcPr>
            <w:tcW w:w="752" w:type="pct"/>
          </w:tcPr>
          <w:p w14:paraId="43604EB7"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32,403</w:t>
            </w:r>
          </w:p>
        </w:tc>
        <w:tc>
          <w:tcPr>
            <w:tcW w:w="751" w:type="pct"/>
          </w:tcPr>
          <w:p w14:paraId="60B8AADB"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34,779</w:t>
            </w:r>
          </w:p>
        </w:tc>
        <w:tc>
          <w:tcPr>
            <w:tcW w:w="752" w:type="pct"/>
          </w:tcPr>
          <w:p w14:paraId="277F6E60"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28,248</w:t>
            </w:r>
          </w:p>
        </w:tc>
      </w:tr>
      <w:tr w:rsidR="000A63AD" w:rsidRPr="005B2DD7" w14:paraId="42F268EC" w14:textId="77777777" w:rsidTr="001B2810">
        <w:tc>
          <w:tcPr>
            <w:cnfStyle w:val="001000000000" w:firstRow="0" w:lastRow="0" w:firstColumn="1" w:lastColumn="0" w:oddVBand="0" w:evenVBand="0" w:oddHBand="0" w:evenHBand="0" w:firstRowFirstColumn="0" w:firstRowLastColumn="0" w:lastRowFirstColumn="0" w:lastRowLastColumn="0"/>
            <w:tcW w:w="1994" w:type="pct"/>
            <w:vMerge/>
          </w:tcPr>
          <w:p w14:paraId="2353208A" w14:textId="77777777" w:rsidR="000A63AD" w:rsidRPr="005B2DD7" w:rsidRDefault="000A63AD" w:rsidP="001B2810"/>
        </w:tc>
        <w:tc>
          <w:tcPr>
            <w:tcW w:w="751" w:type="pct"/>
          </w:tcPr>
          <w:p w14:paraId="4714213A"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38,647</w:t>
            </w:r>
          </w:p>
        </w:tc>
        <w:tc>
          <w:tcPr>
            <w:tcW w:w="752" w:type="pct"/>
          </w:tcPr>
          <w:p w14:paraId="6A4B98C4"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32,403</w:t>
            </w:r>
          </w:p>
        </w:tc>
        <w:tc>
          <w:tcPr>
            <w:tcW w:w="751" w:type="pct"/>
          </w:tcPr>
          <w:p w14:paraId="71308A37"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34,779</w:t>
            </w:r>
          </w:p>
        </w:tc>
        <w:tc>
          <w:tcPr>
            <w:tcW w:w="752" w:type="pct"/>
          </w:tcPr>
          <w:p w14:paraId="6E335936"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28,248</w:t>
            </w:r>
          </w:p>
        </w:tc>
      </w:tr>
    </w:tbl>
    <w:p w14:paraId="3802D007" w14:textId="77777777" w:rsidR="00335F48" w:rsidRPr="00DE1E2B" w:rsidRDefault="00335F48" w:rsidP="00DE1E2B"/>
    <w:p w14:paraId="3DFD14AB" w14:textId="77777777" w:rsidR="00335F48" w:rsidRDefault="00335F48">
      <w:pPr>
        <w:spacing w:before="0" w:after="0"/>
        <w:rPr>
          <w:rFonts w:ascii="Arial Bold" w:eastAsia="MS Gothic" w:hAnsi="Arial Bold" w:hint="eastAsia"/>
          <w:sz w:val="22"/>
          <w:szCs w:val="26"/>
          <w:lang w:val="en-US"/>
        </w:rPr>
      </w:pPr>
      <w:r>
        <w:rPr>
          <w:rFonts w:hint="eastAsia"/>
        </w:rPr>
        <w:br w:type="page"/>
      </w:r>
    </w:p>
    <w:p w14:paraId="68B00CC2" w14:textId="5EF37C86" w:rsidR="000A63AD" w:rsidRPr="005B2DD7" w:rsidRDefault="000A63AD" w:rsidP="000A63AD">
      <w:pPr>
        <w:pStyle w:val="Heading3"/>
        <w:rPr>
          <w:rFonts w:hint="eastAsia"/>
        </w:rPr>
      </w:pPr>
      <w:bookmarkStart w:id="468" w:name="_Toc118967757"/>
      <w:bookmarkStart w:id="469" w:name="_Toc118968223"/>
      <w:r w:rsidRPr="005B2DD7">
        <w:lastRenderedPageBreak/>
        <w:t>(c) Trade and other receivables</w:t>
      </w:r>
      <w:bookmarkEnd w:id="468"/>
      <w:bookmarkEnd w:id="469"/>
    </w:p>
    <w:tbl>
      <w:tblPr>
        <w:tblStyle w:val="TableGrid"/>
        <w:tblW w:w="5000" w:type="pct"/>
        <w:tblLook w:val="04A0" w:firstRow="1" w:lastRow="0" w:firstColumn="1" w:lastColumn="0" w:noHBand="0" w:noVBand="1"/>
      </w:tblPr>
      <w:tblGrid>
        <w:gridCol w:w="3529"/>
        <w:gridCol w:w="1397"/>
        <w:gridCol w:w="1397"/>
        <w:gridCol w:w="627"/>
        <w:gridCol w:w="1336"/>
        <w:gridCol w:w="1336"/>
      </w:tblGrid>
      <w:tr w:rsidR="000A63AD" w:rsidRPr="005B2DD7" w14:paraId="66D88AA7" w14:textId="77777777" w:rsidTr="001B28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pct"/>
          </w:tcPr>
          <w:p w14:paraId="44E66550" w14:textId="77777777" w:rsidR="000A63AD" w:rsidRPr="005B2DD7" w:rsidRDefault="000A63AD" w:rsidP="001B2810"/>
        </w:tc>
        <w:tc>
          <w:tcPr>
            <w:tcW w:w="726" w:type="pct"/>
          </w:tcPr>
          <w:p w14:paraId="55C98B0C" w14:textId="77777777" w:rsidR="000A63AD" w:rsidRPr="005B2DD7" w:rsidRDefault="000A63AD" w:rsidP="001B2810">
            <w:pPr>
              <w:jc w:val="right"/>
              <w:cnfStyle w:val="100000000000" w:firstRow="1" w:lastRow="0" w:firstColumn="0" w:lastColumn="0" w:oddVBand="0" w:evenVBand="0" w:oddHBand="0" w:evenHBand="0" w:firstRowFirstColumn="0" w:firstRowLastColumn="0" w:lastRowFirstColumn="0" w:lastRowLastColumn="0"/>
            </w:pPr>
            <w:r w:rsidRPr="005B2DD7">
              <w:t>Consolidated 2022</w:t>
            </w:r>
          </w:p>
          <w:p w14:paraId="2FE83529" w14:textId="77777777" w:rsidR="000A63AD" w:rsidRPr="005B2DD7" w:rsidRDefault="000A63AD" w:rsidP="001B2810">
            <w:pPr>
              <w:jc w:val="right"/>
              <w:cnfStyle w:val="100000000000" w:firstRow="1" w:lastRow="0" w:firstColumn="0" w:lastColumn="0" w:oddVBand="0" w:evenVBand="0" w:oddHBand="0" w:evenHBand="0" w:firstRowFirstColumn="0" w:firstRowLastColumn="0" w:lastRowFirstColumn="0" w:lastRowLastColumn="0"/>
            </w:pPr>
            <w:r w:rsidRPr="005B2DD7">
              <w:t>$’000</w:t>
            </w:r>
          </w:p>
        </w:tc>
        <w:tc>
          <w:tcPr>
            <w:tcW w:w="726" w:type="pct"/>
          </w:tcPr>
          <w:p w14:paraId="7A4C2BA6" w14:textId="77777777" w:rsidR="000A63AD" w:rsidRPr="005B2DD7" w:rsidRDefault="000A63AD" w:rsidP="001B2810">
            <w:pPr>
              <w:jc w:val="right"/>
              <w:cnfStyle w:val="100000000000" w:firstRow="1" w:lastRow="0" w:firstColumn="0" w:lastColumn="0" w:oddVBand="0" w:evenVBand="0" w:oddHBand="0" w:evenHBand="0" w:firstRowFirstColumn="0" w:firstRowLastColumn="0" w:lastRowFirstColumn="0" w:lastRowLastColumn="0"/>
            </w:pPr>
            <w:r w:rsidRPr="005B2DD7">
              <w:t>Consolidated 2021</w:t>
            </w:r>
          </w:p>
          <w:p w14:paraId="573383A1" w14:textId="77777777" w:rsidR="000A63AD" w:rsidRPr="005B2DD7" w:rsidRDefault="000A63AD" w:rsidP="001B2810">
            <w:pPr>
              <w:jc w:val="right"/>
              <w:cnfStyle w:val="100000000000" w:firstRow="1" w:lastRow="0" w:firstColumn="0" w:lastColumn="0" w:oddVBand="0" w:evenVBand="0" w:oddHBand="0" w:evenHBand="0" w:firstRowFirstColumn="0" w:firstRowLastColumn="0" w:lastRowFirstColumn="0" w:lastRowLastColumn="0"/>
            </w:pPr>
            <w:r w:rsidRPr="005B2DD7">
              <w:t>$’000</w:t>
            </w:r>
          </w:p>
        </w:tc>
        <w:tc>
          <w:tcPr>
            <w:tcW w:w="326" w:type="pct"/>
          </w:tcPr>
          <w:p w14:paraId="6E4D88EF" w14:textId="77777777" w:rsidR="000A63AD" w:rsidRPr="005B2DD7" w:rsidRDefault="000A63AD" w:rsidP="001B2810">
            <w:pPr>
              <w:jc w:val="right"/>
              <w:cnfStyle w:val="100000000000" w:firstRow="1" w:lastRow="0" w:firstColumn="0" w:lastColumn="0" w:oddVBand="0" w:evenVBand="0" w:oddHBand="0" w:evenHBand="0" w:firstRowFirstColumn="0" w:firstRowLastColumn="0" w:lastRowFirstColumn="0" w:lastRowLastColumn="0"/>
            </w:pPr>
            <w:r w:rsidRPr="00D9437E">
              <w:rPr>
                <w:lang w:val="en-US" w:eastAsia="en-AU"/>
              </w:rPr>
              <w:t>Note</w:t>
            </w:r>
          </w:p>
        </w:tc>
        <w:tc>
          <w:tcPr>
            <w:tcW w:w="694" w:type="pct"/>
          </w:tcPr>
          <w:p w14:paraId="2F8B23AC" w14:textId="77777777" w:rsidR="000A63AD" w:rsidRPr="005B2DD7" w:rsidRDefault="000A63AD" w:rsidP="001B2810">
            <w:pPr>
              <w:jc w:val="right"/>
              <w:cnfStyle w:val="100000000000" w:firstRow="1" w:lastRow="0" w:firstColumn="0" w:lastColumn="0" w:oddVBand="0" w:evenVBand="0" w:oddHBand="0" w:evenHBand="0" w:firstRowFirstColumn="0" w:firstRowLastColumn="0" w:lastRowFirstColumn="0" w:lastRowLastColumn="0"/>
            </w:pPr>
            <w:r w:rsidRPr="005B2DD7">
              <w:t>Council 2022</w:t>
            </w:r>
          </w:p>
          <w:p w14:paraId="07E4583A" w14:textId="77777777" w:rsidR="000A63AD" w:rsidRPr="005B2DD7" w:rsidRDefault="000A63AD" w:rsidP="001B2810">
            <w:pPr>
              <w:jc w:val="right"/>
              <w:cnfStyle w:val="100000000000" w:firstRow="1" w:lastRow="0" w:firstColumn="0" w:lastColumn="0" w:oddVBand="0" w:evenVBand="0" w:oddHBand="0" w:evenHBand="0" w:firstRowFirstColumn="0" w:firstRowLastColumn="0" w:lastRowFirstColumn="0" w:lastRowLastColumn="0"/>
            </w:pPr>
            <w:r w:rsidRPr="005B2DD7">
              <w:t>$’000</w:t>
            </w:r>
          </w:p>
        </w:tc>
        <w:tc>
          <w:tcPr>
            <w:tcW w:w="694" w:type="pct"/>
          </w:tcPr>
          <w:p w14:paraId="5E195B45" w14:textId="77777777" w:rsidR="000A63AD" w:rsidRPr="005B2DD7" w:rsidRDefault="000A63AD" w:rsidP="001B2810">
            <w:pPr>
              <w:jc w:val="right"/>
              <w:cnfStyle w:val="100000000000" w:firstRow="1" w:lastRow="0" w:firstColumn="0" w:lastColumn="0" w:oddVBand="0" w:evenVBand="0" w:oddHBand="0" w:evenHBand="0" w:firstRowFirstColumn="0" w:firstRowLastColumn="0" w:lastRowFirstColumn="0" w:lastRowLastColumn="0"/>
            </w:pPr>
            <w:r w:rsidRPr="005B2DD7">
              <w:t>Council 2021</w:t>
            </w:r>
          </w:p>
          <w:p w14:paraId="0DCF5ABC" w14:textId="77777777" w:rsidR="000A63AD" w:rsidRPr="005B2DD7" w:rsidRDefault="000A63AD" w:rsidP="001B2810">
            <w:pPr>
              <w:jc w:val="right"/>
              <w:cnfStyle w:val="100000000000" w:firstRow="1" w:lastRow="0" w:firstColumn="0" w:lastColumn="0" w:oddVBand="0" w:evenVBand="0" w:oddHBand="0" w:evenHBand="0" w:firstRowFirstColumn="0" w:firstRowLastColumn="0" w:lastRowFirstColumn="0" w:lastRowLastColumn="0"/>
            </w:pPr>
            <w:r w:rsidRPr="005B2DD7">
              <w:t>$’000</w:t>
            </w:r>
          </w:p>
        </w:tc>
      </w:tr>
      <w:tr w:rsidR="000A63AD" w:rsidRPr="005B2DD7" w14:paraId="5CE1F0D3" w14:textId="77777777" w:rsidTr="001B2810">
        <w:tc>
          <w:tcPr>
            <w:cnfStyle w:val="001000000000" w:firstRow="0" w:lastRow="0" w:firstColumn="1" w:lastColumn="0" w:oddVBand="0" w:evenVBand="0" w:oddHBand="0" w:evenHBand="0" w:firstRowFirstColumn="0" w:firstRowLastColumn="0" w:lastRowFirstColumn="0" w:lastRowLastColumn="0"/>
            <w:tcW w:w="1834" w:type="pct"/>
          </w:tcPr>
          <w:p w14:paraId="1C4C16E4" w14:textId="77777777" w:rsidR="000A63AD" w:rsidRPr="005B2DD7" w:rsidRDefault="000A63AD" w:rsidP="001B2810">
            <w:r w:rsidRPr="005B2DD7">
              <w:t>Statutory receivables</w:t>
            </w:r>
          </w:p>
        </w:tc>
        <w:tc>
          <w:tcPr>
            <w:tcW w:w="726" w:type="pct"/>
          </w:tcPr>
          <w:p w14:paraId="2E16E3B9"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p>
        </w:tc>
        <w:tc>
          <w:tcPr>
            <w:tcW w:w="726" w:type="pct"/>
          </w:tcPr>
          <w:p w14:paraId="3F2B0134"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p>
        </w:tc>
        <w:tc>
          <w:tcPr>
            <w:tcW w:w="326" w:type="pct"/>
          </w:tcPr>
          <w:p w14:paraId="6FDA0F4A"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p>
        </w:tc>
        <w:tc>
          <w:tcPr>
            <w:tcW w:w="694" w:type="pct"/>
          </w:tcPr>
          <w:p w14:paraId="1B897D33"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p>
        </w:tc>
        <w:tc>
          <w:tcPr>
            <w:tcW w:w="694" w:type="pct"/>
          </w:tcPr>
          <w:p w14:paraId="0494D5FD"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p>
        </w:tc>
      </w:tr>
      <w:tr w:rsidR="000A63AD" w:rsidRPr="005B2DD7" w14:paraId="30683551" w14:textId="77777777" w:rsidTr="001B2810">
        <w:tc>
          <w:tcPr>
            <w:cnfStyle w:val="001000000000" w:firstRow="0" w:lastRow="0" w:firstColumn="1" w:lastColumn="0" w:oddVBand="0" w:evenVBand="0" w:oddHBand="0" w:evenHBand="0" w:firstRowFirstColumn="0" w:firstRowLastColumn="0" w:lastRowFirstColumn="0" w:lastRowLastColumn="0"/>
            <w:tcW w:w="1834" w:type="pct"/>
          </w:tcPr>
          <w:p w14:paraId="62E0A50B" w14:textId="77777777" w:rsidR="000A63AD" w:rsidRPr="005B2DD7" w:rsidRDefault="000A63AD" w:rsidP="001B2810">
            <w:r w:rsidRPr="005B2DD7">
              <w:t>Rate debtors</w:t>
            </w:r>
          </w:p>
        </w:tc>
        <w:tc>
          <w:tcPr>
            <w:tcW w:w="726" w:type="pct"/>
          </w:tcPr>
          <w:p w14:paraId="5F288165"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18,678</w:t>
            </w:r>
          </w:p>
        </w:tc>
        <w:tc>
          <w:tcPr>
            <w:tcW w:w="726" w:type="pct"/>
          </w:tcPr>
          <w:p w14:paraId="2FF8D6D6"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18,773</w:t>
            </w:r>
          </w:p>
        </w:tc>
        <w:tc>
          <w:tcPr>
            <w:tcW w:w="326" w:type="pct"/>
          </w:tcPr>
          <w:p w14:paraId="78568CBB"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p>
        </w:tc>
        <w:tc>
          <w:tcPr>
            <w:tcW w:w="694" w:type="pct"/>
          </w:tcPr>
          <w:p w14:paraId="2B61DC98"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18,678</w:t>
            </w:r>
          </w:p>
        </w:tc>
        <w:tc>
          <w:tcPr>
            <w:tcW w:w="694" w:type="pct"/>
          </w:tcPr>
          <w:p w14:paraId="64587408"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18,773</w:t>
            </w:r>
          </w:p>
        </w:tc>
      </w:tr>
      <w:tr w:rsidR="000A63AD" w:rsidRPr="005B2DD7" w14:paraId="52C35262" w14:textId="77777777" w:rsidTr="001B2810">
        <w:tc>
          <w:tcPr>
            <w:cnfStyle w:val="001000000000" w:firstRow="0" w:lastRow="0" w:firstColumn="1" w:lastColumn="0" w:oddVBand="0" w:evenVBand="0" w:oddHBand="0" w:evenHBand="0" w:firstRowFirstColumn="0" w:firstRowLastColumn="0" w:lastRowFirstColumn="0" w:lastRowLastColumn="0"/>
            <w:tcW w:w="1834" w:type="pct"/>
          </w:tcPr>
          <w:p w14:paraId="28D2392C" w14:textId="77777777" w:rsidR="000A63AD" w:rsidRPr="005B2DD7" w:rsidRDefault="000A63AD" w:rsidP="001B2810">
            <w:r w:rsidRPr="005B2DD7">
              <w:t>Infringement debtors</w:t>
            </w:r>
          </w:p>
        </w:tc>
        <w:tc>
          <w:tcPr>
            <w:tcW w:w="726" w:type="pct"/>
          </w:tcPr>
          <w:p w14:paraId="23E8112C"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99,863</w:t>
            </w:r>
          </w:p>
        </w:tc>
        <w:tc>
          <w:tcPr>
            <w:tcW w:w="726" w:type="pct"/>
          </w:tcPr>
          <w:p w14:paraId="18E783B4"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93,456</w:t>
            </w:r>
          </w:p>
        </w:tc>
        <w:tc>
          <w:tcPr>
            <w:tcW w:w="326" w:type="pct"/>
          </w:tcPr>
          <w:p w14:paraId="04B44525"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p>
        </w:tc>
        <w:tc>
          <w:tcPr>
            <w:tcW w:w="694" w:type="pct"/>
          </w:tcPr>
          <w:p w14:paraId="12CD4B20"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99,863</w:t>
            </w:r>
          </w:p>
        </w:tc>
        <w:tc>
          <w:tcPr>
            <w:tcW w:w="694" w:type="pct"/>
          </w:tcPr>
          <w:p w14:paraId="68C7C451"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93,456</w:t>
            </w:r>
          </w:p>
        </w:tc>
      </w:tr>
      <w:tr w:rsidR="000A63AD" w:rsidRPr="005B2DD7" w14:paraId="6D7E2DE2" w14:textId="77777777" w:rsidTr="001B2810">
        <w:tc>
          <w:tcPr>
            <w:cnfStyle w:val="001000000000" w:firstRow="0" w:lastRow="0" w:firstColumn="1" w:lastColumn="0" w:oddVBand="0" w:evenVBand="0" w:oddHBand="0" w:evenHBand="0" w:firstRowFirstColumn="0" w:firstRowLastColumn="0" w:lastRowFirstColumn="0" w:lastRowLastColumn="0"/>
            <w:tcW w:w="1834" w:type="pct"/>
          </w:tcPr>
          <w:p w14:paraId="2A3C5637" w14:textId="77777777" w:rsidR="000A63AD" w:rsidRPr="005B2DD7" w:rsidRDefault="000A63AD" w:rsidP="001B2810">
            <w:r w:rsidRPr="005B2DD7">
              <w:t>Provision for doubtful debts - Infringements</w:t>
            </w:r>
          </w:p>
        </w:tc>
        <w:tc>
          <w:tcPr>
            <w:tcW w:w="726" w:type="pct"/>
          </w:tcPr>
          <w:p w14:paraId="67C442EF"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(95,448)</w:t>
            </w:r>
          </w:p>
        </w:tc>
        <w:tc>
          <w:tcPr>
            <w:tcW w:w="726" w:type="pct"/>
          </w:tcPr>
          <w:p w14:paraId="6F48CB8C"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(87,772)</w:t>
            </w:r>
          </w:p>
        </w:tc>
        <w:tc>
          <w:tcPr>
            <w:tcW w:w="326" w:type="pct"/>
          </w:tcPr>
          <w:p w14:paraId="56B5BC4F"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4.6</w:t>
            </w:r>
          </w:p>
        </w:tc>
        <w:tc>
          <w:tcPr>
            <w:tcW w:w="694" w:type="pct"/>
          </w:tcPr>
          <w:p w14:paraId="150605AF"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(95,448)</w:t>
            </w:r>
          </w:p>
        </w:tc>
        <w:tc>
          <w:tcPr>
            <w:tcW w:w="694" w:type="pct"/>
          </w:tcPr>
          <w:p w14:paraId="2314BC07"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(87,772)</w:t>
            </w:r>
          </w:p>
        </w:tc>
      </w:tr>
      <w:tr w:rsidR="000A63AD" w:rsidRPr="005B2DD7" w14:paraId="22F68BE0" w14:textId="77777777" w:rsidTr="001B2810">
        <w:tc>
          <w:tcPr>
            <w:cnfStyle w:val="001000000000" w:firstRow="0" w:lastRow="0" w:firstColumn="1" w:lastColumn="0" w:oddVBand="0" w:evenVBand="0" w:oddHBand="0" w:evenHBand="0" w:firstRowFirstColumn="0" w:firstRowLastColumn="0" w:lastRowFirstColumn="0" w:lastRowLastColumn="0"/>
            <w:tcW w:w="1834" w:type="pct"/>
          </w:tcPr>
          <w:p w14:paraId="1CB33309" w14:textId="77777777" w:rsidR="000A63AD" w:rsidRPr="005B2DD7" w:rsidRDefault="000A63AD" w:rsidP="001B2810">
            <w:r w:rsidRPr="005B2DD7">
              <w:t>Net GST receivable</w:t>
            </w:r>
          </w:p>
        </w:tc>
        <w:tc>
          <w:tcPr>
            <w:tcW w:w="726" w:type="pct"/>
          </w:tcPr>
          <w:p w14:paraId="21B9A488"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2,174</w:t>
            </w:r>
          </w:p>
        </w:tc>
        <w:tc>
          <w:tcPr>
            <w:tcW w:w="726" w:type="pct"/>
          </w:tcPr>
          <w:p w14:paraId="69E9BB16"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3,209</w:t>
            </w:r>
          </w:p>
        </w:tc>
        <w:tc>
          <w:tcPr>
            <w:tcW w:w="326" w:type="pct"/>
          </w:tcPr>
          <w:p w14:paraId="46BB3859"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p>
        </w:tc>
        <w:tc>
          <w:tcPr>
            <w:tcW w:w="694" w:type="pct"/>
          </w:tcPr>
          <w:p w14:paraId="176D83C1"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4,478</w:t>
            </w:r>
          </w:p>
        </w:tc>
        <w:tc>
          <w:tcPr>
            <w:tcW w:w="694" w:type="pct"/>
          </w:tcPr>
          <w:p w14:paraId="5F643949"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7,457</w:t>
            </w:r>
          </w:p>
        </w:tc>
      </w:tr>
      <w:tr w:rsidR="000A63AD" w:rsidRPr="005B2DD7" w14:paraId="2AAFD21D" w14:textId="77777777" w:rsidTr="001B2810">
        <w:tc>
          <w:tcPr>
            <w:cnfStyle w:val="001000000000" w:firstRow="0" w:lastRow="0" w:firstColumn="1" w:lastColumn="0" w:oddVBand="0" w:evenVBand="0" w:oddHBand="0" w:evenHBand="0" w:firstRowFirstColumn="0" w:firstRowLastColumn="0" w:lastRowFirstColumn="0" w:lastRowLastColumn="0"/>
            <w:tcW w:w="1834" w:type="pct"/>
          </w:tcPr>
          <w:p w14:paraId="6760C87F" w14:textId="77777777" w:rsidR="000A63AD" w:rsidRPr="005B2DD7" w:rsidRDefault="000A63AD" w:rsidP="001B2810">
            <w:r w:rsidRPr="005B2DD7">
              <w:t>Non statutory receivables</w:t>
            </w:r>
          </w:p>
        </w:tc>
        <w:tc>
          <w:tcPr>
            <w:tcW w:w="726" w:type="pct"/>
          </w:tcPr>
          <w:p w14:paraId="06F88BDA"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p>
        </w:tc>
        <w:tc>
          <w:tcPr>
            <w:tcW w:w="726" w:type="pct"/>
          </w:tcPr>
          <w:p w14:paraId="0819EA43"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p>
        </w:tc>
        <w:tc>
          <w:tcPr>
            <w:tcW w:w="326" w:type="pct"/>
          </w:tcPr>
          <w:p w14:paraId="653CCB6D"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p>
        </w:tc>
        <w:tc>
          <w:tcPr>
            <w:tcW w:w="694" w:type="pct"/>
          </w:tcPr>
          <w:p w14:paraId="6855128D"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p>
        </w:tc>
        <w:tc>
          <w:tcPr>
            <w:tcW w:w="694" w:type="pct"/>
          </w:tcPr>
          <w:p w14:paraId="22B59207"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p>
        </w:tc>
      </w:tr>
      <w:tr w:rsidR="000A63AD" w:rsidRPr="005B2DD7" w14:paraId="13D03E84" w14:textId="77777777" w:rsidTr="001B2810">
        <w:tc>
          <w:tcPr>
            <w:cnfStyle w:val="001000000000" w:firstRow="0" w:lastRow="0" w:firstColumn="1" w:lastColumn="0" w:oddVBand="0" w:evenVBand="0" w:oddHBand="0" w:evenHBand="0" w:firstRowFirstColumn="0" w:firstRowLastColumn="0" w:lastRowFirstColumn="0" w:lastRowLastColumn="0"/>
            <w:tcW w:w="1834" w:type="pct"/>
          </w:tcPr>
          <w:p w14:paraId="361C6586" w14:textId="77777777" w:rsidR="000A63AD" w:rsidRPr="005B2DD7" w:rsidRDefault="000A63AD" w:rsidP="001B2810">
            <w:r w:rsidRPr="005B2DD7">
              <w:t>Trade debtors*</w:t>
            </w:r>
          </w:p>
        </w:tc>
        <w:tc>
          <w:tcPr>
            <w:tcW w:w="726" w:type="pct"/>
          </w:tcPr>
          <w:p w14:paraId="7A6F87FD"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43,781</w:t>
            </w:r>
          </w:p>
        </w:tc>
        <w:tc>
          <w:tcPr>
            <w:tcW w:w="726" w:type="pct"/>
          </w:tcPr>
          <w:p w14:paraId="23C0EB99"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47,590</w:t>
            </w:r>
          </w:p>
        </w:tc>
        <w:tc>
          <w:tcPr>
            <w:tcW w:w="326" w:type="pct"/>
          </w:tcPr>
          <w:p w14:paraId="3B1B1BA2"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p>
        </w:tc>
        <w:tc>
          <w:tcPr>
            <w:tcW w:w="694" w:type="pct"/>
          </w:tcPr>
          <w:p w14:paraId="19FFE188"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5,336</w:t>
            </w:r>
          </w:p>
        </w:tc>
        <w:tc>
          <w:tcPr>
            <w:tcW w:w="694" w:type="pct"/>
          </w:tcPr>
          <w:p w14:paraId="087BE36B"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8,447</w:t>
            </w:r>
          </w:p>
        </w:tc>
      </w:tr>
      <w:tr w:rsidR="000A63AD" w:rsidRPr="005B2DD7" w14:paraId="577C803F" w14:textId="77777777" w:rsidTr="001B2810">
        <w:tc>
          <w:tcPr>
            <w:cnfStyle w:val="001000000000" w:firstRow="0" w:lastRow="0" w:firstColumn="1" w:lastColumn="0" w:oddVBand="0" w:evenVBand="0" w:oddHBand="0" w:evenHBand="0" w:firstRowFirstColumn="0" w:firstRowLastColumn="0" w:lastRowFirstColumn="0" w:lastRowLastColumn="0"/>
            <w:tcW w:w="1834" w:type="pct"/>
          </w:tcPr>
          <w:p w14:paraId="36FAFBBC" w14:textId="77777777" w:rsidR="000A63AD" w:rsidRPr="005B2DD7" w:rsidRDefault="000A63AD" w:rsidP="001B2810">
            <w:r w:rsidRPr="005B2DD7">
              <w:t>Provision for doubtful debts - Trade debtors</w:t>
            </w:r>
          </w:p>
        </w:tc>
        <w:tc>
          <w:tcPr>
            <w:tcW w:w="726" w:type="pct"/>
          </w:tcPr>
          <w:p w14:paraId="55983476"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(1,229)</w:t>
            </w:r>
          </w:p>
        </w:tc>
        <w:tc>
          <w:tcPr>
            <w:tcW w:w="726" w:type="pct"/>
          </w:tcPr>
          <w:p w14:paraId="4B21728D"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(1,069)</w:t>
            </w:r>
          </w:p>
        </w:tc>
        <w:tc>
          <w:tcPr>
            <w:tcW w:w="326" w:type="pct"/>
          </w:tcPr>
          <w:p w14:paraId="5D346356"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p>
        </w:tc>
        <w:tc>
          <w:tcPr>
            <w:tcW w:w="694" w:type="pct"/>
          </w:tcPr>
          <w:p w14:paraId="3DD3CB76"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(762)</w:t>
            </w:r>
          </w:p>
        </w:tc>
        <w:tc>
          <w:tcPr>
            <w:tcW w:w="694" w:type="pct"/>
          </w:tcPr>
          <w:p w14:paraId="013132F5"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(767)</w:t>
            </w:r>
          </w:p>
        </w:tc>
      </w:tr>
      <w:tr w:rsidR="000A63AD" w:rsidRPr="005B2DD7" w14:paraId="0412CBD1" w14:textId="77777777" w:rsidTr="001B2810">
        <w:tc>
          <w:tcPr>
            <w:cnfStyle w:val="001000000000" w:firstRow="0" w:lastRow="0" w:firstColumn="1" w:lastColumn="0" w:oddVBand="0" w:evenVBand="0" w:oddHBand="0" w:evenHBand="0" w:firstRowFirstColumn="0" w:firstRowLastColumn="0" w:lastRowFirstColumn="0" w:lastRowLastColumn="0"/>
            <w:tcW w:w="1834" w:type="pct"/>
          </w:tcPr>
          <w:p w14:paraId="5E50E746" w14:textId="77777777" w:rsidR="000A63AD" w:rsidRPr="005B2DD7" w:rsidRDefault="000A63AD" w:rsidP="001B2810">
            <w:r w:rsidRPr="005B2DD7">
              <w:t>Total current trade and other receivables</w:t>
            </w:r>
          </w:p>
        </w:tc>
        <w:tc>
          <w:tcPr>
            <w:tcW w:w="726" w:type="pct"/>
          </w:tcPr>
          <w:p w14:paraId="60C54D6E"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67,819</w:t>
            </w:r>
          </w:p>
        </w:tc>
        <w:tc>
          <w:tcPr>
            <w:tcW w:w="726" w:type="pct"/>
          </w:tcPr>
          <w:p w14:paraId="0C386F79"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74,187</w:t>
            </w:r>
          </w:p>
        </w:tc>
        <w:tc>
          <w:tcPr>
            <w:tcW w:w="326" w:type="pct"/>
          </w:tcPr>
          <w:p w14:paraId="6C1927C2"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p>
        </w:tc>
        <w:tc>
          <w:tcPr>
            <w:tcW w:w="694" w:type="pct"/>
          </w:tcPr>
          <w:p w14:paraId="1C171D2A"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32,145</w:t>
            </w:r>
          </w:p>
        </w:tc>
        <w:tc>
          <w:tcPr>
            <w:tcW w:w="694" w:type="pct"/>
          </w:tcPr>
          <w:p w14:paraId="3DC68616"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39,594</w:t>
            </w:r>
          </w:p>
        </w:tc>
      </w:tr>
    </w:tbl>
    <w:p w14:paraId="6021D1E3" w14:textId="77777777" w:rsidR="000A63AD" w:rsidRPr="005B2DD7" w:rsidRDefault="000A63AD" w:rsidP="000A63AD">
      <w:r w:rsidRPr="005B2DD7">
        <w:t>* Consolidated trade debtors includes Citywide trade receivables of $38.5 million (2021: $39.8 million), and QVM trade receivables of</w:t>
      </w:r>
    </w:p>
    <w:p w14:paraId="0C7DDDD1" w14:textId="77777777" w:rsidR="000A63AD" w:rsidRPr="005B2DD7" w:rsidRDefault="000A63AD" w:rsidP="000A63AD">
      <w:r w:rsidRPr="005B2DD7">
        <w:t>$0.4 million (2021: $0.6 million).</w:t>
      </w:r>
    </w:p>
    <w:p w14:paraId="53B34110" w14:textId="77777777" w:rsidR="000A63AD" w:rsidRPr="005B2DD7" w:rsidRDefault="000A63AD" w:rsidP="000A63AD">
      <w:r w:rsidRPr="005B2DD7">
        <w:t>Short term receivables are carried at the invoice amount. A provision for doubtful debts is recognised when there is objective evidence that impairment has occurred. Long-term receivables are carried at amortised cost using the effective interest rate method.</w:t>
      </w:r>
    </w:p>
    <w:p w14:paraId="1EA2CC25" w14:textId="77777777" w:rsidR="00335F48" w:rsidRDefault="00335F48">
      <w:pPr>
        <w:spacing w:before="0" w:after="0"/>
        <w:rPr>
          <w:rFonts w:ascii="Arial Bold" w:eastAsia="MS Gothic" w:hAnsi="Arial Bold" w:hint="eastAsia"/>
          <w:sz w:val="22"/>
          <w:szCs w:val="26"/>
          <w:lang w:val="en-US"/>
        </w:rPr>
      </w:pPr>
      <w:r>
        <w:rPr>
          <w:rFonts w:hint="eastAsia"/>
        </w:rPr>
        <w:br w:type="page"/>
      </w:r>
    </w:p>
    <w:p w14:paraId="1ED3EE1D" w14:textId="310EC4DB" w:rsidR="000A63AD" w:rsidRPr="005B2DD7" w:rsidRDefault="000A63AD" w:rsidP="000A63AD">
      <w:pPr>
        <w:pStyle w:val="Heading3"/>
        <w:rPr>
          <w:rFonts w:hint="eastAsia"/>
        </w:rPr>
      </w:pPr>
      <w:bookmarkStart w:id="470" w:name="_Toc118967758"/>
      <w:bookmarkStart w:id="471" w:name="_Toc118968224"/>
      <w:r w:rsidRPr="005B2DD7">
        <w:lastRenderedPageBreak/>
        <w:t>(d) Ageing of receivables (trade debtors)</w:t>
      </w:r>
      <w:bookmarkEnd w:id="470"/>
      <w:bookmarkEnd w:id="471"/>
    </w:p>
    <w:p w14:paraId="43628635" w14:textId="77777777" w:rsidR="000A63AD" w:rsidRPr="005B2DD7" w:rsidRDefault="000A63AD" w:rsidP="000A63AD">
      <w:r w:rsidRPr="005B2DD7">
        <w:t>The ageing of the Group’s trade and other receivables (excluding statutory receivables) that are not impaired was:</w:t>
      </w:r>
    </w:p>
    <w:tbl>
      <w:tblPr>
        <w:tblStyle w:val="TableGrid"/>
        <w:tblW w:w="5000" w:type="pct"/>
        <w:tblLook w:val="04A0" w:firstRow="1" w:lastRow="0" w:firstColumn="1" w:lastColumn="0" w:noHBand="0" w:noVBand="1"/>
      </w:tblPr>
      <w:tblGrid>
        <w:gridCol w:w="3840"/>
        <w:gridCol w:w="1445"/>
        <w:gridCol w:w="1447"/>
        <w:gridCol w:w="1445"/>
        <w:gridCol w:w="1445"/>
      </w:tblGrid>
      <w:tr w:rsidR="000A63AD" w:rsidRPr="005B2DD7" w14:paraId="6B76EF69" w14:textId="77777777" w:rsidTr="001B28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5" w:type="pct"/>
          </w:tcPr>
          <w:p w14:paraId="35C37785" w14:textId="77777777" w:rsidR="000A63AD" w:rsidRPr="005B2DD7" w:rsidRDefault="000A63AD" w:rsidP="001B2810"/>
        </w:tc>
        <w:tc>
          <w:tcPr>
            <w:tcW w:w="751" w:type="pct"/>
          </w:tcPr>
          <w:p w14:paraId="26CD021C" w14:textId="77777777" w:rsidR="000A63AD" w:rsidRPr="005B2DD7" w:rsidRDefault="000A63AD" w:rsidP="001B2810">
            <w:pPr>
              <w:jc w:val="right"/>
              <w:cnfStyle w:val="100000000000" w:firstRow="1" w:lastRow="0" w:firstColumn="0" w:lastColumn="0" w:oddVBand="0" w:evenVBand="0" w:oddHBand="0" w:evenHBand="0" w:firstRowFirstColumn="0" w:firstRowLastColumn="0" w:lastRowFirstColumn="0" w:lastRowLastColumn="0"/>
            </w:pPr>
            <w:r w:rsidRPr="005B2DD7">
              <w:t>Consolidated 2022</w:t>
            </w:r>
          </w:p>
          <w:p w14:paraId="21D6A904" w14:textId="77777777" w:rsidR="000A63AD" w:rsidRPr="005B2DD7" w:rsidRDefault="000A63AD" w:rsidP="001B2810">
            <w:pPr>
              <w:jc w:val="right"/>
              <w:cnfStyle w:val="100000000000" w:firstRow="1" w:lastRow="0" w:firstColumn="0" w:lastColumn="0" w:oddVBand="0" w:evenVBand="0" w:oddHBand="0" w:evenHBand="0" w:firstRowFirstColumn="0" w:firstRowLastColumn="0" w:lastRowFirstColumn="0" w:lastRowLastColumn="0"/>
            </w:pPr>
            <w:r w:rsidRPr="005B2DD7">
              <w:t>$’000</w:t>
            </w:r>
          </w:p>
        </w:tc>
        <w:tc>
          <w:tcPr>
            <w:tcW w:w="752" w:type="pct"/>
          </w:tcPr>
          <w:p w14:paraId="431EC4D0" w14:textId="77777777" w:rsidR="000A63AD" w:rsidRPr="005B2DD7" w:rsidRDefault="000A63AD" w:rsidP="001B2810">
            <w:pPr>
              <w:jc w:val="right"/>
              <w:cnfStyle w:val="100000000000" w:firstRow="1" w:lastRow="0" w:firstColumn="0" w:lastColumn="0" w:oddVBand="0" w:evenVBand="0" w:oddHBand="0" w:evenHBand="0" w:firstRowFirstColumn="0" w:firstRowLastColumn="0" w:lastRowFirstColumn="0" w:lastRowLastColumn="0"/>
            </w:pPr>
            <w:r w:rsidRPr="005B2DD7">
              <w:t>Consolidated 2021</w:t>
            </w:r>
          </w:p>
          <w:p w14:paraId="0E71288C" w14:textId="77777777" w:rsidR="000A63AD" w:rsidRPr="005B2DD7" w:rsidRDefault="000A63AD" w:rsidP="001B2810">
            <w:pPr>
              <w:jc w:val="right"/>
              <w:cnfStyle w:val="100000000000" w:firstRow="1" w:lastRow="0" w:firstColumn="0" w:lastColumn="0" w:oddVBand="0" w:evenVBand="0" w:oddHBand="0" w:evenHBand="0" w:firstRowFirstColumn="0" w:firstRowLastColumn="0" w:lastRowFirstColumn="0" w:lastRowLastColumn="0"/>
            </w:pPr>
            <w:r w:rsidRPr="005B2DD7">
              <w:t>$’000</w:t>
            </w:r>
          </w:p>
        </w:tc>
        <w:tc>
          <w:tcPr>
            <w:tcW w:w="751" w:type="pct"/>
          </w:tcPr>
          <w:p w14:paraId="262D3331" w14:textId="77777777" w:rsidR="000A63AD" w:rsidRPr="005B2DD7" w:rsidRDefault="000A63AD" w:rsidP="001B2810">
            <w:pPr>
              <w:jc w:val="right"/>
              <w:cnfStyle w:val="100000000000" w:firstRow="1" w:lastRow="0" w:firstColumn="0" w:lastColumn="0" w:oddVBand="0" w:evenVBand="0" w:oddHBand="0" w:evenHBand="0" w:firstRowFirstColumn="0" w:firstRowLastColumn="0" w:lastRowFirstColumn="0" w:lastRowLastColumn="0"/>
            </w:pPr>
            <w:r w:rsidRPr="005B2DD7">
              <w:t>Council 2022</w:t>
            </w:r>
          </w:p>
          <w:p w14:paraId="2F119859" w14:textId="77777777" w:rsidR="000A63AD" w:rsidRPr="005B2DD7" w:rsidRDefault="000A63AD" w:rsidP="001B2810">
            <w:pPr>
              <w:jc w:val="right"/>
              <w:cnfStyle w:val="100000000000" w:firstRow="1" w:lastRow="0" w:firstColumn="0" w:lastColumn="0" w:oddVBand="0" w:evenVBand="0" w:oddHBand="0" w:evenHBand="0" w:firstRowFirstColumn="0" w:firstRowLastColumn="0" w:lastRowFirstColumn="0" w:lastRowLastColumn="0"/>
            </w:pPr>
            <w:r w:rsidRPr="005B2DD7">
              <w:t>$’000</w:t>
            </w:r>
          </w:p>
        </w:tc>
        <w:tc>
          <w:tcPr>
            <w:tcW w:w="751" w:type="pct"/>
          </w:tcPr>
          <w:p w14:paraId="510E54FD" w14:textId="77777777" w:rsidR="000A63AD" w:rsidRPr="005B2DD7" w:rsidRDefault="000A63AD" w:rsidP="001B2810">
            <w:pPr>
              <w:jc w:val="right"/>
              <w:cnfStyle w:val="100000000000" w:firstRow="1" w:lastRow="0" w:firstColumn="0" w:lastColumn="0" w:oddVBand="0" w:evenVBand="0" w:oddHBand="0" w:evenHBand="0" w:firstRowFirstColumn="0" w:firstRowLastColumn="0" w:lastRowFirstColumn="0" w:lastRowLastColumn="0"/>
            </w:pPr>
            <w:r w:rsidRPr="005B2DD7">
              <w:t>Council 2021</w:t>
            </w:r>
          </w:p>
          <w:p w14:paraId="2DDF52C4" w14:textId="77777777" w:rsidR="000A63AD" w:rsidRPr="005B2DD7" w:rsidRDefault="000A63AD" w:rsidP="001B2810">
            <w:pPr>
              <w:jc w:val="right"/>
              <w:cnfStyle w:val="100000000000" w:firstRow="1" w:lastRow="0" w:firstColumn="0" w:lastColumn="0" w:oddVBand="0" w:evenVBand="0" w:oddHBand="0" w:evenHBand="0" w:firstRowFirstColumn="0" w:firstRowLastColumn="0" w:lastRowFirstColumn="0" w:lastRowLastColumn="0"/>
            </w:pPr>
            <w:r w:rsidRPr="005B2DD7">
              <w:t>$’000</w:t>
            </w:r>
          </w:p>
        </w:tc>
      </w:tr>
      <w:tr w:rsidR="000A63AD" w:rsidRPr="005B2DD7" w14:paraId="3E659BDA" w14:textId="77777777" w:rsidTr="001B2810">
        <w:tc>
          <w:tcPr>
            <w:cnfStyle w:val="001000000000" w:firstRow="0" w:lastRow="0" w:firstColumn="1" w:lastColumn="0" w:oddVBand="0" w:evenVBand="0" w:oddHBand="0" w:evenHBand="0" w:firstRowFirstColumn="0" w:firstRowLastColumn="0" w:lastRowFirstColumn="0" w:lastRowLastColumn="0"/>
            <w:tcW w:w="1995" w:type="pct"/>
          </w:tcPr>
          <w:p w14:paraId="4CCB708D" w14:textId="77777777" w:rsidR="000A63AD" w:rsidRPr="005B2DD7" w:rsidRDefault="000A63AD" w:rsidP="001B2810">
            <w:r w:rsidRPr="005B2DD7">
              <w:t>Current (not yet due)</w:t>
            </w:r>
          </w:p>
        </w:tc>
        <w:tc>
          <w:tcPr>
            <w:tcW w:w="751" w:type="pct"/>
          </w:tcPr>
          <w:p w14:paraId="33A9B028"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33,503</w:t>
            </w:r>
          </w:p>
        </w:tc>
        <w:tc>
          <w:tcPr>
            <w:tcW w:w="752" w:type="pct"/>
          </w:tcPr>
          <w:p w14:paraId="0FD7CDB2"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31,193</w:t>
            </w:r>
          </w:p>
        </w:tc>
        <w:tc>
          <w:tcPr>
            <w:tcW w:w="751" w:type="pct"/>
          </w:tcPr>
          <w:p w14:paraId="64FACD00"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1,780</w:t>
            </w:r>
          </w:p>
        </w:tc>
        <w:tc>
          <w:tcPr>
            <w:tcW w:w="751" w:type="pct"/>
          </w:tcPr>
          <w:p w14:paraId="049760B4"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7,171</w:t>
            </w:r>
          </w:p>
        </w:tc>
      </w:tr>
      <w:tr w:rsidR="000A63AD" w:rsidRPr="005B2DD7" w14:paraId="05C128C4" w14:textId="77777777" w:rsidTr="001B2810">
        <w:tc>
          <w:tcPr>
            <w:cnfStyle w:val="001000000000" w:firstRow="0" w:lastRow="0" w:firstColumn="1" w:lastColumn="0" w:oddVBand="0" w:evenVBand="0" w:oddHBand="0" w:evenHBand="0" w:firstRowFirstColumn="0" w:firstRowLastColumn="0" w:lastRowFirstColumn="0" w:lastRowLastColumn="0"/>
            <w:tcW w:w="1995" w:type="pct"/>
          </w:tcPr>
          <w:p w14:paraId="5B18D874" w14:textId="77777777" w:rsidR="000A63AD" w:rsidRPr="005B2DD7" w:rsidRDefault="000A63AD" w:rsidP="001B2810">
            <w:r w:rsidRPr="005B2DD7">
              <w:t>Past due by up to 30 days</w:t>
            </w:r>
          </w:p>
        </w:tc>
        <w:tc>
          <w:tcPr>
            <w:tcW w:w="751" w:type="pct"/>
          </w:tcPr>
          <w:p w14:paraId="6334C74F"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6,980</w:t>
            </w:r>
          </w:p>
        </w:tc>
        <w:tc>
          <w:tcPr>
            <w:tcW w:w="752" w:type="pct"/>
          </w:tcPr>
          <w:p w14:paraId="7ACF147C"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7,956</w:t>
            </w:r>
          </w:p>
        </w:tc>
        <w:tc>
          <w:tcPr>
            <w:tcW w:w="751" w:type="pct"/>
          </w:tcPr>
          <w:p w14:paraId="7551E3BC"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2,523</w:t>
            </w:r>
          </w:p>
        </w:tc>
        <w:tc>
          <w:tcPr>
            <w:tcW w:w="751" w:type="pct"/>
          </w:tcPr>
          <w:p w14:paraId="619AABE4"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469</w:t>
            </w:r>
          </w:p>
        </w:tc>
      </w:tr>
      <w:tr w:rsidR="000A63AD" w:rsidRPr="005B2DD7" w14:paraId="26047E73" w14:textId="77777777" w:rsidTr="001B2810">
        <w:tc>
          <w:tcPr>
            <w:cnfStyle w:val="001000000000" w:firstRow="0" w:lastRow="0" w:firstColumn="1" w:lastColumn="0" w:oddVBand="0" w:evenVBand="0" w:oddHBand="0" w:evenHBand="0" w:firstRowFirstColumn="0" w:firstRowLastColumn="0" w:lastRowFirstColumn="0" w:lastRowLastColumn="0"/>
            <w:tcW w:w="1995" w:type="pct"/>
          </w:tcPr>
          <w:p w14:paraId="5E459FFF" w14:textId="77777777" w:rsidR="000A63AD" w:rsidRPr="005B2DD7" w:rsidRDefault="000A63AD" w:rsidP="001B2810">
            <w:r w:rsidRPr="005B2DD7">
              <w:t>Past due between 31 and 180 days</w:t>
            </w:r>
          </w:p>
        </w:tc>
        <w:tc>
          <w:tcPr>
            <w:tcW w:w="751" w:type="pct"/>
          </w:tcPr>
          <w:p w14:paraId="3017EDB4"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2,408</w:t>
            </w:r>
          </w:p>
        </w:tc>
        <w:tc>
          <w:tcPr>
            <w:tcW w:w="752" w:type="pct"/>
          </w:tcPr>
          <w:p w14:paraId="2106D3BB"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7,455</w:t>
            </w:r>
          </w:p>
        </w:tc>
        <w:tc>
          <w:tcPr>
            <w:tcW w:w="751" w:type="pct"/>
          </w:tcPr>
          <w:p w14:paraId="1DF56F66"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583</w:t>
            </w:r>
          </w:p>
        </w:tc>
        <w:tc>
          <w:tcPr>
            <w:tcW w:w="751" w:type="pct"/>
          </w:tcPr>
          <w:p w14:paraId="6BBF53F3"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378</w:t>
            </w:r>
          </w:p>
        </w:tc>
      </w:tr>
      <w:tr w:rsidR="000A63AD" w:rsidRPr="005B2DD7" w14:paraId="5B3588AC" w14:textId="77777777" w:rsidTr="001B2810">
        <w:tc>
          <w:tcPr>
            <w:cnfStyle w:val="001000000000" w:firstRow="0" w:lastRow="0" w:firstColumn="1" w:lastColumn="0" w:oddVBand="0" w:evenVBand="0" w:oddHBand="0" w:evenHBand="0" w:firstRowFirstColumn="0" w:firstRowLastColumn="0" w:lastRowFirstColumn="0" w:lastRowLastColumn="0"/>
            <w:tcW w:w="1995" w:type="pct"/>
          </w:tcPr>
          <w:p w14:paraId="1573CE48" w14:textId="77777777" w:rsidR="000A63AD" w:rsidRPr="005B2DD7" w:rsidRDefault="000A63AD" w:rsidP="001B2810">
            <w:r w:rsidRPr="005B2DD7">
              <w:t>Past due between 181 and 365 days</w:t>
            </w:r>
          </w:p>
        </w:tc>
        <w:tc>
          <w:tcPr>
            <w:tcW w:w="751" w:type="pct"/>
          </w:tcPr>
          <w:p w14:paraId="16BD6518"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569</w:t>
            </w:r>
          </w:p>
        </w:tc>
        <w:tc>
          <w:tcPr>
            <w:tcW w:w="752" w:type="pct"/>
          </w:tcPr>
          <w:p w14:paraId="7ADC0163"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686</w:t>
            </w:r>
          </w:p>
        </w:tc>
        <w:tc>
          <w:tcPr>
            <w:tcW w:w="751" w:type="pct"/>
          </w:tcPr>
          <w:p w14:paraId="652E3197"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367</w:t>
            </w:r>
          </w:p>
        </w:tc>
        <w:tc>
          <w:tcPr>
            <w:tcW w:w="751" w:type="pct"/>
          </w:tcPr>
          <w:p w14:paraId="38316D29"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426</w:t>
            </w:r>
          </w:p>
        </w:tc>
      </w:tr>
      <w:tr w:rsidR="000A63AD" w:rsidRPr="005B2DD7" w14:paraId="20B8BA90" w14:textId="77777777" w:rsidTr="001B2810">
        <w:tc>
          <w:tcPr>
            <w:cnfStyle w:val="001000000000" w:firstRow="0" w:lastRow="0" w:firstColumn="1" w:lastColumn="0" w:oddVBand="0" w:evenVBand="0" w:oddHBand="0" w:evenHBand="0" w:firstRowFirstColumn="0" w:firstRowLastColumn="0" w:lastRowFirstColumn="0" w:lastRowLastColumn="0"/>
            <w:tcW w:w="1995" w:type="pct"/>
          </w:tcPr>
          <w:p w14:paraId="2FC912F7" w14:textId="77777777" w:rsidR="000A63AD" w:rsidRPr="005B2DD7" w:rsidRDefault="000A63AD" w:rsidP="001B2810">
            <w:r w:rsidRPr="005B2DD7">
              <w:t>Past due by more than 1 year</w:t>
            </w:r>
          </w:p>
        </w:tc>
        <w:tc>
          <w:tcPr>
            <w:tcW w:w="751" w:type="pct"/>
          </w:tcPr>
          <w:p w14:paraId="4FE95776"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321</w:t>
            </w:r>
          </w:p>
        </w:tc>
        <w:tc>
          <w:tcPr>
            <w:tcW w:w="752" w:type="pct"/>
          </w:tcPr>
          <w:p w14:paraId="45CD1984"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300</w:t>
            </w:r>
          </w:p>
        </w:tc>
        <w:tc>
          <w:tcPr>
            <w:tcW w:w="751" w:type="pct"/>
          </w:tcPr>
          <w:p w14:paraId="6858BA03"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83</w:t>
            </w:r>
          </w:p>
        </w:tc>
        <w:tc>
          <w:tcPr>
            <w:tcW w:w="751" w:type="pct"/>
          </w:tcPr>
          <w:p w14:paraId="2EE4F5DC"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3</w:t>
            </w:r>
          </w:p>
        </w:tc>
      </w:tr>
      <w:tr w:rsidR="000A63AD" w:rsidRPr="005B2DD7" w14:paraId="213E9B67" w14:textId="77777777" w:rsidTr="001B2810">
        <w:tc>
          <w:tcPr>
            <w:cnfStyle w:val="001000000000" w:firstRow="0" w:lastRow="0" w:firstColumn="1" w:lastColumn="0" w:oddVBand="0" w:evenVBand="0" w:oddHBand="0" w:evenHBand="0" w:firstRowFirstColumn="0" w:firstRowLastColumn="0" w:lastRowFirstColumn="0" w:lastRowLastColumn="0"/>
            <w:tcW w:w="1995" w:type="pct"/>
          </w:tcPr>
          <w:p w14:paraId="69D9DE48" w14:textId="77777777" w:rsidR="000A63AD" w:rsidRPr="005B2DD7" w:rsidRDefault="000A63AD" w:rsidP="001B2810">
            <w:r w:rsidRPr="005B2DD7">
              <w:t>Total trade and other receivables</w:t>
            </w:r>
          </w:p>
        </w:tc>
        <w:tc>
          <w:tcPr>
            <w:tcW w:w="751" w:type="pct"/>
          </w:tcPr>
          <w:p w14:paraId="6631644B"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43,781</w:t>
            </w:r>
          </w:p>
        </w:tc>
        <w:tc>
          <w:tcPr>
            <w:tcW w:w="752" w:type="pct"/>
          </w:tcPr>
          <w:p w14:paraId="0FE17FEB"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47,590</w:t>
            </w:r>
          </w:p>
        </w:tc>
        <w:tc>
          <w:tcPr>
            <w:tcW w:w="751" w:type="pct"/>
          </w:tcPr>
          <w:p w14:paraId="58F518B6"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5,336</w:t>
            </w:r>
          </w:p>
        </w:tc>
        <w:tc>
          <w:tcPr>
            <w:tcW w:w="751" w:type="pct"/>
          </w:tcPr>
          <w:p w14:paraId="4DC1DCC0"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8,447</w:t>
            </w:r>
          </w:p>
        </w:tc>
      </w:tr>
    </w:tbl>
    <w:p w14:paraId="79DC763D" w14:textId="77777777" w:rsidR="000A63AD" w:rsidRPr="005B2DD7" w:rsidRDefault="000A63AD" w:rsidP="000A63AD">
      <w:pPr>
        <w:pStyle w:val="Heading3"/>
        <w:rPr>
          <w:rFonts w:hint="eastAsia"/>
        </w:rPr>
      </w:pPr>
      <w:bookmarkStart w:id="472" w:name="_Toc118967759"/>
      <w:bookmarkStart w:id="473" w:name="_Toc118968225"/>
      <w:r w:rsidRPr="005B2DD7">
        <w:t>(e) Ageing of individually impaired receivables</w:t>
      </w:r>
      <w:bookmarkEnd w:id="472"/>
      <w:bookmarkEnd w:id="473"/>
    </w:p>
    <w:p w14:paraId="19B0E85D" w14:textId="77777777" w:rsidR="000A63AD" w:rsidRPr="005B2DD7" w:rsidRDefault="000A63AD" w:rsidP="000A63AD">
      <w:r w:rsidRPr="005B2DD7">
        <w:t>At balance date, other debtors representing financial assets with a nominal value of $1.2 million (2021: $1.1 million) were impaired. The amount of the provision raised against these debtors was $0.2 million (2021: $0.3 million). They individually have been impaired due to their doubtful collection. Many of the long outstanding past due amounts relating to Council are in the hands of Council’s debt collectors or are subject to payment arrangements.</w:t>
      </w:r>
    </w:p>
    <w:p w14:paraId="32CF0856" w14:textId="77777777" w:rsidR="000A63AD" w:rsidRPr="005B2DD7" w:rsidRDefault="000A63AD" w:rsidP="000A63AD">
      <w:r w:rsidRPr="005B2DD7">
        <w:t>The ageing of trade receivables that have been individually determined as impaired at reporting date was:</w:t>
      </w:r>
    </w:p>
    <w:tbl>
      <w:tblPr>
        <w:tblStyle w:val="TableGrid"/>
        <w:tblW w:w="5000" w:type="pct"/>
        <w:tblLook w:val="04A0" w:firstRow="1" w:lastRow="0" w:firstColumn="1" w:lastColumn="0" w:noHBand="0" w:noVBand="1"/>
      </w:tblPr>
      <w:tblGrid>
        <w:gridCol w:w="3840"/>
        <w:gridCol w:w="1445"/>
        <w:gridCol w:w="1447"/>
        <w:gridCol w:w="1445"/>
        <w:gridCol w:w="1445"/>
      </w:tblGrid>
      <w:tr w:rsidR="000A63AD" w:rsidRPr="005B2DD7" w14:paraId="038291FA" w14:textId="77777777" w:rsidTr="001B28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5" w:type="pct"/>
          </w:tcPr>
          <w:p w14:paraId="4B7F88D5" w14:textId="77777777" w:rsidR="000A63AD" w:rsidRPr="005B2DD7" w:rsidRDefault="000A63AD" w:rsidP="001B2810">
            <w:bookmarkStart w:id="474" w:name="_Hlk118445046"/>
          </w:p>
        </w:tc>
        <w:tc>
          <w:tcPr>
            <w:tcW w:w="751" w:type="pct"/>
          </w:tcPr>
          <w:p w14:paraId="76B1390E" w14:textId="77777777" w:rsidR="000A63AD" w:rsidRPr="005B2DD7" w:rsidRDefault="000A63AD" w:rsidP="001B2810">
            <w:pPr>
              <w:jc w:val="right"/>
              <w:cnfStyle w:val="100000000000" w:firstRow="1" w:lastRow="0" w:firstColumn="0" w:lastColumn="0" w:oddVBand="0" w:evenVBand="0" w:oddHBand="0" w:evenHBand="0" w:firstRowFirstColumn="0" w:firstRowLastColumn="0" w:lastRowFirstColumn="0" w:lastRowLastColumn="0"/>
            </w:pPr>
            <w:r w:rsidRPr="005B2DD7">
              <w:t>Consolidated 2022</w:t>
            </w:r>
          </w:p>
          <w:p w14:paraId="07E6BA96" w14:textId="77777777" w:rsidR="000A63AD" w:rsidRPr="005B2DD7" w:rsidRDefault="000A63AD" w:rsidP="001B2810">
            <w:pPr>
              <w:jc w:val="right"/>
              <w:cnfStyle w:val="100000000000" w:firstRow="1" w:lastRow="0" w:firstColumn="0" w:lastColumn="0" w:oddVBand="0" w:evenVBand="0" w:oddHBand="0" w:evenHBand="0" w:firstRowFirstColumn="0" w:firstRowLastColumn="0" w:lastRowFirstColumn="0" w:lastRowLastColumn="0"/>
            </w:pPr>
            <w:r w:rsidRPr="005B2DD7">
              <w:t>$’000</w:t>
            </w:r>
          </w:p>
        </w:tc>
        <w:tc>
          <w:tcPr>
            <w:tcW w:w="752" w:type="pct"/>
          </w:tcPr>
          <w:p w14:paraId="3990C091" w14:textId="77777777" w:rsidR="000A63AD" w:rsidRPr="005B2DD7" w:rsidRDefault="000A63AD" w:rsidP="001B2810">
            <w:pPr>
              <w:jc w:val="right"/>
              <w:cnfStyle w:val="100000000000" w:firstRow="1" w:lastRow="0" w:firstColumn="0" w:lastColumn="0" w:oddVBand="0" w:evenVBand="0" w:oddHBand="0" w:evenHBand="0" w:firstRowFirstColumn="0" w:firstRowLastColumn="0" w:lastRowFirstColumn="0" w:lastRowLastColumn="0"/>
            </w:pPr>
            <w:r w:rsidRPr="005B2DD7">
              <w:t>Consolidated 2021</w:t>
            </w:r>
          </w:p>
          <w:p w14:paraId="01385DBC" w14:textId="77777777" w:rsidR="000A63AD" w:rsidRPr="005B2DD7" w:rsidRDefault="000A63AD" w:rsidP="001B2810">
            <w:pPr>
              <w:jc w:val="right"/>
              <w:cnfStyle w:val="100000000000" w:firstRow="1" w:lastRow="0" w:firstColumn="0" w:lastColumn="0" w:oddVBand="0" w:evenVBand="0" w:oddHBand="0" w:evenHBand="0" w:firstRowFirstColumn="0" w:firstRowLastColumn="0" w:lastRowFirstColumn="0" w:lastRowLastColumn="0"/>
            </w:pPr>
            <w:r w:rsidRPr="005B2DD7">
              <w:t>$’000</w:t>
            </w:r>
          </w:p>
        </w:tc>
        <w:tc>
          <w:tcPr>
            <w:tcW w:w="751" w:type="pct"/>
          </w:tcPr>
          <w:p w14:paraId="6A70ADB7" w14:textId="77777777" w:rsidR="000A63AD" w:rsidRPr="005B2DD7" w:rsidRDefault="000A63AD" w:rsidP="001B2810">
            <w:pPr>
              <w:jc w:val="right"/>
              <w:cnfStyle w:val="100000000000" w:firstRow="1" w:lastRow="0" w:firstColumn="0" w:lastColumn="0" w:oddVBand="0" w:evenVBand="0" w:oddHBand="0" w:evenHBand="0" w:firstRowFirstColumn="0" w:firstRowLastColumn="0" w:lastRowFirstColumn="0" w:lastRowLastColumn="0"/>
            </w:pPr>
            <w:r w:rsidRPr="005B2DD7">
              <w:t>Council 2022</w:t>
            </w:r>
          </w:p>
          <w:p w14:paraId="7FC53D10" w14:textId="77777777" w:rsidR="000A63AD" w:rsidRPr="005B2DD7" w:rsidRDefault="000A63AD" w:rsidP="001B2810">
            <w:pPr>
              <w:jc w:val="right"/>
              <w:cnfStyle w:val="100000000000" w:firstRow="1" w:lastRow="0" w:firstColumn="0" w:lastColumn="0" w:oddVBand="0" w:evenVBand="0" w:oddHBand="0" w:evenHBand="0" w:firstRowFirstColumn="0" w:firstRowLastColumn="0" w:lastRowFirstColumn="0" w:lastRowLastColumn="0"/>
            </w:pPr>
            <w:r w:rsidRPr="005B2DD7">
              <w:t>$’000</w:t>
            </w:r>
          </w:p>
        </w:tc>
        <w:tc>
          <w:tcPr>
            <w:tcW w:w="751" w:type="pct"/>
          </w:tcPr>
          <w:p w14:paraId="4CC49695" w14:textId="77777777" w:rsidR="000A63AD" w:rsidRPr="005B2DD7" w:rsidRDefault="000A63AD" w:rsidP="001B2810">
            <w:pPr>
              <w:jc w:val="right"/>
              <w:cnfStyle w:val="100000000000" w:firstRow="1" w:lastRow="0" w:firstColumn="0" w:lastColumn="0" w:oddVBand="0" w:evenVBand="0" w:oddHBand="0" w:evenHBand="0" w:firstRowFirstColumn="0" w:firstRowLastColumn="0" w:lastRowFirstColumn="0" w:lastRowLastColumn="0"/>
            </w:pPr>
            <w:r w:rsidRPr="005B2DD7">
              <w:t>Council 2021</w:t>
            </w:r>
          </w:p>
          <w:p w14:paraId="2CD1B111" w14:textId="77777777" w:rsidR="000A63AD" w:rsidRPr="005B2DD7" w:rsidRDefault="000A63AD" w:rsidP="001B2810">
            <w:pPr>
              <w:jc w:val="right"/>
              <w:cnfStyle w:val="100000000000" w:firstRow="1" w:lastRow="0" w:firstColumn="0" w:lastColumn="0" w:oddVBand="0" w:evenVBand="0" w:oddHBand="0" w:evenHBand="0" w:firstRowFirstColumn="0" w:firstRowLastColumn="0" w:lastRowFirstColumn="0" w:lastRowLastColumn="0"/>
            </w:pPr>
            <w:r w:rsidRPr="005B2DD7">
              <w:t>$’000</w:t>
            </w:r>
          </w:p>
        </w:tc>
      </w:tr>
      <w:bookmarkEnd w:id="474"/>
      <w:tr w:rsidR="000A63AD" w:rsidRPr="005B2DD7" w14:paraId="5F5EBF98" w14:textId="77777777" w:rsidTr="001B2810">
        <w:tc>
          <w:tcPr>
            <w:cnfStyle w:val="001000000000" w:firstRow="0" w:lastRow="0" w:firstColumn="1" w:lastColumn="0" w:oddVBand="0" w:evenVBand="0" w:oddHBand="0" w:evenHBand="0" w:firstRowFirstColumn="0" w:firstRowLastColumn="0" w:lastRowFirstColumn="0" w:lastRowLastColumn="0"/>
            <w:tcW w:w="1995" w:type="pct"/>
          </w:tcPr>
          <w:p w14:paraId="4326CB28" w14:textId="77777777" w:rsidR="000A63AD" w:rsidRPr="005B2DD7" w:rsidRDefault="000A63AD" w:rsidP="001B2810">
            <w:r w:rsidRPr="005B2DD7">
              <w:t>Current (not yet due)</w:t>
            </w:r>
          </w:p>
        </w:tc>
        <w:tc>
          <w:tcPr>
            <w:tcW w:w="751" w:type="pct"/>
          </w:tcPr>
          <w:p w14:paraId="424CA53B"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307</w:t>
            </w:r>
          </w:p>
        </w:tc>
        <w:tc>
          <w:tcPr>
            <w:tcW w:w="752" w:type="pct"/>
          </w:tcPr>
          <w:p w14:paraId="116BB143"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243</w:t>
            </w:r>
          </w:p>
        </w:tc>
        <w:tc>
          <w:tcPr>
            <w:tcW w:w="751" w:type="pct"/>
          </w:tcPr>
          <w:p w14:paraId="6B7C0F3C"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250</w:t>
            </w:r>
          </w:p>
        </w:tc>
        <w:tc>
          <w:tcPr>
            <w:tcW w:w="751" w:type="pct"/>
          </w:tcPr>
          <w:p w14:paraId="11615DF8"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200</w:t>
            </w:r>
          </w:p>
        </w:tc>
      </w:tr>
      <w:tr w:rsidR="000A63AD" w:rsidRPr="005B2DD7" w14:paraId="5A54A018" w14:textId="77777777" w:rsidTr="001B2810">
        <w:tc>
          <w:tcPr>
            <w:cnfStyle w:val="001000000000" w:firstRow="0" w:lastRow="0" w:firstColumn="1" w:lastColumn="0" w:oddVBand="0" w:evenVBand="0" w:oddHBand="0" w:evenHBand="0" w:firstRowFirstColumn="0" w:firstRowLastColumn="0" w:lastRowFirstColumn="0" w:lastRowLastColumn="0"/>
            <w:tcW w:w="1995" w:type="pct"/>
          </w:tcPr>
          <w:p w14:paraId="50E91584" w14:textId="77777777" w:rsidR="000A63AD" w:rsidRPr="005B2DD7" w:rsidRDefault="000A63AD" w:rsidP="001B2810">
            <w:r w:rsidRPr="005B2DD7">
              <w:t>Past due by up to 30 days</w:t>
            </w:r>
          </w:p>
        </w:tc>
        <w:tc>
          <w:tcPr>
            <w:tcW w:w="751" w:type="pct"/>
          </w:tcPr>
          <w:p w14:paraId="18EB46FE"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w:t>
            </w:r>
          </w:p>
        </w:tc>
        <w:tc>
          <w:tcPr>
            <w:tcW w:w="752" w:type="pct"/>
          </w:tcPr>
          <w:p w14:paraId="150F302E"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w:t>
            </w:r>
          </w:p>
        </w:tc>
        <w:tc>
          <w:tcPr>
            <w:tcW w:w="751" w:type="pct"/>
          </w:tcPr>
          <w:p w14:paraId="02B80724"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w:t>
            </w:r>
          </w:p>
        </w:tc>
        <w:tc>
          <w:tcPr>
            <w:tcW w:w="751" w:type="pct"/>
          </w:tcPr>
          <w:p w14:paraId="68F6ACEB"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w:t>
            </w:r>
          </w:p>
        </w:tc>
      </w:tr>
      <w:tr w:rsidR="000A63AD" w:rsidRPr="005B2DD7" w14:paraId="10EE15B9" w14:textId="77777777" w:rsidTr="001B2810">
        <w:tc>
          <w:tcPr>
            <w:cnfStyle w:val="001000000000" w:firstRow="0" w:lastRow="0" w:firstColumn="1" w:lastColumn="0" w:oddVBand="0" w:evenVBand="0" w:oddHBand="0" w:evenHBand="0" w:firstRowFirstColumn="0" w:firstRowLastColumn="0" w:lastRowFirstColumn="0" w:lastRowLastColumn="0"/>
            <w:tcW w:w="1995" w:type="pct"/>
          </w:tcPr>
          <w:p w14:paraId="7B8E98B3" w14:textId="77777777" w:rsidR="000A63AD" w:rsidRPr="005B2DD7" w:rsidRDefault="000A63AD" w:rsidP="001B2810">
            <w:r w:rsidRPr="005B2DD7">
              <w:t>Past due between 31 and 180 days</w:t>
            </w:r>
          </w:p>
        </w:tc>
        <w:tc>
          <w:tcPr>
            <w:tcW w:w="751" w:type="pct"/>
          </w:tcPr>
          <w:p w14:paraId="2884FF05"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285</w:t>
            </w:r>
          </w:p>
        </w:tc>
        <w:tc>
          <w:tcPr>
            <w:tcW w:w="752" w:type="pct"/>
          </w:tcPr>
          <w:p w14:paraId="11381D30"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229</w:t>
            </w:r>
          </w:p>
        </w:tc>
        <w:tc>
          <w:tcPr>
            <w:tcW w:w="751" w:type="pct"/>
          </w:tcPr>
          <w:p w14:paraId="30C48105"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100</w:t>
            </w:r>
          </w:p>
        </w:tc>
        <w:tc>
          <w:tcPr>
            <w:tcW w:w="751" w:type="pct"/>
          </w:tcPr>
          <w:p w14:paraId="7D967AB3"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180</w:t>
            </w:r>
          </w:p>
        </w:tc>
      </w:tr>
      <w:tr w:rsidR="000A63AD" w:rsidRPr="005B2DD7" w14:paraId="2734468A" w14:textId="77777777" w:rsidTr="001B2810">
        <w:tc>
          <w:tcPr>
            <w:cnfStyle w:val="001000000000" w:firstRow="0" w:lastRow="0" w:firstColumn="1" w:lastColumn="0" w:oddVBand="0" w:evenVBand="0" w:oddHBand="0" w:evenHBand="0" w:firstRowFirstColumn="0" w:firstRowLastColumn="0" w:lastRowFirstColumn="0" w:lastRowLastColumn="0"/>
            <w:tcW w:w="1995" w:type="pct"/>
          </w:tcPr>
          <w:p w14:paraId="18C414E1" w14:textId="77777777" w:rsidR="000A63AD" w:rsidRPr="005B2DD7" w:rsidRDefault="000A63AD" w:rsidP="001B2810">
            <w:r w:rsidRPr="005B2DD7">
              <w:t>Past due between 181 and 365 days</w:t>
            </w:r>
          </w:p>
        </w:tc>
        <w:tc>
          <w:tcPr>
            <w:tcW w:w="751" w:type="pct"/>
          </w:tcPr>
          <w:p w14:paraId="3561B7D5"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555</w:t>
            </w:r>
          </w:p>
        </w:tc>
        <w:tc>
          <w:tcPr>
            <w:tcW w:w="752" w:type="pct"/>
          </w:tcPr>
          <w:p w14:paraId="00D633C9"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591</w:t>
            </w:r>
          </w:p>
        </w:tc>
        <w:tc>
          <w:tcPr>
            <w:tcW w:w="751" w:type="pct"/>
          </w:tcPr>
          <w:p w14:paraId="348D4B7C"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330</w:t>
            </w:r>
          </w:p>
        </w:tc>
        <w:tc>
          <w:tcPr>
            <w:tcW w:w="751" w:type="pct"/>
          </w:tcPr>
          <w:p w14:paraId="2B95A6FF"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381</w:t>
            </w:r>
          </w:p>
        </w:tc>
      </w:tr>
      <w:tr w:rsidR="000A63AD" w:rsidRPr="005B2DD7" w14:paraId="3DAE20E0" w14:textId="77777777" w:rsidTr="001B2810">
        <w:tc>
          <w:tcPr>
            <w:cnfStyle w:val="001000000000" w:firstRow="0" w:lastRow="0" w:firstColumn="1" w:lastColumn="0" w:oddVBand="0" w:evenVBand="0" w:oddHBand="0" w:evenHBand="0" w:firstRowFirstColumn="0" w:firstRowLastColumn="0" w:lastRowFirstColumn="0" w:lastRowLastColumn="0"/>
            <w:tcW w:w="1995" w:type="pct"/>
          </w:tcPr>
          <w:p w14:paraId="1B82D950" w14:textId="77777777" w:rsidR="000A63AD" w:rsidRPr="005B2DD7" w:rsidRDefault="000A63AD" w:rsidP="001B2810">
            <w:r w:rsidRPr="005B2DD7">
              <w:t>Past due by more than 1 year</w:t>
            </w:r>
          </w:p>
        </w:tc>
        <w:tc>
          <w:tcPr>
            <w:tcW w:w="751" w:type="pct"/>
          </w:tcPr>
          <w:p w14:paraId="05D7A49A"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82</w:t>
            </w:r>
          </w:p>
        </w:tc>
        <w:tc>
          <w:tcPr>
            <w:tcW w:w="752" w:type="pct"/>
          </w:tcPr>
          <w:p w14:paraId="3CD24B33"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6</w:t>
            </w:r>
          </w:p>
        </w:tc>
        <w:tc>
          <w:tcPr>
            <w:tcW w:w="751" w:type="pct"/>
          </w:tcPr>
          <w:p w14:paraId="6A9BBBE7"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82</w:t>
            </w:r>
          </w:p>
        </w:tc>
        <w:tc>
          <w:tcPr>
            <w:tcW w:w="751" w:type="pct"/>
          </w:tcPr>
          <w:p w14:paraId="7384834D"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6</w:t>
            </w:r>
          </w:p>
        </w:tc>
      </w:tr>
      <w:tr w:rsidR="000A63AD" w:rsidRPr="005B2DD7" w14:paraId="213D17EE" w14:textId="77777777" w:rsidTr="001B2810">
        <w:tc>
          <w:tcPr>
            <w:cnfStyle w:val="001000000000" w:firstRow="0" w:lastRow="0" w:firstColumn="1" w:lastColumn="0" w:oddVBand="0" w:evenVBand="0" w:oddHBand="0" w:evenHBand="0" w:firstRowFirstColumn="0" w:firstRowLastColumn="0" w:lastRowFirstColumn="0" w:lastRowLastColumn="0"/>
            <w:tcW w:w="1995" w:type="pct"/>
          </w:tcPr>
          <w:p w14:paraId="5C300D9C" w14:textId="77777777" w:rsidR="000A63AD" w:rsidRPr="005B2DD7" w:rsidRDefault="000A63AD" w:rsidP="001B2810">
            <w:r w:rsidRPr="005B2DD7">
              <w:t>Total</w:t>
            </w:r>
          </w:p>
        </w:tc>
        <w:tc>
          <w:tcPr>
            <w:tcW w:w="751" w:type="pct"/>
          </w:tcPr>
          <w:p w14:paraId="3A870A84"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1,229</w:t>
            </w:r>
          </w:p>
        </w:tc>
        <w:tc>
          <w:tcPr>
            <w:tcW w:w="752" w:type="pct"/>
          </w:tcPr>
          <w:p w14:paraId="69AB328E"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1,069</w:t>
            </w:r>
          </w:p>
        </w:tc>
        <w:tc>
          <w:tcPr>
            <w:tcW w:w="751" w:type="pct"/>
          </w:tcPr>
          <w:p w14:paraId="67BF7229"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762</w:t>
            </w:r>
          </w:p>
        </w:tc>
        <w:tc>
          <w:tcPr>
            <w:tcW w:w="751" w:type="pct"/>
          </w:tcPr>
          <w:p w14:paraId="368B8369" w14:textId="77777777" w:rsidR="000A63AD" w:rsidRPr="005B2DD7" w:rsidRDefault="000A63AD" w:rsidP="001B2810">
            <w:pPr>
              <w:jc w:val="right"/>
              <w:cnfStyle w:val="000000000000" w:firstRow="0" w:lastRow="0" w:firstColumn="0" w:lastColumn="0" w:oddVBand="0" w:evenVBand="0" w:oddHBand="0" w:evenHBand="0" w:firstRowFirstColumn="0" w:firstRowLastColumn="0" w:lastRowFirstColumn="0" w:lastRowLastColumn="0"/>
            </w:pPr>
            <w:r w:rsidRPr="005B2DD7">
              <w:t>767</w:t>
            </w:r>
          </w:p>
        </w:tc>
      </w:tr>
    </w:tbl>
    <w:p w14:paraId="3FCBD58F" w14:textId="77777777" w:rsidR="000A63AD" w:rsidRPr="005B2DD7" w:rsidRDefault="000A63AD" w:rsidP="000A63AD"/>
    <w:p w14:paraId="0A7576FC" w14:textId="27FA1CF6" w:rsidR="000A63AD" w:rsidRDefault="000A63AD">
      <w:pPr>
        <w:spacing w:before="0" w:after="0"/>
      </w:pPr>
      <w:r>
        <w:br w:type="page"/>
      </w:r>
    </w:p>
    <w:p w14:paraId="5BAF324C" w14:textId="77777777" w:rsidR="008B4942" w:rsidRDefault="008B4942" w:rsidP="006451D4">
      <w:pPr>
        <w:pStyle w:val="Heading2"/>
        <w:rPr>
          <w:rFonts w:hint="eastAsia"/>
        </w:rPr>
      </w:pPr>
      <w:bookmarkStart w:id="475" w:name="_Toc118967760"/>
      <w:bookmarkStart w:id="476" w:name="_Toc118968226"/>
      <w:r>
        <w:lastRenderedPageBreak/>
        <w:t>5.1 Non-financial assets</w:t>
      </w:r>
      <w:bookmarkEnd w:id="475"/>
      <w:bookmarkEnd w:id="476"/>
    </w:p>
    <w:p w14:paraId="6B296520" w14:textId="77777777" w:rsidR="008B4942" w:rsidRDefault="008B4942" w:rsidP="008B4942">
      <w:pPr>
        <w:pStyle w:val="Heading4"/>
        <w:rPr>
          <w:rFonts w:hint="eastAsia"/>
        </w:rPr>
      </w:pPr>
      <w:bookmarkStart w:id="477" w:name="_Toc118968227"/>
      <w:r>
        <w:t>(a) Current – Inventories</w:t>
      </w:r>
      <w:bookmarkEnd w:id="477"/>
    </w:p>
    <w:tbl>
      <w:tblPr>
        <w:tblStyle w:val="TableGrid"/>
        <w:tblW w:w="5000" w:type="pct"/>
        <w:tblLook w:val="0420" w:firstRow="1" w:lastRow="0" w:firstColumn="0" w:lastColumn="0" w:noHBand="0" w:noVBand="1"/>
      </w:tblPr>
      <w:tblGrid>
        <w:gridCol w:w="3840"/>
        <w:gridCol w:w="1445"/>
        <w:gridCol w:w="1447"/>
        <w:gridCol w:w="1445"/>
        <w:gridCol w:w="1445"/>
      </w:tblGrid>
      <w:tr w:rsidR="008B4942" w:rsidRPr="005B2DD7" w14:paraId="183E009D" w14:textId="77777777" w:rsidTr="001B2810">
        <w:trPr>
          <w:cnfStyle w:val="100000000000" w:firstRow="1" w:lastRow="0" w:firstColumn="0" w:lastColumn="0" w:oddVBand="0" w:evenVBand="0" w:oddHBand="0" w:evenHBand="0" w:firstRowFirstColumn="0" w:firstRowLastColumn="0" w:lastRowFirstColumn="0" w:lastRowLastColumn="0"/>
        </w:trPr>
        <w:tc>
          <w:tcPr>
            <w:tcW w:w="1995" w:type="pct"/>
          </w:tcPr>
          <w:p w14:paraId="2E195C76" w14:textId="77777777" w:rsidR="008B4942" w:rsidRPr="005B2DD7" w:rsidRDefault="008B4942" w:rsidP="001B2810"/>
        </w:tc>
        <w:tc>
          <w:tcPr>
            <w:tcW w:w="751" w:type="pct"/>
          </w:tcPr>
          <w:p w14:paraId="1DFCDAA2" w14:textId="77777777" w:rsidR="008B4942" w:rsidRPr="005B2DD7" w:rsidRDefault="008B4942" w:rsidP="001B2810">
            <w:pPr>
              <w:jc w:val="right"/>
            </w:pPr>
            <w:r w:rsidRPr="005B2DD7">
              <w:t>Consolidated 2022</w:t>
            </w:r>
          </w:p>
          <w:p w14:paraId="085C426F" w14:textId="77777777" w:rsidR="008B4942" w:rsidRPr="005B2DD7" w:rsidRDefault="008B4942" w:rsidP="001B2810">
            <w:pPr>
              <w:jc w:val="right"/>
            </w:pPr>
            <w:r w:rsidRPr="005B2DD7">
              <w:t>$’000</w:t>
            </w:r>
          </w:p>
        </w:tc>
        <w:tc>
          <w:tcPr>
            <w:tcW w:w="752" w:type="pct"/>
          </w:tcPr>
          <w:p w14:paraId="566D5E09" w14:textId="77777777" w:rsidR="008B4942" w:rsidRPr="005B2DD7" w:rsidRDefault="008B4942" w:rsidP="001B2810">
            <w:pPr>
              <w:jc w:val="right"/>
            </w:pPr>
            <w:r w:rsidRPr="005B2DD7">
              <w:t>Consolidated 2021</w:t>
            </w:r>
          </w:p>
          <w:p w14:paraId="3CBD6493" w14:textId="77777777" w:rsidR="008B4942" w:rsidRPr="005B2DD7" w:rsidRDefault="008B4942" w:rsidP="001B2810">
            <w:pPr>
              <w:jc w:val="right"/>
            </w:pPr>
            <w:r w:rsidRPr="005B2DD7">
              <w:t>$’000</w:t>
            </w:r>
          </w:p>
        </w:tc>
        <w:tc>
          <w:tcPr>
            <w:tcW w:w="751" w:type="pct"/>
          </w:tcPr>
          <w:p w14:paraId="48C8250F" w14:textId="77777777" w:rsidR="008B4942" w:rsidRPr="005B2DD7" w:rsidRDefault="008B4942" w:rsidP="001B2810">
            <w:pPr>
              <w:jc w:val="right"/>
            </w:pPr>
            <w:r w:rsidRPr="005B2DD7">
              <w:t>Council 2022</w:t>
            </w:r>
          </w:p>
          <w:p w14:paraId="41427921" w14:textId="77777777" w:rsidR="008B4942" w:rsidRPr="005B2DD7" w:rsidRDefault="008B4942" w:rsidP="001B2810">
            <w:pPr>
              <w:jc w:val="right"/>
            </w:pPr>
            <w:r w:rsidRPr="005B2DD7">
              <w:t>$’000</w:t>
            </w:r>
          </w:p>
        </w:tc>
        <w:tc>
          <w:tcPr>
            <w:tcW w:w="751" w:type="pct"/>
          </w:tcPr>
          <w:p w14:paraId="2E2DC82C" w14:textId="77777777" w:rsidR="008B4942" w:rsidRPr="005B2DD7" w:rsidRDefault="008B4942" w:rsidP="001B2810">
            <w:pPr>
              <w:jc w:val="right"/>
            </w:pPr>
            <w:r w:rsidRPr="005B2DD7">
              <w:t>Council 2021</w:t>
            </w:r>
          </w:p>
          <w:p w14:paraId="2D650A04" w14:textId="77777777" w:rsidR="008B4942" w:rsidRPr="005B2DD7" w:rsidRDefault="008B4942" w:rsidP="001B2810">
            <w:pPr>
              <w:jc w:val="right"/>
            </w:pPr>
            <w:r w:rsidRPr="005B2DD7">
              <w:t>$’000</w:t>
            </w:r>
          </w:p>
        </w:tc>
      </w:tr>
      <w:tr w:rsidR="008B4942" w:rsidRPr="008F5D2A" w14:paraId="1CC7E1F1" w14:textId="77777777" w:rsidTr="001B2810">
        <w:tc>
          <w:tcPr>
            <w:tcW w:w="1995" w:type="pct"/>
          </w:tcPr>
          <w:p w14:paraId="1DAA539D" w14:textId="77777777" w:rsidR="008B4942" w:rsidRPr="008F5D2A" w:rsidRDefault="008B4942" w:rsidP="001B2810">
            <w:r w:rsidRPr="008F5D2A">
              <w:t>Inventory held for distribution*</w:t>
            </w:r>
          </w:p>
        </w:tc>
        <w:tc>
          <w:tcPr>
            <w:tcW w:w="751" w:type="pct"/>
          </w:tcPr>
          <w:p w14:paraId="2A5679F0" w14:textId="77777777" w:rsidR="008B4942" w:rsidRPr="008F5D2A" w:rsidRDefault="008B4942" w:rsidP="001B2810">
            <w:pPr>
              <w:jc w:val="right"/>
            </w:pPr>
            <w:r w:rsidRPr="008F5D2A">
              <w:t>2,795</w:t>
            </w:r>
          </w:p>
        </w:tc>
        <w:tc>
          <w:tcPr>
            <w:tcW w:w="752" w:type="pct"/>
          </w:tcPr>
          <w:p w14:paraId="5290C61A" w14:textId="77777777" w:rsidR="008B4942" w:rsidRPr="008F5D2A" w:rsidRDefault="008B4942" w:rsidP="001B2810">
            <w:pPr>
              <w:jc w:val="right"/>
            </w:pPr>
            <w:r w:rsidRPr="008F5D2A">
              <w:t>1,610</w:t>
            </w:r>
          </w:p>
        </w:tc>
        <w:tc>
          <w:tcPr>
            <w:tcW w:w="751" w:type="pct"/>
          </w:tcPr>
          <w:p w14:paraId="170CAC17" w14:textId="77777777" w:rsidR="008B4942" w:rsidRPr="008F5D2A" w:rsidRDefault="008B4942" w:rsidP="001B2810">
            <w:pPr>
              <w:jc w:val="right"/>
            </w:pPr>
            <w:r w:rsidRPr="008F5D2A">
              <w:t>-</w:t>
            </w:r>
          </w:p>
        </w:tc>
        <w:tc>
          <w:tcPr>
            <w:tcW w:w="751" w:type="pct"/>
          </w:tcPr>
          <w:p w14:paraId="5C329D42" w14:textId="77777777" w:rsidR="008B4942" w:rsidRPr="008F5D2A" w:rsidRDefault="008B4942" w:rsidP="001B2810">
            <w:pPr>
              <w:jc w:val="right"/>
            </w:pPr>
            <w:r w:rsidRPr="008F5D2A">
              <w:t>-</w:t>
            </w:r>
          </w:p>
        </w:tc>
      </w:tr>
      <w:tr w:rsidR="008B4942" w:rsidRPr="008F5D2A" w14:paraId="2ECBFA92" w14:textId="77777777" w:rsidTr="001B2810">
        <w:tc>
          <w:tcPr>
            <w:tcW w:w="1995" w:type="pct"/>
          </w:tcPr>
          <w:p w14:paraId="3B33A2C8" w14:textId="77777777" w:rsidR="008B4942" w:rsidRPr="008F5D2A" w:rsidRDefault="008B4942" w:rsidP="001B2810">
            <w:pPr>
              <w:rPr>
                <w:b/>
                <w:bCs/>
              </w:rPr>
            </w:pPr>
            <w:r w:rsidRPr="008F5D2A">
              <w:rPr>
                <w:b/>
                <w:bCs/>
              </w:rPr>
              <w:t>Total inventories</w:t>
            </w:r>
          </w:p>
        </w:tc>
        <w:tc>
          <w:tcPr>
            <w:tcW w:w="751" w:type="pct"/>
          </w:tcPr>
          <w:p w14:paraId="46F8B064" w14:textId="77777777" w:rsidR="008B4942" w:rsidRPr="008F5D2A" w:rsidRDefault="008B4942" w:rsidP="001B2810">
            <w:pPr>
              <w:jc w:val="right"/>
              <w:rPr>
                <w:b/>
                <w:bCs/>
              </w:rPr>
            </w:pPr>
            <w:r w:rsidRPr="008F5D2A">
              <w:rPr>
                <w:b/>
                <w:bCs/>
              </w:rPr>
              <w:t>2,795</w:t>
            </w:r>
          </w:p>
        </w:tc>
        <w:tc>
          <w:tcPr>
            <w:tcW w:w="752" w:type="pct"/>
          </w:tcPr>
          <w:p w14:paraId="4D93CF15" w14:textId="77777777" w:rsidR="008B4942" w:rsidRPr="008F5D2A" w:rsidRDefault="008B4942" w:rsidP="001B2810">
            <w:pPr>
              <w:jc w:val="right"/>
              <w:rPr>
                <w:b/>
                <w:bCs/>
              </w:rPr>
            </w:pPr>
            <w:r w:rsidRPr="008F5D2A">
              <w:rPr>
                <w:b/>
                <w:bCs/>
              </w:rPr>
              <w:t>1,610</w:t>
            </w:r>
          </w:p>
        </w:tc>
        <w:tc>
          <w:tcPr>
            <w:tcW w:w="751" w:type="pct"/>
          </w:tcPr>
          <w:p w14:paraId="3A7C41E7" w14:textId="77777777" w:rsidR="008B4942" w:rsidRPr="008F5D2A" w:rsidRDefault="008B4942" w:rsidP="001B2810">
            <w:pPr>
              <w:jc w:val="right"/>
              <w:rPr>
                <w:b/>
                <w:bCs/>
              </w:rPr>
            </w:pPr>
            <w:r w:rsidRPr="008F5D2A">
              <w:rPr>
                <w:b/>
                <w:bCs/>
              </w:rPr>
              <w:t>-</w:t>
            </w:r>
          </w:p>
        </w:tc>
        <w:tc>
          <w:tcPr>
            <w:tcW w:w="751" w:type="pct"/>
          </w:tcPr>
          <w:p w14:paraId="4BF91CA0" w14:textId="77777777" w:rsidR="008B4942" w:rsidRPr="008F5D2A" w:rsidRDefault="008B4942" w:rsidP="001B2810">
            <w:pPr>
              <w:jc w:val="right"/>
              <w:rPr>
                <w:b/>
                <w:bCs/>
              </w:rPr>
            </w:pPr>
            <w:r w:rsidRPr="008F5D2A">
              <w:rPr>
                <w:b/>
                <w:bCs/>
              </w:rPr>
              <w:t>-</w:t>
            </w:r>
          </w:p>
        </w:tc>
      </w:tr>
    </w:tbl>
    <w:p w14:paraId="625881B6" w14:textId="77777777" w:rsidR="008B4942" w:rsidRPr="008F5D2A" w:rsidRDefault="008B4942" w:rsidP="008B4942"/>
    <w:p w14:paraId="787518AD" w14:textId="77777777" w:rsidR="008B4942" w:rsidRPr="008F5D2A" w:rsidRDefault="008B4942" w:rsidP="008B4942">
      <w:r w:rsidRPr="008F5D2A">
        <w:t>*Inventory held at Citywide ($2.7 million) and Queen Victoria Market ($100,000).</w:t>
      </w:r>
    </w:p>
    <w:p w14:paraId="3F40A4D3" w14:textId="77777777" w:rsidR="008B4942" w:rsidRPr="008F5D2A" w:rsidRDefault="008B4942" w:rsidP="008B4942">
      <w:r w:rsidRPr="008F5D2A">
        <w:t>Citywide stores and raw materials are stated at the lower of cost and net realisable value. Costs have been assigned to inventory quantities on hand at reporting date using the weighted average cost method.</w:t>
      </w:r>
    </w:p>
    <w:p w14:paraId="2E0015C9" w14:textId="77777777" w:rsidR="008B4942" w:rsidRPr="008F5D2A" w:rsidRDefault="008B4942" w:rsidP="008B4942">
      <w:pPr>
        <w:pStyle w:val="Heading4"/>
        <w:rPr>
          <w:rFonts w:hint="eastAsia"/>
        </w:rPr>
      </w:pPr>
      <w:bookmarkStart w:id="478" w:name="_Toc118968228"/>
      <w:r>
        <w:t xml:space="preserve">(b) </w:t>
      </w:r>
      <w:r w:rsidRPr="008F5D2A">
        <w:t>Current – Other assets</w:t>
      </w:r>
      <w:bookmarkEnd w:id="478"/>
    </w:p>
    <w:tbl>
      <w:tblPr>
        <w:tblStyle w:val="TableGrid"/>
        <w:tblW w:w="5000" w:type="pct"/>
        <w:tblLook w:val="0420" w:firstRow="1" w:lastRow="0" w:firstColumn="0" w:lastColumn="0" w:noHBand="0" w:noVBand="1"/>
      </w:tblPr>
      <w:tblGrid>
        <w:gridCol w:w="3840"/>
        <w:gridCol w:w="1445"/>
        <w:gridCol w:w="1447"/>
        <w:gridCol w:w="1445"/>
        <w:gridCol w:w="1445"/>
      </w:tblGrid>
      <w:tr w:rsidR="008B4942" w:rsidRPr="005B2DD7" w14:paraId="40360126" w14:textId="77777777" w:rsidTr="001B2810">
        <w:trPr>
          <w:cnfStyle w:val="100000000000" w:firstRow="1" w:lastRow="0" w:firstColumn="0" w:lastColumn="0" w:oddVBand="0" w:evenVBand="0" w:oddHBand="0" w:evenHBand="0" w:firstRowFirstColumn="0" w:firstRowLastColumn="0" w:lastRowFirstColumn="0" w:lastRowLastColumn="0"/>
        </w:trPr>
        <w:tc>
          <w:tcPr>
            <w:tcW w:w="1995" w:type="pct"/>
          </w:tcPr>
          <w:p w14:paraId="54507F68" w14:textId="77777777" w:rsidR="008B4942" w:rsidRPr="005B2DD7" w:rsidRDefault="008B4942" w:rsidP="001B2810"/>
        </w:tc>
        <w:tc>
          <w:tcPr>
            <w:tcW w:w="751" w:type="pct"/>
          </w:tcPr>
          <w:p w14:paraId="2F34AC3F" w14:textId="77777777" w:rsidR="008B4942" w:rsidRPr="005B2DD7" w:rsidRDefault="008B4942" w:rsidP="001B2810">
            <w:pPr>
              <w:jc w:val="right"/>
            </w:pPr>
            <w:r w:rsidRPr="005B2DD7">
              <w:t>Consolidated 2022</w:t>
            </w:r>
          </w:p>
          <w:p w14:paraId="12C0C335" w14:textId="77777777" w:rsidR="008B4942" w:rsidRPr="005B2DD7" w:rsidRDefault="008B4942" w:rsidP="001B2810">
            <w:pPr>
              <w:jc w:val="right"/>
            </w:pPr>
            <w:r w:rsidRPr="005B2DD7">
              <w:t>$’000</w:t>
            </w:r>
          </w:p>
        </w:tc>
        <w:tc>
          <w:tcPr>
            <w:tcW w:w="752" w:type="pct"/>
          </w:tcPr>
          <w:p w14:paraId="080D8553" w14:textId="77777777" w:rsidR="008B4942" w:rsidRPr="005B2DD7" w:rsidRDefault="008B4942" w:rsidP="001B2810">
            <w:pPr>
              <w:jc w:val="right"/>
            </w:pPr>
            <w:r w:rsidRPr="005B2DD7">
              <w:t>Consolidated 2021</w:t>
            </w:r>
          </w:p>
          <w:p w14:paraId="09C0760E" w14:textId="77777777" w:rsidR="008B4942" w:rsidRPr="005B2DD7" w:rsidRDefault="008B4942" w:rsidP="001B2810">
            <w:pPr>
              <w:jc w:val="right"/>
            </w:pPr>
            <w:r w:rsidRPr="005B2DD7">
              <w:t>$’000</w:t>
            </w:r>
          </w:p>
        </w:tc>
        <w:tc>
          <w:tcPr>
            <w:tcW w:w="751" w:type="pct"/>
          </w:tcPr>
          <w:p w14:paraId="377DB3B4" w14:textId="77777777" w:rsidR="008B4942" w:rsidRPr="005B2DD7" w:rsidRDefault="008B4942" w:rsidP="001B2810">
            <w:pPr>
              <w:jc w:val="right"/>
            </w:pPr>
            <w:r w:rsidRPr="005B2DD7">
              <w:t>Council 2022</w:t>
            </w:r>
          </w:p>
          <w:p w14:paraId="6C63D834" w14:textId="77777777" w:rsidR="008B4942" w:rsidRPr="005B2DD7" w:rsidRDefault="008B4942" w:rsidP="001B2810">
            <w:pPr>
              <w:jc w:val="right"/>
            </w:pPr>
            <w:r w:rsidRPr="005B2DD7">
              <w:t>$’000</w:t>
            </w:r>
          </w:p>
        </w:tc>
        <w:tc>
          <w:tcPr>
            <w:tcW w:w="751" w:type="pct"/>
          </w:tcPr>
          <w:p w14:paraId="4D6A3E99" w14:textId="77777777" w:rsidR="008B4942" w:rsidRPr="005B2DD7" w:rsidRDefault="008B4942" w:rsidP="001B2810">
            <w:pPr>
              <w:jc w:val="right"/>
            </w:pPr>
            <w:r w:rsidRPr="005B2DD7">
              <w:t>Council 2021</w:t>
            </w:r>
          </w:p>
          <w:p w14:paraId="7FF04939" w14:textId="77777777" w:rsidR="008B4942" w:rsidRPr="005B2DD7" w:rsidRDefault="008B4942" w:rsidP="001B2810">
            <w:pPr>
              <w:jc w:val="right"/>
            </w:pPr>
            <w:r w:rsidRPr="005B2DD7">
              <w:t>$’000</w:t>
            </w:r>
          </w:p>
        </w:tc>
      </w:tr>
      <w:tr w:rsidR="008B4942" w:rsidRPr="008F5D2A" w14:paraId="2E822DCB" w14:textId="77777777" w:rsidTr="001B2810">
        <w:tc>
          <w:tcPr>
            <w:tcW w:w="1995" w:type="pct"/>
          </w:tcPr>
          <w:p w14:paraId="72D6E8F1" w14:textId="77777777" w:rsidR="008B4942" w:rsidRPr="008F5D2A" w:rsidRDefault="008B4942" w:rsidP="001B2810">
            <w:r w:rsidRPr="008F5D2A">
              <w:t>Prepayments</w:t>
            </w:r>
          </w:p>
        </w:tc>
        <w:tc>
          <w:tcPr>
            <w:tcW w:w="751" w:type="pct"/>
          </w:tcPr>
          <w:p w14:paraId="39B35319" w14:textId="77777777" w:rsidR="008B4942" w:rsidRPr="008F5D2A" w:rsidRDefault="008B4942" w:rsidP="001B2810">
            <w:pPr>
              <w:jc w:val="right"/>
            </w:pPr>
            <w:r w:rsidRPr="008F5D2A">
              <w:t>13,312</w:t>
            </w:r>
          </w:p>
        </w:tc>
        <w:tc>
          <w:tcPr>
            <w:tcW w:w="752" w:type="pct"/>
          </w:tcPr>
          <w:p w14:paraId="2F87AF23" w14:textId="77777777" w:rsidR="008B4942" w:rsidRPr="008F5D2A" w:rsidRDefault="008B4942" w:rsidP="001B2810">
            <w:pPr>
              <w:jc w:val="right"/>
            </w:pPr>
            <w:r w:rsidRPr="008F5D2A">
              <w:t>3,859</w:t>
            </w:r>
          </w:p>
        </w:tc>
        <w:tc>
          <w:tcPr>
            <w:tcW w:w="751" w:type="pct"/>
          </w:tcPr>
          <w:p w14:paraId="0356AF61" w14:textId="77777777" w:rsidR="008B4942" w:rsidRPr="008F5D2A" w:rsidRDefault="008B4942" w:rsidP="001B2810">
            <w:pPr>
              <w:jc w:val="right"/>
            </w:pPr>
            <w:r w:rsidRPr="008F5D2A">
              <w:t>6,542</w:t>
            </w:r>
          </w:p>
        </w:tc>
        <w:tc>
          <w:tcPr>
            <w:tcW w:w="751" w:type="pct"/>
          </w:tcPr>
          <w:p w14:paraId="2F92D1AA" w14:textId="77777777" w:rsidR="008B4942" w:rsidRPr="008F5D2A" w:rsidRDefault="008B4942" w:rsidP="001B2810">
            <w:pPr>
              <w:jc w:val="right"/>
            </w:pPr>
            <w:r w:rsidRPr="008F5D2A">
              <w:t>2,016</w:t>
            </w:r>
          </w:p>
        </w:tc>
      </w:tr>
      <w:tr w:rsidR="008B4942" w:rsidRPr="008F5D2A" w14:paraId="592C406B" w14:textId="77777777" w:rsidTr="001B2810">
        <w:tc>
          <w:tcPr>
            <w:tcW w:w="1995" w:type="pct"/>
          </w:tcPr>
          <w:p w14:paraId="53237FB7" w14:textId="77777777" w:rsidR="008B4942" w:rsidRPr="008F5D2A" w:rsidRDefault="008B4942" w:rsidP="001B2810">
            <w:r w:rsidRPr="008F5D2A">
              <w:t>Accrued income</w:t>
            </w:r>
          </w:p>
        </w:tc>
        <w:tc>
          <w:tcPr>
            <w:tcW w:w="751" w:type="pct"/>
          </w:tcPr>
          <w:p w14:paraId="13E76773" w14:textId="77777777" w:rsidR="008B4942" w:rsidRPr="008F5D2A" w:rsidRDefault="008B4942" w:rsidP="001B2810">
            <w:pPr>
              <w:jc w:val="right"/>
            </w:pPr>
            <w:r w:rsidRPr="008F5D2A">
              <w:t>12,608</w:t>
            </w:r>
          </w:p>
        </w:tc>
        <w:tc>
          <w:tcPr>
            <w:tcW w:w="752" w:type="pct"/>
          </w:tcPr>
          <w:p w14:paraId="2F7863B2" w14:textId="77777777" w:rsidR="008B4942" w:rsidRPr="008F5D2A" w:rsidRDefault="008B4942" w:rsidP="001B2810">
            <w:pPr>
              <w:jc w:val="right"/>
            </w:pPr>
            <w:r w:rsidRPr="008F5D2A">
              <w:t>4,185</w:t>
            </w:r>
          </w:p>
        </w:tc>
        <w:tc>
          <w:tcPr>
            <w:tcW w:w="751" w:type="pct"/>
          </w:tcPr>
          <w:p w14:paraId="389570FE" w14:textId="77777777" w:rsidR="008B4942" w:rsidRPr="008F5D2A" w:rsidRDefault="008B4942" w:rsidP="001B2810">
            <w:pPr>
              <w:jc w:val="right"/>
            </w:pPr>
            <w:r w:rsidRPr="008F5D2A">
              <w:t>7,311</w:t>
            </w:r>
          </w:p>
        </w:tc>
        <w:tc>
          <w:tcPr>
            <w:tcW w:w="751" w:type="pct"/>
          </w:tcPr>
          <w:p w14:paraId="581C8522" w14:textId="77777777" w:rsidR="008B4942" w:rsidRPr="008F5D2A" w:rsidRDefault="008B4942" w:rsidP="001B2810">
            <w:pPr>
              <w:jc w:val="right"/>
            </w:pPr>
            <w:r w:rsidRPr="008F5D2A">
              <w:t>5,845</w:t>
            </w:r>
          </w:p>
        </w:tc>
      </w:tr>
      <w:tr w:rsidR="008B4942" w:rsidRPr="005F1281" w14:paraId="0232A252" w14:textId="77777777" w:rsidTr="001B2810">
        <w:tc>
          <w:tcPr>
            <w:tcW w:w="1995" w:type="pct"/>
          </w:tcPr>
          <w:p w14:paraId="11B02543" w14:textId="77777777" w:rsidR="008B4942" w:rsidRPr="005F1281" w:rsidRDefault="008B4942" w:rsidP="001B2810">
            <w:pPr>
              <w:rPr>
                <w:b/>
                <w:bCs/>
              </w:rPr>
            </w:pPr>
            <w:r w:rsidRPr="005F1281">
              <w:rPr>
                <w:b/>
                <w:bCs/>
              </w:rPr>
              <w:t>Total other assets</w:t>
            </w:r>
          </w:p>
        </w:tc>
        <w:tc>
          <w:tcPr>
            <w:tcW w:w="751" w:type="pct"/>
          </w:tcPr>
          <w:p w14:paraId="2D922D65" w14:textId="77777777" w:rsidR="008B4942" w:rsidRPr="005F1281" w:rsidRDefault="008B4942" w:rsidP="001B2810">
            <w:pPr>
              <w:jc w:val="right"/>
              <w:rPr>
                <w:b/>
                <w:bCs/>
              </w:rPr>
            </w:pPr>
            <w:r w:rsidRPr="005F1281">
              <w:rPr>
                <w:b/>
                <w:bCs/>
              </w:rPr>
              <w:t>25,920</w:t>
            </w:r>
          </w:p>
        </w:tc>
        <w:tc>
          <w:tcPr>
            <w:tcW w:w="752" w:type="pct"/>
          </w:tcPr>
          <w:p w14:paraId="5BE43C0E" w14:textId="77777777" w:rsidR="008B4942" w:rsidRPr="005F1281" w:rsidRDefault="008B4942" w:rsidP="001B2810">
            <w:pPr>
              <w:jc w:val="right"/>
              <w:rPr>
                <w:b/>
                <w:bCs/>
              </w:rPr>
            </w:pPr>
            <w:r w:rsidRPr="005F1281">
              <w:rPr>
                <w:b/>
                <w:bCs/>
              </w:rPr>
              <w:t>8,044</w:t>
            </w:r>
          </w:p>
        </w:tc>
        <w:tc>
          <w:tcPr>
            <w:tcW w:w="751" w:type="pct"/>
          </w:tcPr>
          <w:p w14:paraId="5DE0C00C" w14:textId="77777777" w:rsidR="008B4942" w:rsidRPr="005F1281" w:rsidRDefault="008B4942" w:rsidP="001B2810">
            <w:pPr>
              <w:jc w:val="right"/>
              <w:rPr>
                <w:b/>
                <w:bCs/>
              </w:rPr>
            </w:pPr>
            <w:r w:rsidRPr="005F1281">
              <w:rPr>
                <w:b/>
                <w:bCs/>
              </w:rPr>
              <w:t>13,853</w:t>
            </w:r>
          </w:p>
        </w:tc>
        <w:tc>
          <w:tcPr>
            <w:tcW w:w="751" w:type="pct"/>
          </w:tcPr>
          <w:p w14:paraId="123479D5" w14:textId="77777777" w:rsidR="008B4942" w:rsidRPr="005F1281" w:rsidRDefault="008B4942" w:rsidP="001B2810">
            <w:pPr>
              <w:jc w:val="right"/>
              <w:rPr>
                <w:b/>
                <w:bCs/>
              </w:rPr>
            </w:pPr>
            <w:r w:rsidRPr="005F1281">
              <w:rPr>
                <w:b/>
                <w:bCs/>
              </w:rPr>
              <w:t>7,861</w:t>
            </w:r>
          </w:p>
        </w:tc>
      </w:tr>
    </w:tbl>
    <w:p w14:paraId="6B89D145" w14:textId="77777777" w:rsidR="008B4942" w:rsidRPr="008F5D2A" w:rsidRDefault="008B4942" w:rsidP="008B4942">
      <w:pPr>
        <w:pStyle w:val="Heading4"/>
        <w:rPr>
          <w:rFonts w:hint="eastAsia"/>
        </w:rPr>
      </w:pPr>
      <w:bookmarkStart w:id="479" w:name="_Toc118968229"/>
      <w:r>
        <w:t xml:space="preserve">(c) </w:t>
      </w:r>
      <w:r w:rsidRPr="008F5D2A">
        <w:t>Non-current intangible assets</w:t>
      </w:r>
      <w:bookmarkEnd w:id="479"/>
    </w:p>
    <w:tbl>
      <w:tblPr>
        <w:tblStyle w:val="TableGrid"/>
        <w:tblW w:w="5000" w:type="pct"/>
        <w:tblLook w:val="0420" w:firstRow="1" w:lastRow="0" w:firstColumn="0" w:lastColumn="0" w:noHBand="0" w:noVBand="1"/>
      </w:tblPr>
      <w:tblGrid>
        <w:gridCol w:w="3840"/>
        <w:gridCol w:w="1445"/>
        <w:gridCol w:w="1447"/>
        <w:gridCol w:w="1445"/>
        <w:gridCol w:w="1445"/>
      </w:tblGrid>
      <w:tr w:rsidR="008B4942" w:rsidRPr="005B2DD7" w14:paraId="1E3D073F" w14:textId="77777777" w:rsidTr="001B2810">
        <w:trPr>
          <w:cnfStyle w:val="100000000000" w:firstRow="1" w:lastRow="0" w:firstColumn="0" w:lastColumn="0" w:oddVBand="0" w:evenVBand="0" w:oddHBand="0" w:evenHBand="0" w:firstRowFirstColumn="0" w:firstRowLastColumn="0" w:lastRowFirstColumn="0" w:lastRowLastColumn="0"/>
        </w:trPr>
        <w:tc>
          <w:tcPr>
            <w:tcW w:w="1995" w:type="pct"/>
          </w:tcPr>
          <w:p w14:paraId="212E27BA" w14:textId="77777777" w:rsidR="008B4942" w:rsidRPr="005B2DD7" w:rsidRDefault="008B4942" w:rsidP="001B2810"/>
        </w:tc>
        <w:tc>
          <w:tcPr>
            <w:tcW w:w="751" w:type="pct"/>
          </w:tcPr>
          <w:p w14:paraId="02B6C518" w14:textId="77777777" w:rsidR="008B4942" w:rsidRPr="005B2DD7" w:rsidRDefault="008B4942" w:rsidP="001B2810">
            <w:pPr>
              <w:jc w:val="right"/>
            </w:pPr>
            <w:r w:rsidRPr="005B2DD7">
              <w:t>Consolidated 2022</w:t>
            </w:r>
          </w:p>
          <w:p w14:paraId="38B3D7E0" w14:textId="77777777" w:rsidR="008B4942" w:rsidRPr="005B2DD7" w:rsidRDefault="008B4942" w:rsidP="001B2810">
            <w:pPr>
              <w:jc w:val="right"/>
            </w:pPr>
            <w:r w:rsidRPr="005B2DD7">
              <w:t>$’000</w:t>
            </w:r>
          </w:p>
        </w:tc>
        <w:tc>
          <w:tcPr>
            <w:tcW w:w="752" w:type="pct"/>
          </w:tcPr>
          <w:p w14:paraId="666D8205" w14:textId="77777777" w:rsidR="008B4942" w:rsidRPr="005B2DD7" w:rsidRDefault="008B4942" w:rsidP="001B2810">
            <w:pPr>
              <w:jc w:val="right"/>
            </w:pPr>
            <w:r w:rsidRPr="005B2DD7">
              <w:t>Consolidated 2021</w:t>
            </w:r>
          </w:p>
          <w:p w14:paraId="1221DBE7" w14:textId="77777777" w:rsidR="008B4942" w:rsidRPr="005B2DD7" w:rsidRDefault="008B4942" w:rsidP="001B2810">
            <w:pPr>
              <w:jc w:val="right"/>
            </w:pPr>
            <w:r w:rsidRPr="005B2DD7">
              <w:t>$’000</w:t>
            </w:r>
          </w:p>
        </w:tc>
        <w:tc>
          <w:tcPr>
            <w:tcW w:w="751" w:type="pct"/>
          </w:tcPr>
          <w:p w14:paraId="37FDD77A" w14:textId="77777777" w:rsidR="008B4942" w:rsidRPr="005B2DD7" w:rsidRDefault="008B4942" w:rsidP="001B2810">
            <w:pPr>
              <w:jc w:val="right"/>
            </w:pPr>
            <w:r w:rsidRPr="005B2DD7">
              <w:t>Council 2022</w:t>
            </w:r>
          </w:p>
          <w:p w14:paraId="204043C1" w14:textId="77777777" w:rsidR="008B4942" w:rsidRPr="005B2DD7" w:rsidRDefault="008B4942" w:rsidP="001B2810">
            <w:pPr>
              <w:jc w:val="right"/>
            </w:pPr>
            <w:r w:rsidRPr="005B2DD7">
              <w:t>$’000</w:t>
            </w:r>
          </w:p>
        </w:tc>
        <w:tc>
          <w:tcPr>
            <w:tcW w:w="751" w:type="pct"/>
          </w:tcPr>
          <w:p w14:paraId="5C74142F" w14:textId="77777777" w:rsidR="008B4942" w:rsidRPr="005B2DD7" w:rsidRDefault="008B4942" w:rsidP="001B2810">
            <w:pPr>
              <w:jc w:val="right"/>
            </w:pPr>
            <w:r w:rsidRPr="005B2DD7">
              <w:t>Council 2021</w:t>
            </w:r>
          </w:p>
          <w:p w14:paraId="6C373D71" w14:textId="77777777" w:rsidR="008B4942" w:rsidRPr="005B2DD7" w:rsidRDefault="008B4942" w:rsidP="001B2810">
            <w:pPr>
              <w:jc w:val="right"/>
            </w:pPr>
            <w:r w:rsidRPr="005B2DD7">
              <w:t>$’000</w:t>
            </w:r>
          </w:p>
        </w:tc>
      </w:tr>
      <w:tr w:rsidR="008B4942" w:rsidRPr="008F5D2A" w14:paraId="05DDD389" w14:textId="77777777" w:rsidTr="001B2810">
        <w:tc>
          <w:tcPr>
            <w:tcW w:w="1995" w:type="pct"/>
          </w:tcPr>
          <w:p w14:paraId="264BC4A5" w14:textId="77777777" w:rsidR="008B4942" w:rsidRPr="008F5D2A" w:rsidRDefault="008B4942" w:rsidP="001B2810">
            <w:r w:rsidRPr="008F5D2A">
              <w:t>Software</w:t>
            </w:r>
          </w:p>
        </w:tc>
        <w:tc>
          <w:tcPr>
            <w:tcW w:w="751" w:type="pct"/>
          </w:tcPr>
          <w:p w14:paraId="43C3AFBB" w14:textId="77777777" w:rsidR="008B4942" w:rsidRPr="008F5D2A" w:rsidRDefault="008B4942" w:rsidP="001B2810">
            <w:pPr>
              <w:jc w:val="right"/>
            </w:pPr>
            <w:r w:rsidRPr="008F5D2A">
              <w:t>44,162</w:t>
            </w:r>
          </w:p>
        </w:tc>
        <w:tc>
          <w:tcPr>
            <w:tcW w:w="752" w:type="pct"/>
          </w:tcPr>
          <w:p w14:paraId="45395ED7" w14:textId="77777777" w:rsidR="008B4942" w:rsidRPr="008F5D2A" w:rsidRDefault="008B4942" w:rsidP="001B2810">
            <w:pPr>
              <w:jc w:val="right"/>
            </w:pPr>
            <w:r w:rsidRPr="008F5D2A">
              <w:t>37,565</w:t>
            </w:r>
          </w:p>
        </w:tc>
        <w:tc>
          <w:tcPr>
            <w:tcW w:w="751" w:type="pct"/>
          </w:tcPr>
          <w:p w14:paraId="44F84A01" w14:textId="77777777" w:rsidR="008B4942" w:rsidRPr="008F5D2A" w:rsidRDefault="008B4942" w:rsidP="001B2810">
            <w:pPr>
              <w:jc w:val="right"/>
            </w:pPr>
            <w:r w:rsidRPr="008F5D2A">
              <w:t>43,700</w:t>
            </w:r>
          </w:p>
        </w:tc>
        <w:tc>
          <w:tcPr>
            <w:tcW w:w="751" w:type="pct"/>
          </w:tcPr>
          <w:p w14:paraId="043BD16C" w14:textId="77777777" w:rsidR="008B4942" w:rsidRPr="008F5D2A" w:rsidRDefault="008B4942" w:rsidP="001B2810">
            <w:pPr>
              <w:jc w:val="right"/>
            </w:pPr>
            <w:r w:rsidRPr="008F5D2A">
              <w:t>36,798</w:t>
            </w:r>
          </w:p>
        </w:tc>
      </w:tr>
      <w:tr w:rsidR="008B4942" w:rsidRPr="008F5D2A" w14:paraId="6DF078E5" w14:textId="77777777" w:rsidTr="001B2810">
        <w:tc>
          <w:tcPr>
            <w:tcW w:w="1995" w:type="pct"/>
          </w:tcPr>
          <w:p w14:paraId="2A08E432" w14:textId="77777777" w:rsidR="008B4942" w:rsidRPr="008F5D2A" w:rsidRDefault="008B4942" w:rsidP="001B2810">
            <w:r w:rsidRPr="008F5D2A">
              <w:t>Goodwill</w:t>
            </w:r>
          </w:p>
        </w:tc>
        <w:tc>
          <w:tcPr>
            <w:tcW w:w="751" w:type="pct"/>
          </w:tcPr>
          <w:p w14:paraId="32271932" w14:textId="77777777" w:rsidR="008B4942" w:rsidRPr="008F5D2A" w:rsidRDefault="008B4942" w:rsidP="001B2810">
            <w:pPr>
              <w:jc w:val="right"/>
            </w:pPr>
            <w:r w:rsidRPr="008F5D2A">
              <w:t>30,551</w:t>
            </w:r>
          </w:p>
        </w:tc>
        <w:tc>
          <w:tcPr>
            <w:tcW w:w="752" w:type="pct"/>
          </w:tcPr>
          <w:p w14:paraId="20FE7480" w14:textId="77777777" w:rsidR="008B4942" w:rsidRPr="008F5D2A" w:rsidRDefault="008B4942" w:rsidP="001B2810">
            <w:pPr>
              <w:jc w:val="right"/>
            </w:pPr>
            <w:r w:rsidRPr="008F5D2A">
              <w:t>30,551</w:t>
            </w:r>
          </w:p>
        </w:tc>
        <w:tc>
          <w:tcPr>
            <w:tcW w:w="751" w:type="pct"/>
          </w:tcPr>
          <w:p w14:paraId="5CC8041A" w14:textId="77777777" w:rsidR="008B4942" w:rsidRPr="008F5D2A" w:rsidRDefault="008B4942" w:rsidP="001B2810">
            <w:pPr>
              <w:jc w:val="right"/>
            </w:pPr>
            <w:r w:rsidRPr="008F5D2A">
              <w:t>-</w:t>
            </w:r>
          </w:p>
        </w:tc>
        <w:tc>
          <w:tcPr>
            <w:tcW w:w="751" w:type="pct"/>
          </w:tcPr>
          <w:p w14:paraId="00523CBB" w14:textId="77777777" w:rsidR="008B4942" w:rsidRPr="008F5D2A" w:rsidRDefault="008B4942" w:rsidP="001B2810">
            <w:pPr>
              <w:jc w:val="right"/>
            </w:pPr>
            <w:r w:rsidRPr="008F5D2A">
              <w:t>-</w:t>
            </w:r>
          </w:p>
        </w:tc>
      </w:tr>
      <w:tr w:rsidR="008B4942" w:rsidRPr="008F5D2A" w14:paraId="04FB63ED" w14:textId="77777777" w:rsidTr="001B2810">
        <w:tc>
          <w:tcPr>
            <w:tcW w:w="1995" w:type="pct"/>
          </w:tcPr>
          <w:p w14:paraId="3D5AD46A" w14:textId="77777777" w:rsidR="008B4942" w:rsidRPr="008F5D2A" w:rsidRDefault="008B4942" w:rsidP="001B2810">
            <w:r w:rsidRPr="008F5D2A">
              <w:t>Customer relationships</w:t>
            </w:r>
          </w:p>
        </w:tc>
        <w:tc>
          <w:tcPr>
            <w:tcW w:w="751" w:type="pct"/>
          </w:tcPr>
          <w:p w14:paraId="6093CC09" w14:textId="77777777" w:rsidR="008B4942" w:rsidRPr="008F5D2A" w:rsidRDefault="008B4942" w:rsidP="001B2810">
            <w:pPr>
              <w:jc w:val="right"/>
            </w:pPr>
            <w:r w:rsidRPr="008F5D2A">
              <w:t>1,606</w:t>
            </w:r>
          </w:p>
        </w:tc>
        <w:tc>
          <w:tcPr>
            <w:tcW w:w="752" w:type="pct"/>
          </w:tcPr>
          <w:p w14:paraId="210753D5" w14:textId="77777777" w:rsidR="008B4942" w:rsidRPr="008F5D2A" w:rsidRDefault="008B4942" w:rsidP="001B2810">
            <w:pPr>
              <w:jc w:val="right"/>
            </w:pPr>
            <w:r w:rsidRPr="008F5D2A">
              <w:t>2,590</w:t>
            </w:r>
          </w:p>
        </w:tc>
        <w:tc>
          <w:tcPr>
            <w:tcW w:w="751" w:type="pct"/>
          </w:tcPr>
          <w:p w14:paraId="3127CEB3" w14:textId="77777777" w:rsidR="008B4942" w:rsidRPr="008F5D2A" w:rsidRDefault="008B4942" w:rsidP="001B2810">
            <w:pPr>
              <w:jc w:val="right"/>
            </w:pPr>
            <w:r w:rsidRPr="008F5D2A">
              <w:t>-</w:t>
            </w:r>
          </w:p>
        </w:tc>
        <w:tc>
          <w:tcPr>
            <w:tcW w:w="751" w:type="pct"/>
          </w:tcPr>
          <w:p w14:paraId="5F3164F8" w14:textId="77777777" w:rsidR="008B4942" w:rsidRPr="008F5D2A" w:rsidRDefault="008B4942" w:rsidP="001B2810">
            <w:pPr>
              <w:jc w:val="right"/>
            </w:pPr>
            <w:r w:rsidRPr="008F5D2A">
              <w:t>-</w:t>
            </w:r>
          </w:p>
        </w:tc>
      </w:tr>
      <w:tr w:rsidR="008B4942" w:rsidRPr="005F1281" w14:paraId="71AD2368" w14:textId="77777777" w:rsidTr="001B2810">
        <w:tc>
          <w:tcPr>
            <w:tcW w:w="1995" w:type="pct"/>
          </w:tcPr>
          <w:p w14:paraId="3B3528CE" w14:textId="77777777" w:rsidR="008B4942" w:rsidRPr="005F1281" w:rsidRDefault="008B4942" w:rsidP="001B2810">
            <w:pPr>
              <w:rPr>
                <w:b/>
                <w:bCs/>
              </w:rPr>
            </w:pPr>
          </w:p>
        </w:tc>
        <w:tc>
          <w:tcPr>
            <w:tcW w:w="751" w:type="pct"/>
          </w:tcPr>
          <w:p w14:paraId="016B3909" w14:textId="77777777" w:rsidR="008B4942" w:rsidRPr="005F1281" w:rsidRDefault="008B4942" w:rsidP="001B2810">
            <w:pPr>
              <w:jc w:val="right"/>
              <w:rPr>
                <w:b/>
                <w:bCs/>
              </w:rPr>
            </w:pPr>
            <w:r w:rsidRPr="005F1281">
              <w:rPr>
                <w:b/>
                <w:bCs/>
              </w:rPr>
              <w:t>76,319</w:t>
            </w:r>
          </w:p>
        </w:tc>
        <w:tc>
          <w:tcPr>
            <w:tcW w:w="752" w:type="pct"/>
          </w:tcPr>
          <w:p w14:paraId="0977CBB7" w14:textId="77777777" w:rsidR="008B4942" w:rsidRPr="005F1281" w:rsidRDefault="008B4942" w:rsidP="001B2810">
            <w:pPr>
              <w:jc w:val="right"/>
              <w:rPr>
                <w:b/>
                <w:bCs/>
              </w:rPr>
            </w:pPr>
            <w:r w:rsidRPr="005F1281">
              <w:rPr>
                <w:b/>
                <w:bCs/>
              </w:rPr>
              <w:t>70,706</w:t>
            </w:r>
          </w:p>
        </w:tc>
        <w:tc>
          <w:tcPr>
            <w:tcW w:w="751" w:type="pct"/>
          </w:tcPr>
          <w:p w14:paraId="53CEDCDC" w14:textId="77777777" w:rsidR="008B4942" w:rsidRPr="005F1281" w:rsidRDefault="008B4942" w:rsidP="001B2810">
            <w:pPr>
              <w:jc w:val="right"/>
              <w:rPr>
                <w:b/>
                <w:bCs/>
              </w:rPr>
            </w:pPr>
            <w:r w:rsidRPr="005F1281">
              <w:rPr>
                <w:b/>
                <w:bCs/>
              </w:rPr>
              <w:t>43,700</w:t>
            </w:r>
          </w:p>
        </w:tc>
        <w:tc>
          <w:tcPr>
            <w:tcW w:w="751" w:type="pct"/>
          </w:tcPr>
          <w:p w14:paraId="41FBBDCC" w14:textId="77777777" w:rsidR="008B4942" w:rsidRPr="005F1281" w:rsidRDefault="008B4942" w:rsidP="001B2810">
            <w:pPr>
              <w:jc w:val="right"/>
              <w:rPr>
                <w:b/>
                <w:bCs/>
              </w:rPr>
            </w:pPr>
            <w:r w:rsidRPr="005F1281">
              <w:rPr>
                <w:b/>
                <w:bCs/>
              </w:rPr>
              <w:t>36,798</w:t>
            </w:r>
          </w:p>
        </w:tc>
      </w:tr>
    </w:tbl>
    <w:p w14:paraId="1A3446FE" w14:textId="77777777" w:rsidR="008B4942" w:rsidRDefault="008B4942" w:rsidP="008B4942"/>
    <w:p w14:paraId="62943BA3" w14:textId="77777777" w:rsidR="008B4942" w:rsidRDefault="008B4942" w:rsidP="008B4942">
      <w:pPr>
        <w:spacing w:before="120" w:after="120"/>
      </w:pPr>
      <w:r>
        <w:br w:type="page"/>
      </w:r>
    </w:p>
    <w:tbl>
      <w:tblPr>
        <w:tblStyle w:val="TableGrid"/>
        <w:tblW w:w="5000" w:type="pct"/>
        <w:tblLook w:val="0420" w:firstRow="1" w:lastRow="0" w:firstColumn="0" w:lastColumn="0" w:noHBand="0" w:noVBand="1"/>
      </w:tblPr>
      <w:tblGrid>
        <w:gridCol w:w="3840"/>
        <w:gridCol w:w="1446"/>
        <w:gridCol w:w="1446"/>
        <w:gridCol w:w="1445"/>
        <w:gridCol w:w="1445"/>
      </w:tblGrid>
      <w:tr w:rsidR="008B4942" w:rsidRPr="008F5D2A" w14:paraId="422E8452" w14:textId="77777777" w:rsidTr="001B2810">
        <w:trPr>
          <w:cnfStyle w:val="100000000000" w:firstRow="1" w:lastRow="0" w:firstColumn="0" w:lastColumn="0" w:oddVBand="0" w:evenVBand="0" w:oddHBand="0" w:evenHBand="0" w:firstRowFirstColumn="0" w:firstRowLastColumn="0" w:lastRowFirstColumn="0" w:lastRowLastColumn="0"/>
          <w:cantSplit w:val="0"/>
        </w:trPr>
        <w:tc>
          <w:tcPr>
            <w:tcW w:w="1995" w:type="pct"/>
          </w:tcPr>
          <w:p w14:paraId="6BC0D359" w14:textId="77777777" w:rsidR="008B4942" w:rsidRPr="008F5D2A" w:rsidRDefault="008B4942" w:rsidP="001B2810">
            <w:r w:rsidRPr="008F5D2A">
              <w:lastRenderedPageBreak/>
              <w:t>Consolidated</w:t>
            </w:r>
          </w:p>
        </w:tc>
        <w:tc>
          <w:tcPr>
            <w:tcW w:w="751" w:type="pct"/>
          </w:tcPr>
          <w:p w14:paraId="5F78F631" w14:textId="77777777" w:rsidR="008B4942" w:rsidRPr="008F5D2A" w:rsidRDefault="008B4942" w:rsidP="001B2810">
            <w:pPr>
              <w:jc w:val="right"/>
              <w:rPr>
                <w:b w:val="0"/>
              </w:rPr>
            </w:pPr>
            <w:r w:rsidRPr="008F5D2A">
              <w:t>Software</w:t>
            </w:r>
          </w:p>
          <w:p w14:paraId="3E898F31" w14:textId="77777777" w:rsidR="008B4942" w:rsidRPr="008F5D2A" w:rsidRDefault="008B4942" w:rsidP="001B2810">
            <w:pPr>
              <w:jc w:val="right"/>
            </w:pPr>
            <w:r w:rsidRPr="008F5D2A">
              <w:t>$’000</w:t>
            </w:r>
          </w:p>
        </w:tc>
        <w:tc>
          <w:tcPr>
            <w:tcW w:w="751" w:type="pct"/>
          </w:tcPr>
          <w:p w14:paraId="3E471907" w14:textId="77777777" w:rsidR="008B4942" w:rsidRPr="008F5D2A" w:rsidRDefault="008B4942" w:rsidP="001B2810">
            <w:pPr>
              <w:jc w:val="right"/>
              <w:rPr>
                <w:b w:val="0"/>
              </w:rPr>
            </w:pPr>
            <w:r w:rsidRPr="008F5D2A">
              <w:t>Goodwill</w:t>
            </w:r>
          </w:p>
          <w:p w14:paraId="4897ED4C" w14:textId="77777777" w:rsidR="008B4942" w:rsidRPr="008F5D2A" w:rsidRDefault="008B4942" w:rsidP="001B2810">
            <w:pPr>
              <w:jc w:val="right"/>
            </w:pPr>
            <w:r w:rsidRPr="008F5D2A">
              <w:t>$’000</w:t>
            </w:r>
          </w:p>
        </w:tc>
        <w:tc>
          <w:tcPr>
            <w:tcW w:w="751" w:type="pct"/>
          </w:tcPr>
          <w:p w14:paraId="07774897" w14:textId="77777777" w:rsidR="008B4942" w:rsidRPr="008F5D2A" w:rsidRDefault="008B4942" w:rsidP="001B2810">
            <w:pPr>
              <w:jc w:val="right"/>
              <w:rPr>
                <w:b w:val="0"/>
              </w:rPr>
            </w:pPr>
            <w:r w:rsidRPr="008F5D2A">
              <w:t>Customer relationships</w:t>
            </w:r>
          </w:p>
          <w:p w14:paraId="06288361" w14:textId="77777777" w:rsidR="008B4942" w:rsidRPr="008F5D2A" w:rsidRDefault="008B4942" w:rsidP="001B2810">
            <w:pPr>
              <w:jc w:val="right"/>
            </w:pPr>
            <w:r w:rsidRPr="008F5D2A">
              <w:t>$’000</w:t>
            </w:r>
          </w:p>
        </w:tc>
        <w:tc>
          <w:tcPr>
            <w:tcW w:w="751" w:type="pct"/>
          </w:tcPr>
          <w:p w14:paraId="5B44CE65" w14:textId="77777777" w:rsidR="008B4942" w:rsidRPr="008F5D2A" w:rsidRDefault="008B4942" w:rsidP="001B2810">
            <w:pPr>
              <w:jc w:val="right"/>
              <w:rPr>
                <w:b w:val="0"/>
              </w:rPr>
            </w:pPr>
            <w:r w:rsidRPr="008F5D2A">
              <w:t>Total</w:t>
            </w:r>
          </w:p>
          <w:p w14:paraId="79AECE55" w14:textId="77777777" w:rsidR="008B4942" w:rsidRPr="008F5D2A" w:rsidRDefault="008B4942" w:rsidP="001B2810">
            <w:pPr>
              <w:jc w:val="right"/>
            </w:pPr>
            <w:r w:rsidRPr="008F5D2A">
              <w:t>$’000</w:t>
            </w:r>
          </w:p>
        </w:tc>
      </w:tr>
      <w:tr w:rsidR="008B4942" w:rsidRPr="005F1281" w14:paraId="67E48692" w14:textId="77777777" w:rsidTr="001B2810">
        <w:tc>
          <w:tcPr>
            <w:tcW w:w="1995" w:type="pct"/>
          </w:tcPr>
          <w:p w14:paraId="0D9717EE" w14:textId="77777777" w:rsidR="008B4942" w:rsidRPr="005F1281" w:rsidRDefault="008B4942" w:rsidP="001B2810">
            <w:pPr>
              <w:rPr>
                <w:b/>
                <w:bCs/>
              </w:rPr>
            </w:pPr>
            <w:r w:rsidRPr="005F1281">
              <w:rPr>
                <w:b/>
                <w:bCs/>
              </w:rPr>
              <w:t>Gross carrying amount</w:t>
            </w:r>
          </w:p>
        </w:tc>
        <w:tc>
          <w:tcPr>
            <w:tcW w:w="751" w:type="pct"/>
          </w:tcPr>
          <w:p w14:paraId="787DCCA4" w14:textId="77777777" w:rsidR="008B4942" w:rsidRPr="005F1281" w:rsidRDefault="008B4942" w:rsidP="001B2810">
            <w:pPr>
              <w:jc w:val="right"/>
              <w:rPr>
                <w:b/>
                <w:bCs/>
              </w:rPr>
            </w:pPr>
          </w:p>
        </w:tc>
        <w:tc>
          <w:tcPr>
            <w:tcW w:w="751" w:type="pct"/>
          </w:tcPr>
          <w:p w14:paraId="0D209EDA" w14:textId="77777777" w:rsidR="008B4942" w:rsidRPr="005F1281" w:rsidRDefault="008B4942" w:rsidP="001B2810">
            <w:pPr>
              <w:jc w:val="right"/>
              <w:rPr>
                <w:b/>
                <w:bCs/>
              </w:rPr>
            </w:pPr>
          </w:p>
        </w:tc>
        <w:tc>
          <w:tcPr>
            <w:tcW w:w="751" w:type="pct"/>
          </w:tcPr>
          <w:p w14:paraId="377ABAA2" w14:textId="77777777" w:rsidR="008B4942" w:rsidRPr="005F1281" w:rsidRDefault="008B4942" w:rsidP="001B2810">
            <w:pPr>
              <w:jc w:val="right"/>
              <w:rPr>
                <w:b/>
                <w:bCs/>
              </w:rPr>
            </w:pPr>
          </w:p>
        </w:tc>
        <w:tc>
          <w:tcPr>
            <w:tcW w:w="751" w:type="pct"/>
          </w:tcPr>
          <w:p w14:paraId="7A569D7C" w14:textId="77777777" w:rsidR="008B4942" w:rsidRPr="005F1281" w:rsidRDefault="008B4942" w:rsidP="001B2810">
            <w:pPr>
              <w:jc w:val="right"/>
              <w:rPr>
                <w:b/>
                <w:bCs/>
              </w:rPr>
            </w:pPr>
          </w:p>
        </w:tc>
      </w:tr>
      <w:tr w:rsidR="008B4942" w:rsidRPr="008F5D2A" w14:paraId="23C38E98" w14:textId="77777777" w:rsidTr="001B2810">
        <w:tc>
          <w:tcPr>
            <w:tcW w:w="1995" w:type="pct"/>
          </w:tcPr>
          <w:p w14:paraId="450B77DD" w14:textId="77777777" w:rsidR="008B4942" w:rsidRPr="008F5D2A" w:rsidRDefault="008B4942" w:rsidP="001B2810">
            <w:r w:rsidRPr="008F5D2A">
              <w:t>Balance at 30 June 2021</w:t>
            </w:r>
          </w:p>
        </w:tc>
        <w:tc>
          <w:tcPr>
            <w:tcW w:w="751" w:type="pct"/>
          </w:tcPr>
          <w:p w14:paraId="6402378B" w14:textId="77777777" w:rsidR="008B4942" w:rsidRPr="008F5D2A" w:rsidRDefault="008B4942" w:rsidP="001B2810">
            <w:pPr>
              <w:jc w:val="right"/>
            </w:pPr>
            <w:r w:rsidRPr="008F5D2A">
              <w:t>97,890</w:t>
            </w:r>
          </w:p>
        </w:tc>
        <w:tc>
          <w:tcPr>
            <w:tcW w:w="751" w:type="pct"/>
          </w:tcPr>
          <w:p w14:paraId="4419BCAB" w14:textId="77777777" w:rsidR="008B4942" w:rsidRPr="008F5D2A" w:rsidRDefault="008B4942" w:rsidP="001B2810">
            <w:pPr>
              <w:jc w:val="right"/>
            </w:pPr>
            <w:r w:rsidRPr="008F5D2A">
              <w:t>39,890</w:t>
            </w:r>
          </w:p>
        </w:tc>
        <w:tc>
          <w:tcPr>
            <w:tcW w:w="751" w:type="pct"/>
          </w:tcPr>
          <w:p w14:paraId="2A67B88D" w14:textId="77777777" w:rsidR="008B4942" w:rsidRPr="008F5D2A" w:rsidRDefault="008B4942" w:rsidP="001B2810">
            <w:pPr>
              <w:jc w:val="right"/>
            </w:pPr>
            <w:r w:rsidRPr="008F5D2A">
              <w:t>4,567</w:t>
            </w:r>
          </w:p>
        </w:tc>
        <w:tc>
          <w:tcPr>
            <w:tcW w:w="751" w:type="pct"/>
          </w:tcPr>
          <w:p w14:paraId="681FB730" w14:textId="77777777" w:rsidR="008B4942" w:rsidRPr="005F1281" w:rsidRDefault="008B4942" w:rsidP="001B2810">
            <w:pPr>
              <w:jc w:val="right"/>
              <w:rPr>
                <w:b/>
                <w:bCs/>
              </w:rPr>
            </w:pPr>
            <w:r w:rsidRPr="005F1281">
              <w:rPr>
                <w:b/>
                <w:bCs/>
              </w:rPr>
              <w:t>142,347</w:t>
            </w:r>
          </w:p>
        </w:tc>
      </w:tr>
      <w:tr w:rsidR="008B4942" w:rsidRPr="008F5D2A" w14:paraId="3BE72666" w14:textId="77777777" w:rsidTr="001B2810">
        <w:tc>
          <w:tcPr>
            <w:tcW w:w="1995" w:type="pct"/>
          </w:tcPr>
          <w:p w14:paraId="2042351D" w14:textId="77777777" w:rsidR="008B4942" w:rsidRPr="008F5D2A" w:rsidRDefault="008B4942" w:rsidP="001B2810">
            <w:r w:rsidRPr="008F5D2A">
              <w:t>Additions</w:t>
            </w:r>
          </w:p>
        </w:tc>
        <w:tc>
          <w:tcPr>
            <w:tcW w:w="751" w:type="pct"/>
          </w:tcPr>
          <w:p w14:paraId="26FC4F7C" w14:textId="77777777" w:rsidR="008B4942" w:rsidRPr="008F5D2A" w:rsidRDefault="008B4942" w:rsidP="001B2810">
            <w:pPr>
              <w:jc w:val="right"/>
            </w:pPr>
            <w:r w:rsidRPr="008F5D2A">
              <w:t>10,356</w:t>
            </w:r>
          </w:p>
        </w:tc>
        <w:tc>
          <w:tcPr>
            <w:tcW w:w="751" w:type="pct"/>
          </w:tcPr>
          <w:p w14:paraId="3882197F" w14:textId="77777777" w:rsidR="008B4942" w:rsidRPr="008F5D2A" w:rsidRDefault="008B4942" w:rsidP="001B2810">
            <w:pPr>
              <w:jc w:val="right"/>
            </w:pPr>
            <w:r w:rsidRPr="008F5D2A">
              <w:t>-</w:t>
            </w:r>
          </w:p>
        </w:tc>
        <w:tc>
          <w:tcPr>
            <w:tcW w:w="751" w:type="pct"/>
          </w:tcPr>
          <w:p w14:paraId="7218E19E" w14:textId="77777777" w:rsidR="008B4942" w:rsidRPr="008F5D2A" w:rsidRDefault="008B4942" w:rsidP="001B2810">
            <w:pPr>
              <w:jc w:val="right"/>
            </w:pPr>
            <w:r w:rsidRPr="008F5D2A">
              <w:t>-</w:t>
            </w:r>
          </w:p>
        </w:tc>
        <w:tc>
          <w:tcPr>
            <w:tcW w:w="751" w:type="pct"/>
          </w:tcPr>
          <w:p w14:paraId="3F946B5A" w14:textId="77777777" w:rsidR="008B4942" w:rsidRPr="005F1281" w:rsidRDefault="008B4942" w:rsidP="001B2810">
            <w:pPr>
              <w:jc w:val="right"/>
              <w:rPr>
                <w:b/>
                <w:bCs/>
              </w:rPr>
            </w:pPr>
            <w:r w:rsidRPr="005F1281">
              <w:rPr>
                <w:b/>
                <w:bCs/>
              </w:rPr>
              <w:t>10,356</w:t>
            </w:r>
          </w:p>
        </w:tc>
      </w:tr>
      <w:tr w:rsidR="008B4942" w:rsidRPr="008F5D2A" w14:paraId="3EB3F36D" w14:textId="77777777" w:rsidTr="001B2810">
        <w:tc>
          <w:tcPr>
            <w:tcW w:w="1995" w:type="pct"/>
          </w:tcPr>
          <w:p w14:paraId="2DB8F491" w14:textId="77777777" w:rsidR="008B4942" w:rsidRPr="008F5D2A" w:rsidRDefault="008B4942" w:rsidP="001B2810">
            <w:r w:rsidRPr="008F5D2A">
              <w:t>WIP</w:t>
            </w:r>
          </w:p>
        </w:tc>
        <w:tc>
          <w:tcPr>
            <w:tcW w:w="751" w:type="pct"/>
          </w:tcPr>
          <w:p w14:paraId="2B8B2C87" w14:textId="77777777" w:rsidR="008B4942" w:rsidRPr="008F5D2A" w:rsidRDefault="008B4942" w:rsidP="001B2810">
            <w:pPr>
              <w:jc w:val="right"/>
            </w:pPr>
            <w:r w:rsidRPr="008F5D2A">
              <w:t>7,955</w:t>
            </w:r>
          </w:p>
        </w:tc>
        <w:tc>
          <w:tcPr>
            <w:tcW w:w="751" w:type="pct"/>
          </w:tcPr>
          <w:p w14:paraId="15380652" w14:textId="77777777" w:rsidR="008B4942" w:rsidRPr="008F5D2A" w:rsidRDefault="008B4942" w:rsidP="001B2810">
            <w:pPr>
              <w:jc w:val="right"/>
            </w:pPr>
            <w:r w:rsidRPr="008F5D2A">
              <w:t>-</w:t>
            </w:r>
          </w:p>
        </w:tc>
        <w:tc>
          <w:tcPr>
            <w:tcW w:w="751" w:type="pct"/>
          </w:tcPr>
          <w:p w14:paraId="21573203" w14:textId="77777777" w:rsidR="008B4942" w:rsidRPr="008F5D2A" w:rsidRDefault="008B4942" w:rsidP="001B2810">
            <w:pPr>
              <w:jc w:val="right"/>
            </w:pPr>
            <w:r w:rsidRPr="008F5D2A">
              <w:t>-</w:t>
            </w:r>
          </w:p>
        </w:tc>
        <w:tc>
          <w:tcPr>
            <w:tcW w:w="751" w:type="pct"/>
          </w:tcPr>
          <w:p w14:paraId="292655BD" w14:textId="77777777" w:rsidR="008B4942" w:rsidRPr="005F1281" w:rsidRDefault="008B4942" w:rsidP="001B2810">
            <w:pPr>
              <w:jc w:val="right"/>
              <w:rPr>
                <w:b/>
                <w:bCs/>
              </w:rPr>
            </w:pPr>
            <w:r w:rsidRPr="005F1281">
              <w:rPr>
                <w:b/>
                <w:bCs/>
              </w:rPr>
              <w:t>7,955</w:t>
            </w:r>
          </w:p>
        </w:tc>
      </w:tr>
      <w:tr w:rsidR="008B4942" w:rsidRPr="008F5D2A" w14:paraId="49AB23FF" w14:textId="77777777" w:rsidTr="001B2810">
        <w:tc>
          <w:tcPr>
            <w:tcW w:w="1995" w:type="pct"/>
          </w:tcPr>
          <w:p w14:paraId="188E662E" w14:textId="77777777" w:rsidR="008B4942" w:rsidRPr="008F5D2A" w:rsidRDefault="008B4942" w:rsidP="001B2810">
            <w:r w:rsidRPr="008F5D2A">
              <w:t>Balance at 30 June 2022</w:t>
            </w:r>
          </w:p>
        </w:tc>
        <w:tc>
          <w:tcPr>
            <w:tcW w:w="751" w:type="pct"/>
          </w:tcPr>
          <w:p w14:paraId="29F2B46D" w14:textId="77777777" w:rsidR="008B4942" w:rsidRPr="008F5D2A" w:rsidRDefault="008B4942" w:rsidP="001B2810">
            <w:pPr>
              <w:jc w:val="right"/>
            </w:pPr>
            <w:r w:rsidRPr="008F5D2A">
              <w:t>116,201</w:t>
            </w:r>
          </w:p>
        </w:tc>
        <w:tc>
          <w:tcPr>
            <w:tcW w:w="751" w:type="pct"/>
          </w:tcPr>
          <w:p w14:paraId="5F007889" w14:textId="77777777" w:rsidR="008B4942" w:rsidRPr="008F5D2A" w:rsidRDefault="008B4942" w:rsidP="001B2810">
            <w:pPr>
              <w:jc w:val="right"/>
            </w:pPr>
            <w:r w:rsidRPr="008F5D2A">
              <w:t>39,890</w:t>
            </w:r>
          </w:p>
        </w:tc>
        <w:tc>
          <w:tcPr>
            <w:tcW w:w="751" w:type="pct"/>
          </w:tcPr>
          <w:p w14:paraId="301D0FCA" w14:textId="77777777" w:rsidR="008B4942" w:rsidRPr="008F5D2A" w:rsidRDefault="008B4942" w:rsidP="001B2810">
            <w:pPr>
              <w:jc w:val="right"/>
            </w:pPr>
            <w:r w:rsidRPr="008F5D2A">
              <w:t>4,567</w:t>
            </w:r>
          </w:p>
        </w:tc>
        <w:tc>
          <w:tcPr>
            <w:tcW w:w="751" w:type="pct"/>
          </w:tcPr>
          <w:p w14:paraId="65F38110" w14:textId="77777777" w:rsidR="008B4942" w:rsidRPr="005F1281" w:rsidRDefault="008B4942" w:rsidP="001B2810">
            <w:pPr>
              <w:jc w:val="right"/>
              <w:rPr>
                <w:b/>
                <w:bCs/>
              </w:rPr>
            </w:pPr>
            <w:r w:rsidRPr="005F1281">
              <w:rPr>
                <w:b/>
                <w:bCs/>
              </w:rPr>
              <w:t>160,658</w:t>
            </w:r>
          </w:p>
        </w:tc>
      </w:tr>
      <w:tr w:rsidR="008B4942" w:rsidRPr="005F1281" w14:paraId="798513B0" w14:textId="77777777" w:rsidTr="001B2810">
        <w:tc>
          <w:tcPr>
            <w:tcW w:w="1995" w:type="pct"/>
          </w:tcPr>
          <w:p w14:paraId="4590B7AA" w14:textId="77777777" w:rsidR="008B4942" w:rsidRPr="005F1281" w:rsidRDefault="008B4942" w:rsidP="001B2810">
            <w:pPr>
              <w:rPr>
                <w:b/>
                <w:bCs/>
              </w:rPr>
            </w:pPr>
            <w:r w:rsidRPr="005F1281">
              <w:rPr>
                <w:b/>
                <w:bCs/>
              </w:rPr>
              <w:t>Accumulated amortisation and impairment</w:t>
            </w:r>
          </w:p>
        </w:tc>
        <w:tc>
          <w:tcPr>
            <w:tcW w:w="751" w:type="pct"/>
          </w:tcPr>
          <w:p w14:paraId="5BE2E047" w14:textId="77777777" w:rsidR="008B4942" w:rsidRPr="005F1281" w:rsidRDefault="008B4942" w:rsidP="001B2810">
            <w:pPr>
              <w:jc w:val="right"/>
              <w:rPr>
                <w:b/>
                <w:bCs/>
              </w:rPr>
            </w:pPr>
          </w:p>
        </w:tc>
        <w:tc>
          <w:tcPr>
            <w:tcW w:w="751" w:type="pct"/>
          </w:tcPr>
          <w:p w14:paraId="29C2F6BC" w14:textId="77777777" w:rsidR="008B4942" w:rsidRPr="005F1281" w:rsidRDefault="008B4942" w:rsidP="001B2810">
            <w:pPr>
              <w:jc w:val="right"/>
              <w:rPr>
                <w:b/>
                <w:bCs/>
              </w:rPr>
            </w:pPr>
          </w:p>
        </w:tc>
        <w:tc>
          <w:tcPr>
            <w:tcW w:w="751" w:type="pct"/>
          </w:tcPr>
          <w:p w14:paraId="37805633" w14:textId="77777777" w:rsidR="008B4942" w:rsidRPr="005F1281" w:rsidRDefault="008B4942" w:rsidP="001B2810">
            <w:pPr>
              <w:jc w:val="right"/>
              <w:rPr>
                <w:b/>
                <w:bCs/>
              </w:rPr>
            </w:pPr>
          </w:p>
        </w:tc>
        <w:tc>
          <w:tcPr>
            <w:tcW w:w="751" w:type="pct"/>
          </w:tcPr>
          <w:p w14:paraId="5177BC71" w14:textId="77777777" w:rsidR="008B4942" w:rsidRPr="005F1281" w:rsidRDefault="008B4942" w:rsidP="001B2810">
            <w:pPr>
              <w:jc w:val="right"/>
              <w:rPr>
                <w:b/>
                <w:bCs/>
              </w:rPr>
            </w:pPr>
          </w:p>
        </w:tc>
      </w:tr>
      <w:tr w:rsidR="008B4942" w:rsidRPr="008F5D2A" w14:paraId="306EECEE" w14:textId="77777777" w:rsidTr="001B2810">
        <w:tc>
          <w:tcPr>
            <w:tcW w:w="1995" w:type="pct"/>
          </w:tcPr>
          <w:p w14:paraId="01514293" w14:textId="77777777" w:rsidR="008B4942" w:rsidRPr="008F5D2A" w:rsidRDefault="008B4942" w:rsidP="001B2810">
            <w:r w:rsidRPr="008F5D2A">
              <w:t>Balance at 30 June 2021</w:t>
            </w:r>
          </w:p>
        </w:tc>
        <w:tc>
          <w:tcPr>
            <w:tcW w:w="751" w:type="pct"/>
          </w:tcPr>
          <w:p w14:paraId="2573A9CA" w14:textId="77777777" w:rsidR="008B4942" w:rsidRPr="008F5D2A" w:rsidRDefault="008B4942" w:rsidP="001B2810">
            <w:pPr>
              <w:jc w:val="right"/>
            </w:pPr>
            <w:r w:rsidRPr="008F5D2A">
              <w:t>(60,325)</w:t>
            </w:r>
          </w:p>
        </w:tc>
        <w:tc>
          <w:tcPr>
            <w:tcW w:w="751" w:type="pct"/>
          </w:tcPr>
          <w:p w14:paraId="6145808D" w14:textId="77777777" w:rsidR="008B4942" w:rsidRPr="008F5D2A" w:rsidRDefault="008B4942" w:rsidP="001B2810">
            <w:pPr>
              <w:jc w:val="right"/>
            </w:pPr>
            <w:r w:rsidRPr="008F5D2A">
              <w:t>(9,339)</w:t>
            </w:r>
          </w:p>
        </w:tc>
        <w:tc>
          <w:tcPr>
            <w:tcW w:w="751" w:type="pct"/>
          </w:tcPr>
          <w:p w14:paraId="42618238" w14:textId="77777777" w:rsidR="008B4942" w:rsidRPr="008F5D2A" w:rsidRDefault="008B4942" w:rsidP="001B2810">
            <w:pPr>
              <w:jc w:val="right"/>
            </w:pPr>
            <w:r w:rsidRPr="008F5D2A">
              <w:t>(1,977)</w:t>
            </w:r>
          </w:p>
        </w:tc>
        <w:tc>
          <w:tcPr>
            <w:tcW w:w="751" w:type="pct"/>
          </w:tcPr>
          <w:p w14:paraId="31CD6A2C" w14:textId="77777777" w:rsidR="008B4942" w:rsidRPr="005F1281" w:rsidRDefault="008B4942" w:rsidP="001B2810">
            <w:pPr>
              <w:jc w:val="right"/>
              <w:rPr>
                <w:b/>
                <w:bCs/>
              </w:rPr>
            </w:pPr>
            <w:r w:rsidRPr="005F1281">
              <w:rPr>
                <w:b/>
                <w:bCs/>
              </w:rPr>
              <w:t>(71,641)</w:t>
            </w:r>
          </w:p>
        </w:tc>
      </w:tr>
      <w:tr w:rsidR="008B4942" w:rsidRPr="008F5D2A" w14:paraId="21EE39A5" w14:textId="77777777" w:rsidTr="001B2810">
        <w:tc>
          <w:tcPr>
            <w:tcW w:w="1995" w:type="pct"/>
          </w:tcPr>
          <w:p w14:paraId="2A844339" w14:textId="77777777" w:rsidR="008B4942" w:rsidRPr="008F5D2A" w:rsidRDefault="008B4942" w:rsidP="001B2810">
            <w:r w:rsidRPr="008F5D2A">
              <w:t>Amortisation expense</w:t>
            </w:r>
          </w:p>
        </w:tc>
        <w:tc>
          <w:tcPr>
            <w:tcW w:w="751" w:type="pct"/>
          </w:tcPr>
          <w:p w14:paraId="2F13B69A" w14:textId="77777777" w:rsidR="008B4942" w:rsidRPr="008F5D2A" w:rsidRDefault="008B4942" w:rsidP="001B2810">
            <w:pPr>
              <w:jc w:val="right"/>
            </w:pPr>
            <w:r w:rsidRPr="008F5D2A">
              <w:t>(11,714)</w:t>
            </w:r>
          </w:p>
        </w:tc>
        <w:tc>
          <w:tcPr>
            <w:tcW w:w="751" w:type="pct"/>
          </w:tcPr>
          <w:p w14:paraId="22510412" w14:textId="77777777" w:rsidR="008B4942" w:rsidRPr="008F5D2A" w:rsidRDefault="008B4942" w:rsidP="001B2810">
            <w:pPr>
              <w:jc w:val="right"/>
            </w:pPr>
            <w:r w:rsidRPr="008F5D2A">
              <w:t>-</w:t>
            </w:r>
          </w:p>
        </w:tc>
        <w:tc>
          <w:tcPr>
            <w:tcW w:w="751" w:type="pct"/>
          </w:tcPr>
          <w:p w14:paraId="1915DD04" w14:textId="77777777" w:rsidR="008B4942" w:rsidRPr="008F5D2A" w:rsidRDefault="008B4942" w:rsidP="001B2810">
            <w:pPr>
              <w:jc w:val="right"/>
            </w:pPr>
            <w:r w:rsidRPr="008F5D2A">
              <w:t>(984)</w:t>
            </w:r>
          </w:p>
        </w:tc>
        <w:tc>
          <w:tcPr>
            <w:tcW w:w="751" w:type="pct"/>
          </w:tcPr>
          <w:p w14:paraId="76CC97F3" w14:textId="77777777" w:rsidR="008B4942" w:rsidRPr="005F1281" w:rsidRDefault="008B4942" w:rsidP="001B2810">
            <w:pPr>
              <w:jc w:val="right"/>
              <w:rPr>
                <w:b/>
                <w:bCs/>
              </w:rPr>
            </w:pPr>
            <w:r w:rsidRPr="005F1281">
              <w:rPr>
                <w:b/>
                <w:bCs/>
              </w:rPr>
              <w:t>(12,698)</w:t>
            </w:r>
          </w:p>
        </w:tc>
      </w:tr>
      <w:tr w:rsidR="008B4942" w:rsidRPr="008F5D2A" w14:paraId="030A6BC3" w14:textId="77777777" w:rsidTr="001B2810">
        <w:tc>
          <w:tcPr>
            <w:tcW w:w="1995" w:type="pct"/>
          </w:tcPr>
          <w:p w14:paraId="4B2625DD" w14:textId="77777777" w:rsidR="008B4942" w:rsidRPr="008F5D2A" w:rsidRDefault="008B4942" w:rsidP="001B2810">
            <w:r w:rsidRPr="008F5D2A">
              <w:t>Balance at 30 June 2022</w:t>
            </w:r>
          </w:p>
        </w:tc>
        <w:tc>
          <w:tcPr>
            <w:tcW w:w="751" w:type="pct"/>
          </w:tcPr>
          <w:p w14:paraId="11876E99" w14:textId="77777777" w:rsidR="008B4942" w:rsidRPr="008F5D2A" w:rsidRDefault="008B4942" w:rsidP="001B2810">
            <w:pPr>
              <w:jc w:val="right"/>
            </w:pPr>
            <w:r w:rsidRPr="008F5D2A">
              <w:t>(72,039)</w:t>
            </w:r>
          </w:p>
        </w:tc>
        <w:tc>
          <w:tcPr>
            <w:tcW w:w="751" w:type="pct"/>
          </w:tcPr>
          <w:p w14:paraId="13AA98DC" w14:textId="77777777" w:rsidR="008B4942" w:rsidRPr="008F5D2A" w:rsidRDefault="008B4942" w:rsidP="001B2810">
            <w:pPr>
              <w:jc w:val="right"/>
            </w:pPr>
            <w:r w:rsidRPr="008F5D2A">
              <w:t>(9,339)</w:t>
            </w:r>
          </w:p>
        </w:tc>
        <w:tc>
          <w:tcPr>
            <w:tcW w:w="751" w:type="pct"/>
          </w:tcPr>
          <w:p w14:paraId="12B6E905" w14:textId="77777777" w:rsidR="008B4942" w:rsidRPr="008F5D2A" w:rsidRDefault="008B4942" w:rsidP="001B2810">
            <w:pPr>
              <w:jc w:val="right"/>
            </w:pPr>
            <w:r w:rsidRPr="008F5D2A">
              <w:t>(2,961)</w:t>
            </w:r>
          </w:p>
        </w:tc>
        <w:tc>
          <w:tcPr>
            <w:tcW w:w="751" w:type="pct"/>
          </w:tcPr>
          <w:p w14:paraId="0E162808" w14:textId="77777777" w:rsidR="008B4942" w:rsidRPr="005F1281" w:rsidRDefault="008B4942" w:rsidP="001B2810">
            <w:pPr>
              <w:jc w:val="right"/>
              <w:rPr>
                <w:b/>
                <w:bCs/>
              </w:rPr>
            </w:pPr>
            <w:r w:rsidRPr="005F1281">
              <w:rPr>
                <w:b/>
                <w:bCs/>
              </w:rPr>
              <w:t>(84,339)</w:t>
            </w:r>
          </w:p>
        </w:tc>
      </w:tr>
      <w:tr w:rsidR="008B4942" w:rsidRPr="008F5D2A" w14:paraId="031F58AA" w14:textId="77777777" w:rsidTr="001B2810">
        <w:tc>
          <w:tcPr>
            <w:tcW w:w="1995" w:type="pct"/>
          </w:tcPr>
          <w:p w14:paraId="41D4DBCD" w14:textId="77777777" w:rsidR="008B4942" w:rsidRPr="008F5D2A" w:rsidRDefault="008B4942" w:rsidP="001B2810">
            <w:r w:rsidRPr="008F5D2A">
              <w:t>Net book value at 30 June 2021</w:t>
            </w:r>
          </w:p>
        </w:tc>
        <w:tc>
          <w:tcPr>
            <w:tcW w:w="751" w:type="pct"/>
          </w:tcPr>
          <w:p w14:paraId="1E0117A7" w14:textId="77777777" w:rsidR="008B4942" w:rsidRPr="008F5D2A" w:rsidRDefault="008B4942" w:rsidP="001B2810">
            <w:pPr>
              <w:jc w:val="right"/>
            </w:pPr>
            <w:r w:rsidRPr="008F5D2A">
              <w:t>37,565</w:t>
            </w:r>
          </w:p>
        </w:tc>
        <w:tc>
          <w:tcPr>
            <w:tcW w:w="751" w:type="pct"/>
          </w:tcPr>
          <w:p w14:paraId="2AF5136C" w14:textId="77777777" w:rsidR="008B4942" w:rsidRPr="008F5D2A" w:rsidRDefault="008B4942" w:rsidP="001B2810">
            <w:pPr>
              <w:jc w:val="right"/>
            </w:pPr>
            <w:r w:rsidRPr="008F5D2A">
              <w:t>30,551</w:t>
            </w:r>
          </w:p>
        </w:tc>
        <w:tc>
          <w:tcPr>
            <w:tcW w:w="751" w:type="pct"/>
          </w:tcPr>
          <w:p w14:paraId="16F6E117" w14:textId="77777777" w:rsidR="008B4942" w:rsidRPr="008F5D2A" w:rsidRDefault="008B4942" w:rsidP="001B2810">
            <w:pPr>
              <w:jc w:val="right"/>
            </w:pPr>
            <w:r w:rsidRPr="008F5D2A">
              <w:t>2,590</w:t>
            </w:r>
          </w:p>
        </w:tc>
        <w:tc>
          <w:tcPr>
            <w:tcW w:w="751" w:type="pct"/>
          </w:tcPr>
          <w:p w14:paraId="1825F471" w14:textId="77777777" w:rsidR="008B4942" w:rsidRPr="005F1281" w:rsidRDefault="008B4942" w:rsidP="001B2810">
            <w:pPr>
              <w:jc w:val="right"/>
              <w:rPr>
                <w:b/>
                <w:bCs/>
              </w:rPr>
            </w:pPr>
            <w:r w:rsidRPr="005F1281">
              <w:rPr>
                <w:b/>
                <w:bCs/>
              </w:rPr>
              <w:t>70,706</w:t>
            </w:r>
          </w:p>
        </w:tc>
      </w:tr>
      <w:tr w:rsidR="008B4942" w:rsidRPr="008F5D2A" w14:paraId="69736F0E" w14:textId="77777777" w:rsidTr="001B2810">
        <w:tc>
          <w:tcPr>
            <w:tcW w:w="1995" w:type="pct"/>
          </w:tcPr>
          <w:p w14:paraId="64991B6B" w14:textId="77777777" w:rsidR="008B4942" w:rsidRPr="008F5D2A" w:rsidRDefault="008B4942" w:rsidP="001B2810">
            <w:r w:rsidRPr="008F5D2A">
              <w:t>Net book value at 30 June 2022</w:t>
            </w:r>
          </w:p>
        </w:tc>
        <w:tc>
          <w:tcPr>
            <w:tcW w:w="751" w:type="pct"/>
          </w:tcPr>
          <w:p w14:paraId="60BDB169" w14:textId="77777777" w:rsidR="008B4942" w:rsidRPr="008F5D2A" w:rsidRDefault="008B4942" w:rsidP="001B2810">
            <w:pPr>
              <w:jc w:val="right"/>
            </w:pPr>
            <w:r w:rsidRPr="008F5D2A">
              <w:t>44,162</w:t>
            </w:r>
          </w:p>
        </w:tc>
        <w:tc>
          <w:tcPr>
            <w:tcW w:w="751" w:type="pct"/>
          </w:tcPr>
          <w:p w14:paraId="684BFC4F" w14:textId="77777777" w:rsidR="008B4942" w:rsidRPr="008F5D2A" w:rsidRDefault="008B4942" w:rsidP="001B2810">
            <w:pPr>
              <w:jc w:val="right"/>
            </w:pPr>
            <w:r w:rsidRPr="008F5D2A">
              <w:t>30,551</w:t>
            </w:r>
          </w:p>
        </w:tc>
        <w:tc>
          <w:tcPr>
            <w:tcW w:w="751" w:type="pct"/>
          </w:tcPr>
          <w:p w14:paraId="461B4382" w14:textId="77777777" w:rsidR="008B4942" w:rsidRPr="008F5D2A" w:rsidRDefault="008B4942" w:rsidP="001B2810">
            <w:pPr>
              <w:jc w:val="right"/>
            </w:pPr>
            <w:r w:rsidRPr="008F5D2A">
              <w:t>1,606</w:t>
            </w:r>
          </w:p>
        </w:tc>
        <w:tc>
          <w:tcPr>
            <w:tcW w:w="751" w:type="pct"/>
          </w:tcPr>
          <w:p w14:paraId="1EF99FC8" w14:textId="77777777" w:rsidR="008B4942" w:rsidRPr="005F1281" w:rsidRDefault="008B4942" w:rsidP="001B2810">
            <w:pPr>
              <w:jc w:val="right"/>
              <w:rPr>
                <w:b/>
                <w:bCs/>
              </w:rPr>
            </w:pPr>
            <w:r w:rsidRPr="005F1281">
              <w:rPr>
                <w:b/>
                <w:bCs/>
              </w:rPr>
              <w:t>76,319</w:t>
            </w:r>
          </w:p>
        </w:tc>
      </w:tr>
    </w:tbl>
    <w:p w14:paraId="0C785D28" w14:textId="77777777" w:rsidR="008B4942" w:rsidRPr="008F5D2A" w:rsidRDefault="008B4942" w:rsidP="008B4942"/>
    <w:p w14:paraId="4135C1A3" w14:textId="29000E5F" w:rsidR="008B4942" w:rsidRDefault="008B4942">
      <w:pPr>
        <w:spacing w:before="0" w:after="0"/>
      </w:pPr>
      <w:r>
        <w:br w:type="page"/>
      </w:r>
    </w:p>
    <w:tbl>
      <w:tblPr>
        <w:tblStyle w:val="TableGrid"/>
        <w:tblW w:w="5000" w:type="pct"/>
        <w:tblLayout w:type="fixed"/>
        <w:tblLook w:val="0160" w:firstRow="1" w:lastRow="1" w:firstColumn="0" w:lastColumn="1" w:noHBand="0" w:noVBand="0"/>
      </w:tblPr>
      <w:tblGrid>
        <w:gridCol w:w="3834"/>
        <w:gridCol w:w="1447"/>
        <w:gridCol w:w="1447"/>
        <w:gridCol w:w="1447"/>
        <w:gridCol w:w="1447"/>
      </w:tblGrid>
      <w:tr w:rsidR="008B4942" w:rsidRPr="00BF5571" w14:paraId="416A1BDE" w14:textId="77777777" w:rsidTr="008B4942">
        <w:trPr>
          <w:cnfStyle w:val="100000000000" w:firstRow="1" w:lastRow="0" w:firstColumn="0" w:lastColumn="0" w:oddVBand="0" w:evenVBand="0" w:oddHBand="0" w:evenHBand="0" w:firstRowFirstColumn="0" w:firstRowLastColumn="0" w:lastRowFirstColumn="0" w:lastRowLastColumn="0"/>
          <w:trHeight w:val="990"/>
        </w:trPr>
        <w:tc>
          <w:tcPr>
            <w:tcW w:w="3912" w:type="dxa"/>
          </w:tcPr>
          <w:p w14:paraId="55A70330" w14:textId="77777777" w:rsidR="008B4942" w:rsidRPr="00BF5571" w:rsidRDefault="008B4942" w:rsidP="001B2810">
            <w:r w:rsidRPr="00BF5571">
              <w:lastRenderedPageBreak/>
              <w:t>Council</w:t>
            </w:r>
          </w:p>
        </w:tc>
        <w:tc>
          <w:tcPr>
            <w:tcW w:w="1474" w:type="dxa"/>
          </w:tcPr>
          <w:p w14:paraId="61124AAC" w14:textId="77777777" w:rsidR="008B4942" w:rsidRPr="00BF5571" w:rsidRDefault="008B4942" w:rsidP="008B4942">
            <w:pPr>
              <w:jc w:val="right"/>
              <w:rPr>
                <w:b w:val="0"/>
              </w:rPr>
            </w:pPr>
            <w:r w:rsidRPr="00BF5571">
              <w:t>Software</w:t>
            </w:r>
          </w:p>
          <w:p w14:paraId="0332317E" w14:textId="15C7A46B" w:rsidR="008B4942" w:rsidRPr="00BF5571" w:rsidRDefault="008B4942" w:rsidP="008B4942">
            <w:pPr>
              <w:jc w:val="right"/>
            </w:pPr>
            <w:r w:rsidRPr="00BF5571">
              <w:t>$’000</w:t>
            </w:r>
          </w:p>
        </w:tc>
        <w:tc>
          <w:tcPr>
            <w:tcW w:w="1474" w:type="dxa"/>
          </w:tcPr>
          <w:p w14:paraId="1F7130A4" w14:textId="77777777" w:rsidR="008B4942" w:rsidRPr="00BF5571" w:rsidRDefault="008B4942" w:rsidP="008B4942">
            <w:pPr>
              <w:jc w:val="right"/>
              <w:rPr>
                <w:b w:val="0"/>
              </w:rPr>
            </w:pPr>
            <w:r w:rsidRPr="00BF5571">
              <w:t>Goodwill</w:t>
            </w:r>
          </w:p>
          <w:p w14:paraId="37A15536" w14:textId="5463B704" w:rsidR="008B4942" w:rsidRPr="00BF5571" w:rsidRDefault="008B4942" w:rsidP="008B4942">
            <w:pPr>
              <w:jc w:val="right"/>
            </w:pPr>
            <w:r w:rsidRPr="00BF5571">
              <w:t>$’000</w:t>
            </w:r>
          </w:p>
        </w:tc>
        <w:tc>
          <w:tcPr>
            <w:tcW w:w="1474" w:type="dxa"/>
          </w:tcPr>
          <w:p w14:paraId="2F59E154" w14:textId="77777777" w:rsidR="008B4942" w:rsidRPr="00BF5571" w:rsidRDefault="008B4942" w:rsidP="008B4942">
            <w:pPr>
              <w:jc w:val="right"/>
              <w:rPr>
                <w:b w:val="0"/>
              </w:rPr>
            </w:pPr>
            <w:r w:rsidRPr="00BF5571">
              <w:t>Customer relationships</w:t>
            </w:r>
          </w:p>
          <w:p w14:paraId="434ED96D" w14:textId="262629AF" w:rsidR="008B4942" w:rsidRPr="00BF5571" w:rsidRDefault="008B4942" w:rsidP="008B4942">
            <w:pPr>
              <w:jc w:val="right"/>
            </w:pPr>
            <w:r w:rsidRPr="00BF5571">
              <w:t>$’000</w:t>
            </w:r>
          </w:p>
        </w:tc>
        <w:tc>
          <w:tcPr>
            <w:tcW w:w="1474" w:type="dxa"/>
          </w:tcPr>
          <w:p w14:paraId="4C1A3E22" w14:textId="77777777" w:rsidR="008B4942" w:rsidRPr="00BF5571" w:rsidRDefault="008B4942" w:rsidP="008B4942">
            <w:pPr>
              <w:jc w:val="right"/>
              <w:rPr>
                <w:b w:val="0"/>
              </w:rPr>
            </w:pPr>
            <w:r w:rsidRPr="00BF5571">
              <w:t>Total</w:t>
            </w:r>
          </w:p>
          <w:p w14:paraId="42F80F27" w14:textId="25CE7917" w:rsidR="008B4942" w:rsidRPr="00BF5571" w:rsidRDefault="008B4942" w:rsidP="008B4942">
            <w:pPr>
              <w:jc w:val="right"/>
            </w:pPr>
            <w:r w:rsidRPr="00BF5571">
              <w:t>$’000</w:t>
            </w:r>
          </w:p>
        </w:tc>
      </w:tr>
      <w:tr w:rsidR="008B4942" w:rsidRPr="008B4942" w14:paraId="5748E08E" w14:textId="77777777" w:rsidTr="008B4942">
        <w:trPr>
          <w:trHeight w:val="225"/>
        </w:trPr>
        <w:tc>
          <w:tcPr>
            <w:tcW w:w="3912" w:type="dxa"/>
          </w:tcPr>
          <w:p w14:paraId="06986BF5" w14:textId="77777777" w:rsidR="008B4942" w:rsidRPr="008B4942" w:rsidRDefault="008B4942" w:rsidP="001B2810">
            <w:pPr>
              <w:rPr>
                <w:b/>
                <w:bCs/>
              </w:rPr>
            </w:pPr>
            <w:r w:rsidRPr="008B4942">
              <w:rPr>
                <w:b/>
                <w:bCs/>
              </w:rPr>
              <w:t>Gross carrying amount</w:t>
            </w:r>
          </w:p>
        </w:tc>
        <w:tc>
          <w:tcPr>
            <w:tcW w:w="1474" w:type="dxa"/>
          </w:tcPr>
          <w:p w14:paraId="20723780" w14:textId="77777777" w:rsidR="008B4942" w:rsidRPr="008B4942" w:rsidRDefault="008B4942" w:rsidP="008B4942">
            <w:pPr>
              <w:jc w:val="right"/>
              <w:rPr>
                <w:b/>
                <w:bCs/>
              </w:rPr>
            </w:pPr>
          </w:p>
        </w:tc>
        <w:tc>
          <w:tcPr>
            <w:tcW w:w="1474" w:type="dxa"/>
          </w:tcPr>
          <w:p w14:paraId="58C7E464" w14:textId="77777777" w:rsidR="008B4942" w:rsidRPr="008B4942" w:rsidRDefault="008B4942" w:rsidP="008B4942">
            <w:pPr>
              <w:jc w:val="right"/>
              <w:rPr>
                <w:b/>
                <w:bCs/>
              </w:rPr>
            </w:pPr>
          </w:p>
        </w:tc>
        <w:tc>
          <w:tcPr>
            <w:tcW w:w="1474" w:type="dxa"/>
          </w:tcPr>
          <w:p w14:paraId="0791C7B1" w14:textId="77777777" w:rsidR="008B4942" w:rsidRPr="008B4942" w:rsidRDefault="008B4942" w:rsidP="008B4942">
            <w:pPr>
              <w:jc w:val="right"/>
              <w:rPr>
                <w:b/>
                <w:bCs/>
              </w:rPr>
            </w:pPr>
          </w:p>
        </w:tc>
        <w:tc>
          <w:tcPr>
            <w:tcW w:w="1474" w:type="dxa"/>
          </w:tcPr>
          <w:p w14:paraId="7EA69256" w14:textId="77777777" w:rsidR="008B4942" w:rsidRPr="008B4942" w:rsidRDefault="008B4942" w:rsidP="008B4942">
            <w:pPr>
              <w:jc w:val="right"/>
              <w:rPr>
                <w:b/>
                <w:bCs/>
              </w:rPr>
            </w:pPr>
          </w:p>
        </w:tc>
      </w:tr>
      <w:tr w:rsidR="008B4942" w:rsidRPr="00BF5571" w14:paraId="3FB5E7E3" w14:textId="77777777" w:rsidTr="008B4942">
        <w:trPr>
          <w:trHeight w:val="225"/>
        </w:trPr>
        <w:tc>
          <w:tcPr>
            <w:tcW w:w="3912" w:type="dxa"/>
          </w:tcPr>
          <w:p w14:paraId="21DB9668" w14:textId="77777777" w:rsidR="008B4942" w:rsidRPr="00BF5571" w:rsidRDefault="008B4942" w:rsidP="001B2810">
            <w:r w:rsidRPr="00BF5571">
              <w:t>Balance at 30 June 2021</w:t>
            </w:r>
          </w:p>
        </w:tc>
        <w:tc>
          <w:tcPr>
            <w:tcW w:w="1474" w:type="dxa"/>
          </w:tcPr>
          <w:p w14:paraId="0025E010" w14:textId="77777777" w:rsidR="008B4942" w:rsidRPr="00BF5571" w:rsidRDefault="008B4942" w:rsidP="008B4942">
            <w:pPr>
              <w:jc w:val="right"/>
            </w:pPr>
            <w:r w:rsidRPr="00BF5571">
              <w:t>96,391</w:t>
            </w:r>
          </w:p>
        </w:tc>
        <w:tc>
          <w:tcPr>
            <w:tcW w:w="1474" w:type="dxa"/>
          </w:tcPr>
          <w:p w14:paraId="481175D7" w14:textId="77777777" w:rsidR="008B4942" w:rsidRPr="00BF5571" w:rsidRDefault="008B4942" w:rsidP="008B4942">
            <w:pPr>
              <w:jc w:val="right"/>
            </w:pPr>
            <w:r w:rsidRPr="00BF5571">
              <w:t>-</w:t>
            </w:r>
          </w:p>
        </w:tc>
        <w:tc>
          <w:tcPr>
            <w:tcW w:w="1474" w:type="dxa"/>
          </w:tcPr>
          <w:p w14:paraId="60E2A381" w14:textId="77777777" w:rsidR="008B4942" w:rsidRPr="00BF5571" w:rsidRDefault="008B4942" w:rsidP="008B4942">
            <w:pPr>
              <w:jc w:val="right"/>
            </w:pPr>
            <w:r w:rsidRPr="00BF5571">
              <w:t>-</w:t>
            </w:r>
          </w:p>
        </w:tc>
        <w:tc>
          <w:tcPr>
            <w:tcW w:w="1474" w:type="dxa"/>
          </w:tcPr>
          <w:p w14:paraId="71A77163" w14:textId="77777777" w:rsidR="008B4942" w:rsidRPr="00BF5571" w:rsidRDefault="008B4942" w:rsidP="008B4942">
            <w:pPr>
              <w:jc w:val="right"/>
            </w:pPr>
            <w:r w:rsidRPr="00BF5571">
              <w:t>96,391</w:t>
            </w:r>
          </w:p>
        </w:tc>
      </w:tr>
      <w:tr w:rsidR="008B4942" w:rsidRPr="00BF5571" w14:paraId="5167F710" w14:textId="77777777" w:rsidTr="008B4942">
        <w:trPr>
          <w:trHeight w:val="225"/>
        </w:trPr>
        <w:tc>
          <w:tcPr>
            <w:tcW w:w="3912" w:type="dxa"/>
          </w:tcPr>
          <w:p w14:paraId="408DD24C" w14:textId="77777777" w:rsidR="008B4942" w:rsidRPr="00BF5571" w:rsidRDefault="008B4942" w:rsidP="001B2810">
            <w:r w:rsidRPr="00BF5571">
              <w:t>Additions</w:t>
            </w:r>
          </w:p>
        </w:tc>
        <w:tc>
          <w:tcPr>
            <w:tcW w:w="1474" w:type="dxa"/>
          </w:tcPr>
          <w:p w14:paraId="1BC9777E" w14:textId="77777777" w:rsidR="008B4942" w:rsidRPr="00BF5571" w:rsidRDefault="008B4942" w:rsidP="008B4942">
            <w:pPr>
              <w:jc w:val="right"/>
            </w:pPr>
            <w:r w:rsidRPr="00BF5571">
              <w:t>10,356</w:t>
            </w:r>
          </w:p>
        </w:tc>
        <w:tc>
          <w:tcPr>
            <w:tcW w:w="1474" w:type="dxa"/>
          </w:tcPr>
          <w:p w14:paraId="1AF9D400" w14:textId="77777777" w:rsidR="008B4942" w:rsidRPr="00BF5571" w:rsidRDefault="008B4942" w:rsidP="008B4942">
            <w:pPr>
              <w:jc w:val="right"/>
            </w:pPr>
            <w:r w:rsidRPr="00BF5571">
              <w:t>-</w:t>
            </w:r>
          </w:p>
        </w:tc>
        <w:tc>
          <w:tcPr>
            <w:tcW w:w="1474" w:type="dxa"/>
          </w:tcPr>
          <w:p w14:paraId="7D46B274" w14:textId="77777777" w:rsidR="008B4942" w:rsidRPr="00BF5571" w:rsidRDefault="008B4942" w:rsidP="008B4942">
            <w:pPr>
              <w:jc w:val="right"/>
            </w:pPr>
            <w:r w:rsidRPr="00BF5571">
              <w:t>-</w:t>
            </w:r>
          </w:p>
        </w:tc>
        <w:tc>
          <w:tcPr>
            <w:tcW w:w="1474" w:type="dxa"/>
          </w:tcPr>
          <w:p w14:paraId="1C38FDA9" w14:textId="77777777" w:rsidR="008B4942" w:rsidRPr="00BF5571" w:rsidRDefault="008B4942" w:rsidP="008B4942">
            <w:pPr>
              <w:jc w:val="right"/>
            </w:pPr>
            <w:r w:rsidRPr="00BF5571">
              <w:t>10,356</w:t>
            </w:r>
          </w:p>
        </w:tc>
      </w:tr>
      <w:tr w:rsidR="008B4942" w:rsidRPr="00BF5571" w14:paraId="0C81B3DB" w14:textId="77777777" w:rsidTr="008B4942">
        <w:trPr>
          <w:trHeight w:val="215"/>
        </w:trPr>
        <w:tc>
          <w:tcPr>
            <w:tcW w:w="3912" w:type="dxa"/>
          </w:tcPr>
          <w:p w14:paraId="1C7E0345" w14:textId="77777777" w:rsidR="008B4942" w:rsidRPr="00BF5571" w:rsidRDefault="008B4942" w:rsidP="001B2810">
            <w:r w:rsidRPr="00BF5571">
              <w:t>WIP</w:t>
            </w:r>
          </w:p>
        </w:tc>
        <w:tc>
          <w:tcPr>
            <w:tcW w:w="1474" w:type="dxa"/>
          </w:tcPr>
          <w:p w14:paraId="29503B78" w14:textId="77777777" w:rsidR="008B4942" w:rsidRPr="00BF5571" w:rsidRDefault="008B4942" w:rsidP="008B4942">
            <w:pPr>
              <w:jc w:val="right"/>
            </w:pPr>
            <w:r w:rsidRPr="00BF5571">
              <w:t>7,955</w:t>
            </w:r>
          </w:p>
        </w:tc>
        <w:tc>
          <w:tcPr>
            <w:tcW w:w="1474" w:type="dxa"/>
          </w:tcPr>
          <w:p w14:paraId="0606366D" w14:textId="77777777" w:rsidR="008B4942" w:rsidRPr="00BF5571" w:rsidRDefault="008B4942" w:rsidP="008B4942">
            <w:pPr>
              <w:jc w:val="right"/>
            </w:pPr>
            <w:r w:rsidRPr="00BF5571">
              <w:t>-</w:t>
            </w:r>
          </w:p>
        </w:tc>
        <w:tc>
          <w:tcPr>
            <w:tcW w:w="1474" w:type="dxa"/>
          </w:tcPr>
          <w:p w14:paraId="3762A02E" w14:textId="77777777" w:rsidR="008B4942" w:rsidRPr="00BF5571" w:rsidRDefault="008B4942" w:rsidP="008B4942">
            <w:pPr>
              <w:jc w:val="right"/>
            </w:pPr>
            <w:r w:rsidRPr="00BF5571">
              <w:t>-</w:t>
            </w:r>
          </w:p>
        </w:tc>
        <w:tc>
          <w:tcPr>
            <w:tcW w:w="1474" w:type="dxa"/>
          </w:tcPr>
          <w:p w14:paraId="5DA7E178" w14:textId="77777777" w:rsidR="008B4942" w:rsidRPr="00BF5571" w:rsidRDefault="008B4942" w:rsidP="008B4942">
            <w:pPr>
              <w:jc w:val="right"/>
            </w:pPr>
            <w:r w:rsidRPr="00BF5571">
              <w:t>7,955</w:t>
            </w:r>
          </w:p>
        </w:tc>
      </w:tr>
      <w:tr w:rsidR="008B4942" w:rsidRPr="00BF5571" w14:paraId="214929EC" w14:textId="77777777" w:rsidTr="008B4942">
        <w:trPr>
          <w:trHeight w:val="215"/>
        </w:trPr>
        <w:tc>
          <w:tcPr>
            <w:tcW w:w="3912" w:type="dxa"/>
          </w:tcPr>
          <w:p w14:paraId="66DD8451" w14:textId="77777777" w:rsidR="008B4942" w:rsidRPr="00BF5571" w:rsidRDefault="008B4942" w:rsidP="001B2810">
            <w:r w:rsidRPr="00BF5571">
              <w:t>Balance at 30 June 2022</w:t>
            </w:r>
          </w:p>
        </w:tc>
        <w:tc>
          <w:tcPr>
            <w:tcW w:w="1474" w:type="dxa"/>
          </w:tcPr>
          <w:p w14:paraId="5B29F443" w14:textId="77777777" w:rsidR="008B4942" w:rsidRPr="00BF5571" w:rsidRDefault="008B4942" w:rsidP="008B4942">
            <w:pPr>
              <w:jc w:val="right"/>
            </w:pPr>
            <w:r w:rsidRPr="00BF5571">
              <w:t>114,702</w:t>
            </w:r>
          </w:p>
        </w:tc>
        <w:tc>
          <w:tcPr>
            <w:tcW w:w="1474" w:type="dxa"/>
          </w:tcPr>
          <w:p w14:paraId="738C8A33" w14:textId="77777777" w:rsidR="008B4942" w:rsidRPr="00BF5571" w:rsidRDefault="008B4942" w:rsidP="008B4942">
            <w:pPr>
              <w:jc w:val="right"/>
            </w:pPr>
            <w:r w:rsidRPr="00BF5571">
              <w:t>-</w:t>
            </w:r>
          </w:p>
        </w:tc>
        <w:tc>
          <w:tcPr>
            <w:tcW w:w="1474" w:type="dxa"/>
          </w:tcPr>
          <w:p w14:paraId="719EBAE3" w14:textId="77777777" w:rsidR="008B4942" w:rsidRPr="00BF5571" w:rsidRDefault="008B4942" w:rsidP="008B4942">
            <w:pPr>
              <w:jc w:val="right"/>
            </w:pPr>
            <w:r w:rsidRPr="00BF5571">
              <w:t>-</w:t>
            </w:r>
          </w:p>
        </w:tc>
        <w:tc>
          <w:tcPr>
            <w:tcW w:w="1474" w:type="dxa"/>
          </w:tcPr>
          <w:p w14:paraId="71749A1C" w14:textId="77777777" w:rsidR="008B4942" w:rsidRPr="00BF5571" w:rsidRDefault="008B4942" w:rsidP="008B4942">
            <w:pPr>
              <w:jc w:val="right"/>
            </w:pPr>
            <w:r w:rsidRPr="00BF5571">
              <w:t>114,702</w:t>
            </w:r>
          </w:p>
        </w:tc>
      </w:tr>
      <w:tr w:rsidR="008B4942" w:rsidRPr="008B4942" w14:paraId="415359AD" w14:textId="77777777" w:rsidTr="008B4942">
        <w:trPr>
          <w:trHeight w:val="450"/>
        </w:trPr>
        <w:tc>
          <w:tcPr>
            <w:tcW w:w="3912" w:type="dxa"/>
          </w:tcPr>
          <w:p w14:paraId="5C1A7807" w14:textId="77777777" w:rsidR="008B4942" w:rsidRPr="008B4942" w:rsidRDefault="008B4942" w:rsidP="001B2810">
            <w:pPr>
              <w:rPr>
                <w:b/>
                <w:bCs/>
              </w:rPr>
            </w:pPr>
            <w:r w:rsidRPr="008B4942">
              <w:rPr>
                <w:b/>
                <w:bCs/>
              </w:rPr>
              <w:t>Accumulated amortisation and impairment</w:t>
            </w:r>
          </w:p>
        </w:tc>
        <w:tc>
          <w:tcPr>
            <w:tcW w:w="1474" w:type="dxa"/>
          </w:tcPr>
          <w:p w14:paraId="7E7B8A5E" w14:textId="77777777" w:rsidR="008B4942" w:rsidRPr="008B4942" w:rsidRDefault="008B4942" w:rsidP="008B4942">
            <w:pPr>
              <w:jc w:val="right"/>
              <w:rPr>
                <w:b/>
                <w:bCs/>
              </w:rPr>
            </w:pPr>
          </w:p>
        </w:tc>
        <w:tc>
          <w:tcPr>
            <w:tcW w:w="1474" w:type="dxa"/>
          </w:tcPr>
          <w:p w14:paraId="64783294" w14:textId="77777777" w:rsidR="008B4942" w:rsidRPr="008B4942" w:rsidRDefault="008B4942" w:rsidP="008B4942">
            <w:pPr>
              <w:jc w:val="right"/>
              <w:rPr>
                <w:b/>
                <w:bCs/>
              </w:rPr>
            </w:pPr>
          </w:p>
        </w:tc>
        <w:tc>
          <w:tcPr>
            <w:tcW w:w="1474" w:type="dxa"/>
          </w:tcPr>
          <w:p w14:paraId="72395079" w14:textId="77777777" w:rsidR="008B4942" w:rsidRPr="008B4942" w:rsidRDefault="008B4942" w:rsidP="008B4942">
            <w:pPr>
              <w:jc w:val="right"/>
              <w:rPr>
                <w:b/>
                <w:bCs/>
              </w:rPr>
            </w:pPr>
          </w:p>
        </w:tc>
        <w:tc>
          <w:tcPr>
            <w:tcW w:w="1474" w:type="dxa"/>
          </w:tcPr>
          <w:p w14:paraId="1BD123B3" w14:textId="77777777" w:rsidR="008B4942" w:rsidRPr="008B4942" w:rsidRDefault="008B4942" w:rsidP="008B4942">
            <w:pPr>
              <w:jc w:val="right"/>
              <w:rPr>
                <w:b/>
                <w:bCs/>
              </w:rPr>
            </w:pPr>
          </w:p>
        </w:tc>
      </w:tr>
      <w:tr w:rsidR="008B4942" w:rsidRPr="00BF5571" w14:paraId="356C13EC" w14:textId="77777777" w:rsidTr="008B4942">
        <w:trPr>
          <w:trHeight w:val="225"/>
        </w:trPr>
        <w:tc>
          <w:tcPr>
            <w:tcW w:w="3912" w:type="dxa"/>
          </w:tcPr>
          <w:p w14:paraId="35A41EE9" w14:textId="77777777" w:rsidR="008B4942" w:rsidRPr="00BF5571" w:rsidRDefault="008B4942" w:rsidP="001B2810">
            <w:r w:rsidRPr="00BF5571">
              <w:t>Balance at 30 June 2021</w:t>
            </w:r>
          </w:p>
        </w:tc>
        <w:tc>
          <w:tcPr>
            <w:tcW w:w="1474" w:type="dxa"/>
          </w:tcPr>
          <w:p w14:paraId="74429B0C" w14:textId="77777777" w:rsidR="008B4942" w:rsidRPr="00BF5571" w:rsidRDefault="008B4942" w:rsidP="008B4942">
            <w:pPr>
              <w:jc w:val="right"/>
            </w:pPr>
            <w:r w:rsidRPr="00BF5571">
              <w:t>(59,593)</w:t>
            </w:r>
          </w:p>
        </w:tc>
        <w:tc>
          <w:tcPr>
            <w:tcW w:w="1474" w:type="dxa"/>
          </w:tcPr>
          <w:p w14:paraId="3A43035C" w14:textId="77777777" w:rsidR="008B4942" w:rsidRPr="00BF5571" w:rsidRDefault="008B4942" w:rsidP="008B4942">
            <w:pPr>
              <w:jc w:val="right"/>
            </w:pPr>
            <w:r w:rsidRPr="00BF5571">
              <w:t>-</w:t>
            </w:r>
          </w:p>
        </w:tc>
        <w:tc>
          <w:tcPr>
            <w:tcW w:w="1474" w:type="dxa"/>
          </w:tcPr>
          <w:p w14:paraId="37E4BEC2" w14:textId="77777777" w:rsidR="008B4942" w:rsidRPr="00BF5571" w:rsidRDefault="008B4942" w:rsidP="008B4942">
            <w:pPr>
              <w:jc w:val="right"/>
            </w:pPr>
            <w:r w:rsidRPr="00BF5571">
              <w:t>-</w:t>
            </w:r>
          </w:p>
        </w:tc>
        <w:tc>
          <w:tcPr>
            <w:tcW w:w="1474" w:type="dxa"/>
          </w:tcPr>
          <w:p w14:paraId="5D76E640" w14:textId="77777777" w:rsidR="008B4942" w:rsidRPr="00BF5571" w:rsidRDefault="008B4942" w:rsidP="008B4942">
            <w:pPr>
              <w:jc w:val="right"/>
            </w:pPr>
            <w:r w:rsidRPr="00BF5571">
              <w:t>(59,593)</w:t>
            </w:r>
          </w:p>
        </w:tc>
      </w:tr>
      <w:tr w:rsidR="008B4942" w:rsidRPr="00BF5571" w14:paraId="261D4C6F" w14:textId="77777777" w:rsidTr="008B4942">
        <w:trPr>
          <w:trHeight w:val="215"/>
        </w:trPr>
        <w:tc>
          <w:tcPr>
            <w:tcW w:w="3912" w:type="dxa"/>
          </w:tcPr>
          <w:p w14:paraId="0E450314" w14:textId="77777777" w:rsidR="008B4942" w:rsidRPr="00BF5571" w:rsidRDefault="008B4942" w:rsidP="001B2810">
            <w:r w:rsidRPr="00BF5571">
              <w:t>Amortisation expense</w:t>
            </w:r>
          </w:p>
        </w:tc>
        <w:tc>
          <w:tcPr>
            <w:tcW w:w="1474" w:type="dxa"/>
          </w:tcPr>
          <w:p w14:paraId="0893CE8A" w14:textId="77777777" w:rsidR="008B4942" w:rsidRPr="00BF5571" w:rsidRDefault="008B4942" w:rsidP="008B4942">
            <w:pPr>
              <w:jc w:val="right"/>
            </w:pPr>
            <w:r w:rsidRPr="00BF5571">
              <w:t>(11,409)</w:t>
            </w:r>
          </w:p>
        </w:tc>
        <w:tc>
          <w:tcPr>
            <w:tcW w:w="1474" w:type="dxa"/>
          </w:tcPr>
          <w:p w14:paraId="2967476C" w14:textId="77777777" w:rsidR="008B4942" w:rsidRPr="00BF5571" w:rsidRDefault="008B4942" w:rsidP="008B4942">
            <w:pPr>
              <w:jc w:val="right"/>
            </w:pPr>
            <w:r w:rsidRPr="00BF5571">
              <w:t>-</w:t>
            </w:r>
          </w:p>
        </w:tc>
        <w:tc>
          <w:tcPr>
            <w:tcW w:w="1474" w:type="dxa"/>
          </w:tcPr>
          <w:p w14:paraId="7A2BB20D" w14:textId="77777777" w:rsidR="008B4942" w:rsidRPr="00BF5571" w:rsidRDefault="008B4942" w:rsidP="008B4942">
            <w:pPr>
              <w:jc w:val="right"/>
            </w:pPr>
            <w:r w:rsidRPr="00BF5571">
              <w:t>-</w:t>
            </w:r>
          </w:p>
        </w:tc>
        <w:tc>
          <w:tcPr>
            <w:tcW w:w="1474" w:type="dxa"/>
          </w:tcPr>
          <w:p w14:paraId="795AA949" w14:textId="77777777" w:rsidR="008B4942" w:rsidRPr="00BF5571" w:rsidRDefault="008B4942" w:rsidP="008B4942">
            <w:pPr>
              <w:jc w:val="right"/>
            </w:pPr>
            <w:r w:rsidRPr="00BF5571">
              <w:t>(11,409)</w:t>
            </w:r>
          </w:p>
        </w:tc>
      </w:tr>
      <w:tr w:rsidR="008B4942" w:rsidRPr="00BF5571" w14:paraId="7C92D959" w14:textId="77777777" w:rsidTr="008B4942">
        <w:trPr>
          <w:trHeight w:val="215"/>
        </w:trPr>
        <w:tc>
          <w:tcPr>
            <w:tcW w:w="3912" w:type="dxa"/>
          </w:tcPr>
          <w:p w14:paraId="0E72E775" w14:textId="0A8C8AC2" w:rsidR="008B4942" w:rsidRPr="00BF5571" w:rsidRDefault="008B4942" w:rsidP="008B4942">
            <w:r w:rsidRPr="00BF5571">
              <w:t>Balance at 30 June 2022</w:t>
            </w:r>
          </w:p>
        </w:tc>
        <w:tc>
          <w:tcPr>
            <w:tcW w:w="1474" w:type="dxa"/>
          </w:tcPr>
          <w:p w14:paraId="69261C30" w14:textId="7B95F75F" w:rsidR="008B4942" w:rsidRPr="00BF5571" w:rsidRDefault="008B4942" w:rsidP="008B4942">
            <w:pPr>
              <w:jc w:val="right"/>
            </w:pPr>
            <w:r w:rsidRPr="00BF5571">
              <w:t>(71,002)</w:t>
            </w:r>
          </w:p>
        </w:tc>
        <w:tc>
          <w:tcPr>
            <w:tcW w:w="1474" w:type="dxa"/>
          </w:tcPr>
          <w:p w14:paraId="76144F7A" w14:textId="433FEF66" w:rsidR="008B4942" w:rsidRPr="00BF5571" w:rsidRDefault="008B4942" w:rsidP="008B4942">
            <w:pPr>
              <w:jc w:val="right"/>
            </w:pPr>
            <w:r w:rsidRPr="00BF5571">
              <w:t>-</w:t>
            </w:r>
          </w:p>
        </w:tc>
        <w:tc>
          <w:tcPr>
            <w:tcW w:w="1474" w:type="dxa"/>
          </w:tcPr>
          <w:p w14:paraId="0439E6B2" w14:textId="06CFE783" w:rsidR="008B4942" w:rsidRPr="00BF5571" w:rsidRDefault="008B4942" w:rsidP="008B4942">
            <w:pPr>
              <w:jc w:val="right"/>
            </w:pPr>
            <w:r w:rsidRPr="00BF5571">
              <w:t>-</w:t>
            </w:r>
          </w:p>
        </w:tc>
        <w:tc>
          <w:tcPr>
            <w:tcW w:w="1474" w:type="dxa"/>
          </w:tcPr>
          <w:p w14:paraId="3C53F961" w14:textId="70F13CB1" w:rsidR="008B4942" w:rsidRPr="00BF5571" w:rsidRDefault="008B4942" w:rsidP="008B4942">
            <w:pPr>
              <w:jc w:val="right"/>
            </w:pPr>
            <w:r w:rsidRPr="00BF5571">
              <w:t>(71,002)</w:t>
            </w:r>
          </w:p>
        </w:tc>
      </w:tr>
      <w:tr w:rsidR="008B4942" w:rsidRPr="00BF5571" w14:paraId="73699560" w14:textId="77777777" w:rsidTr="008B4942">
        <w:trPr>
          <w:trHeight w:val="215"/>
        </w:trPr>
        <w:tc>
          <w:tcPr>
            <w:tcW w:w="3912" w:type="dxa"/>
          </w:tcPr>
          <w:p w14:paraId="5717A3BC" w14:textId="77777777" w:rsidR="008B4942" w:rsidRPr="00BF5571" w:rsidRDefault="008B4942" w:rsidP="001B2810">
            <w:r w:rsidRPr="00BF5571">
              <w:t>Net book value at 30 June 2021</w:t>
            </w:r>
          </w:p>
        </w:tc>
        <w:tc>
          <w:tcPr>
            <w:tcW w:w="1474" w:type="dxa"/>
          </w:tcPr>
          <w:p w14:paraId="40F143A8" w14:textId="77777777" w:rsidR="008B4942" w:rsidRPr="00BF5571" w:rsidRDefault="008B4942" w:rsidP="008B4942">
            <w:pPr>
              <w:jc w:val="right"/>
            </w:pPr>
            <w:r w:rsidRPr="00BF5571">
              <w:t>36,798</w:t>
            </w:r>
          </w:p>
        </w:tc>
        <w:tc>
          <w:tcPr>
            <w:tcW w:w="1474" w:type="dxa"/>
          </w:tcPr>
          <w:p w14:paraId="02BD4E24" w14:textId="77777777" w:rsidR="008B4942" w:rsidRPr="00BF5571" w:rsidRDefault="008B4942" w:rsidP="008B4942">
            <w:pPr>
              <w:jc w:val="right"/>
            </w:pPr>
            <w:r w:rsidRPr="00BF5571">
              <w:t>-</w:t>
            </w:r>
          </w:p>
        </w:tc>
        <w:tc>
          <w:tcPr>
            <w:tcW w:w="1474" w:type="dxa"/>
          </w:tcPr>
          <w:p w14:paraId="336B60D8" w14:textId="77777777" w:rsidR="008B4942" w:rsidRPr="00BF5571" w:rsidRDefault="008B4942" w:rsidP="008B4942">
            <w:pPr>
              <w:jc w:val="right"/>
            </w:pPr>
            <w:r w:rsidRPr="00BF5571">
              <w:t>-</w:t>
            </w:r>
          </w:p>
        </w:tc>
        <w:tc>
          <w:tcPr>
            <w:tcW w:w="1474" w:type="dxa"/>
          </w:tcPr>
          <w:p w14:paraId="396F06ED" w14:textId="77777777" w:rsidR="008B4942" w:rsidRPr="00BF5571" w:rsidRDefault="008B4942" w:rsidP="008B4942">
            <w:pPr>
              <w:jc w:val="right"/>
            </w:pPr>
            <w:r w:rsidRPr="00BF5571">
              <w:t>36,798</w:t>
            </w:r>
          </w:p>
        </w:tc>
      </w:tr>
      <w:tr w:rsidR="008B4942" w:rsidRPr="00BF5571" w14:paraId="3ABB4625" w14:textId="77777777" w:rsidTr="008B4942">
        <w:trPr>
          <w:trHeight w:val="215"/>
        </w:trPr>
        <w:tc>
          <w:tcPr>
            <w:tcW w:w="3912" w:type="dxa"/>
          </w:tcPr>
          <w:p w14:paraId="34947791" w14:textId="77777777" w:rsidR="008B4942" w:rsidRPr="00BF5571" w:rsidRDefault="008B4942" w:rsidP="001B2810">
            <w:r w:rsidRPr="00BF5571">
              <w:t>Net book value at 30 June 2022</w:t>
            </w:r>
          </w:p>
        </w:tc>
        <w:tc>
          <w:tcPr>
            <w:tcW w:w="1474" w:type="dxa"/>
          </w:tcPr>
          <w:p w14:paraId="3EBBBA89" w14:textId="77777777" w:rsidR="008B4942" w:rsidRPr="00BF5571" w:rsidRDefault="008B4942" w:rsidP="008B4942">
            <w:pPr>
              <w:jc w:val="right"/>
            </w:pPr>
            <w:r w:rsidRPr="00BF5571">
              <w:t>43,700</w:t>
            </w:r>
          </w:p>
        </w:tc>
        <w:tc>
          <w:tcPr>
            <w:tcW w:w="1474" w:type="dxa"/>
          </w:tcPr>
          <w:p w14:paraId="42EFF0D6" w14:textId="77777777" w:rsidR="008B4942" w:rsidRPr="00BF5571" w:rsidRDefault="008B4942" w:rsidP="008B4942">
            <w:pPr>
              <w:jc w:val="right"/>
            </w:pPr>
            <w:r w:rsidRPr="00BF5571">
              <w:t>-</w:t>
            </w:r>
          </w:p>
        </w:tc>
        <w:tc>
          <w:tcPr>
            <w:tcW w:w="1474" w:type="dxa"/>
          </w:tcPr>
          <w:p w14:paraId="09F71E22" w14:textId="77777777" w:rsidR="008B4942" w:rsidRPr="00BF5571" w:rsidRDefault="008B4942" w:rsidP="008B4942">
            <w:pPr>
              <w:jc w:val="right"/>
            </w:pPr>
            <w:r w:rsidRPr="00BF5571">
              <w:t>-</w:t>
            </w:r>
          </w:p>
        </w:tc>
        <w:tc>
          <w:tcPr>
            <w:tcW w:w="1474" w:type="dxa"/>
          </w:tcPr>
          <w:p w14:paraId="684BB067" w14:textId="77777777" w:rsidR="008B4942" w:rsidRPr="00BF5571" w:rsidRDefault="008B4942" w:rsidP="008B4942">
            <w:pPr>
              <w:jc w:val="right"/>
            </w:pPr>
            <w:r w:rsidRPr="00BF5571">
              <w:t>43,700</w:t>
            </w:r>
          </w:p>
        </w:tc>
      </w:tr>
    </w:tbl>
    <w:p w14:paraId="3D7ED468" w14:textId="77777777" w:rsidR="008B4942" w:rsidRPr="00BF5571" w:rsidRDefault="008B4942" w:rsidP="008B4942">
      <w:pPr>
        <w:pStyle w:val="Heading3"/>
        <w:rPr>
          <w:rFonts w:hint="eastAsia"/>
        </w:rPr>
      </w:pPr>
      <w:bookmarkStart w:id="480" w:name="_Toc118967761"/>
      <w:bookmarkStart w:id="481" w:name="_Toc118968230"/>
      <w:r w:rsidRPr="00BF5571">
        <w:t>IAS 38 – Intangible assets, and configuration costs for cloud computing arrangements</w:t>
      </w:r>
      <w:bookmarkEnd w:id="480"/>
      <w:bookmarkEnd w:id="481"/>
    </w:p>
    <w:p w14:paraId="45A760E3" w14:textId="77777777" w:rsidR="008B4942" w:rsidRPr="00BF5571" w:rsidRDefault="008B4942" w:rsidP="008B4942">
      <w:r w:rsidRPr="00BF5571">
        <w:t>In April, 2021 the International Financial Reporting Standards Interpretations Committee (IFRIC) issued a final decision in relation to IAS 38 – Intangible Assets, and configuration costs for cloud computing arrangements (Software as a Service arrangements – SaaS). SaaS arrangements occur where a customer does not have possession or control of the underlying software used in the arrangement and where the infrastructure management remains with the software vendor. The IFRIC decision affects current accounting practice of capitalising customisation and implementation costs incurred when installing new software. The IFRIC decision is retrospective.</w:t>
      </w:r>
    </w:p>
    <w:p w14:paraId="413CCCC4" w14:textId="77777777" w:rsidR="008B4942" w:rsidRPr="00BF5571" w:rsidRDefault="008B4942" w:rsidP="008B4942">
      <w:r w:rsidRPr="00BF5571">
        <w:t>Council has entered into two SaaS contracts during the year, and have determined the customisation and configuration applicable to the city to be capitalised. Council’s subsidiary Citywide Service Solutions Pty Ltd has restated prior period comparative amounts in their financial statements following a review of this accounting policy. The group has examined the impact from adopting the IFRIC decision, and has deemed it to be immaterial, and has not restated the consolidated financial statements.</w:t>
      </w:r>
    </w:p>
    <w:p w14:paraId="54884F0C" w14:textId="77777777" w:rsidR="008B4942" w:rsidRPr="00BF5571" w:rsidRDefault="008B4942" w:rsidP="008B4942">
      <w:pPr>
        <w:pStyle w:val="Heading3"/>
        <w:rPr>
          <w:rFonts w:hint="eastAsia"/>
        </w:rPr>
      </w:pPr>
      <w:bookmarkStart w:id="482" w:name="_Toc118967762"/>
      <w:bookmarkStart w:id="483" w:name="_Toc118968231"/>
      <w:r w:rsidRPr="00BF5571">
        <w:t>Goodwill</w:t>
      </w:r>
      <w:bookmarkEnd w:id="482"/>
      <w:bookmarkEnd w:id="483"/>
    </w:p>
    <w:p w14:paraId="0C4D6304" w14:textId="77777777" w:rsidR="008B4942" w:rsidRPr="00BF5571" w:rsidRDefault="008B4942" w:rsidP="008B4942">
      <w:r w:rsidRPr="00BF5571">
        <w:t>Goodwill relates to Council’s subsidiary Citywide Service Solutions Pty Ltd. Goodwill acquired in a business combination is measured at cost as established at the date of the business combination and subsequently measured at cost less any accumulated impairment losses. The cost represents the excess of the cost of a business combination over the fair value of the identifiable assets, liabilities and contingent liabilities acquired.</w:t>
      </w:r>
    </w:p>
    <w:p w14:paraId="0FDC5A43" w14:textId="77777777" w:rsidR="008B4942" w:rsidRPr="00BF5571" w:rsidRDefault="008B4942" w:rsidP="008B4942">
      <w:pPr>
        <w:pStyle w:val="Heading3"/>
        <w:rPr>
          <w:rFonts w:hint="eastAsia"/>
        </w:rPr>
      </w:pPr>
      <w:bookmarkStart w:id="484" w:name="_Toc118967763"/>
      <w:bookmarkStart w:id="485" w:name="_Toc118968232"/>
      <w:r w:rsidRPr="00BF5571">
        <w:t>Impairment of assets</w:t>
      </w:r>
      <w:bookmarkEnd w:id="484"/>
      <w:bookmarkEnd w:id="485"/>
    </w:p>
    <w:p w14:paraId="137F6C99" w14:textId="77777777" w:rsidR="008B4942" w:rsidRPr="00BF5571" w:rsidRDefault="008B4942" w:rsidP="008B4942">
      <w:r w:rsidRPr="00BF5571">
        <w:t>Goodwill has been reviewed for impairment at the year ended 30 June 2022. Citywide tests assets to ensure that they are not carried above their recoverable amounts:</w:t>
      </w:r>
    </w:p>
    <w:p w14:paraId="1A75DC29" w14:textId="77777777" w:rsidR="008B4942" w:rsidRPr="00BF5571" w:rsidRDefault="008B4942" w:rsidP="008B4942">
      <w:pPr>
        <w:pStyle w:val="ListBullet"/>
      </w:pPr>
      <w:r w:rsidRPr="00BF5571">
        <w:lastRenderedPageBreak/>
        <w:t>annually, or more frequently if events or changes in circumstances indicate that the assets may be impaired, for goodwill and intangible assets that have an indefinite useful life</w:t>
      </w:r>
    </w:p>
    <w:p w14:paraId="368BDBAD" w14:textId="77777777" w:rsidR="008B4942" w:rsidRPr="00BF5571" w:rsidRDefault="008B4942" w:rsidP="008B4942">
      <w:pPr>
        <w:pStyle w:val="ListBullet"/>
      </w:pPr>
      <w:r w:rsidRPr="00BF5571">
        <w:t>for all other assets whenever an indication of impairment may exist.</w:t>
      </w:r>
    </w:p>
    <w:p w14:paraId="2E7739F7" w14:textId="77777777" w:rsidR="008B4942" w:rsidRPr="00BF5571" w:rsidRDefault="008B4942" w:rsidP="008B4942">
      <w:r w:rsidRPr="00BF5571">
        <w:t>An impairment loss is recognised in profit or loss for the amount by which the asset’s carrying amount exceeds its recoverable amount. For the purpose of assessing impairment, assets are grouped at the lowest levels for which there are separately identifiable cash inflows that are largely independent of the cash inflows from other assets or groups of assets (cash-generating units or CGUs).</w:t>
      </w:r>
    </w:p>
    <w:p w14:paraId="2EF78276" w14:textId="77777777" w:rsidR="008B4942" w:rsidRPr="00BF5571" w:rsidRDefault="008B4942" w:rsidP="008B4942">
      <w:r w:rsidRPr="00BF5571">
        <w:t>The recoverable amount of the asset, being the higher of the asset’s fair value less costs of disposal and fair value in use, is compared to the asset’s carrying value. The excess of the asset’s carrying value over its recoverable amount is expensed to other comprehensive income.</w:t>
      </w:r>
    </w:p>
    <w:p w14:paraId="6854B884" w14:textId="77777777" w:rsidR="008B4942" w:rsidRPr="00BF5571" w:rsidRDefault="008B4942" w:rsidP="008B4942">
      <w:r w:rsidRPr="00BF5571">
        <w:t>Non-financial assets other than goodwill that suffered impairment are reviewed for possible reversal of the impairment at each reporting date. When an impairment loss subsequently reverses, the carrying amount of the asset (or CGU) is increased to the revised estimate of its recoverable amount, but so that the increased carrying amount does not exceed the carrying amount that would have been determined had no impairment loss been recognised for the asset (or CGU). A reversal of an impairment loss is recognised immediately in profit or loss, unless the relevant asset is carried at a revalued amount, in which case the reversal of the impairment loss is treated as a revaluation increase.</w:t>
      </w:r>
    </w:p>
    <w:p w14:paraId="09D5B478" w14:textId="77777777" w:rsidR="008B4942" w:rsidRPr="00BF5571" w:rsidRDefault="008B4942" w:rsidP="008B4942">
      <w:pPr>
        <w:pStyle w:val="Heading3"/>
        <w:rPr>
          <w:rFonts w:hint="eastAsia"/>
        </w:rPr>
      </w:pPr>
      <w:bookmarkStart w:id="486" w:name="_Toc118967764"/>
      <w:bookmarkStart w:id="487" w:name="_Toc118968233"/>
      <w:r w:rsidRPr="00BF5571">
        <w:t>Allocation of goodwill to Cash Generating Units (CGU)</w:t>
      </w:r>
      <w:bookmarkEnd w:id="486"/>
      <w:bookmarkEnd w:id="487"/>
    </w:p>
    <w:p w14:paraId="66790428" w14:textId="77777777" w:rsidR="008B4942" w:rsidRPr="00BF5571" w:rsidRDefault="008B4942" w:rsidP="008B4942">
      <w:r w:rsidRPr="00BF5571">
        <w:t>For the purpose of annual impairment testing, goodwill is allocated to Citywide’s operating divisions. The aggregate carrying amounts of goodwill allocated to each Cash Generating Unit (CGU) are as follows:</w:t>
      </w:r>
    </w:p>
    <w:tbl>
      <w:tblPr>
        <w:tblStyle w:val="TableGrid"/>
        <w:tblW w:w="5000" w:type="pct"/>
        <w:tblLayout w:type="fixed"/>
        <w:tblLook w:val="0160" w:firstRow="1" w:lastRow="1" w:firstColumn="0" w:lastColumn="1" w:noHBand="0" w:noVBand="0"/>
      </w:tblPr>
      <w:tblGrid>
        <w:gridCol w:w="6726"/>
        <w:gridCol w:w="1448"/>
        <w:gridCol w:w="1448"/>
      </w:tblGrid>
      <w:tr w:rsidR="008B4942" w:rsidRPr="00BF5571" w14:paraId="6631D249" w14:textId="77777777" w:rsidTr="008B4942">
        <w:trPr>
          <w:cnfStyle w:val="100000000000" w:firstRow="1" w:lastRow="0" w:firstColumn="0" w:lastColumn="0" w:oddVBand="0" w:evenVBand="0" w:oddHBand="0" w:evenHBand="0" w:firstRowFirstColumn="0" w:firstRowLastColumn="0" w:lastRowFirstColumn="0" w:lastRowLastColumn="0"/>
          <w:cantSplit w:val="0"/>
        </w:trPr>
        <w:tc>
          <w:tcPr>
            <w:tcW w:w="6860" w:type="dxa"/>
          </w:tcPr>
          <w:p w14:paraId="09AA7FC5" w14:textId="77777777" w:rsidR="008B4942" w:rsidRPr="00BF5571" w:rsidRDefault="008B4942" w:rsidP="001B2810"/>
        </w:tc>
        <w:tc>
          <w:tcPr>
            <w:tcW w:w="1474" w:type="dxa"/>
          </w:tcPr>
          <w:p w14:paraId="213FB8B4" w14:textId="77777777" w:rsidR="008B4942" w:rsidRPr="00BF5571" w:rsidRDefault="008B4942" w:rsidP="008B4942">
            <w:pPr>
              <w:jc w:val="right"/>
              <w:rPr>
                <w:b w:val="0"/>
              </w:rPr>
            </w:pPr>
            <w:r w:rsidRPr="00BF5571">
              <w:t>2022</w:t>
            </w:r>
          </w:p>
          <w:p w14:paraId="6CF45299" w14:textId="249D8A57" w:rsidR="008B4942" w:rsidRPr="00BF5571" w:rsidRDefault="008B4942" w:rsidP="008B4942">
            <w:pPr>
              <w:jc w:val="right"/>
            </w:pPr>
            <w:r w:rsidRPr="00BF5571">
              <w:t>$’000</w:t>
            </w:r>
          </w:p>
        </w:tc>
        <w:tc>
          <w:tcPr>
            <w:tcW w:w="1474" w:type="dxa"/>
          </w:tcPr>
          <w:p w14:paraId="62E22B48" w14:textId="77777777" w:rsidR="008B4942" w:rsidRPr="00BF5571" w:rsidRDefault="008B4942" w:rsidP="008B4942">
            <w:pPr>
              <w:jc w:val="right"/>
              <w:rPr>
                <w:b w:val="0"/>
              </w:rPr>
            </w:pPr>
            <w:r w:rsidRPr="00BF5571">
              <w:t>2021</w:t>
            </w:r>
          </w:p>
          <w:p w14:paraId="7411B3F6" w14:textId="19A353C8" w:rsidR="008B4942" w:rsidRPr="00BF5571" w:rsidRDefault="008B4942" w:rsidP="008B4942">
            <w:pPr>
              <w:jc w:val="right"/>
            </w:pPr>
            <w:r w:rsidRPr="00BF5571">
              <w:t>$’000</w:t>
            </w:r>
          </w:p>
        </w:tc>
      </w:tr>
      <w:tr w:rsidR="008B4942" w:rsidRPr="00BF5571" w14:paraId="038D5A80" w14:textId="77777777" w:rsidTr="008B4942">
        <w:tc>
          <w:tcPr>
            <w:tcW w:w="6860" w:type="dxa"/>
          </w:tcPr>
          <w:p w14:paraId="0FCCDA5F" w14:textId="77777777" w:rsidR="008B4942" w:rsidRPr="00BF5571" w:rsidRDefault="008B4942" w:rsidP="001B2810">
            <w:r w:rsidRPr="00BF5571">
              <w:t>Victoria Operations</w:t>
            </w:r>
          </w:p>
        </w:tc>
        <w:tc>
          <w:tcPr>
            <w:tcW w:w="1474" w:type="dxa"/>
          </w:tcPr>
          <w:p w14:paraId="40E217B9" w14:textId="77777777" w:rsidR="008B4942" w:rsidRPr="00BF5571" w:rsidRDefault="008B4942" w:rsidP="008B4942">
            <w:pPr>
              <w:jc w:val="right"/>
            </w:pPr>
            <w:r w:rsidRPr="00BF5571">
              <w:t>9,588</w:t>
            </w:r>
          </w:p>
        </w:tc>
        <w:tc>
          <w:tcPr>
            <w:tcW w:w="1474" w:type="dxa"/>
          </w:tcPr>
          <w:p w14:paraId="3CB4EA4D" w14:textId="77777777" w:rsidR="008B4942" w:rsidRPr="00BF5571" w:rsidRDefault="008B4942" w:rsidP="008B4942">
            <w:pPr>
              <w:jc w:val="right"/>
            </w:pPr>
            <w:r w:rsidRPr="00BF5571">
              <w:t>9,588</w:t>
            </w:r>
          </w:p>
        </w:tc>
      </w:tr>
      <w:tr w:rsidR="008B4942" w:rsidRPr="00BF5571" w14:paraId="23DC14DE" w14:textId="77777777" w:rsidTr="008B4942">
        <w:tc>
          <w:tcPr>
            <w:tcW w:w="6860" w:type="dxa"/>
          </w:tcPr>
          <w:p w14:paraId="60D5A1C3" w14:textId="77777777" w:rsidR="008B4942" w:rsidRPr="00BF5571" w:rsidRDefault="008B4942" w:rsidP="001B2810">
            <w:r w:rsidRPr="00BF5571">
              <w:t>NSW / ACT Operations</w:t>
            </w:r>
          </w:p>
        </w:tc>
        <w:tc>
          <w:tcPr>
            <w:tcW w:w="1474" w:type="dxa"/>
          </w:tcPr>
          <w:p w14:paraId="7EAB97B1" w14:textId="77777777" w:rsidR="008B4942" w:rsidRPr="00BF5571" w:rsidRDefault="008B4942" w:rsidP="008B4942">
            <w:pPr>
              <w:jc w:val="right"/>
            </w:pPr>
            <w:r w:rsidRPr="00BF5571">
              <w:t>3,325</w:t>
            </w:r>
          </w:p>
        </w:tc>
        <w:tc>
          <w:tcPr>
            <w:tcW w:w="1474" w:type="dxa"/>
          </w:tcPr>
          <w:p w14:paraId="17E76A0C" w14:textId="77777777" w:rsidR="008B4942" w:rsidRPr="00BF5571" w:rsidRDefault="008B4942" w:rsidP="008B4942">
            <w:pPr>
              <w:jc w:val="right"/>
            </w:pPr>
            <w:r w:rsidRPr="00BF5571">
              <w:t>3,325</w:t>
            </w:r>
          </w:p>
        </w:tc>
      </w:tr>
      <w:tr w:rsidR="008B4942" w:rsidRPr="00BF5571" w14:paraId="35049822" w14:textId="77777777" w:rsidTr="008B4942">
        <w:tc>
          <w:tcPr>
            <w:tcW w:w="6860" w:type="dxa"/>
          </w:tcPr>
          <w:p w14:paraId="4D195F91" w14:textId="77777777" w:rsidR="008B4942" w:rsidRPr="00BF5571" w:rsidRDefault="008B4942" w:rsidP="001B2810">
            <w:r w:rsidRPr="00BF5571">
              <w:t>Technigro</w:t>
            </w:r>
          </w:p>
        </w:tc>
        <w:tc>
          <w:tcPr>
            <w:tcW w:w="1474" w:type="dxa"/>
          </w:tcPr>
          <w:p w14:paraId="61740C20" w14:textId="77777777" w:rsidR="008B4942" w:rsidRPr="00BF5571" w:rsidRDefault="008B4942" w:rsidP="008B4942">
            <w:pPr>
              <w:jc w:val="right"/>
            </w:pPr>
            <w:r w:rsidRPr="00BF5571">
              <w:t>6,188</w:t>
            </w:r>
          </w:p>
        </w:tc>
        <w:tc>
          <w:tcPr>
            <w:tcW w:w="1474" w:type="dxa"/>
          </w:tcPr>
          <w:p w14:paraId="3C020848" w14:textId="77777777" w:rsidR="008B4942" w:rsidRPr="00BF5571" w:rsidRDefault="008B4942" w:rsidP="008B4942">
            <w:pPr>
              <w:jc w:val="right"/>
            </w:pPr>
            <w:r w:rsidRPr="00BF5571">
              <w:t>6,188</w:t>
            </w:r>
          </w:p>
        </w:tc>
      </w:tr>
      <w:tr w:rsidR="008B4942" w:rsidRPr="00BF5571" w14:paraId="56867CA8" w14:textId="77777777" w:rsidTr="008B4942">
        <w:tc>
          <w:tcPr>
            <w:tcW w:w="6860" w:type="dxa"/>
          </w:tcPr>
          <w:p w14:paraId="0C4D325C" w14:textId="77777777" w:rsidR="008B4942" w:rsidRPr="00BF5571" w:rsidRDefault="008B4942" w:rsidP="001B2810">
            <w:r w:rsidRPr="00BF5571">
              <w:t>Gordon McKay</w:t>
            </w:r>
          </w:p>
        </w:tc>
        <w:tc>
          <w:tcPr>
            <w:tcW w:w="1474" w:type="dxa"/>
          </w:tcPr>
          <w:p w14:paraId="0891BD61" w14:textId="77777777" w:rsidR="008B4942" w:rsidRPr="00BF5571" w:rsidRDefault="008B4942" w:rsidP="008B4942">
            <w:pPr>
              <w:jc w:val="right"/>
            </w:pPr>
            <w:r w:rsidRPr="00BF5571">
              <w:t>4,104</w:t>
            </w:r>
          </w:p>
        </w:tc>
        <w:tc>
          <w:tcPr>
            <w:tcW w:w="1474" w:type="dxa"/>
          </w:tcPr>
          <w:p w14:paraId="5A1AF06D" w14:textId="77777777" w:rsidR="008B4942" w:rsidRPr="00BF5571" w:rsidRDefault="008B4942" w:rsidP="008B4942">
            <w:pPr>
              <w:jc w:val="right"/>
            </w:pPr>
            <w:r w:rsidRPr="00BF5571">
              <w:t>4,104</w:t>
            </w:r>
          </w:p>
        </w:tc>
      </w:tr>
      <w:tr w:rsidR="008B4942" w:rsidRPr="00BF5571" w14:paraId="1376716F" w14:textId="77777777" w:rsidTr="008B4942">
        <w:tc>
          <w:tcPr>
            <w:tcW w:w="6860" w:type="dxa"/>
          </w:tcPr>
          <w:p w14:paraId="00692AED" w14:textId="77777777" w:rsidR="008B4942" w:rsidRPr="00BF5571" w:rsidRDefault="008B4942" w:rsidP="001B2810">
            <w:r w:rsidRPr="00BF5571">
              <w:t>Frontline Electrical</w:t>
            </w:r>
          </w:p>
        </w:tc>
        <w:tc>
          <w:tcPr>
            <w:tcW w:w="1474" w:type="dxa"/>
          </w:tcPr>
          <w:p w14:paraId="5DA07D2B" w14:textId="77777777" w:rsidR="008B4942" w:rsidRPr="00BF5571" w:rsidRDefault="008B4942" w:rsidP="008B4942">
            <w:pPr>
              <w:jc w:val="right"/>
            </w:pPr>
            <w:r w:rsidRPr="00BF5571">
              <w:t>2,887</w:t>
            </w:r>
          </w:p>
        </w:tc>
        <w:tc>
          <w:tcPr>
            <w:tcW w:w="1474" w:type="dxa"/>
          </w:tcPr>
          <w:p w14:paraId="70EEC7DE" w14:textId="77777777" w:rsidR="008B4942" w:rsidRPr="00BF5571" w:rsidRDefault="008B4942" w:rsidP="008B4942">
            <w:pPr>
              <w:jc w:val="right"/>
            </w:pPr>
            <w:r w:rsidRPr="00BF5571">
              <w:t>2,887</w:t>
            </w:r>
          </w:p>
        </w:tc>
      </w:tr>
      <w:tr w:rsidR="008B4942" w:rsidRPr="00BF5571" w14:paraId="10773611" w14:textId="77777777" w:rsidTr="008B4942">
        <w:tc>
          <w:tcPr>
            <w:tcW w:w="6860" w:type="dxa"/>
          </w:tcPr>
          <w:p w14:paraId="41EA6473" w14:textId="77777777" w:rsidR="008B4942" w:rsidRPr="00BF5571" w:rsidRDefault="008B4942" w:rsidP="001B2810">
            <w:r w:rsidRPr="00BF5571">
              <w:t>Ultegra</w:t>
            </w:r>
          </w:p>
        </w:tc>
        <w:tc>
          <w:tcPr>
            <w:tcW w:w="1474" w:type="dxa"/>
          </w:tcPr>
          <w:p w14:paraId="581C614C" w14:textId="77777777" w:rsidR="008B4942" w:rsidRPr="00BF5571" w:rsidRDefault="008B4942" w:rsidP="008B4942">
            <w:pPr>
              <w:jc w:val="right"/>
            </w:pPr>
            <w:r w:rsidRPr="00BF5571">
              <w:t>4,460</w:t>
            </w:r>
          </w:p>
        </w:tc>
        <w:tc>
          <w:tcPr>
            <w:tcW w:w="1474" w:type="dxa"/>
          </w:tcPr>
          <w:p w14:paraId="53CD926D" w14:textId="77777777" w:rsidR="008B4942" w:rsidRPr="00BF5571" w:rsidRDefault="008B4942" w:rsidP="008B4942">
            <w:pPr>
              <w:jc w:val="right"/>
            </w:pPr>
            <w:r w:rsidRPr="00BF5571">
              <w:t>4,460</w:t>
            </w:r>
          </w:p>
        </w:tc>
      </w:tr>
      <w:tr w:rsidR="008B4942" w:rsidRPr="008B4942" w14:paraId="4580679B" w14:textId="77777777" w:rsidTr="008B4942">
        <w:tc>
          <w:tcPr>
            <w:tcW w:w="6860" w:type="dxa"/>
          </w:tcPr>
          <w:p w14:paraId="4861F52E" w14:textId="77777777" w:rsidR="008B4942" w:rsidRPr="008B4942" w:rsidRDefault="008B4942" w:rsidP="001B2810">
            <w:pPr>
              <w:rPr>
                <w:b/>
                <w:bCs/>
              </w:rPr>
            </w:pPr>
          </w:p>
        </w:tc>
        <w:tc>
          <w:tcPr>
            <w:tcW w:w="1474" w:type="dxa"/>
          </w:tcPr>
          <w:p w14:paraId="7107B8BB" w14:textId="77777777" w:rsidR="008B4942" w:rsidRPr="008B4942" w:rsidRDefault="008B4942" w:rsidP="008B4942">
            <w:pPr>
              <w:jc w:val="right"/>
              <w:rPr>
                <w:b/>
                <w:bCs/>
              </w:rPr>
            </w:pPr>
            <w:r w:rsidRPr="008B4942">
              <w:rPr>
                <w:b/>
                <w:bCs/>
              </w:rPr>
              <w:t>30,552</w:t>
            </w:r>
          </w:p>
        </w:tc>
        <w:tc>
          <w:tcPr>
            <w:tcW w:w="1474" w:type="dxa"/>
          </w:tcPr>
          <w:p w14:paraId="5046C1AA" w14:textId="77777777" w:rsidR="008B4942" w:rsidRPr="008B4942" w:rsidRDefault="008B4942" w:rsidP="008B4942">
            <w:pPr>
              <w:jc w:val="right"/>
              <w:rPr>
                <w:b/>
                <w:bCs/>
              </w:rPr>
            </w:pPr>
            <w:r w:rsidRPr="008B4942">
              <w:rPr>
                <w:b/>
                <w:bCs/>
              </w:rPr>
              <w:t>30,552</w:t>
            </w:r>
          </w:p>
        </w:tc>
      </w:tr>
    </w:tbl>
    <w:p w14:paraId="08F34720" w14:textId="77777777" w:rsidR="008B4942" w:rsidRPr="00BF5571" w:rsidRDefault="008B4942" w:rsidP="008B4942">
      <w:r w:rsidRPr="00BF5571">
        <w:t>The recoverable amount of each CGU has been determined based on its value in use, determined by discounting the future cash flows to be generated from the continuing use of the CGU. The recoverable amount for each CGUs was determined to be in excess of the carrying value and therefore no impairment was recognised.</w:t>
      </w:r>
    </w:p>
    <w:p w14:paraId="190DF410" w14:textId="77777777" w:rsidR="00335F48" w:rsidRDefault="00335F48">
      <w:pPr>
        <w:spacing w:before="0" w:after="0"/>
        <w:rPr>
          <w:rFonts w:ascii="Arial Bold" w:eastAsia="MS Gothic" w:hAnsi="Arial Bold" w:hint="eastAsia"/>
          <w:sz w:val="22"/>
          <w:szCs w:val="26"/>
          <w:lang w:val="en-US"/>
        </w:rPr>
      </w:pPr>
      <w:r>
        <w:rPr>
          <w:rFonts w:hint="eastAsia"/>
        </w:rPr>
        <w:br w:type="page"/>
      </w:r>
    </w:p>
    <w:p w14:paraId="77FC5E41" w14:textId="667E5EF6" w:rsidR="008B4942" w:rsidRPr="00BF5571" w:rsidRDefault="008B4942" w:rsidP="008B4942">
      <w:pPr>
        <w:pStyle w:val="Heading3"/>
        <w:rPr>
          <w:rFonts w:hint="eastAsia"/>
        </w:rPr>
      </w:pPr>
      <w:bookmarkStart w:id="488" w:name="_Toc118967765"/>
      <w:bookmarkStart w:id="489" w:name="_Toc118968234"/>
      <w:r w:rsidRPr="00BF5571">
        <w:lastRenderedPageBreak/>
        <w:t>Key assumptions used in the discounted cash flow projections</w:t>
      </w:r>
      <w:bookmarkEnd w:id="488"/>
      <w:bookmarkEnd w:id="489"/>
    </w:p>
    <w:p w14:paraId="27B8D655" w14:textId="77777777" w:rsidR="008B4942" w:rsidRPr="00BF5571" w:rsidRDefault="008B4942" w:rsidP="008B4942">
      <w:r w:rsidRPr="00BF5571">
        <w:t>Future cash flows have been based on the 2021–22 Budget and overlaid with appropriate discount and growth rates. The discount and growth rate assumptions are as follows:</w:t>
      </w:r>
    </w:p>
    <w:tbl>
      <w:tblPr>
        <w:tblStyle w:val="TableGrid"/>
        <w:tblW w:w="5000" w:type="pct"/>
        <w:tblLayout w:type="fixed"/>
        <w:tblLook w:val="01E0" w:firstRow="1" w:lastRow="1" w:firstColumn="1" w:lastColumn="1" w:noHBand="0" w:noVBand="0"/>
      </w:tblPr>
      <w:tblGrid>
        <w:gridCol w:w="6726"/>
        <w:gridCol w:w="1448"/>
        <w:gridCol w:w="1448"/>
      </w:tblGrid>
      <w:tr w:rsidR="008B4942" w:rsidRPr="00BF5571" w14:paraId="4F28F97C" w14:textId="77777777" w:rsidTr="008B4942">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860" w:type="dxa"/>
          </w:tcPr>
          <w:p w14:paraId="0AA02487" w14:textId="77777777" w:rsidR="008B4942" w:rsidRPr="00BF5571" w:rsidRDefault="008B4942" w:rsidP="001B2810"/>
        </w:tc>
        <w:tc>
          <w:tcPr>
            <w:tcW w:w="1474" w:type="dxa"/>
          </w:tcPr>
          <w:p w14:paraId="3CA5FC3A" w14:textId="77777777" w:rsidR="008B4942" w:rsidRPr="00BF5571" w:rsidRDefault="008B4942" w:rsidP="001B2810">
            <w:pPr>
              <w:cnfStyle w:val="100000000000" w:firstRow="1" w:lastRow="0" w:firstColumn="0" w:lastColumn="0" w:oddVBand="0" w:evenVBand="0" w:oddHBand="0" w:evenHBand="0" w:firstRowFirstColumn="0" w:firstRowLastColumn="0" w:lastRowFirstColumn="0" w:lastRowLastColumn="0"/>
            </w:pPr>
            <w:r w:rsidRPr="00BF5571">
              <w:t>2022</w:t>
            </w:r>
          </w:p>
        </w:tc>
        <w:tc>
          <w:tcPr>
            <w:tcW w:w="1474" w:type="dxa"/>
          </w:tcPr>
          <w:p w14:paraId="46CA04DA" w14:textId="77777777" w:rsidR="008B4942" w:rsidRPr="00BF5571" w:rsidRDefault="008B4942" w:rsidP="001B2810">
            <w:pPr>
              <w:cnfStyle w:val="100000000000" w:firstRow="1" w:lastRow="0" w:firstColumn="0" w:lastColumn="0" w:oddVBand="0" w:evenVBand="0" w:oddHBand="0" w:evenHBand="0" w:firstRowFirstColumn="0" w:firstRowLastColumn="0" w:lastRowFirstColumn="0" w:lastRowLastColumn="0"/>
            </w:pPr>
            <w:r w:rsidRPr="00BF5571">
              <w:t>2021</w:t>
            </w:r>
          </w:p>
        </w:tc>
      </w:tr>
      <w:tr w:rsidR="008B4942" w:rsidRPr="00BF5571" w14:paraId="62622A21" w14:textId="77777777" w:rsidTr="008B4942">
        <w:trPr>
          <w:trHeight w:val="223"/>
        </w:trPr>
        <w:tc>
          <w:tcPr>
            <w:cnfStyle w:val="001000000000" w:firstRow="0" w:lastRow="0" w:firstColumn="1" w:lastColumn="0" w:oddVBand="0" w:evenVBand="0" w:oddHBand="0" w:evenHBand="0" w:firstRowFirstColumn="0" w:firstRowLastColumn="0" w:lastRowFirstColumn="0" w:lastRowLastColumn="0"/>
            <w:tcW w:w="6860" w:type="dxa"/>
          </w:tcPr>
          <w:p w14:paraId="71F7DF2A" w14:textId="77777777" w:rsidR="008B4942" w:rsidRPr="00BF5571" w:rsidRDefault="008B4942" w:rsidP="001B2810">
            <w:r w:rsidRPr="00BF5571">
              <w:t>Discount Rate (WACC)</w:t>
            </w:r>
          </w:p>
        </w:tc>
        <w:tc>
          <w:tcPr>
            <w:tcW w:w="1474" w:type="dxa"/>
          </w:tcPr>
          <w:p w14:paraId="4D393549" w14:textId="77777777" w:rsidR="008B4942" w:rsidRPr="00BF5571" w:rsidRDefault="008B4942" w:rsidP="001B2810">
            <w:pPr>
              <w:cnfStyle w:val="000000000000" w:firstRow="0" w:lastRow="0" w:firstColumn="0" w:lastColumn="0" w:oddVBand="0" w:evenVBand="0" w:oddHBand="0" w:evenHBand="0" w:firstRowFirstColumn="0" w:firstRowLastColumn="0" w:lastRowFirstColumn="0" w:lastRowLastColumn="0"/>
            </w:pPr>
            <w:r w:rsidRPr="00BF5571">
              <w:t>5.80%</w:t>
            </w:r>
          </w:p>
        </w:tc>
        <w:tc>
          <w:tcPr>
            <w:tcW w:w="1474" w:type="dxa"/>
          </w:tcPr>
          <w:p w14:paraId="26BE0212" w14:textId="77777777" w:rsidR="008B4942" w:rsidRPr="00BF5571" w:rsidRDefault="008B4942" w:rsidP="001B2810">
            <w:pPr>
              <w:cnfStyle w:val="000000000000" w:firstRow="0" w:lastRow="0" w:firstColumn="0" w:lastColumn="0" w:oddVBand="0" w:evenVBand="0" w:oddHBand="0" w:evenHBand="0" w:firstRowFirstColumn="0" w:firstRowLastColumn="0" w:lastRowFirstColumn="0" w:lastRowLastColumn="0"/>
            </w:pPr>
            <w:r w:rsidRPr="00BF5571">
              <w:t>5.80%</w:t>
            </w:r>
          </w:p>
        </w:tc>
      </w:tr>
      <w:tr w:rsidR="008B4942" w:rsidRPr="00BF5571" w14:paraId="4EA3A0C7" w14:textId="77777777" w:rsidTr="008B4942">
        <w:trPr>
          <w:trHeight w:val="216"/>
        </w:trPr>
        <w:tc>
          <w:tcPr>
            <w:cnfStyle w:val="001000000000" w:firstRow="0" w:lastRow="0" w:firstColumn="1" w:lastColumn="0" w:oddVBand="0" w:evenVBand="0" w:oddHBand="0" w:evenHBand="0" w:firstRowFirstColumn="0" w:firstRowLastColumn="0" w:lastRowFirstColumn="0" w:lastRowLastColumn="0"/>
            <w:tcW w:w="6860" w:type="dxa"/>
          </w:tcPr>
          <w:p w14:paraId="6AF719AA" w14:textId="77777777" w:rsidR="008B4942" w:rsidRPr="00BF5571" w:rsidRDefault="008B4942" w:rsidP="001B2810">
            <w:r w:rsidRPr="00BF5571">
              <w:t>Growth rate</w:t>
            </w:r>
          </w:p>
        </w:tc>
        <w:tc>
          <w:tcPr>
            <w:tcW w:w="1474" w:type="dxa"/>
          </w:tcPr>
          <w:p w14:paraId="24A07B42" w14:textId="77777777" w:rsidR="008B4942" w:rsidRPr="00BF5571" w:rsidRDefault="008B4942" w:rsidP="001B2810">
            <w:pPr>
              <w:cnfStyle w:val="000000000000" w:firstRow="0" w:lastRow="0" w:firstColumn="0" w:lastColumn="0" w:oddVBand="0" w:evenVBand="0" w:oddHBand="0" w:evenHBand="0" w:firstRowFirstColumn="0" w:firstRowLastColumn="0" w:lastRowFirstColumn="0" w:lastRowLastColumn="0"/>
            </w:pPr>
            <w:r w:rsidRPr="00BF5571">
              <w:t>2.95%</w:t>
            </w:r>
          </w:p>
        </w:tc>
        <w:tc>
          <w:tcPr>
            <w:tcW w:w="1474" w:type="dxa"/>
          </w:tcPr>
          <w:p w14:paraId="3BA5470D" w14:textId="77777777" w:rsidR="008B4942" w:rsidRPr="00BF5571" w:rsidRDefault="008B4942" w:rsidP="001B2810">
            <w:pPr>
              <w:cnfStyle w:val="000000000000" w:firstRow="0" w:lastRow="0" w:firstColumn="0" w:lastColumn="0" w:oddVBand="0" w:evenVBand="0" w:oddHBand="0" w:evenHBand="0" w:firstRowFirstColumn="0" w:firstRowLastColumn="0" w:lastRowFirstColumn="0" w:lastRowLastColumn="0"/>
            </w:pPr>
            <w:r w:rsidRPr="00BF5571">
              <w:t>2.20%</w:t>
            </w:r>
          </w:p>
        </w:tc>
      </w:tr>
    </w:tbl>
    <w:p w14:paraId="3B70BD7D" w14:textId="77777777" w:rsidR="008B4942" w:rsidRPr="00BF5571" w:rsidRDefault="008B4942" w:rsidP="008B4942">
      <w:r w:rsidRPr="00BF5571">
        <w:t>The discount rate used is a post-tax measure based on the Citywide’s weighted average cost of capital (WACC). The WACC has been determined in conjunction with professional valuation advice received from an independent consulting firm. Each CGU has five years of cash flows included in its discounted cash flow models and a terminal growth rate thereafter. In the model the first year of cash flows are based on the 2022–23 Budget. The terminal growth rate in Net Profit after Tax is estimated by management using past experience and expectations for the future.</w:t>
      </w:r>
    </w:p>
    <w:p w14:paraId="6F223A5A" w14:textId="77777777" w:rsidR="008B4942" w:rsidRPr="00BF5571" w:rsidRDefault="008B4942" w:rsidP="008B4942">
      <w:pPr>
        <w:pStyle w:val="Heading3"/>
        <w:rPr>
          <w:rFonts w:hint="eastAsia"/>
        </w:rPr>
      </w:pPr>
      <w:bookmarkStart w:id="490" w:name="_Toc118967766"/>
      <w:bookmarkStart w:id="491" w:name="_Toc118968235"/>
      <w:r w:rsidRPr="00BF5571">
        <w:t>Estimation of recoverable amount</w:t>
      </w:r>
      <w:bookmarkEnd w:id="490"/>
      <w:bookmarkEnd w:id="491"/>
    </w:p>
    <w:p w14:paraId="0F2575A6" w14:textId="77777777" w:rsidR="008B4942" w:rsidRPr="00BF5571" w:rsidRDefault="008B4942" w:rsidP="008B4942">
      <w:r w:rsidRPr="00BF5571">
        <w:t>The recoverable amounts of CGUs have been determined based on value in use calculations using discounted cash flow projections based on the budget approved by the Board for the next financial year and management’s forecasts covering a five-year period. These calculations require the use of assumptions as outlined above.</w:t>
      </w:r>
    </w:p>
    <w:p w14:paraId="2B1F2AF6" w14:textId="77777777" w:rsidR="008B4942" w:rsidRPr="00BF5571" w:rsidRDefault="008B4942" w:rsidP="008B4942">
      <w:pPr>
        <w:pStyle w:val="Heading3"/>
        <w:rPr>
          <w:rFonts w:hint="eastAsia"/>
        </w:rPr>
      </w:pPr>
      <w:bookmarkStart w:id="492" w:name="_Toc118967767"/>
      <w:bookmarkStart w:id="493" w:name="_Toc118968236"/>
      <w:r w:rsidRPr="00BF5571">
        <w:t>Fair value calculation</w:t>
      </w:r>
      <w:bookmarkEnd w:id="492"/>
      <w:bookmarkEnd w:id="493"/>
    </w:p>
    <w:p w14:paraId="65BFE80C" w14:textId="3483B34D" w:rsidR="008B4942" w:rsidRDefault="008B4942" w:rsidP="008B4942">
      <w:r w:rsidRPr="00BF5571">
        <w:t>The fair value of customer relationships acquired is calculated considering the estimated future recurring revenues from existing customers in the acquired operations at the date of the acquisition. The calculation involves the development of expected cash flows discounted at an appropriate discount rate. Projecting the expected cash flows involves estimating the likelihood of existing customers extending and renewing long-term contracts based on historical observations. The estimated useful life for amortisation is determined based on that assessment.</w:t>
      </w:r>
    </w:p>
    <w:p w14:paraId="3B826318" w14:textId="14206C8F" w:rsidR="007F2E2A" w:rsidRDefault="007F2E2A">
      <w:pPr>
        <w:spacing w:before="0" w:after="0"/>
      </w:pPr>
      <w:r>
        <w:br w:type="page"/>
      </w:r>
    </w:p>
    <w:p w14:paraId="558E857B" w14:textId="7EAEA275" w:rsidR="008B4942" w:rsidRPr="00BF5571" w:rsidRDefault="008B4942" w:rsidP="006451D4">
      <w:pPr>
        <w:pStyle w:val="Heading2"/>
        <w:rPr>
          <w:rFonts w:hint="eastAsia"/>
        </w:rPr>
      </w:pPr>
      <w:bookmarkStart w:id="494" w:name="_Toc118967768"/>
      <w:bookmarkStart w:id="495" w:name="_Toc118968237"/>
      <w:r>
        <w:lastRenderedPageBreak/>
        <w:t xml:space="preserve">5.3 </w:t>
      </w:r>
      <w:r w:rsidRPr="00BF5571">
        <w:t>Payables, trust funds and deposits, and unearned income / revenue</w:t>
      </w:r>
      <w:bookmarkEnd w:id="494"/>
      <w:bookmarkEnd w:id="495"/>
    </w:p>
    <w:p w14:paraId="57A3B518" w14:textId="4F066311" w:rsidR="008B4942" w:rsidRPr="00BF5571" w:rsidRDefault="008B4942" w:rsidP="008B4942">
      <w:pPr>
        <w:pStyle w:val="Heading4"/>
        <w:rPr>
          <w:rFonts w:hint="eastAsia"/>
        </w:rPr>
      </w:pPr>
      <w:bookmarkStart w:id="496" w:name="_Toc118968238"/>
      <w:r>
        <w:t xml:space="preserve">(a) </w:t>
      </w:r>
      <w:r w:rsidRPr="00BF5571">
        <w:t>Trade and other payables</w:t>
      </w:r>
      <w:bookmarkEnd w:id="496"/>
    </w:p>
    <w:tbl>
      <w:tblPr>
        <w:tblStyle w:val="TableGrid"/>
        <w:tblW w:w="5000" w:type="pct"/>
        <w:tblLook w:val="0420" w:firstRow="1" w:lastRow="0" w:firstColumn="0" w:lastColumn="0" w:noHBand="0" w:noVBand="1"/>
      </w:tblPr>
      <w:tblGrid>
        <w:gridCol w:w="3834"/>
        <w:gridCol w:w="1447"/>
        <w:gridCol w:w="1447"/>
        <w:gridCol w:w="1447"/>
        <w:gridCol w:w="1447"/>
      </w:tblGrid>
      <w:tr w:rsidR="00742EC1" w:rsidRPr="005B2DD7" w14:paraId="5055EBFF" w14:textId="77777777" w:rsidTr="00742EC1">
        <w:trPr>
          <w:cnfStyle w:val="100000000000" w:firstRow="1" w:lastRow="0" w:firstColumn="0" w:lastColumn="0" w:oddVBand="0" w:evenVBand="0" w:oddHBand="0" w:evenHBand="0" w:firstRowFirstColumn="0" w:firstRowLastColumn="0" w:lastRowFirstColumn="0" w:lastRowLastColumn="0"/>
        </w:trPr>
        <w:tc>
          <w:tcPr>
            <w:tcW w:w="1992" w:type="pct"/>
          </w:tcPr>
          <w:p w14:paraId="5429CC38" w14:textId="77777777" w:rsidR="00742EC1" w:rsidRPr="005B2DD7" w:rsidRDefault="00742EC1" w:rsidP="001B2810"/>
        </w:tc>
        <w:tc>
          <w:tcPr>
            <w:tcW w:w="752" w:type="pct"/>
          </w:tcPr>
          <w:p w14:paraId="628C6785" w14:textId="77777777" w:rsidR="00742EC1" w:rsidRPr="005B2DD7" w:rsidRDefault="00742EC1" w:rsidP="006F51DB">
            <w:pPr>
              <w:jc w:val="right"/>
            </w:pPr>
            <w:r w:rsidRPr="005B2DD7">
              <w:t>Consolidated 2022</w:t>
            </w:r>
          </w:p>
          <w:p w14:paraId="3F6C37BA" w14:textId="77777777" w:rsidR="00742EC1" w:rsidRPr="005B2DD7" w:rsidRDefault="00742EC1" w:rsidP="006F51DB">
            <w:pPr>
              <w:jc w:val="right"/>
            </w:pPr>
            <w:r w:rsidRPr="005B2DD7">
              <w:t>$’000</w:t>
            </w:r>
          </w:p>
        </w:tc>
        <w:tc>
          <w:tcPr>
            <w:tcW w:w="752" w:type="pct"/>
          </w:tcPr>
          <w:p w14:paraId="35A2AF51" w14:textId="77777777" w:rsidR="00742EC1" w:rsidRPr="005B2DD7" w:rsidRDefault="00742EC1" w:rsidP="006F51DB">
            <w:pPr>
              <w:jc w:val="right"/>
            </w:pPr>
            <w:r w:rsidRPr="005B2DD7">
              <w:t>Consolidated 2021</w:t>
            </w:r>
          </w:p>
          <w:p w14:paraId="3D2C7A9C" w14:textId="77777777" w:rsidR="00742EC1" w:rsidRPr="005B2DD7" w:rsidRDefault="00742EC1" w:rsidP="006F51DB">
            <w:pPr>
              <w:jc w:val="right"/>
            </w:pPr>
            <w:r w:rsidRPr="005B2DD7">
              <w:t>$’000</w:t>
            </w:r>
          </w:p>
        </w:tc>
        <w:tc>
          <w:tcPr>
            <w:tcW w:w="752" w:type="pct"/>
          </w:tcPr>
          <w:p w14:paraId="6E6897BF" w14:textId="77777777" w:rsidR="00742EC1" w:rsidRPr="005B2DD7" w:rsidRDefault="00742EC1" w:rsidP="006F51DB">
            <w:pPr>
              <w:jc w:val="right"/>
            </w:pPr>
            <w:r w:rsidRPr="005B2DD7">
              <w:t>Council 2022</w:t>
            </w:r>
          </w:p>
          <w:p w14:paraId="3D927BDD" w14:textId="77777777" w:rsidR="00742EC1" w:rsidRPr="005B2DD7" w:rsidRDefault="00742EC1" w:rsidP="006F51DB">
            <w:pPr>
              <w:jc w:val="right"/>
            </w:pPr>
            <w:r w:rsidRPr="005B2DD7">
              <w:t>$’000</w:t>
            </w:r>
          </w:p>
        </w:tc>
        <w:tc>
          <w:tcPr>
            <w:tcW w:w="752" w:type="pct"/>
          </w:tcPr>
          <w:p w14:paraId="37A6A254" w14:textId="77777777" w:rsidR="00742EC1" w:rsidRPr="005B2DD7" w:rsidRDefault="00742EC1" w:rsidP="006F51DB">
            <w:pPr>
              <w:jc w:val="right"/>
            </w:pPr>
            <w:r w:rsidRPr="005B2DD7">
              <w:t>Council 2021</w:t>
            </w:r>
          </w:p>
          <w:p w14:paraId="0EAE5094" w14:textId="77777777" w:rsidR="00742EC1" w:rsidRPr="005B2DD7" w:rsidRDefault="00742EC1" w:rsidP="006F51DB">
            <w:pPr>
              <w:jc w:val="right"/>
            </w:pPr>
            <w:r w:rsidRPr="005B2DD7">
              <w:t>$’000</w:t>
            </w:r>
          </w:p>
        </w:tc>
      </w:tr>
      <w:tr w:rsidR="008B4942" w:rsidRPr="00BF5571" w14:paraId="4FBA5411" w14:textId="77777777" w:rsidTr="00742EC1">
        <w:tblPrEx>
          <w:tblLook w:val="0160" w:firstRow="1" w:lastRow="1" w:firstColumn="0" w:lastColumn="1" w:noHBand="0" w:noVBand="0"/>
        </w:tblPrEx>
        <w:trPr>
          <w:trHeight w:val="226"/>
        </w:trPr>
        <w:tc>
          <w:tcPr>
            <w:tcW w:w="1992" w:type="pct"/>
          </w:tcPr>
          <w:p w14:paraId="2B771A16" w14:textId="77777777" w:rsidR="008B4942" w:rsidRPr="00BF5571" w:rsidRDefault="008B4942" w:rsidP="001B2810">
            <w:r w:rsidRPr="00BF5571">
              <w:t>Current</w:t>
            </w:r>
          </w:p>
        </w:tc>
        <w:tc>
          <w:tcPr>
            <w:tcW w:w="752" w:type="pct"/>
          </w:tcPr>
          <w:p w14:paraId="13309822" w14:textId="77777777" w:rsidR="008B4942" w:rsidRPr="00BF5571" w:rsidRDefault="008B4942" w:rsidP="006F51DB">
            <w:pPr>
              <w:jc w:val="right"/>
            </w:pPr>
          </w:p>
        </w:tc>
        <w:tc>
          <w:tcPr>
            <w:tcW w:w="752" w:type="pct"/>
          </w:tcPr>
          <w:p w14:paraId="4A491788" w14:textId="77777777" w:rsidR="008B4942" w:rsidRPr="00BF5571" w:rsidRDefault="008B4942" w:rsidP="006F51DB">
            <w:pPr>
              <w:jc w:val="right"/>
            </w:pPr>
          </w:p>
        </w:tc>
        <w:tc>
          <w:tcPr>
            <w:tcW w:w="752" w:type="pct"/>
          </w:tcPr>
          <w:p w14:paraId="7118ABAC" w14:textId="77777777" w:rsidR="008B4942" w:rsidRPr="00BF5571" w:rsidRDefault="008B4942" w:rsidP="006F51DB">
            <w:pPr>
              <w:jc w:val="right"/>
            </w:pPr>
          </w:p>
        </w:tc>
        <w:tc>
          <w:tcPr>
            <w:tcW w:w="752" w:type="pct"/>
          </w:tcPr>
          <w:p w14:paraId="5A7EDB92" w14:textId="77777777" w:rsidR="008B4942" w:rsidRPr="00BF5571" w:rsidRDefault="008B4942" w:rsidP="006F51DB">
            <w:pPr>
              <w:jc w:val="right"/>
            </w:pPr>
          </w:p>
        </w:tc>
      </w:tr>
      <w:tr w:rsidR="008B4942" w:rsidRPr="00BF5571" w14:paraId="61F6245F" w14:textId="77777777" w:rsidTr="00742EC1">
        <w:tblPrEx>
          <w:tblLook w:val="0160" w:firstRow="1" w:lastRow="1" w:firstColumn="0" w:lastColumn="1" w:noHBand="0" w:noVBand="0"/>
        </w:tblPrEx>
        <w:trPr>
          <w:trHeight w:val="223"/>
        </w:trPr>
        <w:tc>
          <w:tcPr>
            <w:tcW w:w="1992" w:type="pct"/>
          </w:tcPr>
          <w:p w14:paraId="3A37FCD3" w14:textId="77777777" w:rsidR="008B4942" w:rsidRPr="00BF5571" w:rsidRDefault="008B4942" w:rsidP="001B2810">
            <w:r w:rsidRPr="00BF5571">
              <w:t>Trade payables</w:t>
            </w:r>
          </w:p>
        </w:tc>
        <w:tc>
          <w:tcPr>
            <w:tcW w:w="752" w:type="pct"/>
          </w:tcPr>
          <w:p w14:paraId="10EAECAB" w14:textId="77777777" w:rsidR="008B4942" w:rsidRPr="00BF5571" w:rsidRDefault="008B4942" w:rsidP="006F51DB">
            <w:pPr>
              <w:jc w:val="right"/>
            </w:pPr>
            <w:r w:rsidRPr="00BF5571">
              <w:t>35,812</w:t>
            </w:r>
          </w:p>
        </w:tc>
        <w:tc>
          <w:tcPr>
            <w:tcW w:w="752" w:type="pct"/>
          </w:tcPr>
          <w:p w14:paraId="1F861093" w14:textId="77777777" w:rsidR="008B4942" w:rsidRPr="00BF5571" w:rsidRDefault="008B4942" w:rsidP="006F51DB">
            <w:pPr>
              <w:jc w:val="right"/>
            </w:pPr>
            <w:r w:rsidRPr="00BF5571">
              <w:t>35,794</w:t>
            </w:r>
          </w:p>
        </w:tc>
        <w:tc>
          <w:tcPr>
            <w:tcW w:w="752" w:type="pct"/>
          </w:tcPr>
          <w:p w14:paraId="75369092" w14:textId="77777777" w:rsidR="008B4942" w:rsidRPr="00BF5571" w:rsidRDefault="008B4942" w:rsidP="006F51DB">
            <w:pPr>
              <w:jc w:val="right"/>
            </w:pPr>
            <w:r w:rsidRPr="00BF5571">
              <w:t>15,977</w:t>
            </w:r>
          </w:p>
        </w:tc>
        <w:tc>
          <w:tcPr>
            <w:tcW w:w="752" w:type="pct"/>
          </w:tcPr>
          <w:p w14:paraId="49552195" w14:textId="77777777" w:rsidR="008B4942" w:rsidRPr="00BF5571" w:rsidRDefault="008B4942" w:rsidP="006F51DB">
            <w:pPr>
              <w:jc w:val="right"/>
            </w:pPr>
            <w:r w:rsidRPr="00BF5571">
              <w:t>19,262</w:t>
            </w:r>
          </w:p>
        </w:tc>
      </w:tr>
      <w:tr w:rsidR="008B4942" w:rsidRPr="00BF5571" w14:paraId="637F8CD1" w14:textId="77777777" w:rsidTr="00742EC1">
        <w:tblPrEx>
          <w:tblLook w:val="0160" w:firstRow="1" w:lastRow="1" w:firstColumn="0" w:lastColumn="1" w:noHBand="0" w:noVBand="0"/>
        </w:tblPrEx>
        <w:trPr>
          <w:trHeight w:val="225"/>
        </w:trPr>
        <w:tc>
          <w:tcPr>
            <w:tcW w:w="1992" w:type="pct"/>
          </w:tcPr>
          <w:p w14:paraId="3ADE4926" w14:textId="77777777" w:rsidR="008B4942" w:rsidRPr="00BF5571" w:rsidRDefault="008B4942" w:rsidP="001B2810">
            <w:r w:rsidRPr="00BF5571">
              <w:t>Accrued operating expenses</w:t>
            </w:r>
          </w:p>
        </w:tc>
        <w:tc>
          <w:tcPr>
            <w:tcW w:w="752" w:type="pct"/>
          </w:tcPr>
          <w:p w14:paraId="7CA8FB36" w14:textId="77777777" w:rsidR="008B4942" w:rsidRPr="00BF5571" w:rsidRDefault="008B4942" w:rsidP="006F51DB">
            <w:pPr>
              <w:jc w:val="right"/>
            </w:pPr>
            <w:r w:rsidRPr="00BF5571">
              <w:t>50,185</w:t>
            </w:r>
          </w:p>
        </w:tc>
        <w:tc>
          <w:tcPr>
            <w:tcW w:w="752" w:type="pct"/>
          </w:tcPr>
          <w:p w14:paraId="79BA4099" w14:textId="77777777" w:rsidR="008B4942" w:rsidRPr="00BF5571" w:rsidRDefault="008B4942" w:rsidP="006F51DB">
            <w:pPr>
              <w:jc w:val="right"/>
            </w:pPr>
            <w:r w:rsidRPr="00BF5571">
              <w:t>68,408</w:t>
            </w:r>
          </w:p>
        </w:tc>
        <w:tc>
          <w:tcPr>
            <w:tcW w:w="752" w:type="pct"/>
          </w:tcPr>
          <w:p w14:paraId="794D22B1" w14:textId="77777777" w:rsidR="008B4942" w:rsidRPr="00BF5571" w:rsidRDefault="008B4942" w:rsidP="006F51DB">
            <w:pPr>
              <w:jc w:val="right"/>
            </w:pPr>
            <w:r w:rsidRPr="00BF5571">
              <w:t>30,072</w:t>
            </w:r>
          </w:p>
        </w:tc>
        <w:tc>
          <w:tcPr>
            <w:tcW w:w="752" w:type="pct"/>
          </w:tcPr>
          <w:p w14:paraId="1F38DCE9" w14:textId="77777777" w:rsidR="008B4942" w:rsidRPr="00BF5571" w:rsidRDefault="008B4942" w:rsidP="006F51DB">
            <w:pPr>
              <w:jc w:val="right"/>
            </w:pPr>
            <w:r w:rsidRPr="00BF5571">
              <w:t>45,705</w:t>
            </w:r>
          </w:p>
        </w:tc>
      </w:tr>
      <w:tr w:rsidR="008B4942" w:rsidRPr="00BF5571" w14:paraId="4886BAD5" w14:textId="77777777" w:rsidTr="00742EC1">
        <w:tblPrEx>
          <w:tblLook w:val="0160" w:firstRow="1" w:lastRow="1" w:firstColumn="0" w:lastColumn="1" w:noHBand="0" w:noVBand="0"/>
        </w:tblPrEx>
        <w:trPr>
          <w:trHeight w:val="216"/>
        </w:trPr>
        <w:tc>
          <w:tcPr>
            <w:tcW w:w="1992" w:type="pct"/>
          </w:tcPr>
          <w:p w14:paraId="2F4A1447" w14:textId="77777777" w:rsidR="008B4942" w:rsidRPr="00BF5571" w:rsidRDefault="008B4942" w:rsidP="001B2810">
            <w:r w:rsidRPr="00BF5571">
              <w:t>Accrued capital work expenses</w:t>
            </w:r>
          </w:p>
        </w:tc>
        <w:tc>
          <w:tcPr>
            <w:tcW w:w="752" w:type="pct"/>
          </w:tcPr>
          <w:p w14:paraId="47F8C647" w14:textId="77777777" w:rsidR="008B4942" w:rsidRPr="00BF5571" w:rsidRDefault="008B4942" w:rsidP="006F51DB">
            <w:pPr>
              <w:jc w:val="right"/>
            </w:pPr>
            <w:r w:rsidRPr="00BF5571">
              <w:t>10,863</w:t>
            </w:r>
          </w:p>
        </w:tc>
        <w:tc>
          <w:tcPr>
            <w:tcW w:w="752" w:type="pct"/>
          </w:tcPr>
          <w:p w14:paraId="2DDB6D82" w14:textId="77777777" w:rsidR="008B4942" w:rsidRPr="00BF5571" w:rsidRDefault="008B4942" w:rsidP="006F51DB">
            <w:pPr>
              <w:jc w:val="right"/>
            </w:pPr>
            <w:r w:rsidRPr="00BF5571">
              <w:t>9,776</w:t>
            </w:r>
          </w:p>
        </w:tc>
        <w:tc>
          <w:tcPr>
            <w:tcW w:w="752" w:type="pct"/>
          </w:tcPr>
          <w:p w14:paraId="5604D44A" w14:textId="77777777" w:rsidR="008B4942" w:rsidRPr="00BF5571" w:rsidRDefault="008B4942" w:rsidP="006F51DB">
            <w:pPr>
              <w:jc w:val="right"/>
            </w:pPr>
            <w:r w:rsidRPr="00BF5571">
              <w:t>17,954</w:t>
            </w:r>
          </w:p>
        </w:tc>
        <w:tc>
          <w:tcPr>
            <w:tcW w:w="752" w:type="pct"/>
          </w:tcPr>
          <w:p w14:paraId="12510057" w14:textId="77777777" w:rsidR="008B4942" w:rsidRPr="00BF5571" w:rsidRDefault="008B4942" w:rsidP="006F51DB">
            <w:pPr>
              <w:jc w:val="right"/>
            </w:pPr>
            <w:r w:rsidRPr="00BF5571">
              <w:t>18,319</w:t>
            </w:r>
          </w:p>
        </w:tc>
      </w:tr>
      <w:tr w:rsidR="008B4942" w:rsidRPr="00BF5571" w14:paraId="49691A9B" w14:textId="77777777" w:rsidTr="00742EC1">
        <w:tblPrEx>
          <w:tblLook w:val="0160" w:firstRow="1" w:lastRow="1" w:firstColumn="0" w:lastColumn="1" w:noHBand="0" w:noVBand="0"/>
        </w:tblPrEx>
        <w:trPr>
          <w:trHeight w:val="215"/>
        </w:trPr>
        <w:tc>
          <w:tcPr>
            <w:tcW w:w="1992" w:type="pct"/>
          </w:tcPr>
          <w:p w14:paraId="73BA642D" w14:textId="77777777" w:rsidR="008B4942" w:rsidRPr="00BF5571" w:rsidRDefault="008B4942" w:rsidP="001B2810"/>
        </w:tc>
        <w:tc>
          <w:tcPr>
            <w:tcW w:w="752" w:type="pct"/>
          </w:tcPr>
          <w:p w14:paraId="50A21AA4" w14:textId="77777777" w:rsidR="008B4942" w:rsidRPr="00BF5571" w:rsidRDefault="008B4942" w:rsidP="006F51DB">
            <w:pPr>
              <w:jc w:val="right"/>
            </w:pPr>
            <w:r w:rsidRPr="00BF5571">
              <w:t>96,860</w:t>
            </w:r>
          </w:p>
        </w:tc>
        <w:tc>
          <w:tcPr>
            <w:tcW w:w="752" w:type="pct"/>
          </w:tcPr>
          <w:p w14:paraId="75E4EF00" w14:textId="77777777" w:rsidR="008B4942" w:rsidRPr="00BF5571" w:rsidRDefault="008B4942" w:rsidP="006F51DB">
            <w:pPr>
              <w:jc w:val="right"/>
            </w:pPr>
            <w:r w:rsidRPr="00BF5571">
              <w:t>113,978</w:t>
            </w:r>
          </w:p>
        </w:tc>
        <w:tc>
          <w:tcPr>
            <w:tcW w:w="752" w:type="pct"/>
          </w:tcPr>
          <w:p w14:paraId="6AB1C2A4" w14:textId="77777777" w:rsidR="008B4942" w:rsidRPr="00BF5571" w:rsidRDefault="008B4942" w:rsidP="006F51DB">
            <w:pPr>
              <w:jc w:val="right"/>
            </w:pPr>
            <w:r w:rsidRPr="00BF5571">
              <w:t>64,003</w:t>
            </w:r>
          </w:p>
        </w:tc>
        <w:tc>
          <w:tcPr>
            <w:tcW w:w="752" w:type="pct"/>
          </w:tcPr>
          <w:p w14:paraId="4085004B" w14:textId="77777777" w:rsidR="008B4942" w:rsidRPr="00BF5571" w:rsidRDefault="008B4942" w:rsidP="006F51DB">
            <w:pPr>
              <w:jc w:val="right"/>
            </w:pPr>
            <w:r w:rsidRPr="00BF5571">
              <w:t>83,286</w:t>
            </w:r>
          </w:p>
        </w:tc>
      </w:tr>
      <w:tr w:rsidR="008B4942" w:rsidRPr="006F51DB" w14:paraId="475BDA8B" w14:textId="77777777" w:rsidTr="00742EC1">
        <w:tblPrEx>
          <w:tblLook w:val="0160" w:firstRow="1" w:lastRow="1" w:firstColumn="0" w:lastColumn="1" w:noHBand="0" w:noVBand="0"/>
        </w:tblPrEx>
        <w:trPr>
          <w:trHeight w:val="225"/>
        </w:trPr>
        <w:tc>
          <w:tcPr>
            <w:tcW w:w="1992" w:type="pct"/>
          </w:tcPr>
          <w:p w14:paraId="602E9296" w14:textId="77777777" w:rsidR="008B4942" w:rsidRPr="006F51DB" w:rsidRDefault="008B4942" w:rsidP="001B2810">
            <w:pPr>
              <w:rPr>
                <w:b/>
                <w:bCs/>
              </w:rPr>
            </w:pPr>
            <w:r w:rsidRPr="006F51DB">
              <w:rPr>
                <w:b/>
                <w:bCs/>
              </w:rPr>
              <w:t>Non Current</w:t>
            </w:r>
          </w:p>
        </w:tc>
        <w:tc>
          <w:tcPr>
            <w:tcW w:w="752" w:type="pct"/>
          </w:tcPr>
          <w:p w14:paraId="75BA5C01" w14:textId="77777777" w:rsidR="008B4942" w:rsidRPr="006F51DB" w:rsidRDefault="008B4942" w:rsidP="006F51DB">
            <w:pPr>
              <w:jc w:val="right"/>
              <w:rPr>
                <w:b/>
                <w:bCs/>
              </w:rPr>
            </w:pPr>
          </w:p>
        </w:tc>
        <w:tc>
          <w:tcPr>
            <w:tcW w:w="752" w:type="pct"/>
          </w:tcPr>
          <w:p w14:paraId="09689890" w14:textId="77777777" w:rsidR="008B4942" w:rsidRPr="006F51DB" w:rsidRDefault="008B4942" w:rsidP="006F51DB">
            <w:pPr>
              <w:jc w:val="right"/>
              <w:rPr>
                <w:b/>
                <w:bCs/>
              </w:rPr>
            </w:pPr>
          </w:p>
        </w:tc>
        <w:tc>
          <w:tcPr>
            <w:tcW w:w="752" w:type="pct"/>
          </w:tcPr>
          <w:p w14:paraId="0CB18C14" w14:textId="77777777" w:rsidR="008B4942" w:rsidRPr="006F51DB" w:rsidRDefault="008B4942" w:rsidP="006F51DB">
            <w:pPr>
              <w:jc w:val="right"/>
              <w:rPr>
                <w:b/>
                <w:bCs/>
              </w:rPr>
            </w:pPr>
          </w:p>
        </w:tc>
        <w:tc>
          <w:tcPr>
            <w:tcW w:w="752" w:type="pct"/>
          </w:tcPr>
          <w:p w14:paraId="1257A4D9" w14:textId="77777777" w:rsidR="008B4942" w:rsidRPr="006F51DB" w:rsidRDefault="008B4942" w:rsidP="006F51DB">
            <w:pPr>
              <w:jc w:val="right"/>
              <w:rPr>
                <w:b/>
                <w:bCs/>
              </w:rPr>
            </w:pPr>
          </w:p>
        </w:tc>
      </w:tr>
      <w:tr w:rsidR="008B4942" w:rsidRPr="00BF5571" w14:paraId="08CB7CF7" w14:textId="77777777" w:rsidTr="00742EC1">
        <w:tblPrEx>
          <w:tblLook w:val="0160" w:firstRow="1" w:lastRow="1" w:firstColumn="0" w:lastColumn="1" w:noHBand="0" w:noVBand="0"/>
        </w:tblPrEx>
        <w:trPr>
          <w:trHeight w:val="215"/>
        </w:trPr>
        <w:tc>
          <w:tcPr>
            <w:tcW w:w="1992" w:type="pct"/>
          </w:tcPr>
          <w:p w14:paraId="29DBEBCD" w14:textId="77777777" w:rsidR="008B4942" w:rsidRPr="00BF5571" w:rsidRDefault="008B4942" w:rsidP="001B2810">
            <w:r w:rsidRPr="00BF5571">
              <w:t>Trade payables</w:t>
            </w:r>
          </w:p>
        </w:tc>
        <w:tc>
          <w:tcPr>
            <w:tcW w:w="752" w:type="pct"/>
          </w:tcPr>
          <w:p w14:paraId="74F1E120" w14:textId="77777777" w:rsidR="008B4942" w:rsidRPr="00BF5571" w:rsidRDefault="008B4942" w:rsidP="006F51DB">
            <w:pPr>
              <w:jc w:val="right"/>
            </w:pPr>
            <w:r w:rsidRPr="00BF5571">
              <w:t>-</w:t>
            </w:r>
          </w:p>
        </w:tc>
        <w:tc>
          <w:tcPr>
            <w:tcW w:w="752" w:type="pct"/>
          </w:tcPr>
          <w:p w14:paraId="7E5677AA" w14:textId="77777777" w:rsidR="008B4942" w:rsidRPr="00BF5571" w:rsidRDefault="008B4942" w:rsidP="006F51DB">
            <w:pPr>
              <w:jc w:val="right"/>
            </w:pPr>
            <w:r w:rsidRPr="00BF5571">
              <w:t>1,435</w:t>
            </w:r>
          </w:p>
        </w:tc>
        <w:tc>
          <w:tcPr>
            <w:tcW w:w="752" w:type="pct"/>
          </w:tcPr>
          <w:p w14:paraId="5639BC74" w14:textId="77777777" w:rsidR="008B4942" w:rsidRPr="00BF5571" w:rsidRDefault="008B4942" w:rsidP="006F51DB">
            <w:pPr>
              <w:jc w:val="right"/>
            </w:pPr>
            <w:r w:rsidRPr="00BF5571">
              <w:t>-</w:t>
            </w:r>
          </w:p>
        </w:tc>
        <w:tc>
          <w:tcPr>
            <w:tcW w:w="752" w:type="pct"/>
          </w:tcPr>
          <w:p w14:paraId="7FFF862E" w14:textId="77777777" w:rsidR="008B4942" w:rsidRPr="00BF5571" w:rsidRDefault="008B4942" w:rsidP="006F51DB">
            <w:pPr>
              <w:jc w:val="right"/>
            </w:pPr>
            <w:r w:rsidRPr="00BF5571">
              <w:t>-</w:t>
            </w:r>
          </w:p>
        </w:tc>
      </w:tr>
      <w:tr w:rsidR="008B4942" w:rsidRPr="00BF5571" w14:paraId="08771F8A" w14:textId="77777777" w:rsidTr="00742EC1">
        <w:tblPrEx>
          <w:tblLook w:val="0160" w:firstRow="1" w:lastRow="1" w:firstColumn="0" w:lastColumn="1" w:noHBand="0" w:noVBand="0"/>
        </w:tblPrEx>
        <w:trPr>
          <w:trHeight w:val="215"/>
        </w:trPr>
        <w:tc>
          <w:tcPr>
            <w:tcW w:w="1992" w:type="pct"/>
          </w:tcPr>
          <w:p w14:paraId="0185B2BA" w14:textId="77777777" w:rsidR="008B4942" w:rsidRPr="00BF5571" w:rsidRDefault="008B4942" w:rsidP="001B2810"/>
        </w:tc>
        <w:tc>
          <w:tcPr>
            <w:tcW w:w="752" w:type="pct"/>
          </w:tcPr>
          <w:p w14:paraId="01263662" w14:textId="77777777" w:rsidR="008B4942" w:rsidRPr="00BF5571" w:rsidRDefault="008B4942" w:rsidP="006F51DB">
            <w:pPr>
              <w:jc w:val="right"/>
            </w:pPr>
            <w:r w:rsidRPr="00BF5571">
              <w:t>-</w:t>
            </w:r>
          </w:p>
        </w:tc>
        <w:tc>
          <w:tcPr>
            <w:tcW w:w="752" w:type="pct"/>
          </w:tcPr>
          <w:p w14:paraId="3200F28B" w14:textId="77777777" w:rsidR="008B4942" w:rsidRPr="00BF5571" w:rsidRDefault="008B4942" w:rsidP="006F51DB">
            <w:pPr>
              <w:jc w:val="right"/>
            </w:pPr>
            <w:r w:rsidRPr="00BF5571">
              <w:t>1,435</w:t>
            </w:r>
          </w:p>
        </w:tc>
        <w:tc>
          <w:tcPr>
            <w:tcW w:w="752" w:type="pct"/>
          </w:tcPr>
          <w:p w14:paraId="69659286" w14:textId="77777777" w:rsidR="008B4942" w:rsidRPr="00BF5571" w:rsidRDefault="008B4942" w:rsidP="006F51DB">
            <w:pPr>
              <w:jc w:val="right"/>
            </w:pPr>
            <w:r w:rsidRPr="00BF5571">
              <w:t>-</w:t>
            </w:r>
          </w:p>
        </w:tc>
        <w:tc>
          <w:tcPr>
            <w:tcW w:w="752" w:type="pct"/>
          </w:tcPr>
          <w:p w14:paraId="78B30FEE" w14:textId="77777777" w:rsidR="008B4942" w:rsidRPr="00BF5571" w:rsidRDefault="008B4942" w:rsidP="006F51DB">
            <w:pPr>
              <w:jc w:val="right"/>
            </w:pPr>
            <w:r w:rsidRPr="00BF5571">
              <w:t>-</w:t>
            </w:r>
          </w:p>
        </w:tc>
      </w:tr>
      <w:tr w:rsidR="008B4942" w:rsidRPr="00BF5571" w14:paraId="2DE7D1B6" w14:textId="77777777" w:rsidTr="00742EC1">
        <w:tblPrEx>
          <w:tblLook w:val="0160" w:firstRow="1" w:lastRow="1" w:firstColumn="0" w:lastColumn="1" w:noHBand="0" w:noVBand="0"/>
        </w:tblPrEx>
        <w:trPr>
          <w:trHeight w:val="215"/>
        </w:trPr>
        <w:tc>
          <w:tcPr>
            <w:tcW w:w="1992" w:type="pct"/>
          </w:tcPr>
          <w:p w14:paraId="5D01B132" w14:textId="77777777" w:rsidR="008B4942" w:rsidRPr="00BF5571" w:rsidRDefault="008B4942" w:rsidP="001B2810"/>
        </w:tc>
        <w:tc>
          <w:tcPr>
            <w:tcW w:w="752" w:type="pct"/>
          </w:tcPr>
          <w:p w14:paraId="24F7B09E" w14:textId="77777777" w:rsidR="008B4942" w:rsidRPr="00BF5571" w:rsidRDefault="008B4942" w:rsidP="006F51DB">
            <w:pPr>
              <w:jc w:val="right"/>
            </w:pPr>
            <w:r w:rsidRPr="00BF5571">
              <w:t>96,860</w:t>
            </w:r>
          </w:p>
        </w:tc>
        <w:tc>
          <w:tcPr>
            <w:tcW w:w="752" w:type="pct"/>
          </w:tcPr>
          <w:p w14:paraId="4D3F74FD" w14:textId="77777777" w:rsidR="008B4942" w:rsidRPr="00BF5571" w:rsidRDefault="008B4942" w:rsidP="006F51DB">
            <w:pPr>
              <w:jc w:val="right"/>
            </w:pPr>
            <w:r w:rsidRPr="00BF5571">
              <w:t>115,413</w:t>
            </w:r>
          </w:p>
        </w:tc>
        <w:tc>
          <w:tcPr>
            <w:tcW w:w="752" w:type="pct"/>
          </w:tcPr>
          <w:p w14:paraId="1677F4B7" w14:textId="77777777" w:rsidR="008B4942" w:rsidRPr="00BF5571" w:rsidRDefault="008B4942" w:rsidP="006F51DB">
            <w:pPr>
              <w:jc w:val="right"/>
            </w:pPr>
            <w:r w:rsidRPr="00BF5571">
              <w:t>64,003</w:t>
            </w:r>
          </w:p>
        </w:tc>
        <w:tc>
          <w:tcPr>
            <w:tcW w:w="752" w:type="pct"/>
          </w:tcPr>
          <w:p w14:paraId="12F3CC0D" w14:textId="77777777" w:rsidR="008B4942" w:rsidRPr="00BF5571" w:rsidRDefault="008B4942" w:rsidP="006F51DB">
            <w:pPr>
              <w:jc w:val="right"/>
            </w:pPr>
            <w:r w:rsidRPr="00BF5571">
              <w:t>83,286</w:t>
            </w:r>
          </w:p>
        </w:tc>
      </w:tr>
    </w:tbl>
    <w:p w14:paraId="6A29B891" w14:textId="7991A226" w:rsidR="008B4942" w:rsidRPr="00BF5571" w:rsidRDefault="008B4942" w:rsidP="008B4942">
      <w:pPr>
        <w:pStyle w:val="Heading4"/>
        <w:rPr>
          <w:rFonts w:hint="eastAsia"/>
        </w:rPr>
      </w:pPr>
      <w:bookmarkStart w:id="497" w:name="_Toc118968239"/>
      <w:r>
        <w:t xml:space="preserve">(b) </w:t>
      </w:r>
      <w:r w:rsidRPr="00BF5571">
        <w:t>Trust funds and deposits</w:t>
      </w:r>
      <w:bookmarkEnd w:id="497"/>
    </w:p>
    <w:tbl>
      <w:tblPr>
        <w:tblStyle w:val="TableGrid"/>
        <w:tblW w:w="5000" w:type="pct"/>
        <w:tblLook w:val="0420" w:firstRow="1" w:lastRow="0" w:firstColumn="0" w:lastColumn="0" w:noHBand="0" w:noVBand="1"/>
      </w:tblPr>
      <w:tblGrid>
        <w:gridCol w:w="3775"/>
        <w:gridCol w:w="1460"/>
        <w:gridCol w:w="1463"/>
        <w:gridCol w:w="1461"/>
        <w:gridCol w:w="1463"/>
      </w:tblGrid>
      <w:tr w:rsidR="00742EC1" w:rsidRPr="005B2DD7" w14:paraId="1F185DAA" w14:textId="77777777" w:rsidTr="006F51DB">
        <w:trPr>
          <w:cnfStyle w:val="100000000000" w:firstRow="1" w:lastRow="0" w:firstColumn="0" w:lastColumn="0" w:oddVBand="0" w:evenVBand="0" w:oddHBand="0" w:evenHBand="0" w:firstRowFirstColumn="0" w:firstRowLastColumn="0" w:lastRowFirstColumn="0" w:lastRowLastColumn="0"/>
        </w:trPr>
        <w:tc>
          <w:tcPr>
            <w:tcW w:w="1962" w:type="pct"/>
          </w:tcPr>
          <w:p w14:paraId="638F739E" w14:textId="77777777" w:rsidR="00742EC1" w:rsidRPr="005B2DD7" w:rsidRDefault="00742EC1" w:rsidP="001B2810"/>
        </w:tc>
        <w:tc>
          <w:tcPr>
            <w:tcW w:w="759" w:type="pct"/>
          </w:tcPr>
          <w:p w14:paraId="1153507D" w14:textId="77777777" w:rsidR="00742EC1" w:rsidRPr="005B2DD7" w:rsidRDefault="00742EC1" w:rsidP="00742EC1">
            <w:pPr>
              <w:jc w:val="right"/>
            </w:pPr>
            <w:r w:rsidRPr="005B2DD7">
              <w:t>Consolidated 2022</w:t>
            </w:r>
          </w:p>
          <w:p w14:paraId="444387F4" w14:textId="77777777" w:rsidR="00742EC1" w:rsidRPr="005B2DD7" w:rsidRDefault="00742EC1" w:rsidP="00742EC1">
            <w:pPr>
              <w:jc w:val="right"/>
            </w:pPr>
            <w:r w:rsidRPr="005B2DD7">
              <w:t>$’000</w:t>
            </w:r>
          </w:p>
        </w:tc>
        <w:tc>
          <w:tcPr>
            <w:tcW w:w="760" w:type="pct"/>
          </w:tcPr>
          <w:p w14:paraId="6DC36C7C" w14:textId="77777777" w:rsidR="00742EC1" w:rsidRPr="005B2DD7" w:rsidRDefault="00742EC1" w:rsidP="00742EC1">
            <w:pPr>
              <w:jc w:val="right"/>
            </w:pPr>
            <w:r w:rsidRPr="005B2DD7">
              <w:t>Consolidated 2021</w:t>
            </w:r>
          </w:p>
          <w:p w14:paraId="7D25D0DF" w14:textId="77777777" w:rsidR="00742EC1" w:rsidRPr="005B2DD7" w:rsidRDefault="00742EC1" w:rsidP="00742EC1">
            <w:pPr>
              <w:jc w:val="right"/>
            </w:pPr>
            <w:r w:rsidRPr="005B2DD7">
              <w:t>$’000</w:t>
            </w:r>
          </w:p>
        </w:tc>
        <w:tc>
          <w:tcPr>
            <w:tcW w:w="759" w:type="pct"/>
          </w:tcPr>
          <w:p w14:paraId="2ECAF6B8" w14:textId="77777777" w:rsidR="00742EC1" w:rsidRPr="005B2DD7" w:rsidRDefault="00742EC1" w:rsidP="00742EC1">
            <w:pPr>
              <w:jc w:val="right"/>
            </w:pPr>
            <w:r w:rsidRPr="005B2DD7">
              <w:t>Council 2022</w:t>
            </w:r>
          </w:p>
          <w:p w14:paraId="3B67C67D" w14:textId="77777777" w:rsidR="00742EC1" w:rsidRPr="005B2DD7" w:rsidRDefault="00742EC1" w:rsidP="00742EC1">
            <w:pPr>
              <w:jc w:val="right"/>
            </w:pPr>
            <w:r w:rsidRPr="005B2DD7">
              <w:t>$’000</w:t>
            </w:r>
          </w:p>
        </w:tc>
        <w:tc>
          <w:tcPr>
            <w:tcW w:w="760" w:type="pct"/>
          </w:tcPr>
          <w:p w14:paraId="1736747E" w14:textId="77777777" w:rsidR="00742EC1" w:rsidRPr="005B2DD7" w:rsidRDefault="00742EC1" w:rsidP="00742EC1">
            <w:pPr>
              <w:jc w:val="right"/>
            </w:pPr>
            <w:r w:rsidRPr="005B2DD7">
              <w:t>Council 2021</w:t>
            </w:r>
          </w:p>
          <w:p w14:paraId="1F1FB967" w14:textId="77777777" w:rsidR="00742EC1" w:rsidRPr="005B2DD7" w:rsidRDefault="00742EC1" w:rsidP="00742EC1">
            <w:pPr>
              <w:jc w:val="right"/>
            </w:pPr>
            <w:r w:rsidRPr="005B2DD7">
              <w:t>$’000</w:t>
            </w:r>
          </w:p>
        </w:tc>
      </w:tr>
      <w:tr w:rsidR="00742EC1" w:rsidRPr="006F51DB" w14:paraId="0F66CBC9" w14:textId="77777777" w:rsidTr="006F51DB">
        <w:trPr>
          <w:trHeight w:val="226"/>
        </w:trPr>
        <w:tc>
          <w:tcPr>
            <w:tcW w:w="1962" w:type="pct"/>
          </w:tcPr>
          <w:p w14:paraId="131E375E" w14:textId="77777777" w:rsidR="008B4942" w:rsidRPr="006F51DB" w:rsidRDefault="008B4942" w:rsidP="001B2810">
            <w:pPr>
              <w:rPr>
                <w:b/>
                <w:bCs/>
              </w:rPr>
            </w:pPr>
            <w:r w:rsidRPr="006F51DB">
              <w:rPr>
                <w:b/>
                <w:bCs/>
              </w:rPr>
              <w:t>Current</w:t>
            </w:r>
          </w:p>
        </w:tc>
        <w:tc>
          <w:tcPr>
            <w:tcW w:w="759" w:type="pct"/>
          </w:tcPr>
          <w:p w14:paraId="093EC3E1" w14:textId="77777777" w:rsidR="008B4942" w:rsidRPr="006F51DB" w:rsidRDefault="008B4942" w:rsidP="00742EC1">
            <w:pPr>
              <w:jc w:val="right"/>
              <w:rPr>
                <w:b/>
                <w:bCs/>
              </w:rPr>
            </w:pPr>
          </w:p>
        </w:tc>
        <w:tc>
          <w:tcPr>
            <w:tcW w:w="760" w:type="pct"/>
          </w:tcPr>
          <w:p w14:paraId="47ED4117" w14:textId="77777777" w:rsidR="008B4942" w:rsidRPr="006F51DB" w:rsidRDefault="008B4942" w:rsidP="00742EC1">
            <w:pPr>
              <w:jc w:val="right"/>
              <w:rPr>
                <w:b/>
                <w:bCs/>
              </w:rPr>
            </w:pPr>
          </w:p>
        </w:tc>
        <w:tc>
          <w:tcPr>
            <w:tcW w:w="759" w:type="pct"/>
          </w:tcPr>
          <w:p w14:paraId="73E6EB97" w14:textId="77777777" w:rsidR="008B4942" w:rsidRPr="006F51DB" w:rsidRDefault="008B4942" w:rsidP="00742EC1">
            <w:pPr>
              <w:jc w:val="right"/>
              <w:rPr>
                <w:b/>
                <w:bCs/>
              </w:rPr>
            </w:pPr>
          </w:p>
        </w:tc>
        <w:tc>
          <w:tcPr>
            <w:tcW w:w="760" w:type="pct"/>
          </w:tcPr>
          <w:p w14:paraId="7CE8F0B2" w14:textId="77777777" w:rsidR="008B4942" w:rsidRPr="006F51DB" w:rsidRDefault="008B4942" w:rsidP="00742EC1">
            <w:pPr>
              <w:jc w:val="right"/>
              <w:rPr>
                <w:b/>
                <w:bCs/>
              </w:rPr>
            </w:pPr>
          </w:p>
        </w:tc>
      </w:tr>
      <w:tr w:rsidR="00742EC1" w:rsidRPr="00BF5571" w14:paraId="183279C4" w14:textId="77777777" w:rsidTr="006F51DB">
        <w:trPr>
          <w:trHeight w:val="223"/>
        </w:trPr>
        <w:tc>
          <w:tcPr>
            <w:tcW w:w="1962" w:type="pct"/>
          </w:tcPr>
          <w:p w14:paraId="75A49FE1" w14:textId="77777777" w:rsidR="008B4942" w:rsidRPr="00BF5571" w:rsidRDefault="008B4942" w:rsidP="001B2810">
            <w:r w:rsidRPr="00BF5571">
              <w:t>Refundable deposits</w:t>
            </w:r>
          </w:p>
        </w:tc>
        <w:tc>
          <w:tcPr>
            <w:tcW w:w="759" w:type="pct"/>
          </w:tcPr>
          <w:p w14:paraId="47966DFA" w14:textId="77777777" w:rsidR="008B4942" w:rsidRPr="00BF5571" w:rsidRDefault="008B4942" w:rsidP="00742EC1">
            <w:pPr>
              <w:jc w:val="right"/>
            </w:pPr>
            <w:r w:rsidRPr="00BF5571">
              <w:t>8,446</w:t>
            </w:r>
          </w:p>
        </w:tc>
        <w:tc>
          <w:tcPr>
            <w:tcW w:w="760" w:type="pct"/>
          </w:tcPr>
          <w:p w14:paraId="7105F7BE" w14:textId="77777777" w:rsidR="008B4942" w:rsidRPr="00BF5571" w:rsidRDefault="008B4942" w:rsidP="00742EC1">
            <w:pPr>
              <w:jc w:val="right"/>
            </w:pPr>
            <w:r w:rsidRPr="00BF5571">
              <w:t>7,614</w:t>
            </w:r>
          </w:p>
        </w:tc>
        <w:tc>
          <w:tcPr>
            <w:tcW w:w="759" w:type="pct"/>
          </w:tcPr>
          <w:p w14:paraId="0CFE31C2" w14:textId="77777777" w:rsidR="008B4942" w:rsidRPr="00BF5571" w:rsidRDefault="008B4942" w:rsidP="00742EC1">
            <w:pPr>
              <w:jc w:val="right"/>
            </w:pPr>
            <w:r w:rsidRPr="00BF5571">
              <w:t>6,302</w:t>
            </w:r>
          </w:p>
        </w:tc>
        <w:tc>
          <w:tcPr>
            <w:tcW w:w="760" w:type="pct"/>
          </w:tcPr>
          <w:p w14:paraId="0EC78B2A" w14:textId="77777777" w:rsidR="008B4942" w:rsidRPr="00BF5571" w:rsidRDefault="008B4942" w:rsidP="00742EC1">
            <w:pPr>
              <w:jc w:val="right"/>
            </w:pPr>
            <w:r w:rsidRPr="00BF5571">
              <w:t>6,338</w:t>
            </w:r>
          </w:p>
        </w:tc>
      </w:tr>
      <w:tr w:rsidR="00742EC1" w:rsidRPr="00BF5571" w14:paraId="364A476B" w14:textId="77777777" w:rsidTr="006F51DB">
        <w:trPr>
          <w:trHeight w:val="225"/>
        </w:trPr>
        <w:tc>
          <w:tcPr>
            <w:tcW w:w="1962" w:type="pct"/>
          </w:tcPr>
          <w:p w14:paraId="63760DD2" w14:textId="77777777" w:rsidR="008B4942" w:rsidRPr="00BF5571" w:rsidRDefault="008B4942" w:rsidP="001B2810">
            <w:r w:rsidRPr="00BF5571">
              <w:t>Fire services levy</w:t>
            </w:r>
          </w:p>
        </w:tc>
        <w:tc>
          <w:tcPr>
            <w:tcW w:w="759" w:type="pct"/>
          </w:tcPr>
          <w:p w14:paraId="42FD2547" w14:textId="77777777" w:rsidR="008B4942" w:rsidRPr="00BF5571" w:rsidRDefault="008B4942" w:rsidP="00742EC1">
            <w:pPr>
              <w:jc w:val="right"/>
            </w:pPr>
            <w:r w:rsidRPr="00BF5571">
              <w:t>7,025</w:t>
            </w:r>
          </w:p>
        </w:tc>
        <w:tc>
          <w:tcPr>
            <w:tcW w:w="760" w:type="pct"/>
          </w:tcPr>
          <w:p w14:paraId="048BF588" w14:textId="77777777" w:rsidR="008B4942" w:rsidRPr="00BF5571" w:rsidRDefault="008B4942" w:rsidP="00742EC1">
            <w:pPr>
              <w:jc w:val="right"/>
            </w:pPr>
            <w:r w:rsidRPr="00BF5571">
              <w:t>7,018</w:t>
            </w:r>
          </w:p>
        </w:tc>
        <w:tc>
          <w:tcPr>
            <w:tcW w:w="759" w:type="pct"/>
          </w:tcPr>
          <w:p w14:paraId="085702A1" w14:textId="77777777" w:rsidR="008B4942" w:rsidRPr="00BF5571" w:rsidRDefault="008B4942" w:rsidP="00742EC1">
            <w:pPr>
              <w:jc w:val="right"/>
            </w:pPr>
            <w:r w:rsidRPr="00BF5571">
              <w:t>7,025</w:t>
            </w:r>
          </w:p>
        </w:tc>
        <w:tc>
          <w:tcPr>
            <w:tcW w:w="760" w:type="pct"/>
          </w:tcPr>
          <w:p w14:paraId="0D0C9203" w14:textId="77777777" w:rsidR="008B4942" w:rsidRPr="00BF5571" w:rsidRDefault="008B4942" w:rsidP="00742EC1">
            <w:pPr>
              <w:jc w:val="right"/>
            </w:pPr>
            <w:r w:rsidRPr="00BF5571">
              <w:t>7,018</w:t>
            </w:r>
          </w:p>
        </w:tc>
      </w:tr>
      <w:tr w:rsidR="00742EC1" w:rsidRPr="00BF5571" w14:paraId="2B958584" w14:textId="77777777" w:rsidTr="006F51DB">
        <w:trPr>
          <w:trHeight w:val="225"/>
        </w:trPr>
        <w:tc>
          <w:tcPr>
            <w:tcW w:w="1962" w:type="pct"/>
          </w:tcPr>
          <w:p w14:paraId="5AA2B4E7" w14:textId="77777777" w:rsidR="008B4942" w:rsidRPr="00BF5571" w:rsidRDefault="008B4942" w:rsidP="001B2810">
            <w:r w:rsidRPr="00BF5571">
              <w:t>Retention amount</w:t>
            </w:r>
          </w:p>
        </w:tc>
        <w:tc>
          <w:tcPr>
            <w:tcW w:w="759" w:type="pct"/>
          </w:tcPr>
          <w:p w14:paraId="2F02E460" w14:textId="77777777" w:rsidR="008B4942" w:rsidRPr="00BF5571" w:rsidRDefault="008B4942" w:rsidP="00742EC1">
            <w:pPr>
              <w:jc w:val="right"/>
            </w:pPr>
            <w:r w:rsidRPr="00BF5571">
              <w:t>82</w:t>
            </w:r>
          </w:p>
        </w:tc>
        <w:tc>
          <w:tcPr>
            <w:tcW w:w="760" w:type="pct"/>
          </w:tcPr>
          <w:p w14:paraId="1D000447" w14:textId="77777777" w:rsidR="008B4942" w:rsidRPr="00BF5571" w:rsidRDefault="008B4942" w:rsidP="00742EC1">
            <w:pPr>
              <w:jc w:val="right"/>
            </w:pPr>
            <w:r w:rsidRPr="00BF5571">
              <w:t>76</w:t>
            </w:r>
          </w:p>
        </w:tc>
        <w:tc>
          <w:tcPr>
            <w:tcW w:w="759" w:type="pct"/>
          </w:tcPr>
          <w:p w14:paraId="24B0E39F" w14:textId="77777777" w:rsidR="008B4942" w:rsidRPr="00BF5571" w:rsidRDefault="008B4942" w:rsidP="00742EC1">
            <w:pPr>
              <w:jc w:val="right"/>
            </w:pPr>
            <w:r w:rsidRPr="00BF5571">
              <w:t>82</w:t>
            </w:r>
          </w:p>
        </w:tc>
        <w:tc>
          <w:tcPr>
            <w:tcW w:w="760" w:type="pct"/>
          </w:tcPr>
          <w:p w14:paraId="31191DB5" w14:textId="77777777" w:rsidR="008B4942" w:rsidRPr="00BF5571" w:rsidRDefault="008B4942" w:rsidP="00742EC1">
            <w:pPr>
              <w:jc w:val="right"/>
            </w:pPr>
            <w:r w:rsidRPr="00BF5571">
              <w:t>76</w:t>
            </w:r>
          </w:p>
        </w:tc>
      </w:tr>
      <w:tr w:rsidR="00742EC1" w:rsidRPr="00BF5571" w14:paraId="20A98F1E" w14:textId="77777777" w:rsidTr="006F51DB">
        <w:trPr>
          <w:trHeight w:val="216"/>
        </w:trPr>
        <w:tc>
          <w:tcPr>
            <w:tcW w:w="1962" w:type="pct"/>
          </w:tcPr>
          <w:p w14:paraId="222FEDD9" w14:textId="77777777" w:rsidR="008B4942" w:rsidRPr="00BF5571" w:rsidRDefault="008B4942" w:rsidP="001B2810">
            <w:r w:rsidRPr="00BF5571">
              <w:t>Other refundable deposits</w:t>
            </w:r>
          </w:p>
        </w:tc>
        <w:tc>
          <w:tcPr>
            <w:tcW w:w="759" w:type="pct"/>
          </w:tcPr>
          <w:p w14:paraId="23C46FF5" w14:textId="77777777" w:rsidR="008B4942" w:rsidRPr="00BF5571" w:rsidRDefault="008B4942" w:rsidP="00742EC1">
            <w:pPr>
              <w:jc w:val="right"/>
            </w:pPr>
            <w:r w:rsidRPr="00BF5571">
              <w:t>286</w:t>
            </w:r>
          </w:p>
        </w:tc>
        <w:tc>
          <w:tcPr>
            <w:tcW w:w="760" w:type="pct"/>
          </w:tcPr>
          <w:p w14:paraId="4207C07A" w14:textId="77777777" w:rsidR="008B4942" w:rsidRPr="00BF5571" w:rsidRDefault="008B4942" w:rsidP="00742EC1">
            <w:pPr>
              <w:jc w:val="right"/>
            </w:pPr>
            <w:r w:rsidRPr="00BF5571">
              <w:t>354</w:t>
            </w:r>
          </w:p>
        </w:tc>
        <w:tc>
          <w:tcPr>
            <w:tcW w:w="759" w:type="pct"/>
          </w:tcPr>
          <w:p w14:paraId="3E6FE42F" w14:textId="77777777" w:rsidR="008B4942" w:rsidRPr="00BF5571" w:rsidRDefault="008B4942" w:rsidP="00742EC1">
            <w:pPr>
              <w:jc w:val="right"/>
            </w:pPr>
            <w:r w:rsidRPr="00BF5571">
              <w:t>244</w:t>
            </w:r>
          </w:p>
        </w:tc>
        <w:tc>
          <w:tcPr>
            <w:tcW w:w="760" w:type="pct"/>
          </w:tcPr>
          <w:p w14:paraId="6591AD13" w14:textId="77777777" w:rsidR="008B4942" w:rsidRPr="00BF5571" w:rsidRDefault="008B4942" w:rsidP="00742EC1">
            <w:pPr>
              <w:jc w:val="right"/>
            </w:pPr>
            <w:r w:rsidRPr="00BF5571">
              <w:t>244</w:t>
            </w:r>
          </w:p>
        </w:tc>
      </w:tr>
      <w:tr w:rsidR="00742EC1" w:rsidRPr="006F51DB" w14:paraId="45BA4D0C" w14:textId="77777777" w:rsidTr="006F51DB">
        <w:trPr>
          <w:trHeight w:val="215"/>
        </w:trPr>
        <w:tc>
          <w:tcPr>
            <w:tcW w:w="1962" w:type="pct"/>
          </w:tcPr>
          <w:p w14:paraId="23E423E1" w14:textId="77777777" w:rsidR="008B4942" w:rsidRPr="006F51DB" w:rsidRDefault="008B4942" w:rsidP="001B2810">
            <w:pPr>
              <w:rPr>
                <w:b/>
                <w:bCs/>
              </w:rPr>
            </w:pPr>
          </w:p>
        </w:tc>
        <w:tc>
          <w:tcPr>
            <w:tcW w:w="759" w:type="pct"/>
          </w:tcPr>
          <w:p w14:paraId="02412823" w14:textId="77777777" w:rsidR="008B4942" w:rsidRPr="006F51DB" w:rsidRDefault="008B4942" w:rsidP="00742EC1">
            <w:pPr>
              <w:jc w:val="right"/>
              <w:rPr>
                <w:b/>
                <w:bCs/>
              </w:rPr>
            </w:pPr>
            <w:r w:rsidRPr="006F51DB">
              <w:rPr>
                <w:b/>
                <w:bCs/>
              </w:rPr>
              <w:t>15,839</w:t>
            </w:r>
          </w:p>
        </w:tc>
        <w:tc>
          <w:tcPr>
            <w:tcW w:w="760" w:type="pct"/>
          </w:tcPr>
          <w:p w14:paraId="18AD7F70" w14:textId="77777777" w:rsidR="008B4942" w:rsidRPr="006F51DB" w:rsidRDefault="008B4942" w:rsidP="00742EC1">
            <w:pPr>
              <w:jc w:val="right"/>
              <w:rPr>
                <w:b/>
                <w:bCs/>
              </w:rPr>
            </w:pPr>
            <w:r w:rsidRPr="006F51DB">
              <w:rPr>
                <w:b/>
                <w:bCs/>
              </w:rPr>
              <w:t>15,062</w:t>
            </w:r>
          </w:p>
        </w:tc>
        <w:tc>
          <w:tcPr>
            <w:tcW w:w="759" w:type="pct"/>
          </w:tcPr>
          <w:p w14:paraId="52FEB26C" w14:textId="77777777" w:rsidR="008B4942" w:rsidRPr="006F51DB" w:rsidRDefault="008B4942" w:rsidP="00742EC1">
            <w:pPr>
              <w:jc w:val="right"/>
              <w:rPr>
                <w:b/>
                <w:bCs/>
              </w:rPr>
            </w:pPr>
            <w:r w:rsidRPr="006F51DB">
              <w:rPr>
                <w:b/>
                <w:bCs/>
              </w:rPr>
              <w:t>13,653</w:t>
            </w:r>
          </w:p>
        </w:tc>
        <w:tc>
          <w:tcPr>
            <w:tcW w:w="760" w:type="pct"/>
          </w:tcPr>
          <w:p w14:paraId="100FB5B3" w14:textId="77777777" w:rsidR="008B4942" w:rsidRPr="006F51DB" w:rsidRDefault="008B4942" w:rsidP="00742EC1">
            <w:pPr>
              <w:jc w:val="right"/>
              <w:rPr>
                <w:b/>
                <w:bCs/>
              </w:rPr>
            </w:pPr>
            <w:r w:rsidRPr="006F51DB">
              <w:rPr>
                <w:b/>
                <w:bCs/>
              </w:rPr>
              <w:t>13,676</w:t>
            </w:r>
          </w:p>
        </w:tc>
      </w:tr>
      <w:tr w:rsidR="00742EC1" w:rsidRPr="006F51DB" w14:paraId="5B215F46" w14:textId="77777777" w:rsidTr="006F51DB">
        <w:trPr>
          <w:trHeight w:val="226"/>
        </w:trPr>
        <w:tc>
          <w:tcPr>
            <w:tcW w:w="1962" w:type="pct"/>
          </w:tcPr>
          <w:p w14:paraId="172AA7F8" w14:textId="77777777" w:rsidR="008B4942" w:rsidRPr="006F51DB" w:rsidRDefault="008B4942" w:rsidP="001B2810">
            <w:pPr>
              <w:rPr>
                <w:b/>
                <w:bCs/>
              </w:rPr>
            </w:pPr>
            <w:r w:rsidRPr="006F51DB">
              <w:rPr>
                <w:b/>
                <w:bCs/>
              </w:rPr>
              <w:t>Non Current</w:t>
            </w:r>
          </w:p>
        </w:tc>
        <w:tc>
          <w:tcPr>
            <w:tcW w:w="759" w:type="pct"/>
          </w:tcPr>
          <w:p w14:paraId="5A7A8A11" w14:textId="77777777" w:rsidR="008B4942" w:rsidRPr="006F51DB" w:rsidRDefault="008B4942" w:rsidP="00742EC1">
            <w:pPr>
              <w:jc w:val="right"/>
              <w:rPr>
                <w:b/>
                <w:bCs/>
              </w:rPr>
            </w:pPr>
          </w:p>
        </w:tc>
        <w:tc>
          <w:tcPr>
            <w:tcW w:w="760" w:type="pct"/>
          </w:tcPr>
          <w:p w14:paraId="2A0F9820" w14:textId="77777777" w:rsidR="008B4942" w:rsidRPr="006F51DB" w:rsidRDefault="008B4942" w:rsidP="00742EC1">
            <w:pPr>
              <w:jc w:val="right"/>
              <w:rPr>
                <w:b/>
                <w:bCs/>
              </w:rPr>
            </w:pPr>
          </w:p>
        </w:tc>
        <w:tc>
          <w:tcPr>
            <w:tcW w:w="759" w:type="pct"/>
          </w:tcPr>
          <w:p w14:paraId="334BD752" w14:textId="77777777" w:rsidR="008B4942" w:rsidRPr="006F51DB" w:rsidRDefault="008B4942" w:rsidP="00742EC1">
            <w:pPr>
              <w:jc w:val="right"/>
              <w:rPr>
                <w:b/>
                <w:bCs/>
              </w:rPr>
            </w:pPr>
          </w:p>
        </w:tc>
        <w:tc>
          <w:tcPr>
            <w:tcW w:w="760" w:type="pct"/>
          </w:tcPr>
          <w:p w14:paraId="7F903A81" w14:textId="77777777" w:rsidR="008B4942" w:rsidRPr="006F51DB" w:rsidRDefault="008B4942" w:rsidP="00742EC1">
            <w:pPr>
              <w:jc w:val="right"/>
              <w:rPr>
                <w:b/>
                <w:bCs/>
              </w:rPr>
            </w:pPr>
          </w:p>
        </w:tc>
      </w:tr>
      <w:tr w:rsidR="00742EC1" w:rsidRPr="00BF5571" w14:paraId="03E785A5" w14:textId="77777777" w:rsidTr="006F51DB">
        <w:trPr>
          <w:trHeight w:val="214"/>
        </w:trPr>
        <w:tc>
          <w:tcPr>
            <w:tcW w:w="1962" w:type="pct"/>
          </w:tcPr>
          <w:p w14:paraId="2A50D660" w14:textId="77777777" w:rsidR="008B4942" w:rsidRPr="00BF5571" w:rsidRDefault="008B4942" w:rsidP="001B2810">
            <w:r w:rsidRPr="00BF5571">
              <w:t>Refundable deposits</w:t>
            </w:r>
          </w:p>
        </w:tc>
        <w:tc>
          <w:tcPr>
            <w:tcW w:w="759" w:type="pct"/>
          </w:tcPr>
          <w:p w14:paraId="7A3CE176" w14:textId="77777777" w:rsidR="008B4942" w:rsidRPr="00BF5571" w:rsidRDefault="008B4942" w:rsidP="00742EC1">
            <w:pPr>
              <w:jc w:val="right"/>
            </w:pPr>
            <w:r w:rsidRPr="00BF5571">
              <w:t>1,617</w:t>
            </w:r>
          </w:p>
        </w:tc>
        <w:tc>
          <w:tcPr>
            <w:tcW w:w="760" w:type="pct"/>
          </w:tcPr>
          <w:p w14:paraId="0CA25BBD" w14:textId="77777777" w:rsidR="008B4942" w:rsidRPr="00BF5571" w:rsidRDefault="008B4942" w:rsidP="00742EC1">
            <w:pPr>
              <w:jc w:val="right"/>
            </w:pPr>
            <w:r w:rsidRPr="00BF5571">
              <w:t>2,377</w:t>
            </w:r>
          </w:p>
        </w:tc>
        <w:tc>
          <w:tcPr>
            <w:tcW w:w="759" w:type="pct"/>
          </w:tcPr>
          <w:p w14:paraId="4BA61C7A" w14:textId="77777777" w:rsidR="008B4942" w:rsidRPr="00BF5571" w:rsidRDefault="008B4942" w:rsidP="00742EC1">
            <w:pPr>
              <w:jc w:val="right"/>
            </w:pPr>
            <w:r w:rsidRPr="00BF5571">
              <w:t>1,617</w:t>
            </w:r>
          </w:p>
        </w:tc>
        <w:tc>
          <w:tcPr>
            <w:tcW w:w="760" w:type="pct"/>
          </w:tcPr>
          <w:p w14:paraId="3E9F64B7" w14:textId="77777777" w:rsidR="008B4942" w:rsidRPr="00BF5571" w:rsidRDefault="008B4942" w:rsidP="00742EC1">
            <w:pPr>
              <w:jc w:val="right"/>
            </w:pPr>
            <w:r w:rsidRPr="00BF5571">
              <w:t>1,526</w:t>
            </w:r>
          </w:p>
        </w:tc>
      </w:tr>
      <w:tr w:rsidR="00742EC1" w:rsidRPr="006F51DB" w14:paraId="0D0E8FC7" w14:textId="77777777" w:rsidTr="006F51DB">
        <w:trPr>
          <w:trHeight w:val="215"/>
        </w:trPr>
        <w:tc>
          <w:tcPr>
            <w:tcW w:w="1962" w:type="pct"/>
          </w:tcPr>
          <w:p w14:paraId="63FEB127" w14:textId="77777777" w:rsidR="008B4942" w:rsidRPr="006F51DB" w:rsidRDefault="008B4942" w:rsidP="001B2810">
            <w:pPr>
              <w:rPr>
                <w:b/>
                <w:bCs/>
              </w:rPr>
            </w:pPr>
          </w:p>
        </w:tc>
        <w:tc>
          <w:tcPr>
            <w:tcW w:w="759" w:type="pct"/>
          </w:tcPr>
          <w:p w14:paraId="3CDF176F" w14:textId="77777777" w:rsidR="008B4942" w:rsidRPr="006F51DB" w:rsidRDefault="008B4942" w:rsidP="00742EC1">
            <w:pPr>
              <w:jc w:val="right"/>
              <w:rPr>
                <w:b/>
                <w:bCs/>
              </w:rPr>
            </w:pPr>
            <w:r w:rsidRPr="006F51DB">
              <w:rPr>
                <w:b/>
                <w:bCs/>
              </w:rPr>
              <w:t>1,617</w:t>
            </w:r>
          </w:p>
        </w:tc>
        <w:tc>
          <w:tcPr>
            <w:tcW w:w="760" w:type="pct"/>
          </w:tcPr>
          <w:p w14:paraId="5592D73D" w14:textId="77777777" w:rsidR="008B4942" w:rsidRPr="006F51DB" w:rsidRDefault="008B4942" w:rsidP="00742EC1">
            <w:pPr>
              <w:jc w:val="right"/>
              <w:rPr>
                <w:b/>
                <w:bCs/>
              </w:rPr>
            </w:pPr>
            <w:r w:rsidRPr="006F51DB">
              <w:rPr>
                <w:b/>
                <w:bCs/>
              </w:rPr>
              <w:t>2,377</w:t>
            </w:r>
          </w:p>
        </w:tc>
        <w:tc>
          <w:tcPr>
            <w:tcW w:w="759" w:type="pct"/>
          </w:tcPr>
          <w:p w14:paraId="7D5817CC" w14:textId="77777777" w:rsidR="008B4942" w:rsidRPr="006F51DB" w:rsidRDefault="008B4942" w:rsidP="00742EC1">
            <w:pPr>
              <w:jc w:val="right"/>
              <w:rPr>
                <w:b/>
                <w:bCs/>
              </w:rPr>
            </w:pPr>
            <w:r w:rsidRPr="006F51DB">
              <w:rPr>
                <w:b/>
                <w:bCs/>
              </w:rPr>
              <w:t>1,617</w:t>
            </w:r>
          </w:p>
        </w:tc>
        <w:tc>
          <w:tcPr>
            <w:tcW w:w="760" w:type="pct"/>
          </w:tcPr>
          <w:p w14:paraId="3795E8BE" w14:textId="77777777" w:rsidR="008B4942" w:rsidRPr="006F51DB" w:rsidRDefault="008B4942" w:rsidP="00742EC1">
            <w:pPr>
              <w:jc w:val="right"/>
              <w:rPr>
                <w:b/>
                <w:bCs/>
              </w:rPr>
            </w:pPr>
            <w:r w:rsidRPr="006F51DB">
              <w:rPr>
                <w:b/>
                <w:bCs/>
              </w:rPr>
              <w:t>1,526</w:t>
            </w:r>
          </w:p>
        </w:tc>
      </w:tr>
      <w:tr w:rsidR="00742EC1" w:rsidRPr="006F51DB" w14:paraId="659D074A" w14:textId="77777777" w:rsidTr="006F51DB">
        <w:trPr>
          <w:trHeight w:val="215"/>
        </w:trPr>
        <w:tc>
          <w:tcPr>
            <w:tcW w:w="1962" w:type="pct"/>
          </w:tcPr>
          <w:p w14:paraId="02AE751A" w14:textId="77777777" w:rsidR="008B4942" w:rsidRPr="006F51DB" w:rsidRDefault="008B4942" w:rsidP="001B2810">
            <w:pPr>
              <w:rPr>
                <w:b/>
                <w:bCs/>
              </w:rPr>
            </w:pPr>
            <w:r w:rsidRPr="006F51DB">
              <w:rPr>
                <w:b/>
                <w:bCs/>
              </w:rPr>
              <w:t>Total trust funds and deposits</w:t>
            </w:r>
          </w:p>
        </w:tc>
        <w:tc>
          <w:tcPr>
            <w:tcW w:w="759" w:type="pct"/>
          </w:tcPr>
          <w:p w14:paraId="79CF1592" w14:textId="77777777" w:rsidR="008B4942" w:rsidRPr="006F51DB" w:rsidRDefault="008B4942" w:rsidP="00742EC1">
            <w:pPr>
              <w:jc w:val="right"/>
              <w:rPr>
                <w:b/>
                <w:bCs/>
              </w:rPr>
            </w:pPr>
            <w:r w:rsidRPr="006F51DB">
              <w:rPr>
                <w:b/>
                <w:bCs/>
              </w:rPr>
              <w:t>17,456</w:t>
            </w:r>
          </w:p>
        </w:tc>
        <w:tc>
          <w:tcPr>
            <w:tcW w:w="760" w:type="pct"/>
          </w:tcPr>
          <w:p w14:paraId="187B8BEA" w14:textId="77777777" w:rsidR="008B4942" w:rsidRPr="006F51DB" w:rsidRDefault="008B4942" w:rsidP="00742EC1">
            <w:pPr>
              <w:jc w:val="right"/>
              <w:rPr>
                <w:b/>
                <w:bCs/>
              </w:rPr>
            </w:pPr>
            <w:r w:rsidRPr="006F51DB">
              <w:rPr>
                <w:b/>
                <w:bCs/>
              </w:rPr>
              <w:t>17,439</w:t>
            </w:r>
          </w:p>
        </w:tc>
        <w:tc>
          <w:tcPr>
            <w:tcW w:w="759" w:type="pct"/>
          </w:tcPr>
          <w:p w14:paraId="56B33C97" w14:textId="77777777" w:rsidR="008B4942" w:rsidRPr="006F51DB" w:rsidRDefault="008B4942" w:rsidP="00742EC1">
            <w:pPr>
              <w:jc w:val="right"/>
              <w:rPr>
                <w:b/>
                <w:bCs/>
              </w:rPr>
            </w:pPr>
            <w:r w:rsidRPr="006F51DB">
              <w:rPr>
                <w:b/>
                <w:bCs/>
              </w:rPr>
              <w:t>15,270</w:t>
            </w:r>
          </w:p>
        </w:tc>
        <w:tc>
          <w:tcPr>
            <w:tcW w:w="760" w:type="pct"/>
          </w:tcPr>
          <w:p w14:paraId="3528499E" w14:textId="77777777" w:rsidR="008B4942" w:rsidRPr="006F51DB" w:rsidRDefault="008B4942" w:rsidP="00742EC1">
            <w:pPr>
              <w:jc w:val="right"/>
              <w:rPr>
                <w:b/>
                <w:bCs/>
              </w:rPr>
            </w:pPr>
            <w:r w:rsidRPr="006F51DB">
              <w:rPr>
                <w:b/>
                <w:bCs/>
              </w:rPr>
              <w:t>15,202</w:t>
            </w:r>
          </w:p>
        </w:tc>
      </w:tr>
    </w:tbl>
    <w:p w14:paraId="7487E4FB" w14:textId="77777777" w:rsidR="008B4942" w:rsidRPr="00BF5571" w:rsidRDefault="008B4942" w:rsidP="008B4942">
      <w:r w:rsidRPr="00BF5571">
        <w:lastRenderedPageBreak/>
        <w:t>Amounts received as deposits and retention amounts controlled by the Group are held in trust until they are returned, transferred in accordance with the purpose of the receipt, or forfeited. Trust funds that are forfeited, resulting in the Group gaining control of the funds, are to be recognised as revenue at the time of forfeit.</w:t>
      </w:r>
    </w:p>
    <w:p w14:paraId="1C687369" w14:textId="77777777" w:rsidR="008B4942" w:rsidRPr="00BF5571" w:rsidRDefault="008B4942" w:rsidP="008B4942">
      <w:pPr>
        <w:pStyle w:val="Heading4"/>
        <w:rPr>
          <w:rFonts w:hint="eastAsia"/>
        </w:rPr>
      </w:pPr>
      <w:bookmarkStart w:id="498" w:name="_Toc118968240"/>
      <w:r w:rsidRPr="00BF5571">
        <w:t>Purpose and nature of items</w:t>
      </w:r>
      <w:bookmarkEnd w:id="498"/>
    </w:p>
    <w:p w14:paraId="6E20514B" w14:textId="77777777" w:rsidR="008B4942" w:rsidRPr="00BF5571" w:rsidRDefault="008B4942" w:rsidP="008B4942">
      <w:r w:rsidRPr="00BF5571">
        <w:t>Refundable Deposits – Deposits are taken by the Group as a form of surety in a number of circumstances, including in relation to building works, tender deposits, contract deposits and the use of civic facilities.</w:t>
      </w:r>
    </w:p>
    <w:p w14:paraId="68DB9564" w14:textId="77777777" w:rsidR="008B4942" w:rsidRPr="00BF5571" w:rsidRDefault="008B4942" w:rsidP="008B4942">
      <w:r w:rsidRPr="00BF5571">
        <w:t>Fire Service Levy – Council is the collection agent for fire services levy on behalf of the Victorian Government. Council remits amounts received on a quarterly basis.</w:t>
      </w:r>
    </w:p>
    <w:p w14:paraId="4AFF13F0" w14:textId="77777777" w:rsidR="008B4942" w:rsidRPr="00BF5571" w:rsidRDefault="008B4942" w:rsidP="008B4942">
      <w:r w:rsidRPr="00BF5571">
        <w:t>Retention Amounts – The Group has a contractual right to retain certain amounts until a contractor has met specific requirements or a related warrant or defect period has elapsed. Subject to the satisfactory completion of the contractual obligations, or the elapsing of time, these amounts will be paid to the relevant contractor in line with the Group’s contractual obligations.</w:t>
      </w:r>
    </w:p>
    <w:p w14:paraId="36ACCCA2" w14:textId="77777777" w:rsidR="008B4942" w:rsidRPr="00BF5571" w:rsidRDefault="008B4942" w:rsidP="008B4942">
      <w:r w:rsidRPr="00BF5571">
        <w:t>Amounts received as deposits and retention amounts controlled by the Group are recognised as trust funds until they are returned, transferred in accordance with the purpose of the receipt, or forfeited. Trust funds that are forfeited, resulting in the Group gaining control of the funds, are recognised as revenue at the time of forfeit.</w:t>
      </w:r>
    </w:p>
    <w:p w14:paraId="24F2A782" w14:textId="06B7273B" w:rsidR="006F51DB" w:rsidRDefault="006F51DB" w:rsidP="006F51DB">
      <w:pPr>
        <w:pStyle w:val="Heading4"/>
        <w:rPr>
          <w:rFonts w:hint="eastAsia"/>
        </w:rPr>
      </w:pPr>
      <w:bookmarkStart w:id="499" w:name="_Toc118968241"/>
      <w:r>
        <w:t xml:space="preserve">(c) </w:t>
      </w:r>
      <w:r w:rsidRPr="00685F86">
        <w:t>Current – unearned income</w:t>
      </w:r>
      <w:bookmarkEnd w:id="499"/>
    </w:p>
    <w:tbl>
      <w:tblPr>
        <w:tblStyle w:val="TableGrid"/>
        <w:tblW w:w="5000" w:type="pct"/>
        <w:tblLook w:val="0420" w:firstRow="1" w:lastRow="0" w:firstColumn="0" w:lastColumn="0" w:noHBand="0" w:noVBand="1"/>
      </w:tblPr>
      <w:tblGrid>
        <w:gridCol w:w="3834"/>
        <w:gridCol w:w="1447"/>
        <w:gridCol w:w="1447"/>
        <w:gridCol w:w="1447"/>
        <w:gridCol w:w="1447"/>
      </w:tblGrid>
      <w:tr w:rsidR="006F51DB" w:rsidRPr="005B2DD7" w14:paraId="2218AB77" w14:textId="77777777" w:rsidTr="00495F96">
        <w:trPr>
          <w:cnfStyle w:val="100000000000" w:firstRow="1" w:lastRow="0" w:firstColumn="0" w:lastColumn="0" w:oddVBand="0" w:evenVBand="0" w:oddHBand="0" w:evenHBand="0" w:firstRowFirstColumn="0" w:firstRowLastColumn="0" w:lastRowFirstColumn="0" w:lastRowLastColumn="0"/>
        </w:trPr>
        <w:tc>
          <w:tcPr>
            <w:tcW w:w="1992" w:type="pct"/>
          </w:tcPr>
          <w:p w14:paraId="42EF8B70" w14:textId="77777777" w:rsidR="006F51DB" w:rsidRPr="005B2DD7" w:rsidRDefault="006F51DB" w:rsidP="001B2810"/>
        </w:tc>
        <w:tc>
          <w:tcPr>
            <w:tcW w:w="752" w:type="pct"/>
          </w:tcPr>
          <w:p w14:paraId="7AC5166F" w14:textId="77777777" w:rsidR="006F51DB" w:rsidRPr="005B2DD7" w:rsidRDefault="006F51DB" w:rsidP="00495F96">
            <w:pPr>
              <w:jc w:val="right"/>
            </w:pPr>
            <w:r w:rsidRPr="005B2DD7">
              <w:t>Consolidated 2022</w:t>
            </w:r>
          </w:p>
          <w:p w14:paraId="75FA9CDA" w14:textId="77777777" w:rsidR="006F51DB" w:rsidRPr="005B2DD7" w:rsidRDefault="006F51DB" w:rsidP="00495F96">
            <w:pPr>
              <w:jc w:val="right"/>
            </w:pPr>
            <w:r w:rsidRPr="005B2DD7">
              <w:t>$’000</w:t>
            </w:r>
          </w:p>
        </w:tc>
        <w:tc>
          <w:tcPr>
            <w:tcW w:w="752" w:type="pct"/>
          </w:tcPr>
          <w:p w14:paraId="2A605334" w14:textId="77777777" w:rsidR="006F51DB" w:rsidRPr="005B2DD7" w:rsidRDefault="006F51DB" w:rsidP="00495F96">
            <w:pPr>
              <w:jc w:val="right"/>
            </w:pPr>
            <w:r w:rsidRPr="005B2DD7">
              <w:t>Consolidated 2021</w:t>
            </w:r>
          </w:p>
          <w:p w14:paraId="4C64BD0B" w14:textId="77777777" w:rsidR="006F51DB" w:rsidRPr="005B2DD7" w:rsidRDefault="006F51DB" w:rsidP="00495F96">
            <w:pPr>
              <w:jc w:val="right"/>
            </w:pPr>
            <w:r w:rsidRPr="005B2DD7">
              <w:t>$’000</w:t>
            </w:r>
          </w:p>
        </w:tc>
        <w:tc>
          <w:tcPr>
            <w:tcW w:w="752" w:type="pct"/>
          </w:tcPr>
          <w:p w14:paraId="4FB52FF4" w14:textId="77777777" w:rsidR="006F51DB" w:rsidRPr="005B2DD7" w:rsidRDefault="006F51DB" w:rsidP="00495F96">
            <w:pPr>
              <w:jc w:val="right"/>
            </w:pPr>
            <w:r w:rsidRPr="005B2DD7">
              <w:t>Council 2022</w:t>
            </w:r>
          </w:p>
          <w:p w14:paraId="74FD7F20" w14:textId="77777777" w:rsidR="006F51DB" w:rsidRPr="005B2DD7" w:rsidRDefault="006F51DB" w:rsidP="00495F96">
            <w:pPr>
              <w:jc w:val="right"/>
            </w:pPr>
            <w:r w:rsidRPr="005B2DD7">
              <w:t>$’000</w:t>
            </w:r>
          </w:p>
        </w:tc>
        <w:tc>
          <w:tcPr>
            <w:tcW w:w="752" w:type="pct"/>
          </w:tcPr>
          <w:p w14:paraId="3C02E683" w14:textId="77777777" w:rsidR="006F51DB" w:rsidRPr="005B2DD7" w:rsidRDefault="006F51DB" w:rsidP="00495F96">
            <w:pPr>
              <w:jc w:val="right"/>
            </w:pPr>
            <w:r w:rsidRPr="005B2DD7">
              <w:t>Council 2021</w:t>
            </w:r>
          </w:p>
          <w:p w14:paraId="5651FB0B" w14:textId="77777777" w:rsidR="006F51DB" w:rsidRPr="005B2DD7" w:rsidRDefault="006F51DB" w:rsidP="00495F96">
            <w:pPr>
              <w:jc w:val="right"/>
            </w:pPr>
            <w:r w:rsidRPr="005B2DD7">
              <w:t>$’000</w:t>
            </w:r>
          </w:p>
        </w:tc>
      </w:tr>
      <w:tr w:rsidR="006F51DB" w:rsidRPr="00685F86" w14:paraId="4A75EDA2" w14:textId="77777777" w:rsidTr="00495F96">
        <w:trPr>
          <w:trHeight w:val="223"/>
        </w:trPr>
        <w:tc>
          <w:tcPr>
            <w:tcW w:w="1992" w:type="pct"/>
          </w:tcPr>
          <w:p w14:paraId="46AEF820" w14:textId="77777777" w:rsidR="006F51DB" w:rsidRPr="00685F86" w:rsidRDefault="006F51DB" w:rsidP="001B2810">
            <w:r w:rsidRPr="00685F86">
              <w:t>Grants received in advance - operating</w:t>
            </w:r>
          </w:p>
        </w:tc>
        <w:tc>
          <w:tcPr>
            <w:tcW w:w="752" w:type="pct"/>
          </w:tcPr>
          <w:p w14:paraId="4171B30D" w14:textId="77777777" w:rsidR="006F51DB" w:rsidRPr="00685F86" w:rsidRDefault="006F51DB" w:rsidP="00495F96">
            <w:pPr>
              <w:jc w:val="right"/>
            </w:pPr>
            <w:r w:rsidRPr="00685F86">
              <w:t>6,203</w:t>
            </w:r>
          </w:p>
        </w:tc>
        <w:tc>
          <w:tcPr>
            <w:tcW w:w="752" w:type="pct"/>
          </w:tcPr>
          <w:p w14:paraId="41EEC1E1" w14:textId="77777777" w:rsidR="006F51DB" w:rsidRPr="00685F86" w:rsidRDefault="006F51DB" w:rsidP="00495F96">
            <w:pPr>
              <w:jc w:val="right"/>
            </w:pPr>
            <w:r w:rsidRPr="00685F86">
              <w:t>29,004</w:t>
            </w:r>
          </w:p>
        </w:tc>
        <w:tc>
          <w:tcPr>
            <w:tcW w:w="752" w:type="pct"/>
          </w:tcPr>
          <w:p w14:paraId="7F90AB80" w14:textId="77777777" w:rsidR="006F51DB" w:rsidRPr="00685F86" w:rsidRDefault="006F51DB" w:rsidP="00495F96">
            <w:pPr>
              <w:jc w:val="right"/>
            </w:pPr>
            <w:r w:rsidRPr="00685F86">
              <w:t>6,203</w:t>
            </w:r>
          </w:p>
        </w:tc>
        <w:tc>
          <w:tcPr>
            <w:tcW w:w="752" w:type="pct"/>
          </w:tcPr>
          <w:p w14:paraId="6C105ABD" w14:textId="77777777" w:rsidR="006F51DB" w:rsidRPr="00685F86" w:rsidRDefault="006F51DB" w:rsidP="00495F96">
            <w:pPr>
              <w:jc w:val="right"/>
            </w:pPr>
            <w:r w:rsidRPr="00685F86">
              <w:t>29,004</w:t>
            </w:r>
          </w:p>
        </w:tc>
      </w:tr>
      <w:tr w:rsidR="006F51DB" w:rsidRPr="00685F86" w14:paraId="3563A4DA" w14:textId="77777777" w:rsidTr="00495F96">
        <w:trPr>
          <w:trHeight w:val="225"/>
        </w:trPr>
        <w:tc>
          <w:tcPr>
            <w:tcW w:w="1992" w:type="pct"/>
          </w:tcPr>
          <w:p w14:paraId="292A4C20" w14:textId="77777777" w:rsidR="006F51DB" w:rsidRPr="00685F86" w:rsidRDefault="006F51DB" w:rsidP="001B2810">
            <w:r w:rsidRPr="00685F86">
              <w:t>Grants received in advance - capital</w:t>
            </w:r>
          </w:p>
        </w:tc>
        <w:tc>
          <w:tcPr>
            <w:tcW w:w="752" w:type="pct"/>
          </w:tcPr>
          <w:p w14:paraId="56B72D28" w14:textId="77777777" w:rsidR="006F51DB" w:rsidRPr="00685F86" w:rsidRDefault="006F51DB" w:rsidP="00495F96">
            <w:pPr>
              <w:jc w:val="right"/>
            </w:pPr>
            <w:r w:rsidRPr="00685F86">
              <w:t>13,707</w:t>
            </w:r>
          </w:p>
        </w:tc>
        <w:tc>
          <w:tcPr>
            <w:tcW w:w="752" w:type="pct"/>
          </w:tcPr>
          <w:p w14:paraId="4C4C46F3" w14:textId="77777777" w:rsidR="006F51DB" w:rsidRPr="00685F86" w:rsidRDefault="006F51DB" w:rsidP="00495F96">
            <w:pPr>
              <w:jc w:val="right"/>
            </w:pPr>
            <w:r w:rsidRPr="00685F86">
              <w:t>5,738</w:t>
            </w:r>
          </w:p>
        </w:tc>
        <w:tc>
          <w:tcPr>
            <w:tcW w:w="752" w:type="pct"/>
          </w:tcPr>
          <w:p w14:paraId="254AB5F1" w14:textId="77777777" w:rsidR="006F51DB" w:rsidRPr="00685F86" w:rsidRDefault="006F51DB" w:rsidP="00495F96">
            <w:pPr>
              <w:jc w:val="right"/>
            </w:pPr>
            <w:r w:rsidRPr="00685F86">
              <w:t>13,707</w:t>
            </w:r>
          </w:p>
        </w:tc>
        <w:tc>
          <w:tcPr>
            <w:tcW w:w="752" w:type="pct"/>
          </w:tcPr>
          <w:p w14:paraId="3E3293FA" w14:textId="77777777" w:rsidR="006F51DB" w:rsidRPr="00685F86" w:rsidRDefault="006F51DB" w:rsidP="00495F96">
            <w:pPr>
              <w:jc w:val="right"/>
            </w:pPr>
            <w:r w:rsidRPr="00685F86">
              <w:t>5,738</w:t>
            </w:r>
          </w:p>
        </w:tc>
      </w:tr>
      <w:tr w:rsidR="006F51DB" w:rsidRPr="00685F86" w14:paraId="513DE10E" w14:textId="77777777" w:rsidTr="00495F96">
        <w:trPr>
          <w:trHeight w:val="216"/>
        </w:trPr>
        <w:tc>
          <w:tcPr>
            <w:tcW w:w="1992" w:type="pct"/>
          </w:tcPr>
          <w:p w14:paraId="4AB82087" w14:textId="77777777" w:rsidR="006F51DB" w:rsidRPr="00685F86" w:rsidRDefault="006F51DB" w:rsidP="001B2810">
            <w:r w:rsidRPr="00685F86">
              <w:t>Other</w:t>
            </w:r>
          </w:p>
        </w:tc>
        <w:tc>
          <w:tcPr>
            <w:tcW w:w="752" w:type="pct"/>
          </w:tcPr>
          <w:p w14:paraId="14C4B303" w14:textId="77777777" w:rsidR="006F51DB" w:rsidRPr="00685F86" w:rsidRDefault="006F51DB" w:rsidP="00495F96">
            <w:pPr>
              <w:jc w:val="right"/>
            </w:pPr>
            <w:r w:rsidRPr="00685F86">
              <w:t>11,495</w:t>
            </w:r>
          </w:p>
        </w:tc>
        <w:tc>
          <w:tcPr>
            <w:tcW w:w="752" w:type="pct"/>
          </w:tcPr>
          <w:p w14:paraId="59143701" w14:textId="77777777" w:rsidR="006F51DB" w:rsidRPr="00685F86" w:rsidRDefault="006F51DB" w:rsidP="00495F96">
            <w:pPr>
              <w:jc w:val="right"/>
            </w:pPr>
            <w:r w:rsidRPr="00685F86">
              <w:t>8,558</w:t>
            </w:r>
          </w:p>
        </w:tc>
        <w:tc>
          <w:tcPr>
            <w:tcW w:w="752" w:type="pct"/>
          </w:tcPr>
          <w:p w14:paraId="778F150D" w14:textId="77777777" w:rsidR="006F51DB" w:rsidRPr="00685F86" w:rsidRDefault="006F51DB" w:rsidP="00495F96">
            <w:pPr>
              <w:jc w:val="right"/>
            </w:pPr>
            <w:r w:rsidRPr="00685F86">
              <w:t>5,933</w:t>
            </w:r>
          </w:p>
        </w:tc>
        <w:tc>
          <w:tcPr>
            <w:tcW w:w="752" w:type="pct"/>
          </w:tcPr>
          <w:p w14:paraId="47277EF2" w14:textId="77777777" w:rsidR="006F51DB" w:rsidRPr="00685F86" w:rsidRDefault="006F51DB" w:rsidP="00495F96">
            <w:pPr>
              <w:jc w:val="right"/>
            </w:pPr>
            <w:r w:rsidRPr="00685F86">
              <w:t>4,416</w:t>
            </w:r>
          </w:p>
        </w:tc>
      </w:tr>
      <w:tr w:rsidR="006F51DB" w:rsidRPr="00495F96" w14:paraId="35FE4CA5" w14:textId="77777777" w:rsidTr="00495F96">
        <w:trPr>
          <w:trHeight w:val="215"/>
        </w:trPr>
        <w:tc>
          <w:tcPr>
            <w:tcW w:w="1992" w:type="pct"/>
          </w:tcPr>
          <w:p w14:paraId="4DEFB971" w14:textId="77777777" w:rsidR="006F51DB" w:rsidRPr="00495F96" w:rsidRDefault="006F51DB" w:rsidP="001B2810">
            <w:pPr>
              <w:rPr>
                <w:b/>
                <w:bCs/>
              </w:rPr>
            </w:pPr>
          </w:p>
        </w:tc>
        <w:tc>
          <w:tcPr>
            <w:tcW w:w="752" w:type="pct"/>
          </w:tcPr>
          <w:p w14:paraId="00A9F859" w14:textId="77777777" w:rsidR="006F51DB" w:rsidRPr="00495F96" w:rsidRDefault="006F51DB" w:rsidP="00495F96">
            <w:pPr>
              <w:jc w:val="right"/>
              <w:rPr>
                <w:b/>
                <w:bCs/>
              </w:rPr>
            </w:pPr>
            <w:r w:rsidRPr="00495F96">
              <w:rPr>
                <w:b/>
                <w:bCs/>
              </w:rPr>
              <w:t>31,405</w:t>
            </w:r>
          </w:p>
        </w:tc>
        <w:tc>
          <w:tcPr>
            <w:tcW w:w="752" w:type="pct"/>
          </w:tcPr>
          <w:p w14:paraId="13A92F13" w14:textId="77777777" w:rsidR="006F51DB" w:rsidRPr="00495F96" w:rsidRDefault="006F51DB" w:rsidP="00495F96">
            <w:pPr>
              <w:jc w:val="right"/>
              <w:rPr>
                <w:b/>
                <w:bCs/>
              </w:rPr>
            </w:pPr>
            <w:r w:rsidRPr="00495F96">
              <w:rPr>
                <w:b/>
                <w:bCs/>
              </w:rPr>
              <w:t>43,300</w:t>
            </w:r>
          </w:p>
        </w:tc>
        <w:tc>
          <w:tcPr>
            <w:tcW w:w="752" w:type="pct"/>
          </w:tcPr>
          <w:p w14:paraId="5C7F9CFB" w14:textId="77777777" w:rsidR="006F51DB" w:rsidRPr="00495F96" w:rsidRDefault="006F51DB" w:rsidP="00495F96">
            <w:pPr>
              <w:jc w:val="right"/>
              <w:rPr>
                <w:b/>
                <w:bCs/>
              </w:rPr>
            </w:pPr>
            <w:r w:rsidRPr="00495F96">
              <w:rPr>
                <w:b/>
                <w:bCs/>
              </w:rPr>
              <w:t>25,843</w:t>
            </w:r>
          </w:p>
        </w:tc>
        <w:tc>
          <w:tcPr>
            <w:tcW w:w="752" w:type="pct"/>
          </w:tcPr>
          <w:p w14:paraId="26B62D8D" w14:textId="77777777" w:rsidR="006F51DB" w:rsidRPr="00495F96" w:rsidRDefault="006F51DB" w:rsidP="00495F96">
            <w:pPr>
              <w:jc w:val="right"/>
              <w:rPr>
                <w:b/>
                <w:bCs/>
              </w:rPr>
            </w:pPr>
            <w:r w:rsidRPr="00495F96">
              <w:rPr>
                <w:b/>
                <w:bCs/>
              </w:rPr>
              <w:t>39,158</w:t>
            </w:r>
          </w:p>
        </w:tc>
      </w:tr>
    </w:tbl>
    <w:p w14:paraId="61496A42" w14:textId="58E78CC7" w:rsidR="006F51DB" w:rsidRDefault="006F51DB" w:rsidP="006F51DB">
      <w:r w:rsidRPr="00685F86">
        <w:t>Refer to Note 3.4 (c) for details of unspent grants.</w:t>
      </w:r>
    </w:p>
    <w:p w14:paraId="46108B81" w14:textId="03C4AC35" w:rsidR="007F2E2A" w:rsidRDefault="007F2E2A">
      <w:pPr>
        <w:spacing w:before="0" w:after="0"/>
      </w:pPr>
      <w:r>
        <w:br w:type="page"/>
      </w:r>
    </w:p>
    <w:p w14:paraId="029BD5FA" w14:textId="2776BF3C" w:rsidR="006F51DB" w:rsidRDefault="006F51DB" w:rsidP="006451D4">
      <w:pPr>
        <w:pStyle w:val="Heading2"/>
        <w:rPr>
          <w:rFonts w:hint="eastAsia"/>
        </w:rPr>
      </w:pPr>
      <w:bookmarkStart w:id="500" w:name="_Toc118967769"/>
      <w:bookmarkStart w:id="501" w:name="_Toc118968242"/>
      <w:r>
        <w:lastRenderedPageBreak/>
        <w:t xml:space="preserve">5.4 </w:t>
      </w:r>
      <w:r w:rsidRPr="00685F86">
        <w:t>Interest-bearing liabilities</w:t>
      </w:r>
      <w:bookmarkEnd w:id="500"/>
      <w:bookmarkEnd w:id="501"/>
    </w:p>
    <w:tbl>
      <w:tblPr>
        <w:tblStyle w:val="TableGrid"/>
        <w:tblW w:w="5000" w:type="pct"/>
        <w:tblLook w:val="0420" w:firstRow="1" w:lastRow="0" w:firstColumn="0" w:lastColumn="0" w:noHBand="0" w:noVBand="1"/>
      </w:tblPr>
      <w:tblGrid>
        <w:gridCol w:w="3834"/>
        <w:gridCol w:w="1447"/>
        <w:gridCol w:w="1447"/>
        <w:gridCol w:w="1447"/>
        <w:gridCol w:w="1447"/>
      </w:tblGrid>
      <w:tr w:rsidR="006F51DB" w:rsidRPr="005B2DD7" w14:paraId="0F802027" w14:textId="77777777" w:rsidTr="00495F96">
        <w:trPr>
          <w:cnfStyle w:val="100000000000" w:firstRow="1" w:lastRow="0" w:firstColumn="0" w:lastColumn="0" w:oddVBand="0" w:evenVBand="0" w:oddHBand="0" w:evenHBand="0" w:firstRowFirstColumn="0" w:firstRowLastColumn="0" w:lastRowFirstColumn="0" w:lastRowLastColumn="0"/>
        </w:trPr>
        <w:tc>
          <w:tcPr>
            <w:tcW w:w="1992" w:type="pct"/>
          </w:tcPr>
          <w:p w14:paraId="00153656" w14:textId="77777777" w:rsidR="006F51DB" w:rsidRPr="005B2DD7" w:rsidRDefault="006F51DB" w:rsidP="001B2810"/>
        </w:tc>
        <w:tc>
          <w:tcPr>
            <w:tcW w:w="752" w:type="pct"/>
          </w:tcPr>
          <w:p w14:paraId="48D23431" w14:textId="77777777" w:rsidR="006F51DB" w:rsidRPr="005B2DD7" w:rsidRDefault="006F51DB" w:rsidP="00495F96">
            <w:pPr>
              <w:jc w:val="right"/>
            </w:pPr>
            <w:r w:rsidRPr="005B2DD7">
              <w:t>Consolidated 2022</w:t>
            </w:r>
          </w:p>
          <w:p w14:paraId="4329296C" w14:textId="77777777" w:rsidR="006F51DB" w:rsidRPr="005B2DD7" w:rsidRDefault="006F51DB" w:rsidP="00495F96">
            <w:pPr>
              <w:jc w:val="right"/>
            </w:pPr>
            <w:r w:rsidRPr="005B2DD7">
              <w:t>$’000</w:t>
            </w:r>
          </w:p>
        </w:tc>
        <w:tc>
          <w:tcPr>
            <w:tcW w:w="752" w:type="pct"/>
          </w:tcPr>
          <w:p w14:paraId="1D26F1BF" w14:textId="77777777" w:rsidR="006F51DB" w:rsidRPr="005B2DD7" w:rsidRDefault="006F51DB" w:rsidP="00495F96">
            <w:pPr>
              <w:jc w:val="right"/>
            </w:pPr>
            <w:r w:rsidRPr="005B2DD7">
              <w:t>Consolidated 2021</w:t>
            </w:r>
          </w:p>
          <w:p w14:paraId="7A14FA3C" w14:textId="77777777" w:rsidR="006F51DB" w:rsidRPr="005B2DD7" w:rsidRDefault="006F51DB" w:rsidP="00495F96">
            <w:pPr>
              <w:jc w:val="right"/>
            </w:pPr>
            <w:r w:rsidRPr="005B2DD7">
              <w:t>$’000</w:t>
            </w:r>
          </w:p>
        </w:tc>
        <w:tc>
          <w:tcPr>
            <w:tcW w:w="752" w:type="pct"/>
          </w:tcPr>
          <w:p w14:paraId="11D0C570" w14:textId="77777777" w:rsidR="006F51DB" w:rsidRPr="005B2DD7" w:rsidRDefault="006F51DB" w:rsidP="00495F96">
            <w:pPr>
              <w:jc w:val="right"/>
            </w:pPr>
            <w:r w:rsidRPr="005B2DD7">
              <w:t>Council 2022</w:t>
            </w:r>
          </w:p>
          <w:p w14:paraId="1133140F" w14:textId="77777777" w:rsidR="006F51DB" w:rsidRPr="005B2DD7" w:rsidRDefault="006F51DB" w:rsidP="00495F96">
            <w:pPr>
              <w:jc w:val="right"/>
            </w:pPr>
            <w:r w:rsidRPr="005B2DD7">
              <w:t>$’000</w:t>
            </w:r>
          </w:p>
        </w:tc>
        <w:tc>
          <w:tcPr>
            <w:tcW w:w="752" w:type="pct"/>
          </w:tcPr>
          <w:p w14:paraId="6F954A07" w14:textId="77777777" w:rsidR="006F51DB" w:rsidRPr="005B2DD7" w:rsidRDefault="006F51DB" w:rsidP="00495F96">
            <w:pPr>
              <w:jc w:val="right"/>
            </w:pPr>
            <w:r w:rsidRPr="005B2DD7">
              <w:t>Council 2021</w:t>
            </w:r>
          </w:p>
          <w:p w14:paraId="4D45F2CA" w14:textId="77777777" w:rsidR="006F51DB" w:rsidRPr="005B2DD7" w:rsidRDefault="006F51DB" w:rsidP="00495F96">
            <w:pPr>
              <w:jc w:val="right"/>
            </w:pPr>
            <w:r w:rsidRPr="005B2DD7">
              <w:t>$’000</w:t>
            </w:r>
          </w:p>
        </w:tc>
      </w:tr>
      <w:tr w:rsidR="006F51DB" w:rsidRPr="00495F96" w14:paraId="34347C28" w14:textId="77777777" w:rsidTr="00495F96">
        <w:trPr>
          <w:trHeight w:val="226"/>
        </w:trPr>
        <w:tc>
          <w:tcPr>
            <w:tcW w:w="1992" w:type="pct"/>
          </w:tcPr>
          <w:p w14:paraId="6D1BB1C2" w14:textId="77777777" w:rsidR="006F51DB" w:rsidRPr="00495F96" w:rsidRDefault="006F51DB" w:rsidP="001B2810">
            <w:pPr>
              <w:rPr>
                <w:b/>
                <w:bCs/>
              </w:rPr>
            </w:pPr>
            <w:r w:rsidRPr="00495F96">
              <w:rPr>
                <w:b/>
                <w:bCs/>
              </w:rPr>
              <w:t>Current</w:t>
            </w:r>
          </w:p>
        </w:tc>
        <w:tc>
          <w:tcPr>
            <w:tcW w:w="752" w:type="pct"/>
          </w:tcPr>
          <w:p w14:paraId="5A7F50B1" w14:textId="77777777" w:rsidR="006F51DB" w:rsidRPr="00495F96" w:rsidRDefault="006F51DB" w:rsidP="00495F96">
            <w:pPr>
              <w:jc w:val="right"/>
              <w:rPr>
                <w:b/>
                <w:bCs/>
              </w:rPr>
            </w:pPr>
          </w:p>
        </w:tc>
        <w:tc>
          <w:tcPr>
            <w:tcW w:w="752" w:type="pct"/>
          </w:tcPr>
          <w:p w14:paraId="614781D2" w14:textId="77777777" w:rsidR="006F51DB" w:rsidRPr="00495F96" w:rsidRDefault="006F51DB" w:rsidP="00495F96">
            <w:pPr>
              <w:jc w:val="right"/>
              <w:rPr>
                <w:b/>
                <w:bCs/>
              </w:rPr>
            </w:pPr>
          </w:p>
        </w:tc>
        <w:tc>
          <w:tcPr>
            <w:tcW w:w="752" w:type="pct"/>
          </w:tcPr>
          <w:p w14:paraId="0F4C483B" w14:textId="77777777" w:rsidR="006F51DB" w:rsidRPr="00495F96" w:rsidRDefault="006F51DB" w:rsidP="00495F96">
            <w:pPr>
              <w:jc w:val="right"/>
              <w:rPr>
                <w:b/>
                <w:bCs/>
              </w:rPr>
            </w:pPr>
          </w:p>
        </w:tc>
        <w:tc>
          <w:tcPr>
            <w:tcW w:w="752" w:type="pct"/>
          </w:tcPr>
          <w:p w14:paraId="7C7BCB55" w14:textId="77777777" w:rsidR="006F51DB" w:rsidRPr="00495F96" w:rsidRDefault="006F51DB" w:rsidP="00495F96">
            <w:pPr>
              <w:jc w:val="right"/>
              <w:rPr>
                <w:b/>
                <w:bCs/>
              </w:rPr>
            </w:pPr>
          </w:p>
        </w:tc>
      </w:tr>
      <w:tr w:rsidR="006F51DB" w:rsidRPr="00685F86" w14:paraId="06086058" w14:textId="77777777" w:rsidTr="00495F96">
        <w:trPr>
          <w:trHeight w:val="222"/>
        </w:trPr>
        <w:tc>
          <w:tcPr>
            <w:tcW w:w="1992" w:type="pct"/>
          </w:tcPr>
          <w:p w14:paraId="5C8BE32C" w14:textId="77777777" w:rsidR="006F51DB" w:rsidRPr="00685F86" w:rsidRDefault="006F51DB" w:rsidP="001B2810">
            <w:r w:rsidRPr="00685F86">
              <w:t>Other borrowing - secured</w:t>
            </w:r>
          </w:p>
        </w:tc>
        <w:tc>
          <w:tcPr>
            <w:tcW w:w="752" w:type="pct"/>
          </w:tcPr>
          <w:p w14:paraId="7D96E440" w14:textId="77777777" w:rsidR="006F51DB" w:rsidRPr="00685F86" w:rsidRDefault="006F51DB" w:rsidP="00495F96">
            <w:pPr>
              <w:jc w:val="right"/>
            </w:pPr>
            <w:r w:rsidRPr="00685F86">
              <w:t>13,200</w:t>
            </w:r>
          </w:p>
        </w:tc>
        <w:tc>
          <w:tcPr>
            <w:tcW w:w="752" w:type="pct"/>
          </w:tcPr>
          <w:p w14:paraId="20BF6037" w14:textId="77777777" w:rsidR="006F51DB" w:rsidRPr="00685F86" w:rsidRDefault="006F51DB" w:rsidP="00495F96">
            <w:pPr>
              <w:jc w:val="right"/>
            </w:pPr>
            <w:r w:rsidRPr="00685F86">
              <w:t>12,000</w:t>
            </w:r>
          </w:p>
        </w:tc>
        <w:tc>
          <w:tcPr>
            <w:tcW w:w="752" w:type="pct"/>
          </w:tcPr>
          <w:p w14:paraId="68DAE649" w14:textId="77777777" w:rsidR="006F51DB" w:rsidRPr="00685F86" w:rsidRDefault="006F51DB" w:rsidP="00495F96">
            <w:pPr>
              <w:jc w:val="right"/>
            </w:pPr>
            <w:r w:rsidRPr="00685F86">
              <w:t>-</w:t>
            </w:r>
          </w:p>
        </w:tc>
        <w:tc>
          <w:tcPr>
            <w:tcW w:w="752" w:type="pct"/>
          </w:tcPr>
          <w:p w14:paraId="30C16339" w14:textId="77777777" w:rsidR="006F51DB" w:rsidRPr="00685F86" w:rsidRDefault="006F51DB" w:rsidP="00495F96">
            <w:pPr>
              <w:jc w:val="right"/>
            </w:pPr>
            <w:r w:rsidRPr="00685F86">
              <w:t>-</w:t>
            </w:r>
          </w:p>
        </w:tc>
      </w:tr>
      <w:tr w:rsidR="006F51DB" w:rsidRPr="00495F96" w14:paraId="71F1C2CD" w14:textId="77777777" w:rsidTr="00495F96">
        <w:trPr>
          <w:trHeight w:val="228"/>
        </w:trPr>
        <w:tc>
          <w:tcPr>
            <w:tcW w:w="1992" w:type="pct"/>
          </w:tcPr>
          <w:p w14:paraId="0A64D342" w14:textId="77777777" w:rsidR="006F51DB" w:rsidRPr="00495F96" w:rsidRDefault="006F51DB" w:rsidP="001B2810">
            <w:pPr>
              <w:rPr>
                <w:b/>
                <w:bCs/>
              </w:rPr>
            </w:pPr>
            <w:r w:rsidRPr="00495F96">
              <w:rPr>
                <w:b/>
                <w:bCs/>
              </w:rPr>
              <w:t>Non-current</w:t>
            </w:r>
          </w:p>
        </w:tc>
        <w:tc>
          <w:tcPr>
            <w:tcW w:w="752" w:type="pct"/>
          </w:tcPr>
          <w:p w14:paraId="590942CC" w14:textId="77777777" w:rsidR="006F51DB" w:rsidRPr="00495F96" w:rsidRDefault="006F51DB" w:rsidP="00495F96">
            <w:pPr>
              <w:jc w:val="right"/>
              <w:rPr>
                <w:b/>
                <w:bCs/>
              </w:rPr>
            </w:pPr>
          </w:p>
        </w:tc>
        <w:tc>
          <w:tcPr>
            <w:tcW w:w="752" w:type="pct"/>
          </w:tcPr>
          <w:p w14:paraId="53547250" w14:textId="77777777" w:rsidR="006F51DB" w:rsidRPr="00495F96" w:rsidRDefault="006F51DB" w:rsidP="00495F96">
            <w:pPr>
              <w:jc w:val="right"/>
              <w:rPr>
                <w:b/>
                <w:bCs/>
              </w:rPr>
            </w:pPr>
          </w:p>
        </w:tc>
        <w:tc>
          <w:tcPr>
            <w:tcW w:w="752" w:type="pct"/>
          </w:tcPr>
          <w:p w14:paraId="69B2379C" w14:textId="77777777" w:rsidR="006F51DB" w:rsidRPr="00495F96" w:rsidRDefault="006F51DB" w:rsidP="00495F96">
            <w:pPr>
              <w:jc w:val="right"/>
              <w:rPr>
                <w:b/>
                <w:bCs/>
              </w:rPr>
            </w:pPr>
          </w:p>
        </w:tc>
        <w:tc>
          <w:tcPr>
            <w:tcW w:w="752" w:type="pct"/>
          </w:tcPr>
          <w:p w14:paraId="750C3FA0" w14:textId="77777777" w:rsidR="006F51DB" w:rsidRPr="00495F96" w:rsidRDefault="006F51DB" w:rsidP="00495F96">
            <w:pPr>
              <w:jc w:val="right"/>
              <w:rPr>
                <w:b/>
                <w:bCs/>
              </w:rPr>
            </w:pPr>
            <w:r w:rsidRPr="00495F96">
              <w:rPr>
                <w:b/>
                <w:bCs/>
              </w:rPr>
              <w:t>-</w:t>
            </w:r>
          </w:p>
        </w:tc>
      </w:tr>
      <w:tr w:rsidR="006F51DB" w:rsidRPr="00685F86" w14:paraId="593F4932" w14:textId="77777777" w:rsidTr="00495F96">
        <w:trPr>
          <w:trHeight w:val="214"/>
        </w:trPr>
        <w:tc>
          <w:tcPr>
            <w:tcW w:w="1992" w:type="pct"/>
          </w:tcPr>
          <w:p w14:paraId="62CB1F0B" w14:textId="77777777" w:rsidR="006F51DB" w:rsidRPr="00685F86" w:rsidRDefault="006F51DB" w:rsidP="001B2810">
            <w:r w:rsidRPr="00685F86">
              <w:t>Borrowing - secured</w:t>
            </w:r>
          </w:p>
        </w:tc>
        <w:tc>
          <w:tcPr>
            <w:tcW w:w="752" w:type="pct"/>
          </w:tcPr>
          <w:p w14:paraId="2572CA7B" w14:textId="77777777" w:rsidR="006F51DB" w:rsidRPr="00685F86" w:rsidRDefault="006F51DB" w:rsidP="00495F96">
            <w:pPr>
              <w:jc w:val="right"/>
            </w:pPr>
            <w:r w:rsidRPr="00685F86">
              <w:t>-</w:t>
            </w:r>
          </w:p>
        </w:tc>
        <w:tc>
          <w:tcPr>
            <w:tcW w:w="752" w:type="pct"/>
          </w:tcPr>
          <w:p w14:paraId="3FCE9039" w14:textId="77777777" w:rsidR="006F51DB" w:rsidRPr="00685F86" w:rsidRDefault="006F51DB" w:rsidP="00495F96">
            <w:pPr>
              <w:jc w:val="right"/>
            </w:pPr>
            <w:r w:rsidRPr="00685F86">
              <w:t>6,200</w:t>
            </w:r>
          </w:p>
        </w:tc>
        <w:tc>
          <w:tcPr>
            <w:tcW w:w="752" w:type="pct"/>
          </w:tcPr>
          <w:p w14:paraId="727FB5BE" w14:textId="77777777" w:rsidR="006F51DB" w:rsidRPr="00685F86" w:rsidRDefault="006F51DB" w:rsidP="00495F96">
            <w:pPr>
              <w:jc w:val="right"/>
            </w:pPr>
            <w:r w:rsidRPr="00685F86">
              <w:t>-</w:t>
            </w:r>
          </w:p>
        </w:tc>
        <w:tc>
          <w:tcPr>
            <w:tcW w:w="752" w:type="pct"/>
          </w:tcPr>
          <w:p w14:paraId="286C2E77" w14:textId="77777777" w:rsidR="006F51DB" w:rsidRPr="00685F86" w:rsidRDefault="006F51DB" w:rsidP="00495F96">
            <w:pPr>
              <w:jc w:val="right"/>
            </w:pPr>
            <w:r w:rsidRPr="00685F86">
              <w:t>-</w:t>
            </w:r>
          </w:p>
        </w:tc>
      </w:tr>
      <w:tr w:rsidR="006F51DB" w:rsidRPr="00495F96" w14:paraId="68A19DBF" w14:textId="77777777" w:rsidTr="00495F96">
        <w:trPr>
          <w:trHeight w:val="215"/>
        </w:trPr>
        <w:tc>
          <w:tcPr>
            <w:tcW w:w="1992" w:type="pct"/>
          </w:tcPr>
          <w:p w14:paraId="6BE7E551" w14:textId="77777777" w:rsidR="006F51DB" w:rsidRPr="00495F96" w:rsidRDefault="006F51DB" w:rsidP="001B2810">
            <w:pPr>
              <w:rPr>
                <w:b/>
                <w:bCs/>
              </w:rPr>
            </w:pPr>
            <w:r w:rsidRPr="00495F96">
              <w:rPr>
                <w:b/>
                <w:bCs/>
              </w:rPr>
              <w:t>Total</w:t>
            </w:r>
          </w:p>
        </w:tc>
        <w:tc>
          <w:tcPr>
            <w:tcW w:w="752" w:type="pct"/>
          </w:tcPr>
          <w:p w14:paraId="3A5552AE" w14:textId="77777777" w:rsidR="006F51DB" w:rsidRPr="00495F96" w:rsidRDefault="006F51DB" w:rsidP="00495F96">
            <w:pPr>
              <w:jc w:val="right"/>
              <w:rPr>
                <w:b/>
                <w:bCs/>
              </w:rPr>
            </w:pPr>
            <w:r w:rsidRPr="00495F96">
              <w:rPr>
                <w:b/>
                <w:bCs/>
              </w:rPr>
              <w:t>13,200</w:t>
            </w:r>
          </w:p>
        </w:tc>
        <w:tc>
          <w:tcPr>
            <w:tcW w:w="752" w:type="pct"/>
          </w:tcPr>
          <w:p w14:paraId="7651B998" w14:textId="77777777" w:rsidR="006F51DB" w:rsidRPr="00495F96" w:rsidRDefault="006F51DB" w:rsidP="00495F96">
            <w:pPr>
              <w:jc w:val="right"/>
              <w:rPr>
                <w:b/>
                <w:bCs/>
              </w:rPr>
            </w:pPr>
            <w:r w:rsidRPr="00495F96">
              <w:rPr>
                <w:b/>
                <w:bCs/>
              </w:rPr>
              <w:t>18,200</w:t>
            </w:r>
          </w:p>
        </w:tc>
        <w:tc>
          <w:tcPr>
            <w:tcW w:w="752" w:type="pct"/>
          </w:tcPr>
          <w:p w14:paraId="3849FB00" w14:textId="77777777" w:rsidR="006F51DB" w:rsidRPr="00495F96" w:rsidRDefault="006F51DB" w:rsidP="00495F96">
            <w:pPr>
              <w:jc w:val="right"/>
              <w:rPr>
                <w:b/>
                <w:bCs/>
              </w:rPr>
            </w:pPr>
            <w:r w:rsidRPr="00495F96">
              <w:rPr>
                <w:b/>
                <w:bCs/>
              </w:rPr>
              <w:t>-</w:t>
            </w:r>
          </w:p>
        </w:tc>
        <w:tc>
          <w:tcPr>
            <w:tcW w:w="752" w:type="pct"/>
          </w:tcPr>
          <w:p w14:paraId="092EEF5E" w14:textId="77777777" w:rsidR="006F51DB" w:rsidRPr="00495F96" w:rsidRDefault="006F51DB" w:rsidP="00495F96">
            <w:pPr>
              <w:jc w:val="right"/>
              <w:rPr>
                <w:b/>
                <w:bCs/>
              </w:rPr>
            </w:pPr>
            <w:r w:rsidRPr="00495F96">
              <w:rPr>
                <w:b/>
                <w:bCs/>
              </w:rPr>
              <w:t>-</w:t>
            </w:r>
          </w:p>
        </w:tc>
      </w:tr>
      <w:tr w:rsidR="006F51DB" w:rsidRPr="00495F96" w14:paraId="483A55EE" w14:textId="77777777" w:rsidTr="00495F96">
        <w:trPr>
          <w:trHeight w:val="226"/>
        </w:trPr>
        <w:tc>
          <w:tcPr>
            <w:tcW w:w="1992" w:type="pct"/>
          </w:tcPr>
          <w:p w14:paraId="1B2D95DC" w14:textId="77777777" w:rsidR="006F51DB" w:rsidRPr="00495F96" w:rsidRDefault="006F51DB" w:rsidP="001B2810">
            <w:pPr>
              <w:rPr>
                <w:b/>
                <w:bCs/>
              </w:rPr>
            </w:pPr>
            <w:r w:rsidRPr="00495F96">
              <w:rPr>
                <w:b/>
                <w:bCs/>
              </w:rPr>
              <w:t>Maturity profile for borrowing is:</w:t>
            </w:r>
          </w:p>
        </w:tc>
        <w:tc>
          <w:tcPr>
            <w:tcW w:w="752" w:type="pct"/>
          </w:tcPr>
          <w:p w14:paraId="3EDADADC" w14:textId="77777777" w:rsidR="006F51DB" w:rsidRPr="00495F96" w:rsidRDefault="006F51DB" w:rsidP="00495F96">
            <w:pPr>
              <w:jc w:val="right"/>
              <w:rPr>
                <w:b/>
                <w:bCs/>
              </w:rPr>
            </w:pPr>
          </w:p>
        </w:tc>
        <w:tc>
          <w:tcPr>
            <w:tcW w:w="752" w:type="pct"/>
          </w:tcPr>
          <w:p w14:paraId="6D0AFDC4" w14:textId="77777777" w:rsidR="006F51DB" w:rsidRPr="00495F96" w:rsidRDefault="006F51DB" w:rsidP="00495F96">
            <w:pPr>
              <w:jc w:val="right"/>
              <w:rPr>
                <w:b/>
                <w:bCs/>
              </w:rPr>
            </w:pPr>
          </w:p>
        </w:tc>
        <w:tc>
          <w:tcPr>
            <w:tcW w:w="752" w:type="pct"/>
          </w:tcPr>
          <w:p w14:paraId="59B62BDB" w14:textId="77777777" w:rsidR="006F51DB" w:rsidRPr="00495F96" w:rsidRDefault="006F51DB" w:rsidP="00495F96">
            <w:pPr>
              <w:jc w:val="right"/>
              <w:rPr>
                <w:b/>
                <w:bCs/>
              </w:rPr>
            </w:pPr>
          </w:p>
        </w:tc>
        <w:tc>
          <w:tcPr>
            <w:tcW w:w="752" w:type="pct"/>
          </w:tcPr>
          <w:p w14:paraId="3CBD60E0" w14:textId="77777777" w:rsidR="006F51DB" w:rsidRPr="00495F96" w:rsidRDefault="006F51DB" w:rsidP="00495F96">
            <w:pPr>
              <w:jc w:val="right"/>
              <w:rPr>
                <w:b/>
                <w:bCs/>
              </w:rPr>
            </w:pPr>
          </w:p>
        </w:tc>
      </w:tr>
      <w:tr w:rsidR="006F51DB" w:rsidRPr="00685F86" w14:paraId="26E0AFFA" w14:textId="77777777" w:rsidTr="00495F96">
        <w:trPr>
          <w:trHeight w:val="223"/>
        </w:trPr>
        <w:tc>
          <w:tcPr>
            <w:tcW w:w="1992" w:type="pct"/>
          </w:tcPr>
          <w:p w14:paraId="00FF5C2A" w14:textId="77777777" w:rsidR="006F51DB" w:rsidRPr="00685F86" w:rsidRDefault="006F51DB" w:rsidP="001B2810">
            <w:r w:rsidRPr="00685F86">
              <w:t>Not later than one year</w:t>
            </w:r>
          </w:p>
        </w:tc>
        <w:tc>
          <w:tcPr>
            <w:tcW w:w="752" w:type="pct"/>
          </w:tcPr>
          <w:p w14:paraId="5F7F5C6C" w14:textId="77777777" w:rsidR="006F51DB" w:rsidRPr="00685F86" w:rsidRDefault="006F51DB" w:rsidP="00495F96">
            <w:pPr>
              <w:jc w:val="right"/>
            </w:pPr>
            <w:r w:rsidRPr="00685F86">
              <w:t>13,200</w:t>
            </w:r>
          </w:p>
        </w:tc>
        <w:tc>
          <w:tcPr>
            <w:tcW w:w="752" w:type="pct"/>
          </w:tcPr>
          <w:p w14:paraId="340978AC" w14:textId="77777777" w:rsidR="006F51DB" w:rsidRPr="00685F86" w:rsidRDefault="006F51DB" w:rsidP="00495F96">
            <w:pPr>
              <w:jc w:val="right"/>
            </w:pPr>
            <w:r w:rsidRPr="00685F86">
              <w:t>12,000</w:t>
            </w:r>
          </w:p>
        </w:tc>
        <w:tc>
          <w:tcPr>
            <w:tcW w:w="752" w:type="pct"/>
          </w:tcPr>
          <w:p w14:paraId="6A6730D4" w14:textId="77777777" w:rsidR="006F51DB" w:rsidRPr="00685F86" w:rsidRDefault="006F51DB" w:rsidP="00495F96">
            <w:pPr>
              <w:jc w:val="right"/>
            </w:pPr>
            <w:r w:rsidRPr="00685F86">
              <w:t>-</w:t>
            </w:r>
          </w:p>
        </w:tc>
        <w:tc>
          <w:tcPr>
            <w:tcW w:w="752" w:type="pct"/>
          </w:tcPr>
          <w:p w14:paraId="13C926C3" w14:textId="77777777" w:rsidR="006F51DB" w:rsidRPr="00685F86" w:rsidRDefault="006F51DB" w:rsidP="00495F96">
            <w:pPr>
              <w:jc w:val="right"/>
            </w:pPr>
            <w:r w:rsidRPr="00685F86">
              <w:t>-</w:t>
            </w:r>
          </w:p>
        </w:tc>
      </w:tr>
      <w:tr w:rsidR="006F51DB" w:rsidRPr="00685F86" w14:paraId="6A99489F" w14:textId="77777777" w:rsidTr="00495F96">
        <w:trPr>
          <w:trHeight w:val="216"/>
        </w:trPr>
        <w:tc>
          <w:tcPr>
            <w:tcW w:w="1992" w:type="pct"/>
          </w:tcPr>
          <w:p w14:paraId="14CBD8F3" w14:textId="77777777" w:rsidR="006F51DB" w:rsidRPr="00685F86" w:rsidRDefault="006F51DB" w:rsidP="001B2810">
            <w:r w:rsidRPr="00685F86">
              <w:t>Later than one year and not later than five years</w:t>
            </w:r>
          </w:p>
        </w:tc>
        <w:tc>
          <w:tcPr>
            <w:tcW w:w="752" w:type="pct"/>
          </w:tcPr>
          <w:p w14:paraId="6B4E8E8F" w14:textId="77777777" w:rsidR="006F51DB" w:rsidRPr="00685F86" w:rsidRDefault="006F51DB" w:rsidP="00495F96">
            <w:pPr>
              <w:jc w:val="right"/>
            </w:pPr>
            <w:r w:rsidRPr="00685F86">
              <w:t>-</w:t>
            </w:r>
          </w:p>
        </w:tc>
        <w:tc>
          <w:tcPr>
            <w:tcW w:w="752" w:type="pct"/>
          </w:tcPr>
          <w:p w14:paraId="3FBFEB33" w14:textId="77777777" w:rsidR="006F51DB" w:rsidRPr="00685F86" w:rsidRDefault="006F51DB" w:rsidP="00495F96">
            <w:pPr>
              <w:jc w:val="right"/>
            </w:pPr>
            <w:r w:rsidRPr="00685F86">
              <w:t>6,200</w:t>
            </w:r>
          </w:p>
        </w:tc>
        <w:tc>
          <w:tcPr>
            <w:tcW w:w="752" w:type="pct"/>
          </w:tcPr>
          <w:p w14:paraId="40AEE90E" w14:textId="77777777" w:rsidR="006F51DB" w:rsidRPr="00685F86" w:rsidRDefault="006F51DB" w:rsidP="00495F96">
            <w:pPr>
              <w:jc w:val="right"/>
            </w:pPr>
            <w:r w:rsidRPr="00685F86">
              <w:t>-</w:t>
            </w:r>
          </w:p>
        </w:tc>
        <w:tc>
          <w:tcPr>
            <w:tcW w:w="752" w:type="pct"/>
          </w:tcPr>
          <w:p w14:paraId="112F9CA6" w14:textId="77777777" w:rsidR="006F51DB" w:rsidRPr="00685F86" w:rsidRDefault="006F51DB" w:rsidP="00495F96">
            <w:pPr>
              <w:jc w:val="right"/>
            </w:pPr>
            <w:r w:rsidRPr="00685F86">
              <w:t>-</w:t>
            </w:r>
          </w:p>
        </w:tc>
      </w:tr>
    </w:tbl>
    <w:p w14:paraId="7EEB1800" w14:textId="77777777" w:rsidR="006F51DB" w:rsidRPr="00685F86" w:rsidRDefault="006F51DB" w:rsidP="006F51DB">
      <w:r w:rsidRPr="00685F86">
        <w:t>Borrowings at 30 June 2022 relate to a Citywide secured bank loan. Refer to Note 8.3 (d) for more details.</w:t>
      </w:r>
    </w:p>
    <w:p w14:paraId="7B3E1EAB" w14:textId="296ADBAE" w:rsidR="006F51DB" w:rsidRPr="00685F86" w:rsidRDefault="006F51DB" w:rsidP="006451D4">
      <w:pPr>
        <w:pStyle w:val="Heading2"/>
        <w:rPr>
          <w:rFonts w:hint="eastAsia"/>
        </w:rPr>
      </w:pPr>
      <w:bookmarkStart w:id="502" w:name="_Toc118967770"/>
      <w:bookmarkStart w:id="503" w:name="_Toc118968243"/>
      <w:r>
        <w:t xml:space="preserve">5.5 </w:t>
      </w:r>
      <w:r w:rsidRPr="00685F86">
        <w:t>Provisions</w:t>
      </w:r>
      <w:bookmarkEnd w:id="502"/>
      <w:bookmarkEnd w:id="503"/>
    </w:p>
    <w:p w14:paraId="192B77DD" w14:textId="415E39CE" w:rsidR="006F51DB" w:rsidRDefault="006F51DB" w:rsidP="006F51DB">
      <w:r w:rsidRPr="00685F86">
        <w:t>Summary of current and non-current provisions:</w:t>
      </w:r>
    </w:p>
    <w:tbl>
      <w:tblPr>
        <w:tblStyle w:val="TableGrid"/>
        <w:tblW w:w="5000" w:type="pct"/>
        <w:tblLook w:val="0420" w:firstRow="1" w:lastRow="0" w:firstColumn="0" w:lastColumn="0" w:noHBand="0" w:noVBand="1"/>
      </w:tblPr>
      <w:tblGrid>
        <w:gridCol w:w="3834"/>
        <w:gridCol w:w="1447"/>
        <w:gridCol w:w="1447"/>
        <w:gridCol w:w="1447"/>
        <w:gridCol w:w="1447"/>
      </w:tblGrid>
      <w:tr w:rsidR="006F51DB" w:rsidRPr="005B2DD7" w14:paraId="6E6FADC4" w14:textId="77777777" w:rsidTr="00495F96">
        <w:trPr>
          <w:cnfStyle w:val="100000000000" w:firstRow="1" w:lastRow="0" w:firstColumn="0" w:lastColumn="0" w:oddVBand="0" w:evenVBand="0" w:oddHBand="0" w:evenHBand="0" w:firstRowFirstColumn="0" w:firstRowLastColumn="0" w:lastRowFirstColumn="0" w:lastRowLastColumn="0"/>
        </w:trPr>
        <w:tc>
          <w:tcPr>
            <w:tcW w:w="1992" w:type="pct"/>
          </w:tcPr>
          <w:p w14:paraId="05A45426" w14:textId="77777777" w:rsidR="006F51DB" w:rsidRPr="005B2DD7" w:rsidRDefault="006F51DB" w:rsidP="001B2810"/>
        </w:tc>
        <w:tc>
          <w:tcPr>
            <w:tcW w:w="752" w:type="pct"/>
          </w:tcPr>
          <w:p w14:paraId="0C3CEE14" w14:textId="77777777" w:rsidR="006F51DB" w:rsidRPr="005B2DD7" w:rsidRDefault="006F51DB" w:rsidP="00495F96">
            <w:pPr>
              <w:jc w:val="right"/>
            </w:pPr>
            <w:r w:rsidRPr="005B2DD7">
              <w:t>Consolidated 2022</w:t>
            </w:r>
          </w:p>
          <w:p w14:paraId="1886388E" w14:textId="77777777" w:rsidR="006F51DB" w:rsidRPr="005B2DD7" w:rsidRDefault="006F51DB" w:rsidP="00495F96">
            <w:pPr>
              <w:jc w:val="right"/>
            </w:pPr>
            <w:r w:rsidRPr="005B2DD7">
              <w:t>$’000</w:t>
            </w:r>
          </w:p>
        </w:tc>
        <w:tc>
          <w:tcPr>
            <w:tcW w:w="752" w:type="pct"/>
          </w:tcPr>
          <w:p w14:paraId="70345768" w14:textId="77777777" w:rsidR="006F51DB" w:rsidRPr="005B2DD7" w:rsidRDefault="006F51DB" w:rsidP="00495F96">
            <w:pPr>
              <w:jc w:val="right"/>
            </w:pPr>
            <w:r w:rsidRPr="005B2DD7">
              <w:t>Consolidated 2021</w:t>
            </w:r>
          </w:p>
          <w:p w14:paraId="230A16FC" w14:textId="77777777" w:rsidR="006F51DB" w:rsidRPr="005B2DD7" w:rsidRDefault="006F51DB" w:rsidP="00495F96">
            <w:pPr>
              <w:jc w:val="right"/>
            </w:pPr>
            <w:r w:rsidRPr="005B2DD7">
              <w:t>$’000</w:t>
            </w:r>
          </w:p>
        </w:tc>
        <w:tc>
          <w:tcPr>
            <w:tcW w:w="752" w:type="pct"/>
          </w:tcPr>
          <w:p w14:paraId="55209218" w14:textId="77777777" w:rsidR="006F51DB" w:rsidRPr="005B2DD7" w:rsidRDefault="006F51DB" w:rsidP="00495F96">
            <w:pPr>
              <w:jc w:val="right"/>
            </w:pPr>
            <w:r w:rsidRPr="005B2DD7">
              <w:t>Council 2022</w:t>
            </w:r>
          </w:p>
          <w:p w14:paraId="5D9186AC" w14:textId="77777777" w:rsidR="006F51DB" w:rsidRPr="005B2DD7" w:rsidRDefault="006F51DB" w:rsidP="00495F96">
            <w:pPr>
              <w:jc w:val="right"/>
            </w:pPr>
            <w:r w:rsidRPr="005B2DD7">
              <w:t>$’000</w:t>
            </w:r>
          </w:p>
        </w:tc>
        <w:tc>
          <w:tcPr>
            <w:tcW w:w="752" w:type="pct"/>
          </w:tcPr>
          <w:p w14:paraId="32E85A2A" w14:textId="77777777" w:rsidR="006F51DB" w:rsidRPr="005B2DD7" w:rsidRDefault="006F51DB" w:rsidP="00495F96">
            <w:pPr>
              <w:jc w:val="right"/>
            </w:pPr>
            <w:r w:rsidRPr="005B2DD7">
              <w:t>Council 2021</w:t>
            </w:r>
          </w:p>
          <w:p w14:paraId="16D7C365" w14:textId="77777777" w:rsidR="006F51DB" w:rsidRPr="005B2DD7" w:rsidRDefault="006F51DB" w:rsidP="00495F96">
            <w:pPr>
              <w:jc w:val="right"/>
            </w:pPr>
            <w:r w:rsidRPr="005B2DD7">
              <w:t>$’000</w:t>
            </w:r>
          </w:p>
        </w:tc>
      </w:tr>
      <w:tr w:rsidR="006F51DB" w:rsidRPr="00495F96" w14:paraId="058D732F" w14:textId="77777777" w:rsidTr="00495F96">
        <w:trPr>
          <w:trHeight w:val="226"/>
        </w:trPr>
        <w:tc>
          <w:tcPr>
            <w:tcW w:w="1992" w:type="pct"/>
          </w:tcPr>
          <w:p w14:paraId="5AE7CD41" w14:textId="77777777" w:rsidR="006F51DB" w:rsidRPr="00495F96" w:rsidRDefault="006F51DB" w:rsidP="001B2810">
            <w:pPr>
              <w:rPr>
                <w:b/>
                <w:bCs/>
              </w:rPr>
            </w:pPr>
            <w:r w:rsidRPr="00495F96">
              <w:rPr>
                <w:b/>
                <w:bCs/>
              </w:rPr>
              <w:t>Current provisions</w:t>
            </w:r>
          </w:p>
        </w:tc>
        <w:tc>
          <w:tcPr>
            <w:tcW w:w="752" w:type="pct"/>
          </w:tcPr>
          <w:p w14:paraId="09BA2EA7" w14:textId="77777777" w:rsidR="006F51DB" w:rsidRPr="00495F96" w:rsidRDefault="006F51DB" w:rsidP="00495F96">
            <w:pPr>
              <w:jc w:val="right"/>
              <w:rPr>
                <w:b/>
                <w:bCs/>
              </w:rPr>
            </w:pPr>
          </w:p>
        </w:tc>
        <w:tc>
          <w:tcPr>
            <w:tcW w:w="752" w:type="pct"/>
          </w:tcPr>
          <w:p w14:paraId="469C6FB2" w14:textId="77777777" w:rsidR="006F51DB" w:rsidRPr="00495F96" w:rsidRDefault="006F51DB" w:rsidP="00495F96">
            <w:pPr>
              <w:jc w:val="right"/>
              <w:rPr>
                <w:b/>
                <w:bCs/>
              </w:rPr>
            </w:pPr>
          </w:p>
        </w:tc>
        <w:tc>
          <w:tcPr>
            <w:tcW w:w="752" w:type="pct"/>
          </w:tcPr>
          <w:p w14:paraId="7A75CDE3" w14:textId="77777777" w:rsidR="006F51DB" w:rsidRPr="00495F96" w:rsidRDefault="006F51DB" w:rsidP="00495F96">
            <w:pPr>
              <w:jc w:val="right"/>
              <w:rPr>
                <w:b/>
                <w:bCs/>
              </w:rPr>
            </w:pPr>
          </w:p>
        </w:tc>
        <w:tc>
          <w:tcPr>
            <w:tcW w:w="752" w:type="pct"/>
          </w:tcPr>
          <w:p w14:paraId="14686F95" w14:textId="77777777" w:rsidR="006F51DB" w:rsidRPr="00495F96" w:rsidRDefault="006F51DB" w:rsidP="00495F96">
            <w:pPr>
              <w:jc w:val="right"/>
              <w:rPr>
                <w:b/>
                <w:bCs/>
              </w:rPr>
            </w:pPr>
          </w:p>
        </w:tc>
      </w:tr>
      <w:tr w:rsidR="006F51DB" w:rsidRPr="00685F86" w14:paraId="595C040B" w14:textId="77777777" w:rsidTr="00495F96">
        <w:trPr>
          <w:trHeight w:val="223"/>
        </w:trPr>
        <w:tc>
          <w:tcPr>
            <w:tcW w:w="1992" w:type="pct"/>
          </w:tcPr>
          <w:p w14:paraId="1E889390" w14:textId="77777777" w:rsidR="006F51DB" w:rsidRPr="00685F86" w:rsidRDefault="006F51DB" w:rsidP="001B2810">
            <w:r w:rsidRPr="00685F86">
              <w:t>Employee provisions</w:t>
            </w:r>
          </w:p>
        </w:tc>
        <w:tc>
          <w:tcPr>
            <w:tcW w:w="752" w:type="pct"/>
          </w:tcPr>
          <w:p w14:paraId="7891CBB5" w14:textId="77777777" w:rsidR="006F51DB" w:rsidRPr="00685F86" w:rsidRDefault="006F51DB" w:rsidP="00495F96">
            <w:pPr>
              <w:jc w:val="right"/>
            </w:pPr>
            <w:r w:rsidRPr="00685F86">
              <w:t>55,134</w:t>
            </w:r>
          </w:p>
        </w:tc>
        <w:tc>
          <w:tcPr>
            <w:tcW w:w="752" w:type="pct"/>
          </w:tcPr>
          <w:p w14:paraId="0C40DB23" w14:textId="77777777" w:rsidR="006F51DB" w:rsidRPr="00685F86" w:rsidRDefault="006F51DB" w:rsidP="00495F96">
            <w:pPr>
              <w:jc w:val="right"/>
            </w:pPr>
            <w:r w:rsidRPr="00685F86">
              <w:t>50,947</w:t>
            </w:r>
          </w:p>
        </w:tc>
        <w:tc>
          <w:tcPr>
            <w:tcW w:w="752" w:type="pct"/>
          </w:tcPr>
          <w:p w14:paraId="2F239546" w14:textId="77777777" w:rsidR="006F51DB" w:rsidRPr="00685F86" w:rsidRDefault="006F51DB" w:rsidP="00495F96">
            <w:pPr>
              <w:jc w:val="right"/>
            </w:pPr>
            <w:r w:rsidRPr="00685F86">
              <w:t>38,433</w:t>
            </w:r>
          </w:p>
        </w:tc>
        <w:tc>
          <w:tcPr>
            <w:tcW w:w="752" w:type="pct"/>
          </w:tcPr>
          <w:p w14:paraId="032263D1" w14:textId="77777777" w:rsidR="006F51DB" w:rsidRPr="00685F86" w:rsidRDefault="006F51DB" w:rsidP="00495F96">
            <w:pPr>
              <w:jc w:val="right"/>
            </w:pPr>
            <w:r w:rsidRPr="00685F86">
              <w:t>35,571</w:t>
            </w:r>
          </w:p>
        </w:tc>
      </w:tr>
      <w:tr w:rsidR="006F51DB" w:rsidRPr="00685F86" w14:paraId="558C3457" w14:textId="77777777" w:rsidTr="00495F96">
        <w:trPr>
          <w:trHeight w:val="216"/>
        </w:trPr>
        <w:tc>
          <w:tcPr>
            <w:tcW w:w="1992" w:type="pct"/>
          </w:tcPr>
          <w:p w14:paraId="3A13FFE7" w14:textId="77777777" w:rsidR="006F51DB" w:rsidRPr="00685F86" w:rsidRDefault="006F51DB" w:rsidP="001B2810">
            <w:r w:rsidRPr="00685F86">
              <w:t>Other provisions</w:t>
            </w:r>
          </w:p>
        </w:tc>
        <w:tc>
          <w:tcPr>
            <w:tcW w:w="752" w:type="pct"/>
          </w:tcPr>
          <w:p w14:paraId="2C4D0C99" w14:textId="77777777" w:rsidR="006F51DB" w:rsidRPr="00685F86" w:rsidRDefault="006F51DB" w:rsidP="00495F96">
            <w:pPr>
              <w:jc w:val="right"/>
            </w:pPr>
            <w:r w:rsidRPr="00685F86">
              <w:t>3,231</w:t>
            </w:r>
          </w:p>
        </w:tc>
        <w:tc>
          <w:tcPr>
            <w:tcW w:w="752" w:type="pct"/>
          </w:tcPr>
          <w:p w14:paraId="22E90E98" w14:textId="77777777" w:rsidR="006F51DB" w:rsidRPr="00685F86" w:rsidRDefault="006F51DB" w:rsidP="00495F96">
            <w:pPr>
              <w:jc w:val="right"/>
            </w:pPr>
            <w:r w:rsidRPr="00685F86">
              <w:t>2,306</w:t>
            </w:r>
          </w:p>
        </w:tc>
        <w:tc>
          <w:tcPr>
            <w:tcW w:w="752" w:type="pct"/>
          </w:tcPr>
          <w:p w14:paraId="61E19BDB" w14:textId="77777777" w:rsidR="006F51DB" w:rsidRPr="00685F86" w:rsidRDefault="006F51DB" w:rsidP="00495F96">
            <w:pPr>
              <w:jc w:val="right"/>
            </w:pPr>
            <w:r w:rsidRPr="00685F86">
              <w:t>2,666</w:t>
            </w:r>
          </w:p>
        </w:tc>
        <w:tc>
          <w:tcPr>
            <w:tcW w:w="752" w:type="pct"/>
          </w:tcPr>
          <w:p w14:paraId="27251B11" w14:textId="77777777" w:rsidR="006F51DB" w:rsidRPr="00685F86" w:rsidRDefault="006F51DB" w:rsidP="00495F96">
            <w:pPr>
              <w:jc w:val="right"/>
            </w:pPr>
            <w:r w:rsidRPr="00685F86">
              <w:t>1,742</w:t>
            </w:r>
          </w:p>
        </w:tc>
      </w:tr>
      <w:tr w:rsidR="006F51DB" w:rsidRPr="00685F86" w14:paraId="58F0B43F" w14:textId="77777777" w:rsidTr="00495F96">
        <w:trPr>
          <w:trHeight w:val="215"/>
        </w:trPr>
        <w:tc>
          <w:tcPr>
            <w:tcW w:w="1992" w:type="pct"/>
          </w:tcPr>
          <w:p w14:paraId="7EC0CD49" w14:textId="77777777" w:rsidR="006F51DB" w:rsidRPr="00685F86" w:rsidRDefault="006F51DB" w:rsidP="001B2810"/>
        </w:tc>
        <w:tc>
          <w:tcPr>
            <w:tcW w:w="752" w:type="pct"/>
          </w:tcPr>
          <w:p w14:paraId="45906800" w14:textId="77777777" w:rsidR="006F51DB" w:rsidRPr="00685F86" w:rsidRDefault="006F51DB" w:rsidP="00495F96">
            <w:pPr>
              <w:jc w:val="right"/>
            </w:pPr>
            <w:r w:rsidRPr="00685F86">
              <w:t>58,365</w:t>
            </w:r>
          </w:p>
        </w:tc>
        <w:tc>
          <w:tcPr>
            <w:tcW w:w="752" w:type="pct"/>
          </w:tcPr>
          <w:p w14:paraId="4FF292DA" w14:textId="77777777" w:rsidR="006F51DB" w:rsidRPr="00685F86" w:rsidRDefault="006F51DB" w:rsidP="00495F96">
            <w:pPr>
              <w:jc w:val="right"/>
            </w:pPr>
            <w:r w:rsidRPr="00685F86">
              <w:t>53,253</w:t>
            </w:r>
          </w:p>
        </w:tc>
        <w:tc>
          <w:tcPr>
            <w:tcW w:w="752" w:type="pct"/>
          </w:tcPr>
          <w:p w14:paraId="27F8A0A5" w14:textId="77777777" w:rsidR="006F51DB" w:rsidRPr="00685F86" w:rsidRDefault="006F51DB" w:rsidP="00495F96">
            <w:pPr>
              <w:jc w:val="right"/>
            </w:pPr>
            <w:r w:rsidRPr="00685F86">
              <w:t>41,099</w:t>
            </w:r>
          </w:p>
        </w:tc>
        <w:tc>
          <w:tcPr>
            <w:tcW w:w="752" w:type="pct"/>
          </w:tcPr>
          <w:p w14:paraId="08379F8E" w14:textId="77777777" w:rsidR="006F51DB" w:rsidRPr="00685F86" w:rsidRDefault="006F51DB" w:rsidP="00495F96">
            <w:pPr>
              <w:jc w:val="right"/>
            </w:pPr>
            <w:r w:rsidRPr="00685F86">
              <w:t>37,313</w:t>
            </w:r>
          </w:p>
        </w:tc>
      </w:tr>
      <w:tr w:rsidR="006F51DB" w:rsidRPr="00495F96" w14:paraId="787443A5" w14:textId="77777777" w:rsidTr="00495F96">
        <w:trPr>
          <w:trHeight w:val="226"/>
        </w:trPr>
        <w:tc>
          <w:tcPr>
            <w:tcW w:w="1992" w:type="pct"/>
          </w:tcPr>
          <w:p w14:paraId="253FAE6E" w14:textId="77777777" w:rsidR="006F51DB" w:rsidRPr="00495F96" w:rsidRDefault="006F51DB" w:rsidP="001B2810">
            <w:pPr>
              <w:rPr>
                <w:b/>
                <w:bCs/>
              </w:rPr>
            </w:pPr>
            <w:r w:rsidRPr="00495F96">
              <w:rPr>
                <w:b/>
                <w:bCs/>
              </w:rPr>
              <w:t>Non-current provisions</w:t>
            </w:r>
          </w:p>
        </w:tc>
        <w:tc>
          <w:tcPr>
            <w:tcW w:w="752" w:type="pct"/>
          </w:tcPr>
          <w:p w14:paraId="171367C3" w14:textId="77777777" w:rsidR="006F51DB" w:rsidRPr="00495F96" w:rsidRDefault="006F51DB" w:rsidP="00495F96">
            <w:pPr>
              <w:jc w:val="right"/>
              <w:rPr>
                <w:b/>
                <w:bCs/>
              </w:rPr>
            </w:pPr>
          </w:p>
        </w:tc>
        <w:tc>
          <w:tcPr>
            <w:tcW w:w="752" w:type="pct"/>
          </w:tcPr>
          <w:p w14:paraId="5E806759" w14:textId="77777777" w:rsidR="006F51DB" w:rsidRPr="00495F96" w:rsidRDefault="006F51DB" w:rsidP="00495F96">
            <w:pPr>
              <w:jc w:val="right"/>
              <w:rPr>
                <w:b/>
                <w:bCs/>
              </w:rPr>
            </w:pPr>
          </w:p>
        </w:tc>
        <w:tc>
          <w:tcPr>
            <w:tcW w:w="752" w:type="pct"/>
          </w:tcPr>
          <w:p w14:paraId="7F09B46B" w14:textId="77777777" w:rsidR="006F51DB" w:rsidRPr="00495F96" w:rsidRDefault="006F51DB" w:rsidP="00495F96">
            <w:pPr>
              <w:jc w:val="right"/>
              <w:rPr>
                <w:b/>
                <w:bCs/>
              </w:rPr>
            </w:pPr>
          </w:p>
        </w:tc>
        <w:tc>
          <w:tcPr>
            <w:tcW w:w="752" w:type="pct"/>
          </w:tcPr>
          <w:p w14:paraId="325B6D13" w14:textId="77777777" w:rsidR="006F51DB" w:rsidRPr="00495F96" w:rsidRDefault="006F51DB" w:rsidP="00495F96">
            <w:pPr>
              <w:jc w:val="right"/>
              <w:rPr>
                <w:b/>
                <w:bCs/>
              </w:rPr>
            </w:pPr>
          </w:p>
        </w:tc>
      </w:tr>
      <w:tr w:rsidR="006F51DB" w:rsidRPr="00685F86" w14:paraId="2B7F1F96" w14:textId="77777777" w:rsidTr="00495F96">
        <w:trPr>
          <w:trHeight w:val="214"/>
        </w:trPr>
        <w:tc>
          <w:tcPr>
            <w:tcW w:w="1992" w:type="pct"/>
          </w:tcPr>
          <w:p w14:paraId="1F5417AA" w14:textId="77777777" w:rsidR="006F51DB" w:rsidRPr="00685F86" w:rsidRDefault="006F51DB" w:rsidP="001B2810">
            <w:r w:rsidRPr="00685F86">
              <w:t>Employee provisions</w:t>
            </w:r>
          </w:p>
        </w:tc>
        <w:tc>
          <w:tcPr>
            <w:tcW w:w="752" w:type="pct"/>
          </w:tcPr>
          <w:p w14:paraId="781C9F02" w14:textId="77777777" w:rsidR="006F51DB" w:rsidRPr="00685F86" w:rsidRDefault="006F51DB" w:rsidP="00495F96">
            <w:pPr>
              <w:jc w:val="right"/>
            </w:pPr>
            <w:r w:rsidRPr="00685F86">
              <w:t>5,105</w:t>
            </w:r>
          </w:p>
        </w:tc>
        <w:tc>
          <w:tcPr>
            <w:tcW w:w="752" w:type="pct"/>
          </w:tcPr>
          <w:p w14:paraId="7D0D1026" w14:textId="77777777" w:rsidR="006F51DB" w:rsidRPr="00685F86" w:rsidRDefault="006F51DB" w:rsidP="00495F96">
            <w:pPr>
              <w:jc w:val="right"/>
            </w:pPr>
            <w:r w:rsidRPr="00685F86">
              <w:t>4,978</w:t>
            </w:r>
          </w:p>
        </w:tc>
        <w:tc>
          <w:tcPr>
            <w:tcW w:w="752" w:type="pct"/>
          </w:tcPr>
          <w:p w14:paraId="79318EE4" w14:textId="77777777" w:rsidR="006F51DB" w:rsidRPr="00685F86" w:rsidRDefault="006F51DB" w:rsidP="00495F96">
            <w:pPr>
              <w:jc w:val="right"/>
            </w:pPr>
            <w:r w:rsidRPr="00685F86">
              <w:t>4,050</w:t>
            </w:r>
          </w:p>
        </w:tc>
        <w:tc>
          <w:tcPr>
            <w:tcW w:w="752" w:type="pct"/>
          </w:tcPr>
          <w:p w14:paraId="7D43C23A" w14:textId="77777777" w:rsidR="006F51DB" w:rsidRPr="00685F86" w:rsidRDefault="006F51DB" w:rsidP="00495F96">
            <w:pPr>
              <w:jc w:val="right"/>
            </w:pPr>
            <w:r w:rsidRPr="00685F86">
              <w:t>3,992</w:t>
            </w:r>
          </w:p>
        </w:tc>
      </w:tr>
      <w:tr w:rsidR="006F51DB" w:rsidRPr="00685F86" w14:paraId="49864CE4" w14:textId="77777777" w:rsidTr="00495F96">
        <w:trPr>
          <w:trHeight w:val="215"/>
        </w:trPr>
        <w:tc>
          <w:tcPr>
            <w:tcW w:w="1992" w:type="pct"/>
          </w:tcPr>
          <w:p w14:paraId="46EB825A" w14:textId="77777777" w:rsidR="006F51DB" w:rsidRPr="00685F86" w:rsidRDefault="006F51DB" w:rsidP="001B2810"/>
        </w:tc>
        <w:tc>
          <w:tcPr>
            <w:tcW w:w="752" w:type="pct"/>
          </w:tcPr>
          <w:p w14:paraId="53F48DC3" w14:textId="77777777" w:rsidR="006F51DB" w:rsidRPr="00685F86" w:rsidRDefault="006F51DB" w:rsidP="00495F96">
            <w:pPr>
              <w:jc w:val="right"/>
            </w:pPr>
            <w:r w:rsidRPr="00685F86">
              <w:t>5,105</w:t>
            </w:r>
          </w:p>
        </w:tc>
        <w:tc>
          <w:tcPr>
            <w:tcW w:w="752" w:type="pct"/>
          </w:tcPr>
          <w:p w14:paraId="67EF4E39" w14:textId="77777777" w:rsidR="006F51DB" w:rsidRPr="00685F86" w:rsidRDefault="006F51DB" w:rsidP="00495F96">
            <w:pPr>
              <w:jc w:val="right"/>
            </w:pPr>
            <w:r w:rsidRPr="00685F86">
              <w:t>4,978</w:t>
            </w:r>
          </w:p>
        </w:tc>
        <w:tc>
          <w:tcPr>
            <w:tcW w:w="752" w:type="pct"/>
          </w:tcPr>
          <w:p w14:paraId="6298DF7C" w14:textId="77777777" w:rsidR="006F51DB" w:rsidRPr="00685F86" w:rsidRDefault="006F51DB" w:rsidP="00495F96">
            <w:pPr>
              <w:jc w:val="right"/>
            </w:pPr>
            <w:r w:rsidRPr="00685F86">
              <w:t>4,050</w:t>
            </w:r>
          </w:p>
        </w:tc>
        <w:tc>
          <w:tcPr>
            <w:tcW w:w="752" w:type="pct"/>
          </w:tcPr>
          <w:p w14:paraId="1DC27EC7" w14:textId="77777777" w:rsidR="006F51DB" w:rsidRPr="00685F86" w:rsidRDefault="006F51DB" w:rsidP="00495F96">
            <w:pPr>
              <w:jc w:val="right"/>
            </w:pPr>
            <w:r w:rsidRPr="00685F86">
              <w:t>3,992</w:t>
            </w:r>
          </w:p>
        </w:tc>
      </w:tr>
      <w:tr w:rsidR="006F51DB" w:rsidRPr="00495F96" w14:paraId="0710C0CE" w14:textId="77777777" w:rsidTr="00495F96">
        <w:trPr>
          <w:trHeight w:val="215"/>
        </w:trPr>
        <w:tc>
          <w:tcPr>
            <w:tcW w:w="1992" w:type="pct"/>
          </w:tcPr>
          <w:p w14:paraId="4040B44C" w14:textId="77777777" w:rsidR="006F51DB" w:rsidRPr="00495F96" w:rsidRDefault="006F51DB" w:rsidP="001B2810">
            <w:pPr>
              <w:rPr>
                <w:b/>
                <w:bCs/>
              </w:rPr>
            </w:pPr>
            <w:r w:rsidRPr="00495F96">
              <w:rPr>
                <w:b/>
                <w:bCs/>
              </w:rPr>
              <w:t>Total provisions</w:t>
            </w:r>
          </w:p>
        </w:tc>
        <w:tc>
          <w:tcPr>
            <w:tcW w:w="752" w:type="pct"/>
          </w:tcPr>
          <w:p w14:paraId="0D51AFEA" w14:textId="77777777" w:rsidR="006F51DB" w:rsidRPr="00495F96" w:rsidRDefault="006F51DB" w:rsidP="00495F96">
            <w:pPr>
              <w:jc w:val="right"/>
              <w:rPr>
                <w:b/>
                <w:bCs/>
              </w:rPr>
            </w:pPr>
            <w:r w:rsidRPr="00495F96">
              <w:rPr>
                <w:b/>
                <w:bCs/>
              </w:rPr>
              <w:t>63,470</w:t>
            </w:r>
          </w:p>
        </w:tc>
        <w:tc>
          <w:tcPr>
            <w:tcW w:w="752" w:type="pct"/>
          </w:tcPr>
          <w:p w14:paraId="11D6517E" w14:textId="77777777" w:rsidR="006F51DB" w:rsidRPr="00495F96" w:rsidRDefault="006F51DB" w:rsidP="00495F96">
            <w:pPr>
              <w:jc w:val="right"/>
              <w:rPr>
                <w:b/>
                <w:bCs/>
              </w:rPr>
            </w:pPr>
            <w:r w:rsidRPr="00495F96">
              <w:rPr>
                <w:b/>
                <w:bCs/>
              </w:rPr>
              <w:t>58,231</w:t>
            </w:r>
          </w:p>
        </w:tc>
        <w:tc>
          <w:tcPr>
            <w:tcW w:w="752" w:type="pct"/>
          </w:tcPr>
          <w:p w14:paraId="66010C10" w14:textId="77777777" w:rsidR="006F51DB" w:rsidRPr="00495F96" w:rsidRDefault="006F51DB" w:rsidP="00495F96">
            <w:pPr>
              <w:jc w:val="right"/>
              <w:rPr>
                <w:b/>
                <w:bCs/>
              </w:rPr>
            </w:pPr>
            <w:r w:rsidRPr="00495F96">
              <w:rPr>
                <w:b/>
                <w:bCs/>
              </w:rPr>
              <w:t>45,149</w:t>
            </w:r>
          </w:p>
        </w:tc>
        <w:tc>
          <w:tcPr>
            <w:tcW w:w="752" w:type="pct"/>
          </w:tcPr>
          <w:p w14:paraId="5138B1FB" w14:textId="77777777" w:rsidR="006F51DB" w:rsidRPr="00495F96" w:rsidRDefault="006F51DB" w:rsidP="00495F96">
            <w:pPr>
              <w:jc w:val="right"/>
              <w:rPr>
                <w:b/>
                <w:bCs/>
              </w:rPr>
            </w:pPr>
            <w:r w:rsidRPr="00495F96">
              <w:rPr>
                <w:b/>
                <w:bCs/>
              </w:rPr>
              <w:t>41,305</w:t>
            </w:r>
          </w:p>
        </w:tc>
      </w:tr>
    </w:tbl>
    <w:p w14:paraId="4BB538BB" w14:textId="4BCA387B" w:rsidR="00495F96" w:rsidRDefault="00495F96" w:rsidP="00B60C48"/>
    <w:p w14:paraId="27E5ABB0" w14:textId="77777777" w:rsidR="00495F96" w:rsidRDefault="00495F96">
      <w:pPr>
        <w:spacing w:before="0" w:after="0"/>
      </w:pPr>
      <w:r>
        <w:br w:type="page"/>
      </w:r>
    </w:p>
    <w:p w14:paraId="74AE3DD8" w14:textId="77777777" w:rsidR="007015E4" w:rsidRPr="00CA1F57" w:rsidRDefault="007015E4" w:rsidP="007015E4">
      <w:r w:rsidRPr="00CA1F57">
        <w:lastRenderedPageBreak/>
        <w:t>Below is a summary of provisions by categories:</w:t>
      </w:r>
    </w:p>
    <w:tbl>
      <w:tblPr>
        <w:tblStyle w:val="TableGrid"/>
        <w:tblW w:w="5000" w:type="pct"/>
        <w:tblLook w:val="0420" w:firstRow="1" w:lastRow="0" w:firstColumn="0" w:lastColumn="0" w:noHBand="0" w:noVBand="1"/>
      </w:tblPr>
      <w:tblGrid>
        <w:gridCol w:w="3834"/>
        <w:gridCol w:w="1447"/>
        <w:gridCol w:w="1447"/>
        <w:gridCol w:w="1447"/>
        <w:gridCol w:w="1447"/>
      </w:tblGrid>
      <w:tr w:rsidR="007015E4" w:rsidRPr="005B2DD7" w14:paraId="79FCDDB8" w14:textId="77777777" w:rsidTr="00AC594E">
        <w:trPr>
          <w:cnfStyle w:val="100000000000" w:firstRow="1" w:lastRow="0" w:firstColumn="0" w:lastColumn="0" w:oddVBand="0" w:evenVBand="0" w:oddHBand="0" w:evenHBand="0" w:firstRowFirstColumn="0" w:firstRowLastColumn="0" w:lastRowFirstColumn="0" w:lastRowLastColumn="0"/>
        </w:trPr>
        <w:tc>
          <w:tcPr>
            <w:tcW w:w="1992" w:type="pct"/>
          </w:tcPr>
          <w:p w14:paraId="01017819" w14:textId="77777777" w:rsidR="007015E4" w:rsidRPr="005B2DD7" w:rsidRDefault="007015E4" w:rsidP="001B2810"/>
        </w:tc>
        <w:tc>
          <w:tcPr>
            <w:tcW w:w="752" w:type="pct"/>
          </w:tcPr>
          <w:p w14:paraId="3068F5BB" w14:textId="77777777" w:rsidR="007015E4" w:rsidRPr="005B2DD7" w:rsidRDefault="007015E4" w:rsidP="00AC594E">
            <w:pPr>
              <w:jc w:val="right"/>
            </w:pPr>
            <w:r w:rsidRPr="005B2DD7">
              <w:t>Consolidated 2022</w:t>
            </w:r>
          </w:p>
          <w:p w14:paraId="45A7C593" w14:textId="77777777" w:rsidR="007015E4" w:rsidRPr="005B2DD7" w:rsidRDefault="007015E4" w:rsidP="00AC594E">
            <w:pPr>
              <w:jc w:val="right"/>
            </w:pPr>
            <w:r w:rsidRPr="005B2DD7">
              <w:t>$’000</w:t>
            </w:r>
          </w:p>
        </w:tc>
        <w:tc>
          <w:tcPr>
            <w:tcW w:w="752" w:type="pct"/>
          </w:tcPr>
          <w:p w14:paraId="5053780C" w14:textId="77777777" w:rsidR="007015E4" w:rsidRPr="005B2DD7" w:rsidRDefault="007015E4" w:rsidP="00AC594E">
            <w:pPr>
              <w:jc w:val="right"/>
            </w:pPr>
            <w:r w:rsidRPr="005B2DD7">
              <w:t>Consolidated 2021</w:t>
            </w:r>
          </w:p>
          <w:p w14:paraId="2D314C36" w14:textId="77777777" w:rsidR="007015E4" w:rsidRPr="005B2DD7" w:rsidRDefault="007015E4" w:rsidP="00AC594E">
            <w:pPr>
              <w:jc w:val="right"/>
            </w:pPr>
            <w:r w:rsidRPr="005B2DD7">
              <w:t>$’000</w:t>
            </w:r>
          </w:p>
        </w:tc>
        <w:tc>
          <w:tcPr>
            <w:tcW w:w="752" w:type="pct"/>
          </w:tcPr>
          <w:p w14:paraId="57458404" w14:textId="77777777" w:rsidR="007015E4" w:rsidRPr="005B2DD7" w:rsidRDefault="007015E4" w:rsidP="00AC594E">
            <w:pPr>
              <w:jc w:val="right"/>
            </w:pPr>
            <w:r w:rsidRPr="005B2DD7">
              <w:t>Council 2022</w:t>
            </w:r>
          </w:p>
          <w:p w14:paraId="20E66379" w14:textId="77777777" w:rsidR="007015E4" w:rsidRPr="005B2DD7" w:rsidRDefault="007015E4" w:rsidP="00AC594E">
            <w:pPr>
              <w:jc w:val="right"/>
            </w:pPr>
            <w:r w:rsidRPr="005B2DD7">
              <w:t>$’000</w:t>
            </w:r>
          </w:p>
        </w:tc>
        <w:tc>
          <w:tcPr>
            <w:tcW w:w="752" w:type="pct"/>
          </w:tcPr>
          <w:p w14:paraId="4182E084" w14:textId="77777777" w:rsidR="007015E4" w:rsidRPr="005B2DD7" w:rsidRDefault="007015E4" w:rsidP="00AC594E">
            <w:pPr>
              <w:jc w:val="right"/>
            </w:pPr>
            <w:r w:rsidRPr="005B2DD7">
              <w:t>Council 2021</w:t>
            </w:r>
          </w:p>
          <w:p w14:paraId="54EBED56" w14:textId="77777777" w:rsidR="007015E4" w:rsidRPr="005B2DD7" w:rsidRDefault="007015E4" w:rsidP="00AC594E">
            <w:pPr>
              <w:jc w:val="right"/>
            </w:pPr>
            <w:r w:rsidRPr="005B2DD7">
              <w:t>$’000</w:t>
            </w:r>
          </w:p>
        </w:tc>
      </w:tr>
      <w:tr w:rsidR="007015E4" w:rsidRPr="00AC594E" w14:paraId="3AAAAF94" w14:textId="77777777" w:rsidTr="00AC594E">
        <w:trPr>
          <w:trHeight w:val="226"/>
        </w:trPr>
        <w:tc>
          <w:tcPr>
            <w:tcW w:w="1992" w:type="pct"/>
          </w:tcPr>
          <w:p w14:paraId="1DA71DE6" w14:textId="77777777" w:rsidR="007015E4" w:rsidRPr="00AC594E" w:rsidRDefault="007015E4" w:rsidP="001B2810">
            <w:pPr>
              <w:rPr>
                <w:b/>
                <w:bCs/>
              </w:rPr>
            </w:pPr>
            <w:r w:rsidRPr="00AC594E">
              <w:rPr>
                <w:b/>
                <w:bCs/>
              </w:rPr>
              <w:t>Employee provisions</w:t>
            </w:r>
          </w:p>
        </w:tc>
        <w:tc>
          <w:tcPr>
            <w:tcW w:w="752" w:type="pct"/>
          </w:tcPr>
          <w:p w14:paraId="2F32D394" w14:textId="77777777" w:rsidR="007015E4" w:rsidRPr="00AC594E" w:rsidRDefault="007015E4" w:rsidP="00AC594E">
            <w:pPr>
              <w:jc w:val="right"/>
              <w:rPr>
                <w:b/>
                <w:bCs/>
              </w:rPr>
            </w:pPr>
          </w:p>
        </w:tc>
        <w:tc>
          <w:tcPr>
            <w:tcW w:w="752" w:type="pct"/>
          </w:tcPr>
          <w:p w14:paraId="4BEB9222" w14:textId="77777777" w:rsidR="007015E4" w:rsidRPr="00AC594E" w:rsidRDefault="007015E4" w:rsidP="00AC594E">
            <w:pPr>
              <w:jc w:val="right"/>
              <w:rPr>
                <w:b/>
                <w:bCs/>
              </w:rPr>
            </w:pPr>
          </w:p>
        </w:tc>
        <w:tc>
          <w:tcPr>
            <w:tcW w:w="752" w:type="pct"/>
          </w:tcPr>
          <w:p w14:paraId="2751F320" w14:textId="77777777" w:rsidR="007015E4" w:rsidRPr="00AC594E" w:rsidRDefault="007015E4" w:rsidP="00AC594E">
            <w:pPr>
              <w:jc w:val="right"/>
              <w:rPr>
                <w:b/>
                <w:bCs/>
              </w:rPr>
            </w:pPr>
          </w:p>
        </w:tc>
        <w:tc>
          <w:tcPr>
            <w:tcW w:w="752" w:type="pct"/>
          </w:tcPr>
          <w:p w14:paraId="0DE8E520" w14:textId="77777777" w:rsidR="007015E4" w:rsidRPr="00AC594E" w:rsidRDefault="007015E4" w:rsidP="00AC594E">
            <w:pPr>
              <w:jc w:val="right"/>
              <w:rPr>
                <w:b/>
                <w:bCs/>
              </w:rPr>
            </w:pPr>
          </w:p>
        </w:tc>
      </w:tr>
      <w:tr w:rsidR="007015E4" w:rsidRPr="00CA1F57" w14:paraId="6D8419B3" w14:textId="77777777" w:rsidTr="00AC594E">
        <w:trPr>
          <w:trHeight w:val="223"/>
        </w:trPr>
        <w:tc>
          <w:tcPr>
            <w:tcW w:w="1992" w:type="pct"/>
          </w:tcPr>
          <w:p w14:paraId="411E8806" w14:textId="77777777" w:rsidR="007015E4" w:rsidRPr="00CA1F57" w:rsidRDefault="007015E4" w:rsidP="001B2810">
            <w:r w:rsidRPr="00CA1F57">
              <w:t>Balance at the beginning of year</w:t>
            </w:r>
          </w:p>
        </w:tc>
        <w:tc>
          <w:tcPr>
            <w:tcW w:w="752" w:type="pct"/>
          </w:tcPr>
          <w:p w14:paraId="4B551E0E" w14:textId="77777777" w:rsidR="007015E4" w:rsidRPr="00CA1F57" w:rsidRDefault="007015E4" w:rsidP="00AC594E">
            <w:pPr>
              <w:jc w:val="right"/>
            </w:pPr>
            <w:r w:rsidRPr="00CA1F57">
              <w:t>55,925</w:t>
            </w:r>
          </w:p>
        </w:tc>
        <w:tc>
          <w:tcPr>
            <w:tcW w:w="752" w:type="pct"/>
          </w:tcPr>
          <w:p w14:paraId="1B6ECAB1" w14:textId="77777777" w:rsidR="007015E4" w:rsidRPr="00CA1F57" w:rsidRDefault="007015E4" w:rsidP="00AC594E">
            <w:pPr>
              <w:jc w:val="right"/>
            </w:pPr>
            <w:r w:rsidRPr="00CA1F57">
              <w:t>51,156</w:t>
            </w:r>
          </w:p>
        </w:tc>
        <w:tc>
          <w:tcPr>
            <w:tcW w:w="752" w:type="pct"/>
          </w:tcPr>
          <w:p w14:paraId="0462A658" w14:textId="77777777" w:rsidR="007015E4" w:rsidRPr="00CA1F57" w:rsidRDefault="007015E4" w:rsidP="00AC594E">
            <w:pPr>
              <w:jc w:val="right"/>
            </w:pPr>
            <w:r w:rsidRPr="00CA1F57">
              <w:t>39,563</w:t>
            </w:r>
          </w:p>
        </w:tc>
        <w:tc>
          <w:tcPr>
            <w:tcW w:w="752" w:type="pct"/>
          </w:tcPr>
          <w:p w14:paraId="579440BB" w14:textId="77777777" w:rsidR="007015E4" w:rsidRPr="00CA1F57" w:rsidRDefault="007015E4" w:rsidP="00AC594E">
            <w:pPr>
              <w:jc w:val="right"/>
            </w:pPr>
            <w:r w:rsidRPr="00CA1F57">
              <w:t>38,312</w:t>
            </w:r>
          </w:p>
        </w:tc>
      </w:tr>
      <w:tr w:rsidR="007015E4" w:rsidRPr="00CA1F57" w14:paraId="19C55DB8" w14:textId="77777777" w:rsidTr="00AC594E">
        <w:trPr>
          <w:trHeight w:val="225"/>
        </w:trPr>
        <w:tc>
          <w:tcPr>
            <w:tcW w:w="1992" w:type="pct"/>
          </w:tcPr>
          <w:p w14:paraId="7FDAEB13" w14:textId="77777777" w:rsidR="007015E4" w:rsidRPr="00CA1F57" w:rsidRDefault="007015E4" w:rsidP="001B2810">
            <w:r w:rsidRPr="00CA1F57">
              <w:t>Additional provisions</w:t>
            </w:r>
          </w:p>
        </w:tc>
        <w:tc>
          <w:tcPr>
            <w:tcW w:w="752" w:type="pct"/>
          </w:tcPr>
          <w:p w14:paraId="0C792C45" w14:textId="77777777" w:rsidR="007015E4" w:rsidRPr="00CA1F57" w:rsidRDefault="007015E4" w:rsidP="00AC594E">
            <w:pPr>
              <w:jc w:val="right"/>
            </w:pPr>
            <w:r w:rsidRPr="00CA1F57">
              <w:t>25,316</w:t>
            </w:r>
          </w:p>
        </w:tc>
        <w:tc>
          <w:tcPr>
            <w:tcW w:w="752" w:type="pct"/>
          </w:tcPr>
          <w:p w14:paraId="1FA409FE" w14:textId="77777777" w:rsidR="007015E4" w:rsidRPr="00CA1F57" w:rsidRDefault="007015E4" w:rsidP="00AC594E">
            <w:pPr>
              <w:jc w:val="right"/>
            </w:pPr>
            <w:r w:rsidRPr="00CA1F57">
              <w:t>24,382</w:t>
            </w:r>
          </w:p>
        </w:tc>
        <w:tc>
          <w:tcPr>
            <w:tcW w:w="752" w:type="pct"/>
          </w:tcPr>
          <w:p w14:paraId="73200E37" w14:textId="77777777" w:rsidR="007015E4" w:rsidRPr="00CA1F57" w:rsidRDefault="007015E4" w:rsidP="00AC594E">
            <w:pPr>
              <w:jc w:val="right"/>
            </w:pPr>
            <w:r w:rsidRPr="00CA1F57">
              <w:t>17,461</w:t>
            </w:r>
          </w:p>
        </w:tc>
        <w:tc>
          <w:tcPr>
            <w:tcW w:w="752" w:type="pct"/>
          </w:tcPr>
          <w:p w14:paraId="2FCE55FB" w14:textId="77777777" w:rsidR="007015E4" w:rsidRPr="00CA1F57" w:rsidRDefault="007015E4" w:rsidP="00AC594E">
            <w:pPr>
              <w:jc w:val="right"/>
            </w:pPr>
            <w:r w:rsidRPr="00CA1F57">
              <w:t>17,563</w:t>
            </w:r>
          </w:p>
        </w:tc>
      </w:tr>
      <w:tr w:rsidR="007015E4" w:rsidRPr="00CA1F57" w14:paraId="14E48C93" w14:textId="77777777" w:rsidTr="00AC594E">
        <w:trPr>
          <w:trHeight w:val="216"/>
        </w:trPr>
        <w:tc>
          <w:tcPr>
            <w:tcW w:w="1992" w:type="pct"/>
          </w:tcPr>
          <w:p w14:paraId="43A92606" w14:textId="77777777" w:rsidR="007015E4" w:rsidRPr="00CA1F57" w:rsidRDefault="007015E4" w:rsidP="001B2810">
            <w:r w:rsidRPr="00CA1F57">
              <w:t>Amounts used</w:t>
            </w:r>
          </w:p>
        </w:tc>
        <w:tc>
          <w:tcPr>
            <w:tcW w:w="752" w:type="pct"/>
          </w:tcPr>
          <w:p w14:paraId="4B248746" w14:textId="77777777" w:rsidR="007015E4" w:rsidRPr="00CA1F57" w:rsidRDefault="007015E4" w:rsidP="00AC594E">
            <w:pPr>
              <w:jc w:val="right"/>
            </w:pPr>
            <w:r w:rsidRPr="00CA1F57">
              <w:t>(21,002)</w:t>
            </w:r>
          </w:p>
        </w:tc>
        <w:tc>
          <w:tcPr>
            <w:tcW w:w="752" w:type="pct"/>
          </w:tcPr>
          <w:p w14:paraId="53667320" w14:textId="77777777" w:rsidR="007015E4" w:rsidRPr="00CA1F57" w:rsidRDefault="007015E4" w:rsidP="00AC594E">
            <w:pPr>
              <w:jc w:val="right"/>
            </w:pPr>
            <w:r w:rsidRPr="00CA1F57">
              <w:t>(19,613)</w:t>
            </w:r>
          </w:p>
        </w:tc>
        <w:tc>
          <w:tcPr>
            <w:tcW w:w="752" w:type="pct"/>
          </w:tcPr>
          <w:p w14:paraId="1C5B85A4" w14:textId="77777777" w:rsidR="007015E4" w:rsidRPr="00CA1F57" w:rsidRDefault="007015E4" w:rsidP="00AC594E">
            <w:pPr>
              <w:jc w:val="right"/>
            </w:pPr>
            <w:r w:rsidRPr="00CA1F57">
              <w:t>(14,541)</w:t>
            </w:r>
          </w:p>
        </w:tc>
        <w:tc>
          <w:tcPr>
            <w:tcW w:w="752" w:type="pct"/>
          </w:tcPr>
          <w:p w14:paraId="7E22B772" w14:textId="77777777" w:rsidR="007015E4" w:rsidRPr="00CA1F57" w:rsidRDefault="007015E4" w:rsidP="00AC594E">
            <w:pPr>
              <w:jc w:val="right"/>
            </w:pPr>
            <w:r w:rsidRPr="00CA1F57">
              <w:t>(16,312)</w:t>
            </w:r>
          </w:p>
        </w:tc>
      </w:tr>
      <w:tr w:rsidR="007015E4" w:rsidRPr="00CA1F57" w14:paraId="47C14251" w14:textId="77777777" w:rsidTr="00AC594E">
        <w:trPr>
          <w:trHeight w:val="215"/>
        </w:trPr>
        <w:tc>
          <w:tcPr>
            <w:tcW w:w="1992" w:type="pct"/>
          </w:tcPr>
          <w:p w14:paraId="1EF19622" w14:textId="77777777" w:rsidR="007015E4" w:rsidRPr="00CA1F57" w:rsidRDefault="007015E4" w:rsidP="001B2810">
            <w:r w:rsidRPr="00CA1F57">
              <w:t>Balance at the end of year</w:t>
            </w:r>
          </w:p>
        </w:tc>
        <w:tc>
          <w:tcPr>
            <w:tcW w:w="752" w:type="pct"/>
          </w:tcPr>
          <w:p w14:paraId="351948B4" w14:textId="77777777" w:rsidR="007015E4" w:rsidRPr="00CA1F57" w:rsidRDefault="007015E4" w:rsidP="00AC594E">
            <w:pPr>
              <w:jc w:val="right"/>
            </w:pPr>
            <w:r w:rsidRPr="00CA1F57">
              <w:t>60,239</w:t>
            </w:r>
          </w:p>
        </w:tc>
        <w:tc>
          <w:tcPr>
            <w:tcW w:w="752" w:type="pct"/>
          </w:tcPr>
          <w:p w14:paraId="2606FDA1" w14:textId="77777777" w:rsidR="007015E4" w:rsidRPr="00CA1F57" w:rsidRDefault="007015E4" w:rsidP="00AC594E">
            <w:pPr>
              <w:jc w:val="right"/>
            </w:pPr>
            <w:r w:rsidRPr="00CA1F57">
              <w:t>55,925</w:t>
            </w:r>
          </w:p>
        </w:tc>
        <w:tc>
          <w:tcPr>
            <w:tcW w:w="752" w:type="pct"/>
          </w:tcPr>
          <w:p w14:paraId="753CD3F7" w14:textId="77777777" w:rsidR="007015E4" w:rsidRPr="00CA1F57" w:rsidRDefault="007015E4" w:rsidP="00AC594E">
            <w:pPr>
              <w:jc w:val="right"/>
            </w:pPr>
            <w:r w:rsidRPr="00CA1F57">
              <w:t>42,483</w:t>
            </w:r>
          </w:p>
        </w:tc>
        <w:tc>
          <w:tcPr>
            <w:tcW w:w="752" w:type="pct"/>
          </w:tcPr>
          <w:p w14:paraId="399C99B3" w14:textId="77777777" w:rsidR="007015E4" w:rsidRPr="00CA1F57" w:rsidRDefault="007015E4" w:rsidP="00AC594E">
            <w:pPr>
              <w:jc w:val="right"/>
            </w:pPr>
            <w:r w:rsidRPr="00CA1F57">
              <w:t>39,563</w:t>
            </w:r>
          </w:p>
        </w:tc>
      </w:tr>
      <w:tr w:rsidR="007015E4" w:rsidRPr="00AC594E" w14:paraId="360C37B9" w14:textId="77777777" w:rsidTr="00AC594E">
        <w:trPr>
          <w:trHeight w:val="226"/>
        </w:trPr>
        <w:tc>
          <w:tcPr>
            <w:tcW w:w="1992" w:type="pct"/>
          </w:tcPr>
          <w:p w14:paraId="5C19F28B" w14:textId="77777777" w:rsidR="007015E4" w:rsidRPr="00AC594E" w:rsidRDefault="007015E4" w:rsidP="001B2810">
            <w:pPr>
              <w:rPr>
                <w:b/>
                <w:bCs/>
              </w:rPr>
            </w:pPr>
            <w:r w:rsidRPr="00AC594E">
              <w:rPr>
                <w:b/>
                <w:bCs/>
              </w:rPr>
              <w:t>Insurance claims</w:t>
            </w:r>
          </w:p>
        </w:tc>
        <w:tc>
          <w:tcPr>
            <w:tcW w:w="752" w:type="pct"/>
          </w:tcPr>
          <w:p w14:paraId="6A7AA585" w14:textId="77777777" w:rsidR="007015E4" w:rsidRPr="00AC594E" w:rsidRDefault="007015E4" w:rsidP="00AC594E">
            <w:pPr>
              <w:jc w:val="right"/>
              <w:rPr>
                <w:b/>
                <w:bCs/>
              </w:rPr>
            </w:pPr>
          </w:p>
        </w:tc>
        <w:tc>
          <w:tcPr>
            <w:tcW w:w="752" w:type="pct"/>
          </w:tcPr>
          <w:p w14:paraId="7E2CD626" w14:textId="77777777" w:rsidR="007015E4" w:rsidRPr="00AC594E" w:rsidRDefault="007015E4" w:rsidP="00AC594E">
            <w:pPr>
              <w:jc w:val="right"/>
              <w:rPr>
                <w:b/>
                <w:bCs/>
              </w:rPr>
            </w:pPr>
          </w:p>
        </w:tc>
        <w:tc>
          <w:tcPr>
            <w:tcW w:w="752" w:type="pct"/>
          </w:tcPr>
          <w:p w14:paraId="19207328" w14:textId="77777777" w:rsidR="007015E4" w:rsidRPr="00AC594E" w:rsidRDefault="007015E4" w:rsidP="00AC594E">
            <w:pPr>
              <w:jc w:val="right"/>
              <w:rPr>
                <w:b/>
                <w:bCs/>
              </w:rPr>
            </w:pPr>
          </w:p>
        </w:tc>
        <w:tc>
          <w:tcPr>
            <w:tcW w:w="752" w:type="pct"/>
          </w:tcPr>
          <w:p w14:paraId="0CEE890C" w14:textId="77777777" w:rsidR="007015E4" w:rsidRPr="00AC594E" w:rsidRDefault="007015E4" w:rsidP="00AC594E">
            <w:pPr>
              <w:jc w:val="right"/>
              <w:rPr>
                <w:b/>
                <w:bCs/>
              </w:rPr>
            </w:pPr>
          </w:p>
        </w:tc>
      </w:tr>
      <w:tr w:rsidR="007015E4" w:rsidRPr="00CA1F57" w14:paraId="013B8FE1" w14:textId="77777777" w:rsidTr="00AC594E">
        <w:trPr>
          <w:trHeight w:val="223"/>
        </w:trPr>
        <w:tc>
          <w:tcPr>
            <w:tcW w:w="1992" w:type="pct"/>
          </w:tcPr>
          <w:p w14:paraId="0DC28E0D" w14:textId="77777777" w:rsidR="007015E4" w:rsidRPr="00CA1F57" w:rsidRDefault="007015E4" w:rsidP="001B2810">
            <w:r w:rsidRPr="00CA1F57">
              <w:t>Balance at the beginning of year</w:t>
            </w:r>
          </w:p>
        </w:tc>
        <w:tc>
          <w:tcPr>
            <w:tcW w:w="752" w:type="pct"/>
          </w:tcPr>
          <w:p w14:paraId="7BD03407" w14:textId="77777777" w:rsidR="007015E4" w:rsidRPr="00CA1F57" w:rsidRDefault="007015E4" w:rsidP="00AC594E">
            <w:pPr>
              <w:jc w:val="right"/>
            </w:pPr>
            <w:r w:rsidRPr="00CA1F57">
              <w:t>1,742</w:t>
            </w:r>
          </w:p>
        </w:tc>
        <w:tc>
          <w:tcPr>
            <w:tcW w:w="752" w:type="pct"/>
          </w:tcPr>
          <w:p w14:paraId="7D68F04B" w14:textId="77777777" w:rsidR="007015E4" w:rsidRPr="00CA1F57" w:rsidRDefault="007015E4" w:rsidP="00AC594E">
            <w:pPr>
              <w:jc w:val="right"/>
            </w:pPr>
            <w:r w:rsidRPr="00CA1F57">
              <w:t>1,814</w:t>
            </w:r>
          </w:p>
        </w:tc>
        <w:tc>
          <w:tcPr>
            <w:tcW w:w="752" w:type="pct"/>
          </w:tcPr>
          <w:p w14:paraId="3DD761E9" w14:textId="77777777" w:rsidR="007015E4" w:rsidRPr="00CA1F57" w:rsidRDefault="007015E4" w:rsidP="00AC594E">
            <w:pPr>
              <w:jc w:val="right"/>
            </w:pPr>
            <w:r w:rsidRPr="00CA1F57">
              <w:t>1,742</w:t>
            </w:r>
          </w:p>
        </w:tc>
        <w:tc>
          <w:tcPr>
            <w:tcW w:w="752" w:type="pct"/>
          </w:tcPr>
          <w:p w14:paraId="0AD3FA72" w14:textId="77777777" w:rsidR="007015E4" w:rsidRPr="00CA1F57" w:rsidRDefault="007015E4" w:rsidP="00AC594E">
            <w:pPr>
              <w:jc w:val="right"/>
            </w:pPr>
            <w:r w:rsidRPr="00CA1F57">
              <w:t>1,814</w:t>
            </w:r>
          </w:p>
        </w:tc>
      </w:tr>
      <w:tr w:rsidR="007015E4" w:rsidRPr="00CA1F57" w14:paraId="2E5BCD1E" w14:textId="77777777" w:rsidTr="00AC594E">
        <w:trPr>
          <w:trHeight w:val="225"/>
        </w:trPr>
        <w:tc>
          <w:tcPr>
            <w:tcW w:w="1992" w:type="pct"/>
          </w:tcPr>
          <w:p w14:paraId="650B6182" w14:textId="77777777" w:rsidR="007015E4" w:rsidRPr="00CA1F57" w:rsidRDefault="007015E4" w:rsidP="001B2810">
            <w:r w:rsidRPr="00CA1F57">
              <w:t>Additional provisions</w:t>
            </w:r>
          </w:p>
        </w:tc>
        <w:tc>
          <w:tcPr>
            <w:tcW w:w="752" w:type="pct"/>
          </w:tcPr>
          <w:p w14:paraId="00A8AFF8" w14:textId="77777777" w:rsidR="007015E4" w:rsidRPr="00CA1F57" w:rsidRDefault="007015E4" w:rsidP="00AC594E">
            <w:pPr>
              <w:jc w:val="right"/>
            </w:pPr>
            <w:r w:rsidRPr="00CA1F57">
              <w:t>1,551</w:t>
            </w:r>
          </w:p>
        </w:tc>
        <w:tc>
          <w:tcPr>
            <w:tcW w:w="752" w:type="pct"/>
          </w:tcPr>
          <w:p w14:paraId="62735FB5" w14:textId="77777777" w:rsidR="007015E4" w:rsidRPr="00CA1F57" w:rsidRDefault="007015E4" w:rsidP="00AC594E">
            <w:pPr>
              <w:jc w:val="right"/>
            </w:pPr>
            <w:r w:rsidRPr="00CA1F57">
              <w:t>433</w:t>
            </w:r>
          </w:p>
        </w:tc>
        <w:tc>
          <w:tcPr>
            <w:tcW w:w="752" w:type="pct"/>
          </w:tcPr>
          <w:p w14:paraId="7F2B9FCF" w14:textId="77777777" w:rsidR="007015E4" w:rsidRPr="00CA1F57" w:rsidRDefault="007015E4" w:rsidP="00AC594E">
            <w:pPr>
              <w:jc w:val="right"/>
            </w:pPr>
            <w:r w:rsidRPr="00CA1F57">
              <w:t>1,551</w:t>
            </w:r>
          </w:p>
        </w:tc>
        <w:tc>
          <w:tcPr>
            <w:tcW w:w="752" w:type="pct"/>
          </w:tcPr>
          <w:p w14:paraId="479EB392" w14:textId="77777777" w:rsidR="007015E4" w:rsidRPr="00CA1F57" w:rsidRDefault="007015E4" w:rsidP="00AC594E">
            <w:pPr>
              <w:jc w:val="right"/>
            </w:pPr>
            <w:r w:rsidRPr="00CA1F57">
              <w:t>433</w:t>
            </w:r>
          </w:p>
        </w:tc>
      </w:tr>
      <w:tr w:rsidR="007015E4" w:rsidRPr="00CA1F57" w14:paraId="645D5E63" w14:textId="77777777" w:rsidTr="00AC594E">
        <w:trPr>
          <w:trHeight w:val="216"/>
        </w:trPr>
        <w:tc>
          <w:tcPr>
            <w:tcW w:w="1992" w:type="pct"/>
          </w:tcPr>
          <w:p w14:paraId="12D8D304" w14:textId="77777777" w:rsidR="007015E4" w:rsidRPr="00CA1F57" w:rsidRDefault="007015E4" w:rsidP="001B2810">
            <w:r w:rsidRPr="00CA1F57">
              <w:t>Amounts used</w:t>
            </w:r>
          </w:p>
        </w:tc>
        <w:tc>
          <w:tcPr>
            <w:tcW w:w="752" w:type="pct"/>
          </w:tcPr>
          <w:p w14:paraId="2323EF23" w14:textId="77777777" w:rsidR="007015E4" w:rsidRPr="00CA1F57" w:rsidRDefault="007015E4" w:rsidP="00AC594E">
            <w:pPr>
              <w:jc w:val="right"/>
            </w:pPr>
            <w:r w:rsidRPr="00CA1F57">
              <w:t>( 627)</w:t>
            </w:r>
          </w:p>
        </w:tc>
        <w:tc>
          <w:tcPr>
            <w:tcW w:w="752" w:type="pct"/>
          </w:tcPr>
          <w:p w14:paraId="3499CB69" w14:textId="77777777" w:rsidR="007015E4" w:rsidRPr="00CA1F57" w:rsidRDefault="007015E4" w:rsidP="00AC594E">
            <w:pPr>
              <w:jc w:val="right"/>
            </w:pPr>
            <w:r w:rsidRPr="00CA1F57">
              <w:t>(505)</w:t>
            </w:r>
          </w:p>
        </w:tc>
        <w:tc>
          <w:tcPr>
            <w:tcW w:w="752" w:type="pct"/>
          </w:tcPr>
          <w:p w14:paraId="0B1D4FBE" w14:textId="77777777" w:rsidR="007015E4" w:rsidRPr="00CA1F57" w:rsidRDefault="007015E4" w:rsidP="00AC594E">
            <w:pPr>
              <w:jc w:val="right"/>
            </w:pPr>
            <w:r w:rsidRPr="00CA1F57">
              <w:t>(627)</w:t>
            </w:r>
          </w:p>
        </w:tc>
        <w:tc>
          <w:tcPr>
            <w:tcW w:w="752" w:type="pct"/>
          </w:tcPr>
          <w:p w14:paraId="7E88E245" w14:textId="77777777" w:rsidR="007015E4" w:rsidRPr="00CA1F57" w:rsidRDefault="007015E4" w:rsidP="00AC594E">
            <w:pPr>
              <w:jc w:val="right"/>
            </w:pPr>
            <w:r w:rsidRPr="00CA1F57">
              <w:t>(505)</w:t>
            </w:r>
          </w:p>
        </w:tc>
      </w:tr>
      <w:tr w:rsidR="007015E4" w:rsidRPr="00CA1F57" w14:paraId="4EAC4E43" w14:textId="77777777" w:rsidTr="00AC594E">
        <w:trPr>
          <w:trHeight w:val="215"/>
        </w:trPr>
        <w:tc>
          <w:tcPr>
            <w:tcW w:w="1992" w:type="pct"/>
          </w:tcPr>
          <w:p w14:paraId="6CFAD667" w14:textId="77777777" w:rsidR="007015E4" w:rsidRPr="00CA1F57" w:rsidRDefault="007015E4" w:rsidP="001B2810">
            <w:r w:rsidRPr="00CA1F57">
              <w:t>Balance at the end of year</w:t>
            </w:r>
          </w:p>
        </w:tc>
        <w:tc>
          <w:tcPr>
            <w:tcW w:w="752" w:type="pct"/>
          </w:tcPr>
          <w:p w14:paraId="6E001078" w14:textId="77777777" w:rsidR="007015E4" w:rsidRPr="00CA1F57" w:rsidRDefault="007015E4" w:rsidP="00AC594E">
            <w:pPr>
              <w:jc w:val="right"/>
            </w:pPr>
            <w:r w:rsidRPr="00CA1F57">
              <w:t>2,666</w:t>
            </w:r>
          </w:p>
        </w:tc>
        <w:tc>
          <w:tcPr>
            <w:tcW w:w="752" w:type="pct"/>
          </w:tcPr>
          <w:p w14:paraId="1384D0E5" w14:textId="77777777" w:rsidR="007015E4" w:rsidRPr="00CA1F57" w:rsidRDefault="007015E4" w:rsidP="00AC594E">
            <w:pPr>
              <w:jc w:val="right"/>
            </w:pPr>
            <w:r w:rsidRPr="00CA1F57">
              <w:t>1,742</w:t>
            </w:r>
          </w:p>
        </w:tc>
        <w:tc>
          <w:tcPr>
            <w:tcW w:w="752" w:type="pct"/>
          </w:tcPr>
          <w:p w14:paraId="694E9A0F" w14:textId="77777777" w:rsidR="007015E4" w:rsidRPr="00CA1F57" w:rsidRDefault="007015E4" w:rsidP="00AC594E">
            <w:pPr>
              <w:jc w:val="right"/>
            </w:pPr>
            <w:r w:rsidRPr="00CA1F57">
              <w:t>2,666</w:t>
            </w:r>
          </w:p>
        </w:tc>
        <w:tc>
          <w:tcPr>
            <w:tcW w:w="752" w:type="pct"/>
          </w:tcPr>
          <w:p w14:paraId="07792C7C" w14:textId="77777777" w:rsidR="007015E4" w:rsidRPr="00CA1F57" w:rsidRDefault="007015E4" w:rsidP="00AC594E">
            <w:pPr>
              <w:jc w:val="right"/>
            </w:pPr>
            <w:r w:rsidRPr="00CA1F57">
              <w:t>1,742</w:t>
            </w:r>
          </w:p>
        </w:tc>
      </w:tr>
      <w:tr w:rsidR="007015E4" w:rsidRPr="00AC594E" w14:paraId="347A2D69" w14:textId="77777777" w:rsidTr="00AC594E">
        <w:trPr>
          <w:trHeight w:val="226"/>
        </w:trPr>
        <w:tc>
          <w:tcPr>
            <w:tcW w:w="1992" w:type="pct"/>
          </w:tcPr>
          <w:p w14:paraId="4343498A" w14:textId="77777777" w:rsidR="007015E4" w:rsidRPr="00AC594E" w:rsidRDefault="007015E4" w:rsidP="001B2810">
            <w:pPr>
              <w:rPr>
                <w:b/>
                <w:bCs/>
              </w:rPr>
            </w:pPr>
            <w:r w:rsidRPr="00AC594E">
              <w:rPr>
                <w:b/>
                <w:bCs/>
              </w:rPr>
              <w:t>Other provisions</w:t>
            </w:r>
          </w:p>
        </w:tc>
        <w:tc>
          <w:tcPr>
            <w:tcW w:w="752" w:type="pct"/>
          </w:tcPr>
          <w:p w14:paraId="07690DE0" w14:textId="77777777" w:rsidR="007015E4" w:rsidRPr="00AC594E" w:rsidRDefault="007015E4" w:rsidP="00AC594E">
            <w:pPr>
              <w:jc w:val="right"/>
              <w:rPr>
                <w:b/>
                <w:bCs/>
              </w:rPr>
            </w:pPr>
          </w:p>
        </w:tc>
        <w:tc>
          <w:tcPr>
            <w:tcW w:w="752" w:type="pct"/>
          </w:tcPr>
          <w:p w14:paraId="6445FC93" w14:textId="77777777" w:rsidR="007015E4" w:rsidRPr="00AC594E" w:rsidRDefault="007015E4" w:rsidP="00AC594E">
            <w:pPr>
              <w:jc w:val="right"/>
              <w:rPr>
                <w:b/>
                <w:bCs/>
              </w:rPr>
            </w:pPr>
          </w:p>
        </w:tc>
        <w:tc>
          <w:tcPr>
            <w:tcW w:w="752" w:type="pct"/>
          </w:tcPr>
          <w:p w14:paraId="6BF78810" w14:textId="77777777" w:rsidR="007015E4" w:rsidRPr="00AC594E" w:rsidRDefault="007015E4" w:rsidP="00AC594E">
            <w:pPr>
              <w:jc w:val="right"/>
              <w:rPr>
                <w:b/>
                <w:bCs/>
              </w:rPr>
            </w:pPr>
          </w:p>
        </w:tc>
        <w:tc>
          <w:tcPr>
            <w:tcW w:w="752" w:type="pct"/>
          </w:tcPr>
          <w:p w14:paraId="122BC6E6" w14:textId="77777777" w:rsidR="007015E4" w:rsidRPr="00AC594E" w:rsidRDefault="007015E4" w:rsidP="00AC594E">
            <w:pPr>
              <w:jc w:val="right"/>
              <w:rPr>
                <w:b/>
                <w:bCs/>
              </w:rPr>
            </w:pPr>
          </w:p>
        </w:tc>
      </w:tr>
      <w:tr w:rsidR="007015E4" w:rsidRPr="00CA1F57" w14:paraId="274A240A" w14:textId="77777777" w:rsidTr="00AC594E">
        <w:trPr>
          <w:trHeight w:val="223"/>
        </w:trPr>
        <w:tc>
          <w:tcPr>
            <w:tcW w:w="1992" w:type="pct"/>
          </w:tcPr>
          <w:p w14:paraId="4E2CF667" w14:textId="77777777" w:rsidR="007015E4" w:rsidRPr="00CA1F57" w:rsidRDefault="007015E4" w:rsidP="001B2810">
            <w:r w:rsidRPr="00CA1F57">
              <w:t>Balance at the beginning of year</w:t>
            </w:r>
          </w:p>
        </w:tc>
        <w:tc>
          <w:tcPr>
            <w:tcW w:w="752" w:type="pct"/>
          </w:tcPr>
          <w:p w14:paraId="2DF59E6B" w14:textId="77777777" w:rsidR="007015E4" w:rsidRPr="00CA1F57" w:rsidRDefault="007015E4" w:rsidP="00AC594E">
            <w:pPr>
              <w:jc w:val="right"/>
            </w:pPr>
            <w:r w:rsidRPr="00CA1F57">
              <w:t>564</w:t>
            </w:r>
          </w:p>
        </w:tc>
        <w:tc>
          <w:tcPr>
            <w:tcW w:w="752" w:type="pct"/>
          </w:tcPr>
          <w:p w14:paraId="42CB2FE9" w14:textId="77777777" w:rsidR="007015E4" w:rsidRPr="00CA1F57" w:rsidRDefault="007015E4" w:rsidP="00AC594E">
            <w:pPr>
              <w:jc w:val="right"/>
            </w:pPr>
            <w:r w:rsidRPr="00CA1F57">
              <w:t>1,141</w:t>
            </w:r>
          </w:p>
        </w:tc>
        <w:tc>
          <w:tcPr>
            <w:tcW w:w="752" w:type="pct"/>
          </w:tcPr>
          <w:p w14:paraId="07F9CA9A" w14:textId="77777777" w:rsidR="007015E4" w:rsidRPr="00CA1F57" w:rsidRDefault="007015E4" w:rsidP="00AC594E">
            <w:pPr>
              <w:jc w:val="right"/>
            </w:pPr>
            <w:r w:rsidRPr="00CA1F57">
              <w:t>-</w:t>
            </w:r>
          </w:p>
        </w:tc>
        <w:tc>
          <w:tcPr>
            <w:tcW w:w="752" w:type="pct"/>
          </w:tcPr>
          <w:p w14:paraId="14DE17F7" w14:textId="77777777" w:rsidR="007015E4" w:rsidRPr="00CA1F57" w:rsidRDefault="007015E4" w:rsidP="00AC594E">
            <w:pPr>
              <w:jc w:val="right"/>
            </w:pPr>
            <w:r w:rsidRPr="00CA1F57">
              <w:t>-</w:t>
            </w:r>
          </w:p>
        </w:tc>
      </w:tr>
      <w:tr w:rsidR="007015E4" w:rsidRPr="00CA1F57" w14:paraId="531FA07F" w14:textId="77777777" w:rsidTr="00AC594E">
        <w:trPr>
          <w:trHeight w:val="225"/>
        </w:trPr>
        <w:tc>
          <w:tcPr>
            <w:tcW w:w="1992" w:type="pct"/>
          </w:tcPr>
          <w:p w14:paraId="62556E25" w14:textId="77777777" w:rsidR="007015E4" w:rsidRPr="00CA1F57" w:rsidRDefault="007015E4" w:rsidP="001B2810">
            <w:r w:rsidRPr="00CA1F57">
              <w:t>Additional provisions</w:t>
            </w:r>
          </w:p>
        </w:tc>
        <w:tc>
          <w:tcPr>
            <w:tcW w:w="752" w:type="pct"/>
          </w:tcPr>
          <w:p w14:paraId="026F6B78" w14:textId="77777777" w:rsidR="007015E4" w:rsidRPr="00CA1F57" w:rsidRDefault="007015E4" w:rsidP="00AC594E">
            <w:pPr>
              <w:jc w:val="right"/>
            </w:pPr>
            <w:r w:rsidRPr="00CA1F57">
              <w:t>565</w:t>
            </w:r>
          </w:p>
        </w:tc>
        <w:tc>
          <w:tcPr>
            <w:tcW w:w="752" w:type="pct"/>
          </w:tcPr>
          <w:p w14:paraId="077A8EE6" w14:textId="77777777" w:rsidR="007015E4" w:rsidRPr="00CA1F57" w:rsidRDefault="007015E4" w:rsidP="00AC594E">
            <w:pPr>
              <w:jc w:val="right"/>
            </w:pPr>
            <w:r w:rsidRPr="00CA1F57">
              <w:t>560</w:t>
            </w:r>
          </w:p>
        </w:tc>
        <w:tc>
          <w:tcPr>
            <w:tcW w:w="752" w:type="pct"/>
          </w:tcPr>
          <w:p w14:paraId="03C8B8CB" w14:textId="77777777" w:rsidR="007015E4" w:rsidRPr="00CA1F57" w:rsidRDefault="007015E4" w:rsidP="00AC594E">
            <w:pPr>
              <w:jc w:val="right"/>
            </w:pPr>
            <w:r w:rsidRPr="00CA1F57">
              <w:t>-</w:t>
            </w:r>
          </w:p>
        </w:tc>
        <w:tc>
          <w:tcPr>
            <w:tcW w:w="752" w:type="pct"/>
          </w:tcPr>
          <w:p w14:paraId="466606CC" w14:textId="77777777" w:rsidR="007015E4" w:rsidRPr="00CA1F57" w:rsidRDefault="007015E4" w:rsidP="00AC594E">
            <w:pPr>
              <w:jc w:val="right"/>
            </w:pPr>
            <w:r w:rsidRPr="00CA1F57">
              <w:t>-</w:t>
            </w:r>
          </w:p>
        </w:tc>
      </w:tr>
      <w:tr w:rsidR="007015E4" w:rsidRPr="00CA1F57" w14:paraId="04CBAF0B" w14:textId="77777777" w:rsidTr="00AC594E">
        <w:trPr>
          <w:trHeight w:val="216"/>
        </w:trPr>
        <w:tc>
          <w:tcPr>
            <w:tcW w:w="1992" w:type="pct"/>
          </w:tcPr>
          <w:p w14:paraId="7F5CF9A8" w14:textId="77777777" w:rsidR="007015E4" w:rsidRPr="00CA1F57" w:rsidRDefault="007015E4" w:rsidP="001B2810">
            <w:r w:rsidRPr="00CA1F57">
              <w:t>Amounts used</w:t>
            </w:r>
          </w:p>
        </w:tc>
        <w:tc>
          <w:tcPr>
            <w:tcW w:w="752" w:type="pct"/>
          </w:tcPr>
          <w:p w14:paraId="2CE293D9" w14:textId="77777777" w:rsidR="007015E4" w:rsidRPr="00CA1F57" w:rsidRDefault="007015E4" w:rsidP="00AC594E">
            <w:pPr>
              <w:jc w:val="right"/>
            </w:pPr>
            <w:r w:rsidRPr="00CA1F57">
              <w:t>(564)</w:t>
            </w:r>
          </w:p>
        </w:tc>
        <w:tc>
          <w:tcPr>
            <w:tcW w:w="752" w:type="pct"/>
          </w:tcPr>
          <w:p w14:paraId="0B4EC261" w14:textId="77777777" w:rsidR="007015E4" w:rsidRPr="00CA1F57" w:rsidRDefault="007015E4" w:rsidP="00AC594E">
            <w:pPr>
              <w:jc w:val="right"/>
            </w:pPr>
            <w:r w:rsidRPr="00CA1F57">
              <w:t>(1,137)</w:t>
            </w:r>
          </w:p>
        </w:tc>
        <w:tc>
          <w:tcPr>
            <w:tcW w:w="752" w:type="pct"/>
          </w:tcPr>
          <w:p w14:paraId="6783AED8" w14:textId="77777777" w:rsidR="007015E4" w:rsidRPr="00CA1F57" w:rsidRDefault="007015E4" w:rsidP="00AC594E">
            <w:pPr>
              <w:jc w:val="right"/>
            </w:pPr>
            <w:r w:rsidRPr="00CA1F57">
              <w:t>-</w:t>
            </w:r>
          </w:p>
        </w:tc>
        <w:tc>
          <w:tcPr>
            <w:tcW w:w="752" w:type="pct"/>
          </w:tcPr>
          <w:p w14:paraId="41D789BB" w14:textId="77777777" w:rsidR="007015E4" w:rsidRPr="00CA1F57" w:rsidRDefault="007015E4" w:rsidP="00AC594E">
            <w:pPr>
              <w:jc w:val="right"/>
            </w:pPr>
            <w:r w:rsidRPr="00CA1F57">
              <w:t>-</w:t>
            </w:r>
          </w:p>
        </w:tc>
      </w:tr>
      <w:tr w:rsidR="007015E4" w:rsidRPr="00CA1F57" w14:paraId="5A8FD4BE" w14:textId="77777777" w:rsidTr="00AC594E">
        <w:trPr>
          <w:trHeight w:val="215"/>
        </w:trPr>
        <w:tc>
          <w:tcPr>
            <w:tcW w:w="1992" w:type="pct"/>
          </w:tcPr>
          <w:p w14:paraId="1506DFE3" w14:textId="77777777" w:rsidR="007015E4" w:rsidRPr="00CA1F57" w:rsidRDefault="007015E4" w:rsidP="001B2810">
            <w:r w:rsidRPr="00CA1F57">
              <w:t>Balance at the end of year</w:t>
            </w:r>
          </w:p>
        </w:tc>
        <w:tc>
          <w:tcPr>
            <w:tcW w:w="752" w:type="pct"/>
          </w:tcPr>
          <w:p w14:paraId="43C7C55B" w14:textId="77777777" w:rsidR="007015E4" w:rsidRPr="00CA1F57" w:rsidRDefault="007015E4" w:rsidP="00AC594E">
            <w:pPr>
              <w:jc w:val="right"/>
            </w:pPr>
            <w:r w:rsidRPr="00CA1F57">
              <w:t>565</w:t>
            </w:r>
          </w:p>
        </w:tc>
        <w:tc>
          <w:tcPr>
            <w:tcW w:w="752" w:type="pct"/>
          </w:tcPr>
          <w:p w14:paraId="61EB0F3F" w14:textId="77777777" w:rsidR="007015E4" w:rsidRPr="00CA1F57" w:rsidRDefault="007015E4" w:rsidP="00AC594E">
            <w:pPr>
              <w:jc w:val="right"/>
            </w:pPr>
            <w:r w:rsidRPr="00CA1F57">
              <w:t>564</w:t>
            </w:r>
          </w:p>
        </w:tc>
        <w:tc>
          <w:tcPr>
            <w:tcW w:w="752" w:type="pct"/>
          </w:tcPr>
          <w:p w14:paraId="11B4BFE7" w14:textId="77777777" w:rsidR="007015E4" w:rsidRPr="00CA1F57" w:rsidRDefault="007015E4" w:rsidP="00AC594E">
            <w:pPr>
              <w:jc w:val="right"/>
            </w:pPr>
            <w:r w:rsidRPr="00CA1F57">
              <w:t>-</w:t>
            </w:r>
          </w:p>
        </w:tc>
        <w:tc>
          <w:tcPr>
            <w:tcW w:w="752" w:type="pct"/>
          </w:tcPr>
          <w:p w14:paraId="5E32B67D" w14:textId="77777777" w:rsidR="007015E4" w:rsidRPr="00CA1F57" w:rsidRDefault="007015E4" w:rsidP="00AC594E">
            <w:pPr>
              <w:jc w:val="right"/>
            </w:pPr>
            <w:r w:rsidRPr="00CA1F57">
              <w:t>-</w:t>
            </w:r>
          </w:p>
        </w:tc>
      </w:tr>
      <w:tr w:rsidR="007015E4" w:rsidRPr="00AC594E" w14:paraId="4EFB0E9D" w14:textId="77777777" w:rsidTr="00AC594E">
        <w:trPr>
          <w:trHeight w:val="215"/>
        </w:trPr>
        <w:tc>
          <w:tcPr>
            <w:tcW w:w="1992" w:type="pct"/>
          </w:tcPr>
          <w:p w14:paraId="5AE1561D" w14:textId="77777777" w:rsidR="007015E4" w:rsidRPr="00AC594E" w:rsidRDefault="007015E4" w:rsidP="001B2810">
            <w:pPr>
              <w:rPr>
                <w:b/>
                <w:bCs/>
              </w:rPr>
            </w:pPr>
            <w:r w:rsidRPr="00AC594E">
              <w:rPr>
                <w:b/>
                <w:bCs/>
              </w:rPr>
              <w:t>Total provisions</w:t>
            </w:r>
          </w:p>
        </w:tc>
        <w:tc>
          <w:tcPr>
            <w:tcW w:w="752" w:type="pct"/>
          </w:tcPr>
          <w:p w14:paraId="11B16F41" w14:textId="77777777" w:rsidR="007015E4" w:rsidRPr="00AC594E" w:rsidRDefault="007015E4" w:rsidP="00AC594E">
            <w:pPr>
              <w:jc w:val="right"/>
              <w:rPr>
                <w:b/>
                <w:bCs/>
              </w:rPr>
            </w:pPr>
            <w:r w:rsidRPr="00AC594E">
              <w:rPr>
                <w:b/>
                <w:bCs/>
              </w:rPr>
              <w:t>63,470</w:t>
            </w:r>
          </w:p>
        </w:tc>
        <w:tc>
          <w:tcPr>
            <w:tcW w:w="752" w:type="pct"/>
          </w:tcPr>
          <w:p w14:paraId="5F05C67C" w14:textId="77777777" w:rsidR="007015E4" w:rsidRPr="00AC594E" w:rsidRDefault="007015E4" w:rsidP="00AC594E">
            <w:pPr>
              <w:jc w:val="right"/>
              <w:rPr>
                <w:b/>
                <w:bCs/>
              </w:rPr>
            </w:pPr>
            <w:r w:rsidRPr="00AC594E">
              <w:rPr>
                <w:b/>
                <w:bCs/>
              </w:rPr>
              <w:t>58,231</w:t>
            </w:r>
          </w:p>
        </w:tc>
        <w:tc>
          <w:tcPr>
            <w:tcW w:w="752" w:type="pct"/>
          </w:tcPr>
          <w:p w14:paraId="7B9C73E3" w14:textId="77777777" w:rsidR="007015E4" w:rsidRPr="00AC594E" w:rsidRDefault="007015E4" w:rsidP="00AC594E">
            <w:pPr>
              <w:jc w:val="right"/>
              <w:rPr>
                <w:b/>
                <w:bCs/>
              </w:rPr>
            </w:pPr>
            <w:r w:rsidRPr="00AC594E">
              <w:rPr>
                <w:b/>
                <w:bCs/>
              </w:rPr>
              <w:t>45,149</w:t>
            </w:r>
          </w:p>
        </w:tc>
        <w:tc>
          <w:tcPr>
            <w:tcW w:w="752" w:type="pct"/>
          </w:tcPr>
          <w:p w14:paraId="3C16BA6F" w14:textId="77777777" w:rsidR="007015E4" w:rsidRPr="00AC594E" w:rsidRDefault="007015E4" w:rsidP="00AC594E">
            <w:pPr>
              <w:jc w:val="right"/>
              <w:rPr>
                <w:b/>
                <w:bCs/>
              </w:rPr>
            </w:pPr>
            <w:r w:rsidRPr="00AC594E">
              <w:rPr>
                <w:b/>
                <w:bCs/>
              </w:rPr>
              <w:t>41,305</w:t>
            </w:r>
          </w:p>
        </w:tc>
      </w:tr>
    </w:tbl>
    <w:p w14:paraId="6A1EFC0F" w14:textId="77777777" w:rsidR="007F2E2A" w:rsidRPr="006451D4" w:rsidRDefault="007F2E2A" w:rsidP="006451D4"/>
    <w:p w14:paraId="665BBA84" w14:textId="77777777" w:rsidR="007F2E2A" w:rsidRDefault="007F2E2A">
      <w:pPr>
        <w:spacing w:before="0" w:after="0"/>
        <w:rPr>
          <w:rFonts w:ascii="Arial Bold" w:eastAsia="MS Gothic" w:hAnsi="Arial Bold" w:hint="eastAsia"/>
          <w:sz w:val="22"/>
          <w:szCs w:val="26"/>
          <w:lang w:val="en-US"/>
        </w:rPr>
      </w:pPr>
      <w:r>
        <w:rPr>
          <w:rFonts w:hint="eastAsia"/>
        </w:rPr>
        <w:br w:type="page"/>
      </w:r>
    </w:p>
    <w:p w14:paraId="3C8D33A3" w14:textId="41B8B745" w:rsidR="007015E4" w:rsidRPr="00CA1F57" w:rsidRDefault="007015E4" w:rsidP="007015E4">
      <w:pPr>
        <w:pStyle w:val="Heading3"/>
        <w:rPr>
          <w:rFonts w:hint="eastAsia"/>
        </w:rPr>
      </w:pPr>
      <w:bookmarkStart w:id="504" w:name="_Toc118967771"/>
      <w:bookmarkStart w:id="505" w:name="_Toc118968244"/>
      <w:r>
        <w:lastRenderedPageBreak/>
        <w:t xml:space="preserve">(a) </w:t>
      </w:r>
      <w:r w:rsidRPr="00CA1F57">
        <w:t>Employee provisions</w:t>
      </w:r>
      <w:bookmarkEnd w:id="504"/>
      <w:bookmarkEnd w:id="505"/>
    </w:p>
    <w:tbl>
      <w:tblPr>
        <w:tblStyle w:val="TableGrid"/>
        <w:tblW w:w="5000" w:type="pct"/>
        <w:tblLook w:val="0420" w:firstRow="1" w:lastRow="0" w:firstColumn="0" w:lastColumn="0" w:noHBand="0" w:noVBand="1"/>
      </w:tblPr>
      <w:tblGrid>
        <w:gridCol w:w="3834"/>
        <w:gridCol w:w="1447"/>
        <w:gridCol w:w="1447"/>
        <w:gridCol w:w="1447"/>
        <w:gridCol w:w="1447"/>
      </w:tblGrid>
      <w:tr w:rsidR="007015E4" w:rsidRPr="005B2DD7" w14:paraId="7E56B1E2" w14:textId="77777777" w:rsidTr="00AC594E">
        <w:trPr>
          <w:cnfStyle w:val="100000000000" w:firstRow="1" w:lastRow="0" w:firstColumn="0" w:lastColumn="0" w:oddVBand="0" w:evenVBand="0" w:oddHBand="0" w:evenHBand="0" w:firstRowFirstColumn="0" w:firstRowLastColumn="0" w:lastRowFirstColumn="0" w:lastRowLastColumn="0"/>
        </w:trPr>
        <w:tc>
          <w:tcPr>
            <w:tcW w:w="1992" w:type="pct"/>
          </w:tcPr>
          <w:p w14:paraId="74D2E81B" w14:textId="77777777" w:rsidR="007015E4" w:rsidRPr="005B2DD7" w:rsidRDefault="007015E4" w:rsidP="001B2810"/>
        </w:tc>
        <w:tc>
          <w:tcPr>
            <w:tcW w:w="752" w:type="pct"/>
          </w:tcPr>
          <w:p w14:paraId="5A1F5535" w14:textId="77777777" w:rsidR="007015E4" w:rsidRPr="005B2DD7" w:rsidRDefault="007015E4" w:rsidP="00AC594E">
            <w:pPr>
              <w:jc w:val="right"/>
            </w:pPr>
            <w:r w:rsidRPr="005B2DD7">
              <w:t>Consolidated 2022</w:t>
            </w:r>
          </w:p>
          <w:p w14:paraId="7F14C6C4" w14:textId="77777777" w:rsidR="007015E4" w:rsidRPr="005B2DD7" w:rsidRDefault="007015E4" w:rsidP="00AC594E">
            <w:pPr>
              <w:jc w:val="right"/>
            </w:pPr>
            <w:r w:rsidRPr="005B2DD7">
              <w:t>$’000</w:t>
            </w:r>
          </w:p>
        </w:tc>
        <w:tc>
          <w:tcPr>
            <w:tcW w:w="752" w:type="pct"/>
          </w:tcPr>
          <w:p w14:paraId="5B1A3859" w14:textId="77777777" w:rsidR="007015E4" w:rsidRPr="005B2DD7" w:rsidRDefault="007015E4" w:rsidP="00AC594E">
            <w:pPr>
              <w:jc w:val="right"/>
            </w:pPr>
            <w:r w:rsidRPr="005B2DD7">
              <w:t>Consolidated 2021</w:t>
            </w:r>
          </w:p>
          <w:p w14:paraId="17F0A4F2" w14:textId="77777777" w:rsidR="007015E4" w:rsidRPr="005B2DD7" w:rsidRDefault="007015E4" w:rsidP="00AC594E">
            <w:pPr>
              <w:jc w:val="right"/>
            </w:pPr>
            <w:r w:rsidRPr="005B2DD7">
              <w:t>$’000</w:t>
            </w:r>
          </w:p>
        </w:tc>
        <w:tc>
          <w:tcPr>
            <w:tcW w:w="752" w:type="pct"/>
          </w:tcPr>
          <w:p w14:paraId="05F4A000" w14:textId="77777777" w:rsidR="007015E4" w:rsidRPr="005B2DD7" w:rsidRDefault="007015E4" w:rsidP="00AC594E">
            <w:pPr>
              <w:jc w:val="right"/>
            </w:pPr>
            <w:r w:rsidRPr="005B2DD7">
              <w:t>Council 2022</w:t>
            </w:r>
          </w:p>
          <w:p w14:paraId="14AAC970" w14:textId="77777777" w:rsidR="007015E4" w:rsidRPr="005B2DD7" w:rsidRDefault="007015E4" w:rsidP="00AC594E">
            <w:pPr>
              <w:jc w:val="right"/>
            </w:pPr>
            <w:r w:rsidRPr="005B2DD7">
              <w:t>$’000</w:t>
            </w:r>
          </w:p>
        </w:tc>
        <w:tc>
          <w:tcPr>
            <w:tcW w:w="752" w:type="pct"/>
          </w:tcPr>
          <w:p w14:paraId="76FE9252" w14:textId="77777777" w:rsidR="007015E4" w:rsidRPr="005B2DD7" w:rsidRDefault="007015E4" w:rsidP="00AC594E">
            <w:pPr>
              <w:jc w:val="right"/>
            </w:pPr>
            <w:r w:rsidRPr="005B2DD7">
              <w:t>Council 2021</w:t>
            </w:r>
          </w:p>
          <w:p w14:paraId="1F403C51" w14:textId="77777777" w:rsidR="007015E4" w:rsidRPr="005B2DD7" w:rsidRDefault="007015E4" w:rsidP="00AC594E">
            <w:pPr>
              <w:jc w:val="right"/>
            </w:pPr>
            <w:r w:rsidRPr="005B2DD7">
              <w:t>$’000</w:t>
            </w:r>
          </w:p>
        </w:tc>
      </w:tr>
      <w:tr w:rsidR="007015E4" w:rsidRPr="00AC594E" w14:paraId="270E27A2" w14:textId="77777777" w:rsidTr="00AC594E">
        <w:tc>
          <w:tcPr>
            <w:tcW w:w="1992" w:type="pct"/>
          </w:tcPr>
          <w:p w14:paraId="0B36E055" w14:textId="16942047" w:rsidR="007015E4" w:rsidRPr="00AC594E" w:rsidRDefault="007015E4" w:rsidP="007015E4">
            <w:pPr>
              <w:rPr>
                <w:b/>
                <w:bCs/>
              </w:rPr>
            </w:pPr>
            <w:r w:rsidRPr="00AC594E">
              <w:rPr>
                <w:b/>
                <w:bCs/>
              </w:rPr>
              <w:t>Current provisions expected to be wholly settled within 12 months</w:t>
            </w:r>
          </w:p>
        </w:tc>
        <w:tc>
          <w:tcPr>
            <w:tcW w:w="752" w:type="pct"/>
          </w:tcPr>
          <w:p w14:paraId="5348E602" w14:textId="77777777" w:rsidR="007015E4" w:rsidRPr="00AC594E" w:rsidRDefault="007015E4" w:rsidP="00AC594E">
            <w:pPr>
              <w:jc w:val="right"/>
              <w:rPr>
                <w:b/>
                <w:bCs/>
              </w:rPr>
            </w:pPr>
          </w:p>
        </w:tc>
        <w:tc>
          <w:tcPr>
            <w:tcW w:w="752" w:type="pct"/>
          </w:tcPr>
          <w:p w14:paraId="2EACBF5B" w14:textId="77777777" w:rsidR="007015E4" w:rsidRPr="00AC594E" w:rsidRDefault="007015E4" w:rsidP="00AC594E">
            <w:pPr>
              <w:jc w:val="right"/>
              <w:rPr>
                <w:b/>
                <w:bCs/>
              </w:rPr>
            </w:pPr>
          </w:p>
        </w:tc>
        <w:tc>
          <w:tcPr>
            <w:tcW w:w="752" w:type="pct"/>
          </w:tcPr>
          <w:p w14:paraId="3435DDBA" w14:textId="77777777" w:rsidR="007015E4" w:rsidRPr="00AC594E" w:rsidRDefault="007015E4" w:rsidP="00AC594E">
            <w:pPr>
              <w:jc w:val="right"/>
              <w:rPr>
                <w:b/>
                <w:bCs/>
              </w:rPr>
            </w:pPr>
          </w:p>
        </w:tc>
        <w:tc>
          <w:tcPr>
            <w:tcW w:w="752" w:type="pct"/>
          </w:tcPr>
          <w:p w14:paraId="1187EFFB" w14:textId="77777777" w:rsidR="007015E4" w:rsidRPr="00AC594E" w:rsidRDefault="007015E4" w:rsidP="00AC594E">
            <w:pPr>
              <w:jc w:val="right"/>
              <w:rPr>
                <w:b/>
                <w:bCs/>
              </w:rPr>
            </w:pPr>
          </w:p>
        </w:tc>
      </w:tr>
      <w:tr w:rsidR="007015E4" w:rsidRPr="00CA1F57" w14:paraId="28994B7F" w14:textId="77777777" w:rsidTr="00AC594E">
        <w:tc>
          <w:tcPr>
            <w:tcW w:w="1992" w:type="pct"/>
          </w:tcPr>
          <w:p w14:paraId="5AD90E31" w14:textId="77777777" w:rsidR="007015E4" w:rsidRPr="00CA1F57" w:rsidRDefault="007015E4" w:rsidP="001B2810">
            <w:r w:rsidRPr="00CA1F57">
              <w:t>Annual leave</w:t>
            </w:r>
          </w:p>
        </w:tc>
        <w:tc>
          <w:tcPr>
            <w:tcW w:w="752" w:type="pct"/>
          </w:tcPr>
          <w:p w14:paraId="54025CFE" w14:textId="77777777" w:rsidR="007015E4" w:rsidRPr="00CA1F57" w:rsidRDefault="007015E4" w:rsidP="00AC594E">
            <w:pPr>
              <w:jc w:val="right"/>
            </w:pPr>
            <w:r w:rsidRPr="00CA1F57">
              <w:t>23,994</w:t>
            </w:r>
          </w:p>
        </w:tc>
        <w:tc>
          <w:tcPr>
            <w:tcW w:w="752" w:type="pct"/>
          </w:tcPr>
          <w:p w14:paraId="79B66B64" w14:textId="77777777" w:rsidR="007015E4" w:rsidRPr="00CA1F57" w:rsidRDefault="007015E4" w:rsidP="00AC594E">
            <w:pPr>
              <w:jc w:val="right"/>
            </w:pPr>
            <w:r w:rsidRPr="00CA1F57">
              <w:t>21,882</w:t>
            </w:r>
          </w:p>
        </w:tc>
        <w:tc>
          <w:tcPr>
            <w:tcW w:w="752" w:type="pct"/>
          </w:tcPr>
          <w:p w14:paraId="6642C37A" w14:textId="77777777" w:rsidR="007015E4" w:rsidRPr="00CA1F57" w:rsidRDefault="007015E4" w:rsidP="00AC594E">
            <w:pPr>
              <w:jc w:val="right"/>
            </w:pPr>
            <w:r w:rsidRPr="00CA1F57">
              <w:t>13,466</w:t>
            </w:r>
          </w:p>
        </w:tc>
        <w:tc>
          <w:tcPr>
            <w:tcW w:w="752" w:type="pct"/>
          </w:tcPr>
          <w:p w14:paraId="2A520BBE" w14:textId="77777777" w:rsidR="007015E4" w:rsidRPr="00CA1F57" w:rsidRDefault="007015E4" w:rsidP="00AC594E">
            <w:pPr>
              <w:jc w:val="right"/>
            </w:pPr>
            <w:r w:rsidRPr="00CA1F57">
              <w:t>12,200</w:t>
            </w:r>
          </w:p>
        </w:tc>
      </w:tr>
      <w:tr w:rsidR="007015E4" w:rsidRPr="00CA1F57" w14:paraId="7B3CC9B2" w14:textId="77777777" w:rsidTr="00AC594E">
        <w:tc>
          <w:tcPr>
            <w:tcW w:w="1992" w:type="pct"/>
          </w:tcPr>
          <w:p w14:paraId="1BF207F4" w14:textId="77777777" w:rsidR="007015E4" w:rsidRPr="00CA1F57" w:rsidRDefault="007015E4" w:rsidP="001B2810">
            <w:r w:rsidRPr="00CA1F57">
              <w:t>Long service leave</w:t>
            </w:r>
          </w:p>
        </w:tc>
        <w:tc>
          <w:tcPr>
            <w:tcW w:w="752" w:type="pct"/>
          </w:tcPr>
          <w:p w14:paraId="2F27D3B0" w14:textId="77777777" w:rsidR="007015E4" w:rsidRPr="00CA1F57" w:rsidRDefault="007015E4" w:rsidP="00AC594E">
            <w:pPr>
              <w:jc w:val="right"/>
            </w:pPr>
            <w:r w:rsidRPr="00CA1F57">
              <w:t>8,034</w:t>
            </w:r>
          </w:p>
        </w:tc>
        <w:tc>
          <w:tcPr>
            <w:tcW w:w="752" w:type="pct"/>
          </w:tcPr>
          <w:p w14:paraId="25F0DBAF" w14:textId="77777777" w:rsidR="007015E4" w:rsidRPr="00CA1F57" w:rsidRDefault="007015E4" w:rsidP="00AC594E">
            <w:pPr>
              <w:jc w:val="right"/>
            </w:pPr>
            <w:r w:rsidRPr="00CA1F57">
              <w:t>2,294</w:t>
            </w:r>
          </w:p>
        </w:tc>
        <w:tc>
          <w:tcPr>
            <w:tcW w:w="752" w:type="pct"/>
          </w:tcPr>
          <w:p w14:paraId="24288CC3" w14:textId="77777777" w:rsidR="007015E4" w:rsidRPr="00CA1F57" w:rsidRDefault="007015E4" w:rsidP="00AC594E">
            <w:pPr>
              <w:jc w:val="right"/>
            </w:pPr>
            <w:r w:rsidRPr="00CA1F57">
              <w:t>1,861</w:t>
            </w:r>
          </w:p>
        </w:tc>
        <w:tc>
          <w:tcPr>
            <w:tcW w:w="752" w:type="pct"/>
          </w:tcPr>
          <w:p w14:paraId="42ACD38E" w14:textId="77777777" w:rsidR="007015E4" w:rsidRPr="00CA1F57" w:rsidRDefault="007015E4" w:rsidP="00AC594E">
            <w:pPr>
              <w:jc w:val="right"/>
            </w:pPr>
            <w:r w:rsidRPr="00CA1F57">
              <w:t>1,798</w:t>
            </w:r>
          </w:p>
        </w:tc>
      </w:tr>
      <w:tr w:rsidR="007015E4" w:rsidRPr="00CA1F57" w14:paraId="32F7E31B" w14:textId="77777777" w:rsidTr="00AC594E">
        <w:tc>
          <w:tcPr>
            <w:tcW w:w="1992" w:type="pct"/>
          </w:tcPr>
          <w:p w14:paraId="3AF23742" w14:textId="77777777" w:rsidR="007015E4" w:rsidRPr="00CA1F57" w:rsidRDefault="007015E4" w:rsidP="007015E4"/>
        </w:tc>
        <w:tc>
          <w:tcPr>
            <w:tcW w:w="752" w:type="pct"/>
          </w:tcPr>
          <w:p w14:paraId="793EB3F1" w14:textId="3FA38B40" w:rsidR="007015E4" w:rsidRPr="00CA1F57" w:rsidRDefault="007015E4" w:rsidP="00AC594E">
            <w:pPr>
              <w:jc w:val="right"/>
            </w:pPr>
            <w:r w:rsidRPr="00CA1F57">
              <w:t>32,028</w:t>
            </w:r>
          </w:p>
        </w:tc>
        <w:tc>
          <w:tcPr>
            <w:tcW w:w="752" w:type="pct"/>
          </w:tcPr>
          <w:p w14:paraId="758A2400" w14:textId="0021F09F" w:rsidR="007015E4" w:rsidRPr="00CA1F57" w:rsidRDefault="007015E4" w:rsidP="00AC594E">
            <w:pPr>
              <w:jc w:val="right"/>
            </w:pPr>
            <w:r w:rsidRPr="00CA1F57">
              <w:t>24,176</w:t>
            </w:r>
          </w:p>
        </w:tc>
        <w:tc>
          <w:tcPr>
            <w:tcW w:w="752" w:type="pct"/>
          </w:tcPr>
          <w:p w14:paraId="4F941327" w14:textId="3118AA20" w:rsidR="007015E4" w:rsidRPr="00CA1F57" w:rsidRDefault="007015E4" w:rsidP="00AC594E">
            <w:pPr>
              <w:jc w:val="right"/>
            </w:pPr>
            <w:r w:rsidRPr="00CA1F57">
              <w:t>15,327</w:t>
            </w:r>
          </w:p>
        </w:tc>
        <w:tc>
          <w:tcPr>
            <w:tcW w:w="752" w:type="pct"/>
          </w:tcPr>
          <w:p w14:paraId="7EAFA272" w14:textId="1A436778" w:rsidR="007015E4" w:rsidRPr="00CA1F57" w:rsidRDefault="007015E4" w:rsidP="00AC594E">
            <w:pPr>
              <w:jc w:val="right"/>
            </w:pPr>
            <w:r w:rsidRPr="00CA1F57">
              <w:t>13,998</w:t>
            </w:r>
          </w:p>
        </w:tc>
      </w:tr>
      <w:tr w:rsidR="007015E4" w:rsidRPr="00AC594E" w14:paraId="3928F2BC" w14:textId="77777777" w:rsidTr="00AC594E">
        <w:tc>
          <w:tcPr>
            <w:tcW w:w="1992" w:type="pct"/>
          </w:tcPr>
          <w:p w14:paraId="2E4FA05A" w14:textId="789C755D" w:rsidR="007015E4" w:rsidRPr="00AC594E" w:rsidRDefault="007015E4" w:rsidP="007015E4">
            <w:pPr>
              <w:rPr>
                <w:b/>
                <w:bCs/>
              </w:rPr>
            </w:pPr>
            <w:r w:rsidRPr="00AC594E">
              <w:rPr>
                <w:b/>
                <w:bCs/>
              </w:rPr>
              <w:t>Current provisions expected to be wholly settled after 12 months</w:t>
            </w:r>
          </w:p>
        </w:tc>
        <w:tc>
          <w:tcPr>
            <w:tcW w:w="752" w:type="pct"/>
          </w:tcPr>
          <w:p w14:paraId="3FC77A6E" w14:textId="77777777" w:rsidR="007015E4" w:rsidRPr="00AC594E" w:rsidRDefault="007015E4" w:rsidP="00AC594E">
            <w:pPr>
              <w:jc w:val="right"/>
              <w:rPr>
                <w:b/>
                <w:bCs/>
              </w:rPr>
            </w:pPr>
          </w:p>
        </w:tc>
        <w:tc>
          <w:tcPr>
            <w:tcW w:w="752" w:type="pct"/>
          </w:tcPr>
          <w:p w14:paraId="62B0B0B7" w14:textId="77777777" w:rsidR="007015E4" w:rsidRPr="00AC594E" w:rsidRDefault="007015E4" w:rsidP="00AC594E">
            <w:pPr>
              <w:jc w:val="right"/>
              <w:rPr>
                <w:b/>
                <w:bCs/>
              </w:rPr>
            </w:pPr>
          </w:p>
        </w:tc>
        <w:tc>
          <w:tcPr>
            <w:tcW w:w="752" w:type="pct"/>
          </w:tcPr>
          <w:p w14:paraId="2F7845C2" w14:textId="77777777" w:rsidR="007015E4" w:rsidRPr="00AC594E" w:rsidRDefault="007015E4" w:rsidP="00AC594E">
            <w:pPr>
              <w:jc w:val="right"/>
              <w:rPr>
                <w:b/>
                <w:bCs/>
              </w:rPr>
            </w:pPr>
          </w:p>
        </w:tc>
        <w:tc>
          <w:tcPr>
            <w:tcW w:w="752" w:type="pct"/>
          </w:tcPr>
          <w:p w14:paraId="3418DED2" w14:textId="77777777" w:rsidR="007015E4" w:rsidRPr="00AC594E" w:rsidRDefault="007015E4" w:rsidP="00AC594E">
            <w:pPr>
              <w:jc w:val="right"/>
              <w:rPr>
                <w:b/>
                <w:bCs/>
              </w:rPr>
            </w:pPr>
          </w:p>
        </w:tc>
      </w:tr>
      <w:tr w:rsidR="007015E4" w:rsidRPr="00CA1F57" w14:paraId="14534FD5" w14:textId="77777777" w:rsidTr="00AC594E">
        <w:tc>
          <w:tcPr>
            <w:tcW w:w="1992" w:type="pct"/>
          </w:tcPr>
          <w:p w14:paraId="7296EC2A" w14:textId="77777777" w:rsidR="007015E4" w:rsidRPr="00CA1F57" w:rsidRDefault="007015E4" w:rsidP="001B2810">
            <w:r w:rsidRPr="00CA1F57">
              <w:t>Annual leave</w:t>
            </w:r>
          </w:p>
        </w:tc>
        <w:tc>
          <w:tcPr>
            <w:tcW w:w="752" w:type="pct"/>
          </w:tcPr>
          <w:p w14:paraId="22EF0A62" w14:textId="77777777" w:rsidR="007015E4" w:rsidRPr="00CA1F57" w:rsidRDefault="007015E4" w:rsidP="00AC594E">
            <w:pPr>
              <w:jc w:val="right"/>
            </w:pPr>
            <w:r w:rsidRPr="00CA1F57">
              <w:t>-</w:t>
            </w:r>
          </w:p>
        </w:tc>
        <w:tc>
          <w:tcPr>
            <w:tcW w:w="752" w:type="pct"/>
          </w:tcPr>
          <w:p w14:paraId="476E26A5" w14:textId="77777777" w:rsidR="007015E4" w:rsidRPr="00CA1F57" w:rsidRDefault="007015E4" w:rsidP="00AC594E">
            <w:pPr>
              <w:jc w:val="right"/>
            </w:pPr>
            <w:r w:rsidRPr="00CA1F57">
              <w:t>71</w:t>
            </w:r>
          </w:p>
        </w:tc>
        <w:tc>
          <w:tcPr>
            <w:tcW w:w="752" w:type="pct"/>
          </w:tcPr>
          <w:p w14:paraId="67CD67FF" w14:textId="77777777" w:rsidR="007015E4" w:rsidRPr="00CA1F57" w:rsidRDefault="007015E4" w:rsidP="00AC594E">
            <w:pPr>
              <w:jc w:val="right"/>
            </w:pPr>
            <w:r w:rsidRPr="00CA1F57">
              <w:t>-</w:t>
            </w:r>
          </w:p>
        </w:tc>
        <w:tc>
          <w:tcPr>
            <w:tcW w:w="752" w:type="pct"/>
          </w:tcPr>
          <w:p w14:paraId="4E1B9C98" w14:textId="77777777" w:rsidR="007015E4" w:rsidRPr="00CA1F57" w:rsidRDefault="007015E4" w:rsidP="00AC594E">
            <w:pPr>
              <w:jc w:val="right"/>
            </w:pPr>
            <w:r w:rsidRPr="00CA1F57">
              <w:t>-</w:t>
            </w:r>
          </w:p>
        </w:tc>
      </w:tr>
      <w:tr w:rsidR="007015E4" w:rsidRPr="00CA1F57" w14:paraId="7DE0AFB8" w14:textId="77777777" w:rsidTr="00AC594E">
        <w:tc>
          <w:tcPr>
            <w:tcW w:w="1992" w:type="pct"/>
          </w:tcPr>
          <w:p w14:paraId="59C954B7" w14:textId="47DFF80F" w:rsidR="007015E4" w:rsidRPr="00CA1F57" w:rsidRDefault="007015E4" w:rsidP="007015E4">
            <w:r w:rsidRPr="00CA1F57">
              <w:t>Long service leave</w:t>
            </w:r>
          </w:p>
        </w:tc>
        <w:tc>
          <w:tcPr>
            <w:tcW w:w="752" w:type="pct"/>
          </w:tcPr>
          <w:p w14:paraId="1BC3E24D" w14:textId="16B4F4B9" w:rsidR="007015E4" w:rsidRPr="00CA1F57" w:rsidRDefault="007015E4" w:rsidP="00AC594E">
            <w:pPr>
              <w:jc w:val="right"/>
            </w:pPr>
            <w:r w:rsidRPr="00CA1F57">
              <w:t>23,106</w:t>
            </w:r>
          </w:p>
        </w:tc>
        <w:tc>
          <w:tcPr>
            <w:tcW w:w="752" w:type="pct"/>
          </w:tcPr>
          <w:p w14:paraId="44CD5414" w14:textId="371D1AB9" w:rsidR="007015E4" w:rsidRPr="00CA1F57" w:rsidRDefault="007015E4" w:rsidP="00AC594E">
            <w:pPr>
              <w:jc w:val="right"/>
            </w:pPr>
            <w:r w:rsidRPr="00CA1F57">
              <w:t>26,700</w:t>
            </w:r>
          </w:p>
        </w:tc>
        <w:tc>
          <w:tcPr>
            <w:tcW w:w="752" w:type="pct"/>
          </w:tcPr>
          <w:p w14:paraId="141F4E46" w14:textId="729709EA" w:rsidR="007015E4" w:rsidRPr="00CA1F57" w:rsidRDefault="007015E4" w:rsidP="00AC594E">
            <w:pPr>
              <w:jc w:val="right"/>
            </w:pPr>
            <w:r w:rsidRPr="00CA1F57">
              <w:t>23,106</w:t>
            </w:r>
          </w:p>
        </w:tc>
        <w:tc>
          <w:tcPr>
            <w:tcW w:w="752" w:type="pct"/>
          </w:tcPr>
          <w:p w14:paraId="100A8017" w14:textId="276446A0" w:rsidR="007015E4" w:rsidRPr="00CA1F57" w:rsidRDefault="007015E4" w:rsidP="00AC594E">
            <w:pPr>
              <w:jc w:val="right"/>
            </w:pPr>
            <w:r w:rsidRPr="00CA1F57">
              <w:t>21,573</w:t>
            </w:r>
          </w:p>
        </w:tc>
      </w:tr>
      <w:tr w:rsidR="007015E4" w:rsidRPr="00CA1F57" w14:paraId="5A3D2841" w14:textId="77777777" w:rsidTr="00AC594E">
        <w:tc>
          <w:tcPr>
            <w:tcW w:w="1992" w:type="pct"/>
          </w:tcPr>
          <w:p w14:paraId="0405694B" w14:textId="77777777" w:rsidR="007015E4" w:rsidRPr="00CA1F57" w:rsidRDefault="007015E4" w:rsidP="007015E4"/>
        </w:tc>
        <w:tc>
          <w:tcPr>
            <w:tcW w:w="752" w:type="pct"/>
          </w:tcPr>
          <w:p w14:paraId="5EA50A7B" w14:textId="4CF64243" w:rsidR="007015E4" w:rsidRPr="00CA1F57" w:rsidRDefault="007015E4" w:rsidP="00AC594E">
            <w:pPr>
              <w:jc w:val="right"/>
            </w:pPr>
            <w:r w:rsidRPr="00CA1F57">
              <w:t>23,106</w:t>
            </w:r>
          </w:p>
        </w:tc>
        <w:tc>
          <w:tcPr>
            <w:tcW w:w="752" w:type="pct"/>
          </w:tcPr>
          <w:p w14:paraId="7C8FFF46" w14:textId="1E58F1E3" w:rsidR="007015E4" w:rsidRPr="00CA1F57" w:rsidRDefault="007015E4" w:rsidP="00AC594E">
            <w:pPr>
              <w:jc w:val="right"/>
            </w:pPr>
            <w:r w:rsidRPr="00CA1F57">
              <w:t>26,771</w:t>
            </w:r>
          </w:p>
        </w:tc>
        <w:tc>
          <w:tcPr>
            <w:tcW w:w="752" w:type="pct"/>
          </w:tcPr>
          <w:p w14:paraId="3B412487" w14:textId="55445A5E" w:rsidR="007015E4" w:rsidRPr="00CA1F57" w:rsidRDefault="007015E4" w:rsidP="00AC594E">
            <w:pPr>
              <w:jc w:val="right"/>
            </w:pPr>
            <w:r w:rsidRPr="00CA1F57">
              <w:t>23,106</w:t>
            </w:r>
          </w:p>
        </w:tc>
        <w:tc>
          <w:tcPr>
            <w:tcW w:w="752" w:type="pct"/>
          </w:tcPr>
          <w:p w14:paraId="4D2331DF" w14:textId="3A4BBE3C" w:rsidR="007015E4" w:rsidRPr="00CA1F57" w:rsidRDefault="007015E4" w:rsidP="00AC594E">
            <w:pPr>
              <w:jc w:val="right"/>
            </w:pPr>
            <w:r w:rsidRPr="00CA1F57">
              <w:t>21,573</w:t>
            </w:r>
          </w:p>
        </w:tc>
      </w:tr>
      <w:tr w:rsidR="007015E4" w:rsidRPr="00AC594E" w14:paraId="1D6E1CBE" w14:textId="77777777" w:rsidTr="00AC594E">
        <w:tc>
          <w:tcPr>
            <w:tcW w:w="1992" w:type="pct"/>
          </w:tcPr>
          <w:p w14:paraId="0B49BD51" w14:textId="77777777" w:rsidR="007015E4" w:rsidRPr="00AC594E" w:rsidRDefault="007015E4" w:rsidP="001B2810">
            <w:pPr>
              <w:rPr>
                <w:b/>
                <w:bCs/>
              </w:rPr>
            </w:pPr>
            <w:r w:rsidRPr="00AC594E">
              <w:rPr>
                <w:b/>
                <w:bCs/>
              </w:rPr>
              <w:t>Total current employee provisions</w:t>
            </w:r>
          </w:p>
        </w:tc>
        <w:tc>
          <w:tcPr>
            <w:tcW w:w="752" w:type="pct"/>
          </w:tcPr>
          <w:p w14:paraId="26F0726B" w14:textId="77777777" w:rsidR="007015E4" w:rsidRPr="00AC594E" w:rsidRDefault="007015E4" w:rsidP="00AC594E">
            <w:pPr>
              <w:jc w:val="right"/>
              <w:rPr>
                <w:b/>
                <w:bCs/>
              </w:rPr>
            </w:pPr>
            <w:r w:rsidRPr="00AC594E">
              <w:rPr>
                <w:b/>
                <w:bCs/>
              </w:rPr>
              <w:t>55,134</w:t>
            </w:r>
          </w:p>
        </w:tc>
        <w:tc>
          <w:tcPr>
            <w:tcW w:w="752" w:type="pct"/>
          </w:tcPr>
          <w:p w14:paraId="716229DE" w14:textId="77777777" w:rsidR="007015E4" w:rsidRPr="00AC594E" w:rsidRDefault="007015E4" w:rsidP="00AC594E">
            <w:pPr>
              <w:jc w:val="right"/>
              <w:rPr>
                <w:b/>
                <w:bCs/>
              </w:rPr>
            </w:pPr>
            <w:r w:rsidRPr="00AC594E">
              <w:rPr>
                <w:b/>
                <w:bCs/>
              </w:rPr>
              <w:t>50,947</w:t>
            </w:r>
          </w:p>
        </w:tc>
        <w:tc>
          <w:tcPr>
            <w:tcW w:w="752" w:type="pct"/>
          </w:tcPr>
          <w:p w14:paraId="5DED0FED" w14:textId="77777777" w:rsidR="007015E4" w:rsidRPr="00AC594E" w:rsidRDefault="007015E4" w:rsidP="00AC594E">
            <w:pPr>
              <w:jc w:val="right"/>
              <w:rPr>
                <w:b/>
                <w:bCs/>
              </w:rPr>
            </w:pPr>
            <w:r w:rsidRPr="00AC594E">
              <w:rPr>
                <w:b/>
                <w:bCs/>
              </w:rPr>
              <w:t>38,433</w:t>
            </w:r>
          </w:p>
        </w:tc>
        <w:tc>
          <w:tcPr>
            <w:tcW w:w="752" w:type="pct"/>
          </w:tcPr>
          <w:p w14:paraId="6A88CEB0" w14:textId="77777777" w:rsidR="007015E4" w:rsidRPr="00AC594E" w:rsidRDefault="007015E4" w:rsidP="00AC594E">
            <w:pPr>
              <w:jc w:val="right"/>
              <w:rPr>
                <w:b/>
                <w:bCs/>
              </w:rPr>
            </w:pPr>
            <w:r w:rsidRPr="00AC594E">
              <w:rPr>
                <w:b/>
                <w:bCs/>
              </w:rPr>
              <w:t>35,571</w:t>
            </w:r>
          </w:p>
        </w:tc>
      </w:tr>
      <w:tr w:rsidR="007015E4" w:rsidRPr="00AC594E" w14:paraId="36F09D4C" w14:textId="77777777" w:rsidTr="00AC594E">
        <w:tc>
          <w:tcPr>
            <w:tcW w:w="1992" w:type="pct"/>
          </w:tcPr>
          <w:p w14:paraId="60F36A34" w14:textId="77777777" w:rsidR="007015E4" w:rsidRPr="00AC594E" w:rsidRDefault="007015E4" w:rsidP="001B2810">
            <w:pPr>
              <w:rPr>
                <w:b/>
                <w:bCs/>
              </w:rPr>
            </w:pPr>
            <w:r w:rsidRPr="00AC594E">
              <w:rPr>
                <w:b/>
                <w:bCs/>
              </w:rPr>
              <w:t>Non-Current</w:t>
            </w:r>
          </w:p>
        </w:tc>
        <w:tc>
          <w:tcPr>
            <w:tcW w:w="752" w:type="pct"/>
          </w:tcPr>
          <w:p w14:paraId="753E3590" w14:textId="77777777" w:rsidR="007015E4" w:rsidRPr="00AC594E" w:rsidRDefault="007015E4" w:rsidP="00AC594E">
            <w:pPr>
              <w:jc w:val="right"/>
              <w:rPr>
                <w:b/>
                <w:bCs/>
              </w:rPr>
            </w:pPr>
          </w:p>
        </w:tc>
        <w:tc>
          <w:tcPr>
            <w:tcW w:w="752" w:type="pct"/>
          </w:tcPr>
          <w:p w14:paraId="6E99CBFF" w14:textId="77777777" w:rsidR="007015E4" w:rsidRPr="00AC594E" w:rsidRDefault="007015E4" w:rsidP="00AC594E">
            <w:pPr>
              <w:jc w:val="right"/>
              <w:rPr>
                <w:b/>
                <w:bCs/>
              </w:rPr>
            </w:pPr>
          </w:p>
        </w:tc>
        <w:tc>
          <w:tcPr>
            <w:tcW w:w="752" w:type="pct"/>
          </w:tcPr>
          <w:p w14:paraId="1D33EB0D" w14:textId="77777777" w:rsidR="007015E4" w:rsidRPr="00AC594E" w:rsidRDefault="007015E4" w:rsidP="00AC594E">
            <w:pPr>
              <w:jc w:val="right"/>
              <w:rPr>
                <w:b/>
                <w:bCs/>
              </w:rPr>
            </w:pPr>
          </w:p>
        </w:tc>
        <w:tc>
          <w:tcPr>
            <w:tcW w:w="752" w:type="pct"/>
          </w:tcPr>
          <w:p w14:paraId="6BCD1D79" w14:textId="77777777" w:rsidR="007015E4" w:rsidRPr="00AC594E" w:rsidRDefault="007015E4" w:rsidP="00AC594E">
            <w:pPr>
              <w:jc w:val="right"/>
              <w:rPr>
                <w:b/>
                <w:bCs/>
              </w:rPr>
            </w:pPr>
          </w:p>
        </w:tc>
      </w:tr>
      <w:tr w:rsidR="007015E4" w:rsidRPr="00CA1F57" w14:paraId="39C62261" w14:textId="77777777" w:rsidTr="00AC594E">
        <w:tc>
          <w:tcPr>
            <w:tcW w:w="1992" w:type="pct"/>
          </w:tcPr>
          <w:p w14:paraId="47CF4DA4" w14:textId="77777777" w:rsidR="007015E4" w:rsidRPr="00CA1F57" w:rsidRDefault="007015E4" w:rsidP="001B2810">
            <w:r w:rsidRPr="00CA1F57">
              <w:t>Long service leave</w:t>
            </w:r>
          </w:p>
        </w:tc>
        <w:tc>
          <w:tcPr>
            <w:tcW w:w="752" w:type="pct"/>
          </w:tcPr>
          <w:p w14:paraId="76E26F08" w14:textId="77777777" w:rsidR="007015E4" w:rsidRPr="00CA1F57" w:rsidRDefault="007015E4" w:rsidP="00AC594E">
            <w:pPr>
              <w:jc w:val="right"/>
            </w:pPr>
            <w:r w:rsidRPr="00CA1F57">
              <w:t>5,105</w:t>
            </w:r>
          </w:p>
        </w:tc>
        <w:tc>
          <w:tcPr>
            <w:tcW w:w="752" w:type="pct"/>
          </w:tcPr>
          <w:p w14:paraId="67CA79AB" w14:textId="77777777" w:rsidR="007015E4" w:rsidRPr="00CA1F57" w:rsidRDefault="007015E4" w:rsidP="00AC594E">
            <w:pPr>
              <w:jc w:val="right"/>
            </w:pPr>
            <w:r w:rsidRPr="00CA1F57">
              <w:t>4,978</w:t>
            </w:r>
          </w:p>
        </w:tc>
        <w:tc>
          <w:tcPr>
            <w:tcW w:w="752" w:type="pct"/>
          </w:tcPr>
          <w:p w14:paraId="5DAA8763" w14:textId="77777777" w:rsidR="007015E4" w:rsidRPr="00CA1F57" w:rsidRDefault="007015E4" w:rsidP="00AC594E">
            <w:pPr>
              <w:jc w:val="right"/>
            </w:pPr>
            <w:r w:rsidRPr="00CA1F57">
              <w:t>4,050</w:t>
            </w:r>
          </w:p>
        </w:tc>
        <w:tc>
          <w:tcPr>
            <w:tcW w:w="752" w:type="pct"/>
          </w:tcPr>
          <w:p w14:paraId="7218BAE0" w14:textId="77777777" w:rsidR="007015E4" w:rsidRPr="00CA1F57" w:rsidRDefault="007015E4" w:rsidP="00AC594E">
            <w:pPr>
              <w:jc w:val="right"/>
            </w:pPr>
            <w:r w:rsidRPr="00CA1F57">
              <w:t>3,992</w:t>
            </w:r>
          </w:p>
        </w:tc>
      </w:tr>
      <w:tr w:rsidR="007015E4" w:rsidRPr="00AC594E" w14:paraId="6867FFB1" w14:textId="77777777" w:rsidTr="00AC594E">
        <w:tc>
          <w:tcPr>
            <w:tcW w:w="1992" w:type="pct"/>
          </w:tcPr>
          <w:p w14:paraId="0121B896" w14:textId="77777777" w:rsidR="007015E4" w:rsidRPr="00AC594E" w:rsidRDefault="007015E4" w:rsidP="001B2810">
            <w:pPr>
              <w:rPr>
                <w:b/>
                <w:bCs/>
              </w:rPr>
            </w:pPr>
            <w:r w:rsidRPr="00AC594E">
              <w:rPr>
                <w:b/>
                <w:bCs/>
              </w:rPr>
              <w:t>Total non-current employee provisions</w:t>
            </w:r>
          </w:p>
        </w:tc>
        <w:tc>
          <w:tcPr>
            <w:tcW w:w="752" w:type="pct"/>
          </w:tcPr>
          <w:p w14:paraId="05B301B3" w14:textId="77777777" w:rsidR="007015E4" w:rsidRPr="00AC594E" w:rsidRDefault="007015E4" w:rsidP="00AC594E">
            <w:pPr>
              <w:jc w:val="right"/>
              <w:rPr>
                <w:b/>
                <w:bCs/>
              </w:rPr>
            </w:pPr>
            <w:r w:rsidRPr="00AC594E">
              <w:rPr>
                <w:b/>
                <w:bCs/>
              </w:rPr>
              <w:t>5,105</w:t>
            </w:r>
          </w:p>
        </w:tc>
        <w:tc>
          <w:tcPr>
            <w:tcW w:w="752" w:type="pct"/>
          </w:tcPr>
          <w:p w14:paraId="3F54F424" w14:textId="77777777" w:rsidR="007015E4" w:rsidRPr="00AC594E" w:rsidRDefault="007015E4" w:rsidP="00AC594E">
            <w:pPr>
              <w:jc w:val="right"/>
              <w:rPr>
                <w:b/>
                <w:bCs/>
              </w:rPr>
            </w:pPr>
            <w:r w:rsidRPr="00AC594E">
              <w:rPr>
                <w:b/>
                <w:bCs/>
              </w:rPr>
              <w:t>4,978</w:t>
            </w:r>
          </w:p>
        </w:tc>
        <w:tc>
          <w:tcPr>
            <w:tcW w:w="752" w:type="pct"/>
          </w:tcPr>
          <w:p w14:paraId="3926CC53" w14:textId="77777777" w:rsidR="007015E4" w:rsidRPr="00AC594E" w:rsidRDefault="007015E4" w:rsidP="00AC594E">
            <w:pPr>
              <w:jc w:val="right"/>
              <w:rPr>
                <w:b/>
                <w:bCs/>
              </w:rPr>
            </w:pPr>
            <w:r w:rsidRPr="00AC594E">
              <w:rPr>
                <w:b/>
                <w:bCs/>
              </w:rPr>
              <w:t>4,050</w:t>
            </w:r>
          </w:p>
        </w:tc>
        <w:tc>
          <w:tcPr>
            <w:tcW w:w="752" w:type="pct"/>
          </w:tcPr>
          <w:p w14:paraId="20794C12" w14:textId="77777777" w:rsidR="007015E4" w:rsidRPr="00AC594E" w:rsidRDefault="007015E4" w:rsidP="00AC594E">
            <w:pPr>
              <w:jc w:val="right"/>
              <w:rPr>
                <w:b/>
                <w:bCs/>
              </w:rPr>
            </w:pPr>
            <w:r w:rsidRPr="00AC594E">
              <w:rPr>
                <w:b/>
                <w:bCs/>
              </w:rPr>
              <w:t>3,992</w:t>
            </w:r>
          </w:p>
        </w:tc>
      </w:tr>
      <w:tr w:rsidR="007015E4" w:rsidRPr="00AC594E" w14:paraId="3AC7D641" w14:textId="77777777" w:rsidTr="00AC594E">
        <w:tc>
          <w:tcPr>
            <w:tcW w:w="1992" w:type="pct"/>
          </w:tcPr>
          <w:p w14:paraId="78C90922" w14:textId="77777777" w:rsidR="007015E4" w:rsidRPr="00AC594E" w:rsidRDefault="007015E4" w:rsidP="001B2810">
            <w:pPr>
              <w:rPr>
                <w:b/>
                <w:bCs/>
              </w:rPr>
            </w:pPr>
            <w:r w:rsidRPr="00AC594E">
              <w:rPr>
                <w:b/>
                <w:bCs/>
              </w:rPr>
              <w:t>Aggregate carrying amount of employee provisions</w:t>
            </w:r>
          </w:p>
        </w:tc>
        <w:tc>
          <w:tcPr>
            <w:tcW w:w="752" w:type="pct"/>
          </w:tcPr>
          <w:p w14:paraId="53704367" w14:textId="77777777" w:rsidR="007015E4" w:rsidRPr="00AC594E" w:rsidRDefault="007015E4" w:rsidP="00AC594E">
            <w:pPr>
              <w:jc w:val="right"/>
              <w:rPr>
                <w:b/>
                <w:bCs/>
              </w:rPr>
            </w:pPr>
          </w:p>
        </w:tc>
        <w:tc>
          <w:tcPr>
            <w:tcW w:w="752" w:type="pct"/>
          </w:tcPr>
          <w:p w14:paraId="14D6AF8C" w14:textId="77777777" w:rsidR="007015E4" w:rsidRPr="00AC594E" w:rsidRDefault="007015E4" w:rsidP="00AC594E">
            <w:pPr>
              <w:jc w:val="right"/>
              <w:rPr>
                <w:b/>
                <w:bCs/>
              </w:rPr>
            </w:pPr>
          </w:p>
        </w:tc>
        <w:tc>
          <w:tcPr>
            <w:tcW w:w="752" w:type="pct"/>
          </w:tcPr>
          <w:p w14:paraId="0B193B45" w14:textId="77777777" w:rsidR="007015E4" w:rsidRPr="00AC594E" w:rsidRDefault="007015E4" w:rsidP="00AC594E">
            <w:pPr>
              <w:jc w:val="right"/>
              <w:rPr>
                <w:b/>
                <w:bCs/>
              </w:rPr>
            </w:pPr>
          </w:p>
        </w:tc>
        <w:tc>
          <w:tcPr>
            <w:tcW w:w="752" w:type="pct"/>
          </w:tcPr>
          <w:p w14:paraId="62037C63" w14:textId="77777777" w:rsidR="007015E4" w:rsidRPr="00AC594E" w:rsidRDefault="007015E4" w:rsidP="00AC594E">
            <w:pPr>
              <w:jc w:val="right"/>
              <w:rPr>
                <w:b/>
                <w:bCs/>
              </w:rPr>
            </w:pPr>
          </w:p>
        </w:tc>
      </w:tr>
      <w:tr w:rsidR="007015E4" w:rsidRPr="00CA1F57" w14:paraId="238EB5E3" w14:textId="77777777" w:rsidTr="00AC594E">
        <w:tc>
          <w:tcPr>
            <w:tcW w:w="1992" w:type="pct"/>
          </w:tcPr>
          <w:p w14:paraId="1F7351DC" w14:textId="77777777" w:rsidR="007015E4" w:rsidRPr="00CA1F57" w:rsidRDefault="007015E4" w:rsidP="001B2810">
            <w:r w:rsidRPr="00CA1F57">
              <w:t>Current</w:t>
            </w:r>
          </w:p>
        </w:tc>
        <w:tc>
          <w:tcPr>
            <w:tcW w:w="752" w:type="pct"/>
          </w:tcPr>
          <w:p w14:paraId="26181B06" w14:textId="77777777" w:rsidR="007015E4" w:rsidRPr="00CA1F57" w:rsidRDefault="007015E4" w:rsidP="00AC594E">
            <w:pPr>
              <w:jc w:val="right"/>
            </w:pPr>
            <w:r w:rsidRPr="00CA1F57">
              <w:t>55,134</w:t>
            </w:r>
          </w:p>
        </w:tc>
        <w:tc>
          <w:tcPr>
            <w:tcW w:w="752" w:type="pct"/>
          </w:tcPr>
          <w:p w14:paraId="05D16E34" w14:textId="77777777" w:rsidR="007015E4" w:rsidRPr="00CA1F57" w:rsidRDefault="007015E4" w:rsidP="00AC594E">
            <w:pPr>
              <w:jc w:val="right"/>
            </w:pPr>
            <w:r w:rsidRPr="00CA1F57">
              <w:t>50,947</w:t>
            </w:r>
          </w:p>
        </w:tc>
        <w:tc>
          <w:tcPr>
            <w:tcW w:w="752" w:type="pct"/>
          </w:tcPr>
          <w:p w14:paraId="4E7D7D22" w14:textId="77777777" w:rsidR="007015E4" w:rsidRPr="00CA1F57" w:rsidRDefault="007015E4" w:rsidP="00AC594E">
            <w:pPr>
              <w:jc w:val="right"/>
            </w:pPr>
            <w:r w:rsidRPr="00CA1F57">
              <w:t>38,433</w:t>
            </w:r>
          </w:p>
        </w:tc>
        <w:tc>
          <w:tcPr>
            <w:tcW w:w="752" w:type="pct"/>
          </w:tcPr>
          <w:p w14:paraId="3F365CB1" w14:textId="77777777" w:rsidR="007015E4" w:rsidRPr="00CA1F57" w:rsidRDefault="007015E4" w:rsidP="00AC594E">
            <w:pPr>
              <w:jc w:val="right"/>
            </w:pPr>
            <w:r w:rsidRPr="00CA1F57">
              <w:t>35,571</w:t>
            </w:r>
          </w:p>
        </w:tc>
      </w:tr>
      <w:tr w:rsidR="007015E4" w:rsidRPr="00CA1F57" w14:paraId="1E4349E4" w14:textId="77777777" w:rsidTr="00AC594E">
        <w:tc>
          <w:tcPr>
            <w:tcW w:w="1992" w:type="pct"/>
          </w:tcPr>
          <w:p w14:paraId="34E49929" w14:textId="77777777" w:rsidR="007015E4" w:rsidRPr="00CA1F57" w:rsidRDefault="007015E4" w:rsidP="001B2810">
            <w:r w:rsidRPr="00CA1F57">
              <w:t>Non-current</w:t>
            </w:r>
          </w:p>
        </w:tc>
        <w:tc>
          <w:tcPr>
            <w:tcW w:w="752" w:type="pct"/>
          </w:tcPr>
          <w:p w14:paraId="40D48F9D" w14:textId="77777777" w:rsidR="007015E4" w:rsidRPr="00CA1F57" w:rsidRDefault="007015E4" w:rsidP="00AC594E">
            <w:pPr>
              <w:jc w:val="right"/>
            </w:pPr>
            <w:r w:rsidRPr="00CA1F57">
              <w:t>5,105</w:t>
            </w:r>
          </w:p>
        </w:tc>
        <w:tc>
          <w:tcPr>
            <w:tcW w:w="752" w:type="pct"/>
          </w:tcPr>
          <w:p w14:paraId="35964C15" w14:textId="77777777" w:rsidR="007015E4" w:rsidRPr="00CA1F57" w:rsidRDefault="007015E4" w:rsidP="00AC594E">
            <w:pPr>
              <w:jc w:val="right"/>
            </w:pPr>
            <w:r w:rsidRPr="00CA1F57">
              <w:t>4,978</w:t>
            </w:r>
          </w:p>
        </w:tc>
        <w:tc>
          <w:tcPr>
            <w:tcW w:w="752" w:type="pct"/>
          </w:tcPr>
          <w:p w14:paraId="61F1977F" w14:textId="77777777" w:rsidR="007015E4" w:rsidRPr="00CA1F57" w:rsidRDefault="007015E4" w:rsidP="00AC594E">
            <w:pPr>
              <w:jc w:val="right"/>
            </w:pPr>
            <w:r w:rsidRPr="00CA1F57">
              <w:t>4,050</w:t>
            </w:r>
          </w:p>
        </w:tc>
        <w:tc>
          <w:tcPr>
            <w:tcW w:w="752" w:type="pct"/>
          </w:tcPr>
          <w:p w14:paraId="0C4DC320" w14:textId="77777777" w:rsidR="007015E4" w:rsidRPr="00CA1F57" w:rsidRDefault="007015E4" w:rsidP="00AC594E">
            <w:pPr>
              <w:jc w:val="right"/>
            </w:pPr>
            <w:r w:rsidRPr="00CA1F57">
              <w:t>3,992</w:t>
            </w:r>
          </w:p>
        </w:tc>
      </w:tr>
      <w:tr w:rsidR="007015E4" w:rsidRPr="00AC594E" w14:paraId="6BA737AE" w14:textId="77777777" w:rsidTr="00AC594E">
        <w:tc>
          <w:tcPr>
            <w:tcW w:w="1992" w:type="pct"/>
          </w:tcPr>
          <w:p w14:paraId="16766A33" w14:textId="605D38BE" w:rsidR="007015E4" w:rsidRPr="00AC594E" w:rsidRDefault="007015E4" w:rsidP="007015E4">
            <w:pPr>
              <w:rPr>
                <w:b/>
                <w:bCs/>
              </w:rPr>
            </w:pPr>
            <w:r w:rsidRPr="00AC594E">
              <w:rPr>
                <w:b/>
                <w:bCs/>
              </w:rPr>
              <w:t>Total aggregate carrying amount of employee provisions</w:t>
            </w:r>
          </w:p>
        </w:tc>
        <w:tc>
          <w:tcPr>
            <w:tcW w:w="752" w:type="pct"/>
          </w:tcPr>
          <w:p w14:paraId="57D4ED1C" w14:textId="436292D3" w:rsidR="007015E4" w:rsidRPr="00AC594E" w:rsidRDefault="007015E4" w:rsidP="00AC594E">
            <w:pPr>
              <w:jc w:val="right"/>
              <w:rPr>
                <w:b/>
                <w:bCs/>
              </w:rPr>
            </w:pPr>
            <w:r w:rsidRPr="00AC594E">
              <w:rPr>
                <w:b/>
                <w:bCs/>
              </w:rPr>
              <w:t>60,239</w:t>
            </w:r>
          </w:p>
        </w:tc>
        <w:tc>
          <w:tcPr>
            <w:tcW w:w="752" w:type="pct"/>
          </w:tcPr>
          <w:p w14:paraId="1E99290F" w14:textId="02A97B21" w:rsidR="007015E4" w:rsidRPr="00AC594E" w:rsidRDefault="007015E4" w:rsidP="00AC594E">
            <w:pPr>
              <w:jc w:val="right"/>
              <w:rPr>
                <w:b/>
                <w:bCs/>
              </w:rPr>
            </w:pPr>
            <w:r w:rsidRPr="00AC594E">
              <w:rPr>
                <w:b/>
                <w:bCs/>
              </w:rPr>
              <w:t>55,925</w:t>
            </w:r>
          </w:p>
        </w:tc>
        <w:tc>
          <w:tcPr>
            <w:tcW w:w="752" w:type="pct"/>
          </w:tcPr>
          <w:p w14:paraId="74C8EEC6" w14:textId="63272F36" w:rsidR="007015E4" w:rsidRPr="00AC594E" w:rsidRDefault="007015E4" w:rsidP="00AC594E">
            <w:pPr>
              <w:jc w:val="right"/>
              <w:rPr>
                <w:b/>
                <w:bCs/>
              </w:rPr>
            </w:pPr>
            <w:r w:rsidRPr="00AC594E">
              <w:rPr>
                <w:b/>
                <w:bCs/>
              </w:rPr>
              <w:t>42,483</w:t>
            </w:r>
          </w:p>
        </w:tc>
        <w:tc>
          <w:tcPr>
            <w:tcW w:w="752" w:type="pct"/>
          </w:tcPr>
          <w:p w14:paraId="5B7D2953" w14:textId="4E6DFAC3" w:rsidR="007015E4" w:rsidRPr="00AC594E" w:rsidRDefault="007015E4" w:rsidP="00AC594E">
            <w:pPr>
              <w:jc w:val="right"/>
              <w:rPr>
                <w:b/>
                <w:bCs/>
              </w:rPr>
            </w:pPr>
            <w:r w:rsidRPr="00AC594E">
              <w:rPr>
                <w:b/>
                <w:bCs/>
              </w:rPr>
              <w:t>39,563</w:t>
            </w:r>
          </w:p>
        </w:tc>
      </w:tr>
    </w:tbl>
    <w:p w14:paraId="687E191F" w14:textId="77777777" w:rsidR="007015E4" w:rsidRPr="00CA1F57" w:rsidRDefault="007015E4" w:rsidP="007015E4">
      <w:r w:rsidRPr="00CA1F57">
        <w:t>The calculation of employee costs and benefits includes all relevant on-costs and are calculated as follows at reporting date.</w:t>
      </w:r>
    </w:p>
    <w:p w14:paraId="4896B020" w14:textId="77777777" w:rsidR="007015E4" w:rsidRPr="007015E4" w:rsidRDefault="007015E4" w:rsidP="007015E4">
      <w:pPr>
        <w:pStyle w:val="Heading5"/>
        <w:rPr>
          <w:i/>
          <w:iCs w:val="0"/>
        </w:rPr>
      </w:pPr>
      <w:bookmarkStart w:id="506" w:name="_Toc118968245"/>
      <w:r w:rsidRPr="007015E4">
        <w:rPr>
          <w:i/>
          <w:iCs w:val="0"/>
        </w:rPr>
        <w:t>Annual leave</w:t>
      </w:r>
      <w:bookmarkEnd w:id="506"/>
    </w:p>
    <w:p w14:paraId="57EF8AC0" w14:textId="77777777" w:rsidR="007015E4" w:rsidRPr="00CA1F57" w:rsidRDefault="007015E4" w:rsidP="007015E4">
      <w:r w:rsidRPr="00CA1F57">
        <w:t>A liability for annual leave is recognised in the provision for employee benefits as a current liability because the Council does not have an unconditional right to defer settlement of the liability. Liabilities for annual leave are measured at:</w:t>
      </w:r>
    </w:p>
    <w:p w14:paraId="1BAABA66" w14:textId="77777777" w:rsidR="007015E4" w:rsidRPr="00CA1F57" w:rsidRDefault="007015E4" w:rsidP="007015E4">
      <w:pPr>
        <w:pStyle w:val="ListBullet"/>
      </w:pPr>
      <w:r w:rsidRPr="00CA1F57">
        <w:t>nominal value if the Council expects to wholly settle the liability within 12 months</w:t>
      </w:r>
    </w:p>
    <w:p w14:paraId="7FBD9BF0" w14:textId="77777777" w:rsidR="007015E4" w:rsidRPr="00CA1F57" w:rsidRDefault="007015E4" w:rsidP="007015E4">
      <w:pPr>
        <w:pStyle w:val="ListBullet"/>
      </w:pPr>
      <w:r w:rsidRPr="00CA1F57">
        <w:t>present value if the Council does not expect to wholly settle within 12 months.</w:t>
      </w:r>
    </w:p>
    <w:p w14:paraId="281451EE" w14:textId="77777777" w:rsidR="007015E4" w:rsidRPr="00CA1F57" w:rsidRDefault="007015E4" w:rsidP="007015E4">
      <w:r w:rsidRPr="00CA1F57">
        <w:t xml:space="preserve">Liabilities that are not expected to be wholly settled within 12 months of the reporting date are recognised in the provision for employee benefits as current liabilities, measured at the present value of the amounts </w:t>
      </w:r>
      <w:r w:rsidRPr="00CA1F57">
        <w:lastRenderedPageBreak/>
        <w:t>expected to be paid when the liabilities are settled using the remuneration rate expected to apply at the time of settlement.</w:t>
      </w:r>
    </w:p>
    <w:p w14:paraId="7A9F0884" w14:textId="77777777" w:rsidR="00AC594E" w:rsidRPr="00AC594E" w:rsidRDefault="00AC594E" w:rsidP="00AC594E">
      <w:pPr>
        <w:pStyle w:val="Heading5"/>
        <w:rPr>
          <w:i/>
          <w:iCs w:val="0"/>
        </w:rPr>
      </w:pPr>
      <w:bookmarkStart w:id="507" w:name="_Toc118968246"/>
      <w:r w:rsidRPr="00AC594E">
        <w:rPr>
          <w:i/>
          <w:iCs w:val="0"/>
        </w:rPr>
        <w:t>Long service leave</w:t>
      </w:r>
      <w:bookmarkEnd w:id="507"/>
    </w:p>
    <w:p w14:paraId="42169F5F" w14:textId="77777777" w:rsidR="00AC594E" w:rsidRPr="00AA7E8B" w:rsidRDefault="00AC594E" w:rsidP="00AC594E">
      <w:r w:rsidRPr="00AA7E8B">
        <w:t>Liability for long service leave (LSL) is recognised in the provision for employee benefits. Unconditional LSL is disclosed as a current liability as the Council does not have an unconditional right to defer settlement. Unconditional LSL is measured at nominal value if expected to be settled within 12 months or at present value if not expected to be settled within 12 months. Conditional LSL that has been accrued, where an employee is yet to reach a qualifying term of employment, is disclosed as a non-current liability and measured at present value.</w:t>
      </w:r>
    </w:p>
    <w:p w14:paraId="78ECDD3E" w14:textId="47AD7B3F" w:rsidR="00AC594E" w:rsidRDefault="00AC594E" w:rsidP="00AC594E">
      <w:pPr>
        <w:pStyle w:val="Heading5"/>
        <w:rPr>
          <w:i/>
          <w:iCs w:val="0"/>
        </w:rPr>
      </w:pPr>
      <w:bookmarkStart w:id="508" w:name="_Toc118968247"/>
      <w:r w:rsidRPr="00AC594E">
        <w:rPr>
          <w:i/>
          <w:iCs w:val="0"/>
        </w:rPr>
        <w:t>Long service leave key assumptions:</w:t>
      </w:r>
      <w:bookmarkEnd w:id="508"/>
    </w:p>
    <w:tbl>
      <w:tblPr>
        <w:tblStyle w:val="TableGrid"/>
        <w:tblW w:w="5000" w:type="pct"/>
        <w:tblLayout w:type="fixed"/>
        <w:tblLook w:val="0160" w:firstRow="1" w:lastRow="1" w:firstColumn="0" w:lastColumn="1" w:noHBand="0" w:noVBand="0"/>
      </w:tblPr>
      <w:tblGrid>
        <w:gridCol w:w="3415"/>
        <w:gridCol w:w="1551"/>
        <w:gridCol w:w="1552"/>
        <w:gridCol w:w="1552"/>
        <w:gridCol w:w="1552"/>
      </w:tblGrid>
      <w:tr w:rsidR="00AC594E" w:rsidRPr="00AA7E8B" w14:paraId="03F23C06" w14:textId="77777777" w:rsidTr="00EF72A1">
        <w:trPr>
          <w:cnfStyle w:val="100000000000" w:firstRow="1" w:lastRow="0" w:firstColumn="0" w:lastColumn="0" w:oddVBand="0" w:evenVBand="0" w:oddHBand="0" w:evenHBand="0" w:firstRowFirstColumn="0" w:firstRowLastColumn="0" w:lastRowFirstColumn="0" w:lastRowLastColumn="0"/>
          <w:trHeight w:val="440"/>
        </w:trPr>
        <w:tc>
          <w:tcPr>
            <w:tcW w:w="3415" w:type="dxa"/>
          </w:tcPr>
          <w:p w14:paraId="2F7A6015" w14:textId="77777777" w:rsidR="00AC594E" w:rsidRPr="00AA7E8B" w:rsidRDefault="00AC594E" w:rsidP="00AC594E"/>
        </w:tc>
        <w:tc>
          <w:tcPr>
            <w:tcW w:w="1551" w:type="dxa"/>
          </w:tcPr>
          <w:p w14:paraId="04C4D668" w14:textId="76363680" w:rsidR="00AC594E" w:rsidRPr="00AA7E8B" w:rsidRDefault="00AC594E" w:rsidP="00AC594E">
            <w:pPr>
              <w:jc w:val="right"/>
            </w:pPr>
            <w:r w:rsidRPr="00AA7E8B">
              <w:t>Consolidated</w:t>
            </w:r>
            <w:r>
              <w:t xml:space="preserve"> </w:t>
            </w:r>
            <w:r w:rsidRPr="00AA7E8B">
              <w:t>202</w:t>
            </w:r>
            <w:r>
              <w:t>2</w:t>
            </w:r>
          </w:p>
        </w:tc>
        <w:tc>
          <w:tcPr>
            <w:tcW w:w="1552" w:type="dxa"/>
          </w:tcPr>
          <w:p w14:paraId="0E61FFEB" w14:textId="18D5C450" w:rsidR="00AC594E" w:rsidRPr="00AA7E8B" w:rsidRDefault="00AC594E" w:rsidP="00AC594E">
            <w:pPr>
              <w:jc w:val="right"/>
            </w:pPr>
            <w:r w:rsidRPr="00AA7E8B">
              <w:t>Consolidated</w:t>
            </w:r>
            <w:r>
              <w:t xml:space="preserve"> </w:t>
            </w:r>
            <w:r w:rsidRPr="00AA7E8B">
              <w:t>2021</w:t>
            </w:r>
          </w:p>
        </w:tc>
        <w:tc>
          <w:tcPr>
            <w:tcW w:w="1552" w:type="dxa"/>
          </w:tcPr>
          <w:p w14:paraId="60A38D52" w14:textId="59AAF086" w:rsidR="00AC594E" w:rsidRPr="00AA7E8B" w:rsidRDefault="00AC594E" w:rsidP="00AC594E">
            <w:pPr>
              <w:jc w:val="right"/>
            </w:pPr>
            <w:r w:rsidRPr="00AA7E8B">
              <w:t>Council</w:t>
            </w:r>
            <w:r>
              <w:t xml:space="preserve"> </w:t>
            </w:r>
            <w:r w:rsidRPr="00AA7E8B">
              <w:t>202</w:t>
            </w:r>
            <w:r>
              <w:t>2</w:t>
            </w:r>
          </w:p>
        </w:tc>
        <w:tc>
          <w:tcPr>
            <w:tcW w:w="1552" w:type="dxa"/>
          </w:tcPr>
          <w:p w14:paraId="7D717068" w14:textId="0DDA397F" w:rsidR="00AC594E" w:rsidRPr="00AA7E8B" w:rsidRDefault="00AC594E" w:rsidP="00AC594E">
            <w:pPr>
              <w:jc w:val="right"/>
            </w:pPr>
            <w:r w:rsidRPr="00AA7E8B">
              <w:t>Council</w:t>
            </w:r>
            <w:r>
              <w:t xml:space="preserve"> </w:t>
            </w:r>
            <w:r w:rsidRPr="00AA7E8B">
              <w:t>2021</w:t>
            </w:r>
          </w:p>
        </w:tc>
      </w:tr>
      <w:tr w:rsidR="00AC594E" w:rsidRPr="00AA7E8B" w14:paraId="2F298F73" w14:textId="77777777" w:rsidTr="00EF72A1">
        <w:trPr>
          <w:trHeight w:val="440"/>
        </w:trPr>
        <w:tc>
          <w:tcPr>
            <w:tcW w:w="3415" w:type="dxa"/>
          </w:tcPr>
          <w:p w14:paraId="10679F83" w14:textId="3BE37678" w:rsidR="00AC594E" w:rsidRPr="00AA7E8B" w:rsidRDefault="00AC594E" w:rsidP="00AC594E">
            <w:r w:rsidRPr="00AA7E8B">
              <w:t>Discount rate</w:t>
            </w:r>
          </w:p>
        </w:tc>
        <w:tc>
          <w:tcPr>
            <w:tcW w:w="1551" w:type="dxa"/>
          </w:tcPr>
          <w:p w14:paraId="725F233A" w14:textId="2AA29901" w:rsidR="00AC594E" w:rsidRPr="00AA7E8B" w:rsidRDefault="00AC594E" w:rsidP="00AC594E">
            <w:pPr>
              <w:jc w:val="right"/>
            </w:pPr>
            <w:r w:rsidRPr="00AA7E8B">
              <w:t>1.5% to 3.7%</w:t>
            </w:r>
          </w:p>
        </w:tc>
        <w:tc>
          <w:tcPr>
            <w:tcW w:w="1552" w:type="dxa"/>
          </w:tcPr>
          <w:p w14:paraId="46D76294" w14:textId="118807DE" w:rsidR="00AC594E" w:rsidRPr="00AA7E8B" w:rsidRDefault="00AC594E" w:rsidP="00AC594E">
            <w:pPr>
              <w:jc w:val="right"/>
            </w:pPr>
            <w:r w:rsidRPr="00AA7E8B">
              <w:t>-0.02% to 1.5%</w:t>
            </w:r>
          </w:p>
        </w:tc>
        <w:tc>
          <w:tcPr>
            <w:tcW w:w="1552" w:type="dxa"/>
          </w:tcPr>
          <w:p w14:paraId="4FEDA101" w14:textId="7836466E" w:rsidR="00AC594E" w:rsidRPr="00AA7E8B" w:rsidRDefault="00AC594E" w:rsidP="00AC594E">
            <w:pPr>
              <w:jc w:val="right"/>
            </w:pPr>
            <w:r w:rsidRPr="00AA7E8B">
              <w:t>2.38% to 3.66%</w:t>
            </w:r>
          </w:p>
        </w:tc>
        <w:tc>
          <w:tcPr>
            <w:tcW w:w="1552" w:type="dxa"/>
          </w:tcPr>
          <w:p w14:paraId="6A468A03" w14:textId="6389E357" w:rsidR="00AC594E" w:rsidRPr="00AA7E8B" w:rsidRDefault="00AC594E" w:rsidP="00AC594E">
            <w:pPr>
              <w:jc w:val="right"/>
            </w:pPr>
            <w:r w:rsidRPr="00AA7E8B">
              <w:t>-0.02% to 1.5%</w:t>
            </w:r>
          </w:p>
        </w:tc>
      </w:tr>
      <w:tr w:rsidR="00AC594E" w:rsidRPr="00AA7E8B" w14:paraId="2BC5E72F" w14:textId="77777777" w:rsidTr="00EF72A1">
        <w:trPr>
          <w:trHeight w:val="440"/>
        </w:trPr>
        <w:tc>
          <w:tcPr>
            <w:tcW w:w="3415" w:type="dxa"/>
          </w:tcPr>
          <w:p w14:paraId="77AEC2A7" w14:textId="77777777" w:rsidR="00AC594E" w:rsidRPr="00AA7E8B" w:rsidRDefault="00AC594E" w:rsidP="001B2810">
            <w:r w:rsidRPr="00AA7E8B">
              <w:t>Inflation rate</w:t>
            </w:r>
          </w:p>
        </w:tc>
        <w:tc>
          <w:tcPr>
            <w:tcW w:w="1551" w:type="dxa"/>
          </w:tcPr>
          <w:p w14:paraId="543C6BD5" w14:textId="77777777" w:rsidR="00AC594E" w:rsidRPr="00AA7E8B" w:rsidRDefault="00AC594E" w:rsidP="00AC594E">
            <w:pPr>
              <w:jc w:val="right"/>
            </w:pPr>
            <w:r w:rsidRPr="00AA7E8B">
              <w:t>1.5% to 3.85%</w:t>
            </w:r>
          </w:p>
        </w:tc>
        <w:tc>
          <w:tcPr>
            <w:tcW w:w="1552" w:type="dxa"/>
          </w:tcPr>
          <w:p w14:paraId="3495580A" w14:textId="77777777" w:rsidR="00AC594E" w:rsidRPr="00AA7E8B" w:rsidRDefault="00AC594E" w:rsidP="00AC594E">
            <w:pPr>
              <w:jc w:val="right"/>
            </w:pPr>
            <w:r w:rsidRPr="00AA7E8B">
              <w:t>1.0% to 3.0%</w:t>
            </w:r>
          </w:p>
        </w:tc>
        <w:tc>
          <w:tcPr>
            <w:tcW w:w="1552" w:type="dxa"/>
          </w:tcPr>
          <w:p w14:paraId="4418BCE1" w14:textId="77777777" w:rsidR="00AC594E" w:rsidRPr="00AA7E8B" w:rsidRDefault="00AC594E" w:rsidP="00AC594E">
            <w:pPr>
              <w:jc w:val="right"/>
            </w:pPr>
            <w:r w:rsidRPr="00AA7E8B">
              <w:t>1.5% to 3.85%</w:t>
            </w:r>
          </w:p>
        </w:tc>
        <w:tc>
          <w:tcPr>
            <w:tcW w:w="1552" w:type="dxa"/>
          </w:tcPr>
          <w:p w14:paraId="621070D8" w14:textId="77777777" w:rsidR="00AC594E" w:rsidRPr="00AA7E8B" w:rsidRDefault="00AC594E" w:rsidP="00AC594E">
            <w:pPr>
              <w:jc w:val="right"/>
            </w:pPr>
            <w:r w:rsidRPr="00AA7E8B">
              <w:t>1.0% to 3.0%</w:t>
            </w:r>
          </w:p>
        </w:tc>
      </w:tr>
    </w:tbl>
    <w:p w14:paraId="4A2CCA1A" w14:textId="74F6D2B6" w:rsidR="00AC594E" w:rsidRPr="00AA7E8B" w:rsidRDefault="00AC594E" w:rsidP="00AC594E">
      <w:pPr>
        <w:pStyle w:val="Heading4"/>
        <w:rPr>
          <w:rFonts w:hint="eastAsia"/>
        </w:rPr>
      </w:pPr>
      <w:bookmarkStart w:id="509" w:name="_Toc118968248"/>
      <w:r>
        <w:t xml:space="preserve">(b) </w:t>
      </w:r>
      <w:r w:rsidRPr="00AA7E8B">
        <w:t>Insurance claims and other provisions</w:t>
      </w:r>
      <w:bookmarkEnd w:id="509"/>
    </w:p>
    <w:tbl>
      <w:tblPr>
        <w:tblStyle w:val="TableGrid"/>
        <w:tblW w:w="5000" w:type="pct"/>
        <w:tblLayout w:type="fixed"/>
        <w:tblLook w:val="0160" w:firstRow="1" w:lastRow="1" w:firstColumn="0" w:lastColumn="1" w:noHBand="0" w:noVBand="0"/>
      </w:tblPr>
      <w:tblGrid>
        <w:gridCol w:w="3834"/>
        <w:gridCol w:w="1447"/>
        <w:gridCol w:w="1447"/>
        <w:gridCol w:w="1447"/>
        <w:gridCol w:w="1447"/>
      </w:tblGrid>
      <w:tr w:rsidR="00AC594E" w:rsidRPr="00AA7E8B" w14:paraId="631123F7" w14:textId="77777777" w:rsidTr="00EF72A1">
        <w:trPr>
          <w:cnfStyle w:val="100000000000" w:firstRow="1" w:lastRow="0" w:firstColumn="0" w:lastColumn="0" w:oddVBand="0" w:evenVBand="0" w:oddHBand="0" w:evenHBand="0" w:firstRowFirstColumn="0" w:firstRowLastColumn="0" w:lastRowFirstColumn="0" w:lastRowLastColumn="0"/>
          <w:trHeight w:val="440"/>
        </w:trPr>
        <w:tc>
          <w:tcPr>
            <w:tcW w:w="3834" w:type="dxa"/>
          </w:tcPr>
          <w:p w14:paraId="2000840D" w14:textId="77777777" w:rsidR="00AC594E" w:rsidRPr="00AA7E8B" w:rsidRDefault="00AC594E" w:rsidP="001B2810"/>
        </w:tc>
        <w:tc>
          <w:tcPr>
            <w:tcW w:w="1447" w:type="dxa"/>
          </w:tcPr>
          <w:p w14:paraId="4ED6B94B" w14:textId="632BD9F1" w:rsidR="00AC594E" w:rsidRPr="00AA7E8B" w:rsidRDefault="00AC594E" w:rsidP="00EF72A1">
            <w:pPr>
              <w:jc w:val="right"/>
            </w:pPr>
            <w:r w:rsidRPr="00AA7E8B">
              <w:t>Consolidated</w:t>
            </w:r>
            <w:r>
              <w:t xml:space="preserve"> </w:t>
            </w:r>
            <w:r w:rsidRPr="00AA7E8B">
              <w:t>2022</w:t>
            </w:r>
          </w:p>
          <w:p w14:paraId="1E8F5288" w14:textId="77777777" w:rsidR="00AC594E" w:rsidRPr="00AA7E8B" w:rsidRDefault="00AC594E" w:rsidP="00EF72A1">
            <w:pPr>
              <w:jc w:val="right"/>
            </w:pPr>
            <w:r w:rsidRPr="00AA7E8B">
              <w:t>$’000</w:t>
            </w:r>
          </w:p>
        </w:tc>
        <w:tc>
          <w:tcPr>
            <w:tcW w:w="1447" w:type="dxa"/>
          </w:tcPr>
          <w:p w14:paraId="7B5DEE8A" w14:textId="2454EC3D" w:rsidR="00AC594E" w:rsidRPr="00AA7E8B" w:rsidRDefault="00AC594E" w:rsidP="00EF72A1">
            <w:pPr>
              <w:jc w:val="right"/>
            </w:pPr>
            <w:r w:rsidRPr="00AA7E8B">
              <w:t>Consolidated</w:t>
            </w:r>
            <w:r>
              <w:t xml:space="preserve"> </w:t>
            </w:r>
            <w:r w:rsidRPr="00AA7E8B">
              <w:t>2021</w:t>
            </w:r>
          </w:p>
          <w:p w14:paraId="5D951ABE" w14:textId="77777777" w:rsidR="00AC594E" w:rsidRPr="00AA7E8B" w:rsidRDefault="00AC594E" w:rsidP="00EF72A1">
            <w:pPr>
              <w:jc w:val="right"/>
            </w:pPr>
            <w:r w:rsidRPr="00AA7E8B">
              <w:t>$’000</w:t>
            </w:r>
          </w:p>
        </w:tc>
        <w:tc>
          <w:tcPr>
            <w:tcW w:w="1447" w:type="dxa"/>
          </w:tcPr>
          <w:p w14:paraId="3C2FD98B" w14:textId="41DC896B" w:rsidR="00AC594E" w:rsidRPr="00AA7E8B" w:rsidRDefault="00AC594E" w:rsidP="00EF72A1">
            <w:pPr>
              <w:jc w:val="right"/>
            </w:pPr>
            <w:r w:rsidRPr="00AA7E8B">
              <w:t>Council</w:t>
            </w:r>
            <w:r>
              <w:t xml:space="preserve"> </w:t>
            </w:r>
            <w:r w:rsidRPr="00AA7E8B">
              <w:t>2022</w:t>
            </w:r>
          </w:p>
          <w:p w14:paraId="12B98044" w14:textId="77777777" w:rsidR="00AC594E" w:rsidRPr="00AA7E8B" w:rsidRDefault="00AC594E" w:rsidP="00EF72A1">
            <w:pPr>
              <w:jc w:val="right"/>
            </w:pPr>
            <w:r w:rsidRPr="00AA7E8B">
              <w:t>$’000</w:t>
            </w:r>
          </w:p>
        </w:tc>
        <w:tc>
          <w:tcPr>
            <w:tcW w:w="1447" w:type="dxa"/>
          </w:tcPr>
          <w:p w14:paraId="717A7137" w14:textId="44909C05" w:rsidR="00AC594E" w:rsidRPr="00AA7E8B" w:rsidRDefault="00AC594E" w:rsidP="00EF72A1">
            <w:pPr>
              <w:jc w:val="right"/>
            </w:pPr>
            <w:r w:rsidRPr="00AA7E8B">
              <w:t>Council</w:t>
            </w:r>
            <w:r>
              <w:t xml:space="preserve"> </w:t>
            </w:r>
            <w:r w:rsidRPr="00AA7E8B">
              <w:t>2021</w:t>
            </w:r>
          </w:p>
          <w:p w14:paraId="015633E2" w14:textId="77777777" w:rsidR="00AC594E" w:rsidRPr="00AA7E8B" w:rsidRDefault="00AC594E" w:rsidP="00EF72A1">
            <w:pPr>
              <w:jc w:val="right"/>
            </w:pPr>
            <w:r w:rsidRPr="00AA7E8B">
              <w:t>$’000</w:t>
            </w:r>
          </w:p>
        </w:tc>
      </w:tr>
      <w:tr w:rsidR="00AC594E" w:rsidRPr="00EF72A1" w14:paraId="6A13E785" w14:textId="77777777" w:rsidTr="00EF72A1">
        <w:trPr>
          <w:trHeight w:val="226"/>
        </w:trPr>
        <w:tc>
          <w:tcPr>
            <w:tcW w:w="3834" w:type="dxa"/>
          </w:tcPr>
          <w:p w14:paraId="239DA3C8" w14:textId="77777777" w:rsidR="00AC594E" w:rsidRPr="00EF72A1" w:rsidRDefault="00AC594E" w:rsidP="001B2810">
            <w:pPr>
              <w:rPr>
                <w:b/>
                <w:bCs/>
              </w:rPr>
            </w:pPr>
            <w:r w:rsidRPr="00EF72A1">
              <w:rPr>
                <w:b/>
                <w:bCs/>
              </w:rPr>
              <w:t>Current</w:t>
            </w:r>
          </w:p>
        </w:tc>
        <w:tc>
          <w:tcPr>
            <w:tcW w:w="1447" w:type="dxa"/>
          </w:tcPr>
          <w:p w14:paraId="71A107EB" w14:textId="77777777" w:rsidR="00AC594E" w:rsidRPr="00EF72A1" w:rsidRDefault="00AC594E" w:rsidP="00EF72A1">
            <w:pPr>
              <w:jc w:val="right"/>
              <w:rPr>
                <w:b/>
                <w:bCs/>
              </w:rPr>
            </w:pPr>
          </w:p>
        </w:tc>
        <w:tc>
          <w:tcPr>
            <w:tcW w:w="1447" w:type="dxa"/>
          </w:tcPr>
          <w:p w14:paraId="49B9C186" w14:textId="77777777" w:rsidR="00AC594E" w:rsidRPr="00EF72A1" w:rsidRDefault="00AC594E" w:rsidP="00EF72A1">
            <w:pPr>
              <w:jc w:val="right"/>
              <w:rPr>
                <w:b/>
                <w:bCs/>
              </w:rPr>
            </w:pPr>
          </w:p>
        </w:tc>
        <w:tc>
          <w:tcPr>
            <w:tcW w:w="1447" w:type="dxa"/>
          </w:tcPr>
          <w:p w14:paraId="764214F5" w14:textId="77777777" w:rsidR="00AC594E" w:rsidRPr="00EF72A1" w:rsidRDefault="00AC594E" w:rsidP="00EF72A1">
            <w:pPr>
              <w:jc w:val="right"/>
              <w:rPr>
                <w:b/>
                <w:bCs/>
              </w:rPr>
            </w:pPr>
          </w:p>
        </w:tc>
        <w:tc>
          <w:tcPr>
            <w:tcW w:w="1447" w:type="dxa"/>
          </w:tcPr>
          <w:p w14:paraId="602AEEB1" w14:textId="77777777" w:rsidR="00AC594E" w:rsidRPr="00EF72A1" w:rsidRDefault="00AC594E" w:rsidP="00EF72A1">
            <w:pPr>
              <w:jc w:val="right"/>
              <w:rPr>
                <w:b/>
                <w:bCs/>
              </w:rPr>
            </w:pPr>
          </w:p>
        </w:tc>
      </w:tr>
      <w:tr w:rsidR="00AC594E" w:rsidRPr="00AA7E8B" w14:paraId="214255BF" w14:textId="77777777" w:rsidTr="00EF72A1">
        <w:trPr>
          <w:trHeight w:val="223"/>
        </w:trPr>
        <w:tc>
          <w:tcPr>
            <w:tcW w:w="3834" w:type="dxa"/>
          </w:tcPr>
          <w:p w14:paraId="18A5D6C0" w14:textId="77777777" w:rsidR="00AC594E" w:rsidRPr="00AA7E8B" w:rsidRDefault="00AC594E" w:rsidP="001B2810">
            <w:r w:rsidRPr="00AA7E8B">
              <w:t>Insurance claims</w:t>
            </w:r>
          </w:p>
        </w:tc>
        <w:tc>
          <w:tcPr>
            <w:tcW w:w="1447" w:type="dxa"/>
          </w:tcPr>
          <w:p w14:paraId="2D2C39C6" w14:textId="77777777" w:rsidR="00AC594E" w:rsidRPr="00AA7E8B" w:rsidRDefault="00AC594E" w:rsidP="00EF72A1">
            <w:pPr>
              <w:jc w:val="right"/>
            </w:pPr>
            <w:r w:rsidRPr="00AA7E8B">
              <w:t>2,666</w:t>
            </w:r>
          </w:p>
        </w:tc>
        <w:tc>
          <w:tcPr>
            <w:tcW w:w="1447" w:type="dxa"/>
          </w:tcPr>
          <w:p w14:paraId="14B13959" w14:textId="77777777" w:rsidR="00AC594E" w:rsidRPr="00AA7E8B" w:rsidRDefault="00AC594E" w:rsidP="00EF72A1">
            <w:pPr>
              <w:jc w:val="right"/>
            </w:pPr>
            <w:r w:rsidRPr="00AA7E8B">
              <w:t>1,742</w:t>
            </w:r>
          </w:p>
        </w:tc>
        <w:tc>
          <w:tcPr>
            <w:tcW w:w="1447" w:type="dxa"/>
          </w:tcPr>
          <w:p w14:paraId="6DF1CBB1" w14:textId="77777777" w:rsidR="00AC594E" w:rsidRPr="00AA7E8B" w:rsidRDefault="00AC594E" w:rsidP="00EF72A1">
            <w:pPr>
              <w:jc w:val="right"/>
            </w:pPr>
            <w:r w:rsidRPr="00AA7E8B">
              <w:t>2,666</w:t>
            </w:r>
          </w:p>
        </w:tc>
        <w:tc>
          <w:tcPr>
            <w:tcW w:w="1447" w:type="dxa"/>
          </w:tcPr>
          <w:p w14:paraId="702046A0" w14:textId="77777777" w:rsidR="00AC594E" w:rsidRPr="00AA7E8B" w:rsidRDefault="00AC594E" w:rsidP="00EF72A1">
            <w:pPr>
              <w:jc w:val="right"/>
            </w:pPr>
            <w:r w:rsidRPr="00AA7E8B">
              <w:t>1,742</w:t>
            </w:r>
          </w:p>
        </w:tc>
      </w:tr>
      <w:tr w:rsidR="00AC594E" w:rsidRPr="00AA7E8B" w14:paraId="1003950E" w14:textId="77777777" w:rsidTr="00EF72A1">
        <w:trPr>
          <w:trHeight w:val="216"/>
        </w:trPr>
        <w:tc>
          <w:tcPr>
            <w:tcW w:w="3834" w:type="dxa"/>
          </w:tcPr>
          <w:p w14:paraId="08E05057" w14:textId="77777777" w:rsidR="00AC594E" w:rsidRPr="00AA7E8B" w:rsidRDefault="00AC594E" w:rsidP="001B2810">
            <w:r w:rsidRPr="00AA7E8B">
              <w:t>Other provisions</w:t>
            </w:r>
          </w:p>
        </w:tc>
        <w:tc>
          <w:tcPr>
            <w:tcW w:w="1447" w:type="dxa"/>
          </w:tcPr>
          <w:p w14:paraId="2076C5D1" w14:textId="77777777" w:rsidR="00AC594E" w:rsidRPr="00AA7E8B" w:rsidRDefault="00AC594E" w:rsidP="00EF72A1">
            <w:pPr>
              <w:jc w:val="right"/>
            </w:pPr>
            <w:r w:rsidRPr="00AA7E8B">
              <w:t>565</w:t>
            </w:r>
          </w:p>
        </w:tc>
        <w:tc>
          <w:tcPr>
            <w:tcW w:w="1447" w:type="dxa"/>
          </w:tcPr>
          <w:p w14:paraId="078F9CD9" w14:textId="77777777" w:rsidR="00AC594E" w:rsidRPr="00AA7E8B" w:rsidRDefault="00AC594E" w:rsidP="00EF72A1">
            <w:pPr>
              <w:jc w:val="right"/>
            </w:pPr>
            <w:r w:rsidRPr="00AA7E8B">
              <w:t>564</w:t>
            </w:r>
          </w:p>
        </w:tc>
        <w:tc>
          <w:tcPr>
            <w:tcW w:w="1447" w:type="dxa"/>
          </w:tcPr>
          <w:p w14:paraId="2B80F3F8" w14:textId="77777777" w:rsidR="00AC594E" w:rsidRPr="00AA7E8B" w:rsidRDefault="00AC594E" w:rsidP="00EF72A1">
            <w:pPr>
              <w:jc w:val="right"/>
            </w:pPr>
            <w:r w:rsidRPr="00AA7E8B">
              <w:t>-</w:t>
            </w:r>
          </w:p>
        </w:tc>
        <w:tc>
          <w:tcPr>
            <w:tcW w:w="1447" w:type="dxa"/>
          </w:tcPr>
          <w:p w14:paraId="0D1C4158" w14:textId="77777777" w:rsidR="00AC594E" w:rsidRPr="00AA7E8B" w:rsidRDefault="00AC594E" w:rsidP="00EF72A1">
            <w:pPr>
              <w:jc w:val="right"/>
            </w:pPr>
            <w:r w:rsidRPr="00AA7E8B">
              <w:t>-</w:t>
            </w:r>
          </w:p>
        </w:tc>
      </w:tr>
      <w:tr w:rsidR="00AC594E" w:rsidRPr="00EF72A1" w14:paraId="627E1626" w14:textId="77777777" w:rsidTr="00EF72A1">
        <w:trPr>
          <w:trHeight w:val="215"/>
        </w:trPr>
        <w:tc>
          <w:tcPr>
            <w:tcW w:w="3834" w:type="dxa"/>
          </w:tcPr>
          <w:p w14:paraId="7479E385" w14:textId="77777777" w:rsidR="00AC594E" w:rsidRPr="00EF72A1" w:rsidRDefault="00AC594E" w:rsidP="001B2810">
            <w:pPr>
              <w:rPr>
                <w:b/>
                <w:bCs/>
              </w:rPr>
            </w:pPr>
          </w:p>
        </w:tc>
        <w:tc>
          <w:tcPr>
            <w:tcW w:w="1447" w:type="dxa"/>
          </w:tcPr>
          <w:p w14:paraId="031A5051" w14:textId="77777777" w:rsidR="00AC594E" w:rsidRPr="00EF72A1" w:rsidRDefault="00AC594E" w:rsidP="00EF72A1">
            <w:pPr>
              <w:jc w:val="right"/>
              <w:rPr>
                <w:b/>
                <w:bCs/>
              </w:rPr>
            </w:pPr>
            <w:r w:rsidRPr="00EF72A1">
              <w:rPr>
                <w:b/>
                <w:bCs/>
              </w:rPr>
              <w:t>3,231</w:t>
            </w:r>
          </w:p>
        </w:tc>
        <w:tc>
          <w:tcPr>
            <w:tcW w:w="1447" w:type="dxa"/>
          </w:tcPr>
          <w:p w14:paraId="2387F597" w14:textId="77777777" w:rsidR="00AC594E" w:rsidRPr="00EF72A1" w:rsidRDefault="00AC594E" w:rsidP="00EF72A1">
            <w:pPr>
              <w:jc w:val="right"/>
              <w:rPr>
                <w:b/>
                <w:bCs/>
              </w:rPr>
            </w:pPr>
            <w:r w:rsidRPr="00EF72A1">
              <w:rPr>
                <w:b/>
                <w:bCs/>
              </w:rPr>
              <w:t>2,306</w:t>
            </w:r>
          </w:p>
        </w:tc>
        <w:tc>
          <w:tcPr>
            <w:tcW w:w="1447" w:type="dxa"/>
          </w:tcPr>
          <w:p w14:paraId="31E5643F" w14:textId="77777777" w:rsidR="00AC594E" w:rsidRPr="00EF72A1" w:rsidRDefault="00AC594E" w:rsidP="00EF72A1">
            <w:pPr>
              <w:jc w:val="right"/>
              <w:rPr>
                <w:b/>
                <w:bCs/>
              </w:rPr>
            </w:pPr>
            <w:r w:rsidRPr="00EF72A1">
              <w:rPr>
                <w:b/>
                <w:bCs/>
              </w:rPr>
              <w:t>2,666</w:t>
            </w:r>
          </w:p>
        </w:tc>
        <w:tc>
          <w:tcPr>
            <w:tcW w:w="1447" w:type="dxa"/>
          </w:tcPr>
          <w:p w14:paraId="48438CD1" w14:textId="77777777" w:rsidR="00AC594E" w:rsidRPr="00EF72A1" w:rsidRDefault="00AC594E" w:rsidP="00EF72A1">
            <w:pPr>
              <w:jc w:val="right"/>
              <w:rPr>
                <w:b/>
                <w:bCs/>
              </w:rPr>
            </w:pPr>
            <w:r w:rsidRPr="00EF72A1">
              <w:rPr>
                <w:b/>
                <w:bCs/>
              </w:rPr>
              <w:t>1,742</w:t>
            </w:r>
          </w:p>
        </w:tc>
      </w:tr>
    </w:tbl>
    <w:p w14:paraId="2B7376B6" w14:textId="77777777" w:rsidR="007F2E2A" w:rsidRPr="006451D4" w:rsidRDefault="007F2E2A" w:rsidP="006451D4"/>
    <w:p w14:paraId="50DA0C0F" w14:textId="77777777" w:rsidR="007F2E2A" w:rsidRDefault="007F2E2A">
      <w:pPr>
        <w:spacing w:before="0" w:after="0"/>
        <w:rPr>
          <w:rFonts w:ascii="Arial Bold" w:eastAsia="MS Gothic" w:hAnsi="Arial Bold" w:hint="eastAsia"/>
          <w:sz w:val="22"/>
          <w:szCs w:val="26"/>
          <w:lang w:val="en-US"/>
        </w:rPr>
      </w:pPr>
      <w:r>
        <w:rPr>
          <w:rFonts w:hint="eastAsia"/>
        </w:rPr>
        <w:br w:type="page"/>
      </w:r>
    </w:p>
    <w:p w14:paraId="487CA95C" w14:textId="079DEEAD" w:rsidR="00AC594E" w:rsidRPr="00AA7E8B" w:rsidRDefault="00AC594E" w:rsidP="00AC594E">
      <w:pPr>
        <w:pStyle w:val="Heading3"/>
        <w:rPr>
          <w:rFonts w:hint="eastAsia"/>
        </w:rPr>
      </w:pPr>
      <w:bookmarkStart w:id="510" w:name="_Toc118967772"/>
      <w:bookmarkStart w:id="511" w:name="_Toc118968249"/>
      <w:r>
        <w:lastRenderedPageBreak/>
        <w:t xml:space="preserve">5.6 </w:t>
      </w:r>
      <w:r w:rsidRPr="00AA7E8B">
        <w:t>Financing arrangements</w:t>
      </w:r>
      <w:bookmarkEnd w:id="510"/>
      <w:bookmarkEnd w:id="511"/>
    </w:p>
    <w:p w14:paraId="717A088F" w14:textId="77777777" w:rsidR="00AC594E" w:rsidRPr="00AA7E8B" w:rsidRDefault="00AC594E" w:rsidP="00AC594E">
      <w:r w:rsidRPr="00AA7E8B">
        <w:t>The Group has the following funding arrangements in place as at 30 June 2022.</w:t>
      </w:r>
    </w:p>
    <w:tbl>
      <w:tblPr>
        <w:tblStyle w:val="TableGrid"/>
        <w:tblW w:w="5000" w:type="pct"/>
        <w:tblLayout w:type="fixed"/>
        <w:tblLook w:val="0160" w:firstRow="1" w:lastRow="1" w:firstColumn="0" w:lastColumn="1" w:noHBand="0" w:noVBand="0"/>
      </w:tblPr>
      <w:tblGrid>
        <w:gridCol w:w="3834"/>
        <w:gridCol w:w="1447"/>
        <w:gridCol w:w="1447"/>
        <w:gridCol w:w="1447"/>
        <w:gridCol w:w="1447"/>
      </w:tblGrid>
      <w:tr w:rsidR="00AC594E" w:rsidRPr="00AA7E8B" w14:paraId="25C61CD6" w14:textId="77777777" w:rsidTr="00EF72A1">
        <w:trPr>
          <w:cnfStyle w:val="100000000000" w:firstRow="1" w:lastRow="0" w:firstColumn="0" w:lastColumn="0" w:oddVBand="0" w:evenVBand="0" w:oddHBand="0" w:evenHBand="0" w:firstRowFirstColumn="0" w:firstRowLastColumn="0" w:lastRowFirstColumn="0" w:lastRowLastColumn="0"/>
          <w:trHeight w:val="440"/>
        </w:trPr>
        <w:tc>
          <w:tcPr>
            <w:tcW w:w="3834" w:type="dxa"/>
          </w:tcPr>
          <w:p w14:paraId="1324465A" w14:textId="77777777" w:rsidR="00AC594E" w:rsidRPr="00AA7E8B" w:rsidRDefault="00AC594E" w:rsidP="001B2810"/>
        </w:tc>
        <w:tc>
          <w:tcPr>
            <w:tcW w:w="1447" w:type="dxa"/>
          </w:tcPr>
          <w:p w14:paraId="71AB98C6" w14:textId="263215E0" w:rsidR="00AC594E" w:rsidRPr="00AA7E8B" w:rsidRDefault="00AC594E" w:rsidP="00EF72A1">
            <w:pPr>
              <w:jc w:val="right"/>
            </w:pPr>
            <w:r w:rsidRPr="00AA7E8B">
              <w:t>Consolidated</w:t>
            </w:r>
            <w:r>
              <w:t xml:space="preserve"> </w:t>
            </w:r>
            <w:r w:rsidRPr="00AA7E8B">
              <w:t>2022</w:t>
            </w:r>
          </w:p>
          <w:p w14:paraId="5F10D8F7" w14:textId="77777777" w:rsidR="00AC594E" w:rsidRPr="00AA7E8B" w:rsidRDefault="00AC594E" w:rsidP="00EF72A1">
            <w:pPr>
              <w:jc w:val="right"/>
            </w:pPr>
            <w:r w:rsidRPr="00AA7E8B">
              <w:t>$’000</w:t>
            </w:r>
          </w:p>
        </w:tc>
        <w:tc>
          <w:tcPr>
            <w:tcW w:w="1447" w:type="dxa"/>
          </w:tcPr>
          <w:p w14:paraId="24607172" w14:textId="6A7E011F" w:rsidR="00AC594E" w:rsidRPr="00AA7E8B" w:rsidRDefault="00AC594E" w:rsidP="00EF72A1">
            <w:pPr>
              <w:jc w:val="right"/>
            </w:pPr>
            <w:r w:rsidRPr="00AA7E8B">
              <w:t>Consolidated</w:t>
            </w:r>
            <w:r>
              <w:t xml:space="preserve"> </w:t>
            </w:r>
            <w:r w:rsidRPr="00AA7E8B">
              <w:t>2021</w:t>
            </w:r>
          </w:p>
          <w:p w14:paraId="22ECE39B" w14:textId="77777777" w:rsidR="00AC594E" w:rsidRPr="00AA7E8B" w:rsidRDefault="00AC594E" w:rsidP="00EF72A1">
            <w:pPr>
              <w:jc w:val="right"/>
            </w:pPr>
            <w:r w:rsidRPr="00AA7E8B">
              <w:t>$’000</w:t>
            </w:r>
          </w:p>
        </w:tc>
        <w:tc>
          <w:tcPr>
            <w:tcW w:w="1447" w:type="dxa"/>
          </w:tcPr>
          <w:p w14:paraId="74E465D5" w14:textId="3D8CC5EF" w:rsidR="00AC594E" w:rsidRPr="00AA7E8B" w:rsidRDefault="00AC594E" w:rsidP="00EF72A1">
            <w:pPr>
              <w:jc w:val="right"/>
            </w:pPr>
            <w:r w:rsidRPr="00AA7E8B">
              <w:t>Council</w:t>
            </w:r>
            <w:r>
              <w:t xml:space="preserve"> </w:t>
            </w:r>
            <w:r w:rsidRPr="00AA7E8B">
              <w:t>2022</w:t>
            </w:r>
          </w:p>
          <w:p w14:paraId="792382E1" w14:textId="77777777" w:rsidR="00AC594E" w:rsidRPr="00AA7E8B" w:rsidRDefault="00AC594E" w:rsidP="00EF72A1">
            <w:pPr>
              <w:jc w:val="right"/>
            </w:pPr>
            <w:r w:rsidRPr="00AA7E8B">
              <w:t>$’000</w:t>
            </w:r>
          </w:p>
        </w:tc>
        <w:tc>
          <w:tcPr>
            <w:tcW w:w="1447" w:type="dxa"/>
          </w:tcPr>
          <w:p w14:paraId="6260DE28" w14:textId="5C924387" w:rsidR="00AC594E" w:rsidRPr="00AA7E8B" w:rsidRDefault="00AC594E" w:rsidP="00EF72A1">
            <w:pPr>
              <w:jc w:val="right"/>
            </w:pPr>
            <w:r w:rsidRPr="00AA7E8B">
              <w:t>Council</w:t>
            </w:r>
            <w:r>
              <w:t xml:space="preserve"> </w:t>
            </w:r>
            <w:r w:rsidRPr="00AA7E8B">
              <w:t>2021</w:t>
            </w:r>
          </w:p>
          <w:p w14:paraId="39379E71" w14:textId="77777777" w:rsidR="00AC594E" w:rsidRPr="00AA7E8B" w:rsidRDefault="00AC594E" w:rsidP="00EF72A1">
            <w:pPr>
              <w:jc w:val="right"/>
            </w:pPr>
            <w:r w:rsidRPr="00AA7E8B">
              <w:t>$’000</w:t>
            </w:r>
          </w:p>
        </w:tc>
      </w:tr>
      <w:tr w:rsidR="00AC594E" w:rsidRPr="00AA7E8B" w14:paraId="7E78612D" w14:textId="77777777" w:rsidTr="00EF72A1">
        <w:trPr>
          <w:trHeight w:val="223"/>
        </w:trPr>
        <w:tc>
          <w:tcPr>
            <w:tcW w:w="3834" w:type="dxa"/>
          </w:tcPr>
          <w:p w14:paraId="3C4CF1AB" w14:textId="77777777" w:rsidR="00AC594E" w:rsidRPr="00AA7E8B" w:rsidRDefault="00AC594E" w:rsidP="001B2810">
            <w:r w:rsidRPr="00AA7E8B">
              <w:t>Bank overdraft facility</w:t>
            </w:r>
          </w:p>
        </w:tc>
        <w:tc>
          <w:tcPr>
            <w:tcW w:w="1447" w:type="dxa"/>
          </w:tcPr>
          <w:p w14:paraId="6EE0023D" w14:textId="77777777" w:rsidR="00AC594E" w:rsidRPr="00AA7E8B" w:rsidRDefault="00AC594E" w:rsidP="00EF72A1">
            <w:pPr>
              <w:jc w:val="right"/>
            </w:pPr>
            <w:r w:rsidRPr="00AA7E8B">
              <w:t>2,500</w:t>
            </w:r>
          </w:p>
        </w:tc>
        <w:tc>
          <w:tcPr>
            <w:tcW w:w="1447" w:type="dxa"/>
          </w:tcPr>
          <w:p w14:paraId="22C2C530" w14:textId="77777777" w:rsidR="00AC594E" w:rsidRPr="00AA7E8B" w:rsidRDefault="00AC594E" w:rsidP="00EF72A1">
            <w:pPr>
              <w:jc w:val="right"/>
            </w:pPr>
            <w:r w:rsidRPr="00AA7E8B">
              <w:t>2,500</w:t>
            </w:r>
          </w:p>
        </w:tc>
        <w:tc>
          <w:tcPr>
            <w:tcW w:w="1447" w:type="dxa"/>
          </w:tcPr>
          <w:p w14:paraId="251392FD" w14:textId="77777777" w:rsidR="00AC594E" w:rsidRPr="00AA7E8B" w:rsidRDefault="00AC594E" w:rsidP="00EF72A1">
            <w:pPr>
              <w:jc w:val="right"/>
            </w:pPr>
            <w:r w:rsidRPr="00AA7E8B">
              <w:t>-</w:t>
            </w:r>
          </w:p>
        </w:tc>
        <w:tc>
          <w:tcPr>
            <w:tcW w:w="1447" w:type="dxa"/>
          </w:tcPr>
          <w:p w14:paraId="7AFAB17F" w14:textId="77777777" w:rsidR="00AC594E" w:rsidRPr="00AA7E8B" w:rsidRDefault="00AC594E" w:rsidP="00EF72A1">
            <w:pPr>
              <w:jc w:val="right"/>
            </w:pPr>
            <w:r w:rsidRPr="00AA7E8B">
              <w:t>-</w:t>
            </w:r>
          </w:p>
        </w:tc>
      </w:tr>
      <w:tr w:rsidR="00AC594E" w:rsidRPr="00AA7E8B" w14:paraId="3E3F10A0" w14:textId="77777777" w:rsidTr="00EF72A1">
        <w:trPr>
          <w:trHeight w:val="224"/>
        </w:trPr>
        <w:tc>
          <w:tcPr>
            <w:tcW w:w="3834" w:type="dxa"/>
          </w:tcPr>
          <w:p w14:paraId="6B34E7EB" w14:textId="77777777" w:rsidR="00AC594E" w:rsidRPr="00AA7E8B" w:rsidRDefault="00AC594E" w:rsidP="001B2810">
            <w:r w:rsidRPr="00AA7E8B">
              <w:t>Credit card facilities</w:t>
            </w:r>
          </w:p>
        </w:tc>
        <w:tc>
          <w:tcPr>
            <w:tcW w:w="1447" w:type="dxa"/>
          </w:tcPr>
          <w:p w14:paraId="67B203DA" w14:textId="77777777" w:rsidR="00AC594E" w:rsidRPr="00AA7E8B" w:rsidRDefault="00AC594E" w:rsidP="00EF72A1">
            <w:pPr>
              <w:jc w:val="right"/>
            </w:pPr>
            <w:r w:rsidRPr="00AA7E8B">
              <w:t>590</w:t>
            </w:r>
          </w:p>
        </w:tc>
        <w:tc>
          <w:tcPr>
            <w:tcW w:w="1447" w:type="dxa"/>
          </w:tcPr>
          <w:p w14:paraId="334AA82C" w14:textId="77777777" w:rsidR="00AC594E" w:rsidRPr="00AA7E8B" w:rsidRDefault="00AC594E" w:rsidP="00EF72A1">
            <w:pPr>
              <w:jc w:val="right"/>
            </w:pPr>
            <w:r w:rsidRPr="00AA7E8B">
              <w:t>800</w:t>
            </w:r>
          </w:p>
        </w:tc>
        <w:tc>
          <w:tcPr>
            <w:tcW w:w="1447" w:type="dxa"/>
          </w:tcPr>
          <w:p w14:paraId="522281FD" w14:textId="77777777" w:rsidR="00AC594E" w:rsidRPr="00AA7E8B" w:rsidRDefault="00AC594E" w:rsidP="00EF72A1">
            <w:pPr>
              <w:jc w:val="right"/>
            </w:pPr>
            <w:r w:rsidRPr="00AA7E8B">
              <w:t>300</w:t>
            </w:r>
          </w:p>
        </w:tc>
        <w:tc>
          <w:tcPr>
            <w:tcW w:w="1447" w:type="dxa"/>
          </w:tcPr>
          <w:p w14:paraId="10E1B73B" w14:textId="77777777" w:rsidR="00AC594E" w:rsidRPr="00AA7E8B" w:rsidRDefault="00AC594E" w:rsidP="00EF72A1">
            <w:pPr>
              <w:jc w:val="right"/>
            </w:pPr>
            <w:r w:rsidRPr="00AA7E8B">
              <w:t>300</w:t>
            </w:r>
          </w:p>
        </w:tc>
      </w:tr>
      <w:tr w:rsidR="00AC594E" w:rsidRPr="00AA7E8B" w14:paraId="737201D3" w14:textId="77777777" w:rsidTr="00EF72A1">
        <w:trPr>
          <w:trHeight w:val="228"/>
        </w:trPr>
        <w:tc>
          <w:tcPr>
            <w:tcW w:w="3834" w:type="dxa"/>
          </w:tcPr>
          <w:p w14:paraId="146D9AD3" w14:textId="77777777" w:rsidR="00AC594E" w:rsidRPr="00AA7E8B" w:rsidRDefault="00AC594E" w:rsidP="001B2810">
            <w:r w:rsidRPr="00AA7E8B">
              <w:t>Treasury Corporation of Victoria facilities</w:t>
            </w:r>
          </w:p>
        </w:tc>
        <w:tc>
          <w:tcPr>
            <w:tcW w:w="1447" w:type="dxa"/>
          </w:tcPr>
          <w:p w14:paraId="4BD95C2E" w14:textId="77777777" w:rsidR="00AC594E" w:rsidRPr="00AA7E8B" w:rsidRDefault="00AC594E" w:rsidP="00EF72A1">
            <w:pPr>
              <w:jc w:val="right"/>
            </w:pPr>
            <w:r w:rsidRPr="00AA7E8B">
              <w:t>242,921</w:t>
            </w:r>
          </w:p>
        </w:tc>
        <w:tc>
          <w:tcPr>
            <w:tcW w:w="1447" w:type="dxa"/>
          </w:tcPr>
          <w:p w14:paraId="6CB22E25" w14:textId="77777777" w:rsidR="00AC594E" w:rsidRPr="00AA7E8B" w:rsidRDefault="00AC594E" w:rsidP="00EF72A1">
            <w:pPr>
              <w:jc w:val="right"/>
            </w:pPr>
            <w:r w:rsidRPr="00AA7E8B">
              <w:t>-</w:t>
            </w:r>
          </w:p>
        </w:tc>
        <w:tc>
          <w:tcPr>
            <w:tcW w:w="1447" w:type="dxa"/>
          </w:tcPr>
          <w:p w14:paraId="0AA12EB1" w14:textId="77777777" w:rsidR="00AC594E" w:rsidRPr="00AA7E8B" w:rsidRDefault="00AC594E" w:rsidP="00EF72A1">
            <w:pPr>
              <w:jc w:val="right"/>
            </w:pPr>
            <w:r w:rsidRPr="00AA7E8B">
              <w:t>242,921</w:t>
            </w:r>
          </w:p>
        </w:tc>
        <w:tc>
          <w:tcPr>
            <w:tcW w:w="1447" w:type="dxa"/>
          </w:tcPr>
          <w:p w14:paraId="6488E97B" w14:textId="77777777" w:rsidR="00AC594E" w:rsidRPr="00AA7E8B" w:rsidRDefault="00AC594E" w:rsidP="00EF72A1">
            <w:pPr>
              <w:jc w:val="right"/>
            </w:pPr>
            <w:r w:rsidRPr="00AA7E8B">
              <w:t>-</w:t>
            </w:r>
          </w:p>
        </w:tc>
      </w:tr>
      <w:tr w:rsidR="00AC594E" w:rsidRPr="00AA7E8B" w14:paraId="0672ABC4" w14:textId="77777777" w:rsidTr="00EF72A1">
        <w:trPr>
          <w:trHeight w:val="223"/>
        </w:trPr>
        <w:tc>
          <w:tcPr>
            <w:tcW w:w="3834" w:type="dxa"/>
          </w:tcPr>
          <w:p w14:paraId="77BCFC4D" w14:textId="77777777" w:rsidR="00AC594E" w:rsidRPr="00AA7E8B" w:rsidRDefault="00AC594E" w:rsidP="001B2810">
            <w:r w:rsidRPr="00AA7E8B">
              <w:t>Bank loan facility*</w:t>
            </w:r>
          </w:p>
        </w:tc>
        <w:tc>
          <w:tcPr>
            <w:tcW w:w="1447" w:type="dxa"/>
          </w:tcPr>
          <w:p w14:paraId="28281188" w14:textId="77777777" w:rsidR="00AC594E" w:rsidRPr="00AA7E8B" w:rsidRDefault="00AC594E" w:rsidP="00EF72A1">
            <w:pPr>
              <w:jc w:val="right"/>
            </w:pPr>
            <w:r w:rsidRPr="00AA7E8B">
              <w:t>111,200</w:t>
            </w:r>
          </w:p>
        </w:tc>
        <w:tc>
          <w:tcPr>
            <w:tcW w:w="1447" w:type="dxa"/>
          </w:tcPr>
          <w:p w14:paraId="2435561D" w14:textId="77777777" w:rsidR="00AC594E" w:rsidRPr="00AA7E8B" w:rsidRDefault="00AC594E" w:rsidP="00EF72A1">
            <w:pPr>
              <w:jc w:val="right"/>
            </w:pPr>
            <w:r w:rsidRPr="00AA7E8B">
              <w:t>111,200</w:t>
            </w:r>
          </w:p>
        </w:tc>
        <w:tc>
          <w:tcPr>
            <w:tcW w:w="1447" w:type="dxa"/>
          </w:tcPr>
          <w:p w14:paraId="2D3569DB" w14:textId="77777777" w:rsidR="00AC594E" w:rsidRPr="00AA7E8B" w:rsidRDefault="00AC594E" w:rsidP="00EF72A1">
            <w:pPr>
              <w:jc w:val="right"/>
            </w:pPr>
            <w:r w:rsidRPr="00AA7E8B">
              <w:t>75,000</w:t>
            </w:r>
          </w:p>
        </w:tc>
        <w:tc>
          <w:tcPr>
            <w:tcW w:w="1447" w:type="dxa"/>
          </w:tcPr>
          <w:p w14:paraId="752ACFCC" w14:textId="77777777" w:rsidR="00AC594E" w:rsidRPr="00AA7E8B" w:rsidRDefault="00AC594E" w:rsidP="00EF72A1">
            <w:pPr>
              <w:jc w:val="right"/>
            </w:pPr>
            <w:r w:rsidRPr="00AA7E8B">
              <w:t>75,000</w:t>
            </w:r>
          </w:p>
        </w:tc>
      </w:tr>
      <w:tr w:rsidR="00AC594E" w:rsidRPr="00AA7E8B" w14:paraId="74B03E58" w14:textId="77777777" w:rsidTr="00EF72A1">
        <w:trPr>
          <w:trHeight w:val="216"/>
        </w:trPr>
        <w:tc>
          <w:tcPr>
            <w:tcW w:w="3834" w:type="dxa"/>
          </w:tcPr>
          <w:p w14:paraId="78342BFB" w14:textId="77777777" w:rsidR="00AC594E" w:rsidRPr="00AA7E8B" w:rsidRDefault="00AC594E" w:rsidP="001B2810">
            <w:r w:rsidRPr="00AA7E8B">
              <w:t>Other financing facilities</w:t>
            </w:r>
          </w:p>
        </w:tc>
        <w:tc>
          <w:tcPr>
            <w:tcW w:w="1447" w:type="dxa"/>
          </w:tcPr>
          <w:p w14:paraId="04883BB7" w14:textId="77777777" w:rsidR="00AC594E" w:rsidRPr="00AA7E8B" w:rsidRDefault="00AC594E" w:rsidP="00EF72A1">
            <w:pPr>
              <w:jc w:val="right"/>
            </w:pPr>
            <w:r w:rsidRPr="00AA7E8B">
              <w:t>-</w:t>
            </w:r>
          </w:p>
        </w:tc>
        <w:tc>
          <w:tcPr>
            <w:tcW w:w="1447" w:type="dxa"/>
          </w:tcPr>
          <w:p w14:paraId="796794F3" w14:textId="77777777" w:rsidR="00AC594E" w:rsidRPr="00AA7E8B" w:rsidRDefault="00AC594E" w:rsidP="00EF72A1">
            <w:pPr>
              <w:jc w:val="right"/>
            </w:pPr>
            <w:r w:rsidRPr="00AA7E8B">
              <w:t>18,000</w:t>
            </w:r>
          </w:p>
        </w:tc>
        <w:tc>
          <w:tcPr>
            <w:tcW w:w="1447" w:type="dxa"/>
          </w:tcPr>
          <w:p w14:paraId="15CA1455" w14:textId="77777777" w:rsidR="00AC594E" w:rsidRPr="00AA7E8B" w:rsidRDefault="00AC594E" w:rsidP="00EF72A1">
            <w:pPr>
              <w:jc w:val="right"/>
            </w:pPr>
            <w:r w:rsidRPr="00AA7E8B">
              <w:t>-</w:t>
            </w:r>
          </w:p>
        </w:tc>
        <w:tc>
          <w:tcPr>
            <w:tcW w:w="1447" w:type="dxa"/>
          </w:tcPr>
          <w:p w14:paraId="047AC3A5" w14:textId="77777777" w:rsidR="00AC594E" w:rsidRPr="00AA7E8B" w:rsidRDefault="00AC594E" w:rsidP="00EF72A1">
            <w:pPr>
              <w:jc w:val="right"/>
            </w:pPr>
            <w:r w:rsidRPr="00AA7E8B">
              <w:t>-</w:t>
            </w:r>
          </w:p>
        </w:tc>
      </w:tr>
      <w:tr w:rsidR="00AC594E" w:rsidRPr="00EF72A1" w14:paraId="2D47B1B4" w14:textId="77777777" w:rsidTr="00EF72A1">
        <w:trPr>
          <w:trHeight w:val="215"/>
        </w:trPr>
        <w:tc>
          <w:tcPr>
            <w:tcW w:w="3834" w:type="dxa"/>
          </w:tcPr>
          <w:p w14:paraId="2854B905" w14:textId="77777777" w:rsidR="00AC594E" w:rsidRPr="00EF72A1" w:rsidRDefault="00AC594E" w:rsidP="001B2810">
            <w:pPr>
              <w:rPr>
                <w:b/>
                <w:bCs/>
              </w:rPr>
            </w:pPr>
            <w:r w:rsidRPr="00EF72A1">
              <w:rPr>
                <w:b/>
                <w:bCs/>
              </w:rPr>
              <w:t>Total facilities</w:t>
            </w:r>
          </w:p>
        </w:tc>
        <w:tc>
          <w:tcPr>
            <w:tcW w:w="1447" w:type="dxa"/>
          </w:tcPr>
          <w:p w14:paraId="554AC2D1" w14:textId="77777777" w:rsidR="00AC594E" w:rsidRPr="00EF72A1" w:rsidRDefault="00AC594E" w:rsidP="00EF72A1">
            <w:pPr>
              <w:jc w:val="right"/>
              <w:rPr>
                <w:b/>
                <w:bCs/>
              </w:rPr>
            </w:pPr>
            <w:r w:rsidRPr="00EF72A1">
              <w:rPr>
                <w:b/>
                <w:bCs/>
              </w:rPr>
              <w:t>357,211</w:t>
            </w:r>
          </w:p>
        </w:tc>
        <w:tc>
          <w:tcPr>
            <w:tcW w:w="1447" w:type="dxa"/>
          </w:tcPr>
          <w:p w14:paraId="3020A923" w14:textId="77777777" w:rsidR="00AC594E" w:rsidRPr="00EF72A1" w:rsidRDefault="00AC594E" w:rsidP="00EF72A1">
            <w:pPr>
              <w:jc w:val="right"/>
              <w:rPr>
                <w:b/>
                <w:bCs/>
              </w:rPr>
            </w:pPr>
            <w:r w:rsidRPr="00EF72A1">
              <w:rPr>
                <w:b/>
                <w:bCs/>
              </w:rPr>
              <w:t>132,500</w:t>
            </w:r>
          </w:p>
        </w:tc>
        <w:tc>
          <w:tcPr>
            <w:tcW w:w="1447" w:type="dxa"/>
          </w:tcPr>
          <w:p w14:paraId="70057C0D" w14:textId="77777777" w:rsidR="00AC594E" w:rsidRPr="00EF72A1" w:rsidRDefault="00AC594E" w:rsidP="00EF72A1">
            <w:pPr>
              <w:jc w:val="right"/>
              <w:rPr>
                <w:b/>
                <w:bCs/>
              </w:rPr>
            </w:pPr>
            <w:r w:rsidRPr="00EF72A1">
              <w:rPr>
                <w:b/>
                <w:bCs/>
              </w:rPr>
              <w:t>318,221</w:t>
            </w:r>
          </w:p>
        </w:tc>
        <w:tc>
          <w:tcPr>
            <w:tcW w:w="1447" w:type="dxa"/>
          </w:tcPr>
          <w:p w14:paraId="1D7504D9" w14:textId="77777777" w:rsidR="00AC594E" w:rsidRPr="00EF72A1" w:rsidRDefault="00AC594E" w:rsidP="00EF72A1">
            <w:pPr>
              <w:jc w:val="right"/>
              <w:rPr>
                <w:b/>
                <w:bCs/>
              </w:rPr>
            </w:pPr>
            <w:r w:rsidRPr="00EF72A1">
              <w:rPr>
                <w:b/>
                <w:bCs/>
              </w:rPr>
              <w:t>75,300</w:t>
            </w:r>
          </w:p>
        </w:tc>
      </w:tr>
      <w:tr w:rsidR="00AC594E" w:rsidRPr="00AA7E8B" w14:paraId="4FBB5DFB" w14:textId="77777777" w:rsidTr="00EF72A1">
        <w:trPr>
          <w:trHeight w:val="449"/>
        </w:trPr>
        <w:tc>
          <w:tcPr>
            <w:tcW w:w="3834" w:type="dxa"/>
          </w:tcPr>
          <w:p w14:paraId="6B0FF207" w14:textId="77777777" w:rsidR="00AC594E" w:rsidRPr="00AA7E8B" w:rsidRDefault="00AC594E" w:rsidP="001B2810">
            <w:r w:rsidRPr="00AA7E8B">
              <w:t>Used facilities</w:t>
            </w:r>
          </w:p>
        </w:tc>
        <w:tc>
          <w:tcPr>
            <w:tcW w:w="1447" w:type="dxa"/>
          </w:tcPr>
          <w:p w14:paraId="64C856C2" w14:textId="77777777" w:rsidR="00AC594E" w:rsidRPr="00AA7E8B" w:rsidRDefault="00AC594E" w:rsidP="00EF72A1">
            <w:pPr>
              <w:jc w:val="right"/>
            </w:pPr>
            <w:r w:rsidRPr="00AA7E8B">
              <w:t>27,093</w:t>
            </w:r>
          </w:p>
        </w:tc>
        <w:tc>
          <w:tcPr>
            <w:tcW w:w="1447" w:type="dxa"/>
          </w:tcPr>
          <w:p w14:paraId="6AB41714" w14:textId="77777777" w:rsidR="00AC594E" w:rsidRPr="00AA7E8B" w:rsidRDefault="00AC594E" w:rsidP="00EF72A1">
            <w:pPr>
              <w:jc w:val="right"/>
            </w:pPr>
            <w:r w:rsidRPr="00AA7E8B">
              <w:t>(33,489)</w:t>
            </w:r>
          </w:p>
        </w:tc>
        <w:tc>
          <w:tcPr>
            <w:tcW w:w="1447" w:type="dxa"/>
          </w:tcPr>
          <w:p w14:paraId="341B4B6C" w14:textId="77777777" w:rsidR="00AC594E" w:rsidRPr="00AA7E8B" w:rsidRDefault="00AC594E" w:rsidP="00EF72A1">
            <w:pPr>
              <w:jc w:val="right"/>
            </w:pPr>
            <w:r w:rsidRPr="00AA7E8B">
              <w:t>(2)</w:t>
            </w:r>
          </w:p>
        </w:tc>
        <w:tc>
          <w:tcPr>
            <w:tcW w:w="1447" w:type="dxa"/>
          </w:tcPr>
          <w:p w14:paraId="493D4CE2" w14:textId="77777777" w:rsidR="00AC594E" w:rsidRPr="00AA7E8B" w:rsidRDefault="00AC594E" w:rsidP="00EF72A1">
            <w:pPr>
              <w:jc w:val="right"/>
            </w:pPr>
            <w:r w:rsidRPr="00AA7E8B">
              <w:t>-</w:t>
            </w:r>
          </w:p>
        </w:tc>
      </w:tr>
      <w:tr w:rsidR="00AC594E" w:rsidRPr="00AA7E8B" w14:paraId="3E667F59" w14:textId="77777777" w:rsidTr="00EF72A1">
        <w:trPr>
          <w:trHeight w:val="216"/>
        </w:trPr>
        <w:tc>
          <w:tcPr>
            <w:tcW w:w="3834" w:type="dxa"/>
          </w:tcPr>
          <w:p w14:paraId="621144E4" w14:textId="77777777" w:rsidR="00AC594E" w:rsidRPr="00AA7E8B" w:rsidRDefault="00AC594E" w:rsidP="001B2810">
            <w:r w:rsidRPr="00AA7E8B">
              <w:t>Unused facilities</w:t>
            </w:r>
          </w:p>
        </w:tc>
        <w:tc>
          <w:tcPr>
            <w:tcW w:w="1447" w:type="dxa"/>
          </w:tcPr>
          <w:p w14:paraId="4B8CCF72" w14:textId="77777777" w:rsidR="00AC594E" w:rsidRPr="00AA7E8B" w:rsidRDefault="00AC594E" w:rsidP="00EF72A1">
            <w:pPr>
              <w:jc w:val="right"/>
            </w:pPr>
            <w:r w:rsidRPr="00AA7E8B">
              <w:t>384,304</w:t>
            </w:r>
          </w:p>
        </w:tc>
        <w:tc>
          <w:tcPr>
            <w:tcW w:w="1447" w:type="dxa"/>
          </w:tcPr>
          <w:p w14:paraId="73FF227A" w14:textId="77777777" w:rsidR="00AC594E" w:rsidRPr="00AA7E8B" w:rsidRDefault="00AC594E" w:rsidP="00EF72A1">
            <w:pPr>
              <w:jc w:val="right"/>
            </w:pPr>
            <w:r w:rsidRPr="00AA7E8B">
              <w:t>99,011</w:t>
            </w:r>
          </w:p>
        </w:tc>
        <w:tc>
          <w:tcPr>
            <w:tcW w:w="1447" w:type="dxa"/>
          </w:tcPr>
          <w:p w14:paraId="1DDA88E6" w14:textId="77777777" w:rsidR="00AC594E" w:rsidRPr="00AA7E8B" w:rsidRDefault="00AC594E" w:rsidP="00EF72A1">
            <w:pPr>
              <w:jc w:val="right"/>
            </w:pPr>
            <w:r w:rsidRPr="00AA7E8B">
              <w:t>318,219</w:t>
            </w:r>
          </w:p>
        </w:tc>
        <w:tc>
          <w:tcPr>
            <w:tcW w:w="1447" w:type="dxa"/>
          </w:tcPr>
          <w:p w14:paraId="63C2ACA7" w14:textId="77777777" w:rsidR="00AC594E" w:rsidRPr="00AA7E8B" w:rsidRDefault="00AC594E" w:rsidP="00EF72A1">
            <w:pPr>
              <w:jc w:val="right"/>
            </w:pPr>
            <w:r w:rsidRPr="00AA7E8B">
              <w:t>75,300</w:t>
            </w:r>
          </w:p>
        </w:tc>
      </w:tr>
    </w:tbl>
    <w:p w14:paraId="7D305CC2" w14:textId="77777777" w:rsidR="00AC594E" w:rsidRPr="00AA7E8B" w:rsidRDefault="00AC594E" w:rsidP="00AC594E">
      <w:r w:rsidRPr="00AA7E8B">
        <w:t>* Includes Citywide’s $36.2 million bank loan facility which has been extended to 27 July 2025, and Council’s $75 million floating rate loan facility with ANZ Bank which expires on 30 June 2023. For full details refer to Note 8.3 (d).</w:t>
      </w:r>
    </w:p>
    <w:p w14:paraId="16C9B006" w14:textId="77777777" w:rsidR="007F2E2A" w:rsidRDefault="007F2E2A">
      <w:pPr>
        <w:spacing w:before="0" w:after="0"/>
        <w:rPr>
          <w:rFonts w:ascii="Arial Bold" w:eastAsia="MS Gothic" w:hAnsi="Arial Bold" w:hint="eastAsia"/>
          <w:sz w:val="22"/>
          <w:szCs w:val="26"/>
          <w:lang w:val="en-US"/>
        </w:rPr>
      </w:pPr>
      <w:r>
        <w:rPr>
          <w:rFonts w:hint="eastAsia"/>
        </w:rPr>
        <w:br w:type="page"/>
      </w:r>
    </w:p>
    <w:p w14:paraId="239A27A2" w14:textId="580D718A" w:rsidR="00EF72A1" w:rsidRDefault="00EF72A1" w:rsidP="00EF72A1">
      <w:pPr>
        <w:pStyle w:val="Heading3"/>
        <w:rPr>
          <w:rFonts w:hint="eastAsia"/>
        </w:rPr>
      </w:pPr>
      <w:bookmarkStart w:id="512" w:name="_Toc118967773"/>
      <w:bookmarkStart w:id="513" w:name="_Toc118968250"/>
      <w:r>
        <w:lastRenderedPageBreak/>
        <w:t>5.7 Commitments</w:t>
      </w:r>
      <w:bookmarkEnd w:id="512"/>
      <w:bookmarkEnd w:id="513"/>
    </w:p>
    <w:p w14:paraId="1A9F4E82" w14:textId="3DACB969" w:rsidR="003947E2" w:rsidRDefault="00EF72A1" w:rsidP="00EF72A1">
      <w:r>
        <w:t>The Council has entered into the following commitments. Commitments are not recognised in the Balance Sheet. Commitments are disclosed at their nominal value and presented inclusive of the GST payable. (Commitments relate to Council only.)</w:t>
      </w:r>
    </w:p>
    <w:tbl>
      <w:tblPr>
        <w:tblStyle w:val="TableGrid"/>
        <w:tblW w:w="5000" w:type="pct"/>
        <w:tblLayout w:type="fixed"/>
        <w:tblLook w:val="0020" w:firstRow="1" w:lastRow="0" w:firstColumn="0" w:lastColumn="0" w:noHBand="0" w:noVBand="0"/>
      </w:tblPr>
      <w:tblGrid>
        <w:gridCol w:w="2945"/>
        <w:gridCol w:w="1334"/>
        <w:gridCol w:w="1336"/>
        <w:gridCol w:w="1336"/>
        <w:gridCol w:w="1335"/>
        <w:gridCol w:w="1336"/>
      </w:tblGrid>
      <w:tr w:rsidR="00EF72A1" w:rsidRPr="00EF72A1" w14:paraId="4260CB63" w14:textId="77777777" w:rsidTr="001B2810">
        <w:trPr>
          <w:cnfStyle w:val="100000000000" w:firstRow="1" w:lastRow="0" w:firstColumn="0" w:lastColumn="0" w:oddVBand="0" w:evenVBand="0" w:oddHBand="0" w:evenHBand="0" w:firstRowFirstColumn="0" w:firstRowLastColumn="0" w:lastRowFirstColumn="0" w:lastRowLastColumn="0"/>
          <w:trHeight w:val="1450"/>
        </w:trPr>
        <w:tc>
          <w:tcPr>
            <w:tcW w:w="2945" w:type="dxa"/>
          </w:tcPr>
          <w:p w14:paraId="5C8B2D95" w14:textId="77777777" w:rsidR="00EF72A1" w:rsidRPr="00EF72A1" w:rsidRDefault="00EF72A1" w:rsidP="00EF72A1">
            <w:pPr>
              <w:rPr>
                <w:lang w:val="en-US" w:eastAsia="en-AU"/>
              </w:rPr>
            </w:pPr>
            <w:r w:rsidRPr="00EF72A1">
              <w:rPr>
                <w:lang w:val="en-US" w:eastAsia="en-AU"/>
              </w:rPr>
              <w:t>Council 2022</w:t>
            </w:r>
          </w:p>
        </w:tc>
        <w:tc>
          <w:tcPr>
            <w:tcW w:w="1334" w:type="dxa"/>
          </w:tcPr>
          <w:p w14:paraId="3EE88D5D" w14:textId="77777777" w:rsidR="00EF72A1" w:rsidRPr="00EF72A1" w:rsidRDefault="00EF72A1" w:rsidP="00EF72A1">
            <w:pPr>
              <w:jc w:val="right"/>
              <w:rPr>
                <w:b w:val="0"/>
                <w:lang w:val="en-US" w:eastAsia="en-AU"/>
              </w:rPr>
            </w:pPr>
            <w:r w:rsidRPr="00EF72A1">
              <w:rPr>
                <w:lang w:val="en-US" w:eastAsia="en-AU"/>
              </w:rPr>
              <w:t>Not later than 1 year</w:t>
            </w:r>
          </w:p>
          <w:p w14:paraId="62608A57" w14:textId="7A83F4FC" w:rsidR="00EF72A1" w:rsidRPr="00EF72A1" w:rsidRDefault="00EF72A1" w:rsidP="00EF72A1">
            <w:pPr>
              <w:jc w:val="right"/>
              <w:rPr>
                <w:lang w:val="en-US" w:eastAsia="en-AU"/>
              </w:rPr>
            </w:pPr>
            <w:r w:rsidRPr="00EF72A1">
              <w:rPr>
                <w:lang w:val="en-US" w:eastAsia="en-AU"/>
              </w:rPr>
              <w:t>$’000</w:t>
            </w:r>
          </w:p>
        </w:tc>
        <w:tc>
          <w:tcPr>
            <w:tcW w:w="1336" w:type="dxa"/>
          </w:tcPr>
          <w:p w14:paraId="54DC0BD8" w14:textId="77777777" w:rsidR="00EF72A1" w:rsidRPr="00EF72A1" w:rsidRDefault="00EF72A1" w:rsidP="00EF72A1">
            <w:pPr>
              <w:jc w:val="right"/>
              <w:rPr>
                <w:b w:val="0"/>
                <w:lang w:val="en-US" w:eastAsia="en-AU"/>
              </w:rPr>
            </w:pPr>
            <w:r w:rsidRPr="00EF72A1">
              <w:rPr>
                <w:lang w:val="en-US" w:eastAsia="en-AU"/>
              </w:rPr>
              <w:t>Later than 1 year and not later than 2 years</w:t>
            </w:r>
          </w:p>
          <w:p w14:paraId="2CA803F3" w14:textId="18BF3E47" w:rsidR="00EF72A1" w:rsidRPr="00EF72A1" w:rsidRDefault="00EF72A1" w:rsidP="00EF72A1">
            <w:pPr>
              <w:jc w:val="right"/>
              <w:rPr>
                <w:lang w:val="en-US" w:eastAsia="en-AU"/>
              </w:rPr>
            </w:pPr>
            <w:r w:rsidRPr="00EF72A1">
              <w:rPr>
                <w:lang w:val="en-US" w:eastAsia="en-AU"/>
              </w:rPr>
              <w:t>$’000</w:t>
            </w:r>
          </w:p>
        </w:tc>
        <w:tc>
          <w:tcPr>
            <w:tcW w:w="1336" w:type="dxa"/>
          </w:tcPr>
          <w:p w14:paraId="0AFA361F" w14:textId="77777777" w:rsidR="00EF72A1" w:rsidRPr="00EF72A1" w:rsidRDefault="00EF72A1" w:rsidP="00EF72A1">
            <w:pPr>
              <w:jc w:val="right"/>
              <w:rPr>
                <w:b w:val="0"/>
                <w:lang w:val="en-US" w:eastAsia="en-AU"/>
              </w:rPr>
            </w:pPr>
            <w:r w:rsidRPr="00EF72A1">
              <w:rPr>
                <w:lang w:val="en-US" w:eastAsia="en-AU"/>
              </w:rPr>
              <w:t>Later than 2 years and not later than 5 years</w:t>
            </w:r>
          </w:p>
          <w:p w14:paraId="44AC3AAC" w14:textId="3BFB06C6" w:rsidR="00EF72A1" w:rsidRPr="00EF72A1" w:rsidRDefault="00EF72A1" w:rsidP="00EF72A1">
            <w:pPr>
              <w:jc w:val="right"/>
              <w:rPr>
                <w:lang w:val="en-US" w:eastAsia="en-AU"/>
              </w:rPr>
            </w:pPr>
            <w:r w:rsidRPr="00EF72A1">
              <w:rPr>
                <w:lang w:val="en-US" w:eastAsia="en-AU"/>
              </w:rPr>
              <w:t>$’000</w:t>
            </w:r>
          </w:p>
        </w:tc>
        <w:tc>
          <w:tcPr>
            <w:tcW w:w="1335" w:type="dxa"/>
          </w:tcPr>
          <w:p w14:paraId="6F6C8205" w14:textId="77777777" w:rsidR="00EF72A1" w:rsidRPr="00EF72A1" w:rsidRDefault="00EF72A1" w:rsidP="00EF72A1">
            <w:pPr>
              <w:jc w:val="right"/>
              <w:rPr>
                <w:b w:val="0"/>
                <w:lang w:val="en-US" w:eastAsia="en-AU"/>
              </w:rPr>
            </w:pPr>
            <w:r w:rsidRPr="00EF72A1">
              <w:rPr>
                <w:lang w:val="en-US" w:eastAsia="en-AU"/>
              </w:rPr>
              <w:t>Later than 5 years</w:t>
            </w:r>
          </w:p>
          <w:p w14:paraId="1E53B792" w14:textId="30C4F4B3" w:rsidR="00EF72A1" w:rsidRPr="00EF72A1" w:rsidRDefault="00EF72A1" w:rsidP="00EF72A1">
            <w:pPr>
              <w:jc w:val="right"/>
              <w:rPr>
                <w:lang w:val="en-US" w:eastAsia="en-AU"/>
              </w:rPr>
            </w:pPr>
            <w:r w:rsidRPr="00EF72A1">
              <w:rPr>
                <w:lang w:val="en-US" w:eastAsia="en-AU"/>
              </w:rPr>
              <w:t>$’000</w:t>
            </w:r>
          </w:p>
        </w:tc>
        <w:tc>
          <w:tcPr>
            <w:tcW w:w="1336" w:type="dxa"/>
          </w:tcPr>
          <w:p w14:paraId="11D97DED" w14:textId="77777777" w:rsidR="00EF72A1" w:rsidRPr="00EF72A1" w:rsidRDefault="00EF72A1" w:rsidP="00EF72A1">
            <w:pPr>
              <w:jc w:val="right"/>
              <w:rPr>
                <w:b w:val="0"/>
                <w:lang w:val="en-US" w:eastAsia="en-AU"/>
              </w:rPr>
            </w:pPr>
            <w:r w:rsidRPr="00EF72A1">
              <w:rPr>
                <w:lang w:val="en-US" w:eastAsia="en-AU"/>
              </w:rPr>
              <w:t>Total</w:t>
            </w:r>
          </w:p>
          <w:p w14:paraId="0CB622C6" w14:textId="5FC0AB5D" w:rsidR="00EF72A1" w:rsidRPr="00EF72A1" w:rsidRDefault="00EF72A1" w:rsidP="00EF72A1">
            <w:pPr>
              <w:jc w:val="right"/>
              <w:rPr>
                <w:lang w:val="en-US" w:eastAsia="en-AU"/>
              </w:rPr>
            </w:pPr>
            <w:r w:rsidRPr="00EF72A1">
              <w:rPr>
                <w:lang w:val="en-US" w:eastAsia="en-AU"/>
              </w:rPr>
              <w:t>$’000</w:t>
            </w:r>
          </w:p>
        </w:tc>
      </w:tr>
      <w:tr w:rsidR="00EF72A1" w:rsidRPr="00EF72A1" w14:paraId="0F8E5E3B" w14:textId="77777777" w:rsidTr="00EF72A1">
        <w:trPr>
          <w:trHeight w:val="60"/>
        </w:trPr>
        <w:tc>
          <w:tcPr>
            <w:tcW w:w="2945" w:type="dxa"/>
          </w:tcPr>
          <w:p w14:paraId="30DADE83" w14:textId="77777777" w:rsidR="00EF72A1" w:rsidRPr="00EF72A1" w:rsidRDefault="00EF72A1" w:rsidP="00EF72A1">
            <w:pPr>
              <w:rPr>
                <w:b/>
                <w:bCs/>
                <w:lang w:val="en-US" w:eastAsia="en-AU"/>
              </w:rPr>
            </w:pPr>
            <w:r w:rsidRPr="00EF72A1">
              <w:rPr>
                <w:b/>
                <w:bCs/>
                <w:lang w:val="en-US" w:eastAsia="en-AU"/>
              </w:rPr>
              <w:t>Operating</w:t>
            </w:r>
          </w:p>
        </w:tc>
        <w:tc>
          <w:tcPr>
            <w:tcW w:w="1334" w:type="dxa"/>
          </w:tcPr>
          <w:p w14:paraId="579725EC" w14:textId="77777777" w:rsidR="00EF72A1" w:rsidRPr="00EF72A1" w:rsidRDefault="00EF72A1" w:rsidP="00EF72A1">
            <w:pPr>
              <w:jc w:val="right"/>
              <w:rPr>
                <w:b/>
                <w:bCs/>
                <w:lang w:eastAsia="en-AU"/>
              </w:rPr>
            </w:pPr>
          </w:p>
        </w:tc>
        <w:tc>
          <w:tcPr>
            <w:tcW w:w="1336" w:type="dxa"/>
          </w:tcPr>
          <w:p w14:paraId="5C96C2DF" w14:textId="77777777" w:rsidR="00EF72A1" w:rsidRPr="00EF72A1" w:rsidRDefault="00EF72A1" w:rsidP="00EF72A1">
            <w:pPr>
              <w:jc w:val="right"/>
              <w:rPr>
                <w:b/>
                <w:bCs/>
                <w:lang w:eastAsia="en-AU"/>
              </w:rPr>
            </w:pPr>
          </w:p>
        </w:tc>
        <w:tc>
          <w:tcPr>
            <w:tcW w:w="1336" w:type="dxa"/>
          </w:tcPr>
          <w:p w14:paraId="1EBED3AF" w14:textId="77777777" w:rsidR="00EF72A1" w:rsidRPr="00EF72A1" w:rsidRDefault="00EF72A1" w:rsidP="00EF72A1">
            <w:pPr>
              <w:jc w:val="right"/>
              <w:rPr>
                <w:b/>
                <w:bCs/>
                <w:lang w:eastAsia="en-AU"/>
              </w:rPr>
            </w:pPr>
          </w:p>
        </w:tc>
        <w:tc>
          <w:tcPr>
            <w:tcW w:w="1335" w:type="dxa"/>
          </w:tcPr>
          <w:p w14:paraId="19CB9EEB" w14:textId="77777777" w:rsidR="00EF72A1" w:rsidRPr="00EF72A1" w:rsidRDefault="00EF72A1" w:rsidP="00EF72A1">
            <w:pPr>
              <w:jc w:val="right"/>
              <w:rPr>
                <w:b/>
                <w:bCs/>
                <w:lang w:eastAsia="en-AU"/>
              </w:rPr>
            </w:pPr>
          </w:p>
        </w:tc>
        <w:tc>
          <w:tcPr>
            <w:tcW w:w="1336" w:type="dxa"/>
          </w:tcPr>
          <w:p w14:paraId="339C55A5" w14:textId="77777777" w:rsidR="00EF72A1" w:rsidRPr="00EF72A1" w:rsidRDefault="00EF72A1" w:rsidP="00EF72A1">
            <w:pPr>
              <w:jc w:val="right"/>
              <w:rPr>
                <w:b/>
                <w:bCs/>
                <w:lang w:eastAsia="en-AU"/>
              </w:rPr>
            </w:pPr>
          </w:p>
        </w:tc>
      </w:tr>
      <w:tr w:rsidR="00EF72A1" w:rsidRPr="00EF72A1" w14:paraId="413B27F5" w14:textId="77777777" w:rsidTr="00EF72A1">
        <w:trPr>
          <w:trHeight w:val="60"/>
        </w:trPr>
        <w:tc>
          <w:tcPr>
            <w:tcW w:w="2945" w:type="dxa"/>
          </w:tcPr>
          <w:p w14:paraId="63C1B541" w14:textId="77777777" w:rsidR="00EF72A1" w:rsidRPr="00EF72A1" w:rsidRDefault="00EF72A1" w:rsidP="00EF72A1">
            <w:pPr>
              <w:rPr>
                <w:lang w:val="en-US" w:eastAsia="en-AU"/>
              </w:rPr>
            </w:pPr>
            <w:r w:rsidRPr="00EF72A1">
              <w:rPr>
                <w:lang w:val="en-US" w:eastAsia="en-AU"/>
              </w:rPr>
              <w:t>Waste</w:t>
            </w:r>
          </w:p>
        </w:tc>
        <w:tc>
          <w:tcPr>
            <w:tcW w:w="1334" w:type="dxa"/>
          </w:tcPr>
          <w:p w14:paraId="195364D1" w14:textId="77777777" w:rsidR="00EF72A1" w:rsidRPr="00EF72A1" w:rsidRDefault="00EF72A1" w:rsidP="00EF72A1">
            <w:pPr>
              <w:jc w:val="right"/>
              <w:rPr>
                <w:lang w:val="en-US" w:eastAsia="en-AU"/>
              </w:rPr>
            </w:pPr>
            <w:r w:rsidRPr="00EF72A1">
              <w:rPr>
                <w:lang w:val="en-US" w:eastAsia="en-AU"/>
              </w:rPr>
              <w:t>22,981</w:t>
            </w:r>
          </w:p>
        </w:tc>
        <w:tc>
          <w:tcPr>
            <w:tcW w:w="1336" w:type="dxa"/>
          </w:tcPr>
          <w:p w14:paraId="2F4F767A" w14:textId="77777777" w:rsidR="00EF72A1" w:rsidRPr="00EF72A1" w:rsidRDefault="00EF72A1" w:rsidP="00EF72A1">
            <w:pPr>
              <w:jc w:val="right"/>
              <w:rPr>
                <w:lang w:val="en-US" w:eastAsia="en-AU"/>
              </w:rPr>
            </w:pPr>
            <w:r w:rsidRPr="00EF72A1">
              <w:rPr>
                <w:lang w:val="en-US" w:eastAsia="en-AU"/>
              </w:rPr>
              <w:t>22,900</w:t>
            </w:r>
          </w:p>
        </w:tc>
        <w:tc>
          <w:tcPr>
            <w:tcW w:w="1336" w:type="dxa"/>
          </w:tcPr>
          <w:p w14:paraId="1680E3EA" w14:textId="77777777" w:rsidR="00EF72A1" w:rsidRPr="00EF72A1" w:rsidRDefault="00EF72A1" w:rsidP="00EF72A1">
            <w:pPr>
              <w:jc w:val="right"/>
              <w:rPr>
                <w:lang w:val="en-US" w:eastAsia="en-AU"/>
              </w:rPr>
            </w:pPr>
            <w:r w:rsidRPr="00EF72A1">
              <w:rPr>
                <w:lang w:val="en-US" w:eastAsia="en-AU"/>
              </w:rPr>
              <w:t>39,902</w:t>
            </w:r>
          </w:p>
        </w:tc>
        <w:tc>
          <w:tcPr>
            <w:tcW w:w="1335" w:type="dxa"/>
          </w:tcPr>
          <w:p w14:paraId="69B44752" w14:textId="77777777" w:rsidR="00EF72A1" w:rsidRPr="00EF72A1" w:rsidRDefault="00EF72A1" w:rsidP="00EF72A1">
            <w:pPr>
              <w:jc w:val="right"/>
              <w:rPr>
                <w:lang w:val="en-US" w:eastAsia="en-AU"/>
              </w:rPr>
            </w:pPr>
            <w:r w:rsidRPr="00EF72A1">
              <w:rPr>
                <w:lang w:val="en-US" w:eastAsia="en-AU"/>
              </w:rPr>
              <w:t>-</w:t>
            </w:r>
          </w:p>
        </w:tc>
        <w:tc>
          <w:tcPr>
            <w:tcW w:w="1336" w:type="dxa"/>
          </w:tcPr>
          <w:p w14:paraId="44210149" w14:textId="77777777" w:rsidR="00EF72A1" w:rsidRPr="00EF72A1" w:rsidRDefault="00EF72A1" w:rsidP="00EF72A1">
            <w:pPr>
              <w:jc w:val="right"/>
              <w:rPr>
                <w:lang w:val="en-US" w:eastAsia="en-AU"/>
              </w:rPr>
            </w:pPr>
            <w:r w:rsidRPr="00EF72A1">
              <w:rPr>
                <w:lang w:val="en-US" w:eastAsia="en-AU"/>
              </w:rPr>
              <w:t>85,783</w:t>
            </w:r>
          </w:p>
        </w:tc>
      </w:tr>
      <w:tr w:rsidR="00EF72A1" w:rsidRPr="00EF72A1" w14:paraId="376D3357" w14:textId="77777777" w:rsidTr="00EF72A1">
        <w:trPr>
          <w:trHeight w:val="60"/>
        </w:trPr>
        <w:tc>
          <w:tcPr>
            <w:tcW w:w="2945" w:type="dxa"/>
          </w:tcPr>
          <w:p w14:paraId="1578C510" w14:textId="77777777" w:rsidR="00EF72A1" w:rsidRPr="00EF72A1" w:rsidRDefault="00EF72A1" w:rsidP="00EF72A1">
            <w:pPr>
              <w:rPr>
                <w:lang w:val="en-US" w:eastAsia="en-AU"/>
              </w:rPr>
            </w:pPr>
            <w:r w:rsidRPr="00EF72A1">
              <w:rPr>
                <w:lang w:val="en-US" w:eastAsia="en-AU"/>
              </w:rPr>
              <w:t>Roads, Streets &amp; Related Infrastructure</w:t>
            </w:r>
          </w:p>
        </w:tc>
        <w:tc>
          <w:tcPr>
            <w:tcW w:w="1334" w:type="dxa"/>
          </w:tcPr>
          <w:p w14:paraId="552CAF3C" w14:textId="77777777" w:rsidR="00EF72A1" w:rsidRPr="00EF72A1" w:rsidRDefault="00EF72A1" w:rsidP="00EF72A1">
            <w:pPr>
              <w:jc w:val="right"/>
              <w:rPr>
                <w:lang w:val="en-US" w:eastAsia="en-AU"/>
              </w:rPr>
            </w:pPr>
            <w:r w:rsidRPr="00EF72A1">
              <w:rPr>
                <w:lang w:val="en-US" w:eastAsia="en-AU"/>
              </w:rPr>
              <w:t>41,579</w:t>
            </w:r>
          </w:p>
        </w:tc>
        <w:tc>
          <w:tcPr>
            <w:tcW w:w="1336" w:type="dxa"/>
          </w:tcPr>
          <w:p w14:paraId="2E4B6205" w14:textId="77777777" w:rsidR="00EF72A1" w:rsidRPr="00EF72A1" w:rsidRDefault="00EF72A1" w:rsidP="00EF72A1">
            <w:pPr>
              <w:jc w:val="right"/>
              <w:rPr>
                <w:lang w:val="en-US" w:eastAsia="en-AU"/>
              </w:rPr>
            </w:pPr>
            <w:r w:rsidRPr="00EF72A1">
              <w:rPr>
                <w:lang w:val="en-US" w:eastAsia="en-AU"/>
              </w:rPr>
              <w:t>-</w:t>
            </w:r>
          </w:p>
        </w:tc>
        <w:tc>
          <w:tcPr>
            <w:tcW w:w="1336" w:type="dxa"/>
          </w:tcPr>
          <w:p w14:paraId="1CFC2FC3" w14:textId="77777777" w:rsidR="00EF72A1" w:rsidRPr="00EF72A1" w:rsidRDefault="00EF72A1" w:rsidP="00EF72A1">
            <w:pPr>
              <w:jc w:val="right"/>
              <w:rPr>
                <w:lang w:val="en-US" w:eastAsia="en-AU"/>
              </w:rPr>
            </w:pPr>
            <w:r w:rsidRPr="00EF72A1">
              <w:rPr>
                <w:lang w:val="en-US" w:eastAsia="en-AU"/>
              </w:rPr>
              <w:t>-</w:t>
            </w:r>
          </w:p>
        </w:tc>
        <w:tc>
          <w:tcPr>
            <w:tcW w:w="1335" w:type="dxa"/>
          </w:tcPr>
          <w:p w14:paraId="11C10C6E" w14:textId="77777777" w:rsidR="00EF72A1" w:rsidRPr="00EF72A1" w:rsidRDefault="00EF72A1" w:rsidP="00EF72A1">
            <w:pPr>
              <w:jc w:val="right"/>
              <w:rPr>
                <w:lang w:val="en-US" w:eastAsia="en-AU"/>
              </w:rPr>
            </w:pPr>
            <w:r w:rsidRPr="00EF72A1">
              <w:rPr>
                <w:lang w:val="en-US" w:eastAsia="en-AU"/>
              </w:rPr>
              <w:t>-</w:t>
            </w:r>
          </w:p>
        </w:tc>
        <w:tc>
          <w:tcPr>
            <w:tcW w:w="1336" w:type="dxa"/>
          </w:tcPr>
          <w:p w14:paraId="3606A177" w14:textId="77777777" w:rsidR="00EF72A1" w:rsidRPr="00EF72A1" w:rsidRDefault="00EF72A1" w:rsidP="00EF72A1">
            <w:pPr>
              <w:jc w:val="right"/>
              <w:rPr>
                <w:lang w:val="en-US" w:eastAsia="en-AU"/>
              </w:rPr>
            </w:pPr>
            <w:r w:rsidRPr="00EF72A1">
              <w:rPr>
                <w:lang w:val="en-US" w:eastAsia="en-AU"/>
              </w:rPr>
              <w:t>41,579</w:t>
            </w:r>
          </w:p>
        </w:tc>
      </w:tr>
      <w:tr w:rsidR="00EF72A1" w:rsidRPr="00EF72A1" w14:paraId="02FCDD5E" w14:textId="77777777" w:rsidTr="00EF72A1">
        <w:trPr>
          <w:trHeight w:val="60"/>
        </w:trPr>
        <w:tc>
          <w:tcPr>
            <w:tcW w:w="2945" w:type="dxa"/>
          </w:tcPr>
          <w:p w14:paraId="735753AA" w14:textId="77777777" w:rsidR="00EF72A1" w:rsidRPr="00EF72A1" w:rsidRDefault="00EF72A1" w:rsidP="00EF72A1">
            <w:pPr>
              <w:rPr>
                <w:lang w:val="en-US" w:eastAsia="en-AU"/>
              </w:rPr>
            </w:pPr>
            <w:r w:rsidRPr="00EF72A1">
              <w:rPr>
                <w:lang w:val="en-US" w:eastAsia="en-AU"/>
              </w:rPr>
              <w:t>Parks &amp; Gardens</w:t>
            </w:r>
          </w:p>
        </w:tc>
        <w:tc>
          <w:tcPr>
            <w:tcW w:w="1334" w:type="dxa"/>
          </w:tcPr>
          <w:p w14:paraId="78319066" w14:textId="77777777" w:rsidR="00EF72A1" w:rsidRPr="00EF72A1" w:rsidRDefault="00EF72A1" w:rsidP="00EF72A1">
            <w:pPr>
              <w:jc w:val="right"/>
              <w:rPr>
                <w:lang w:val="en-US" w:eastAsia="en-AU"/>
              </w:rPr>
            </w:pPr>
            <w:r w:rsidRPr="00EF72A1">
              <w:rPr>
                <w:lang w:val="en-US" w:eastAsia="en-AU"/>
              </w:rPr>
              <w:t>24,359</w:t>
            </w:r>
          </w:p>
        </w:tc>
        <w:tc>
          <w:tcPr>
            <w:tcW w:w="1336" w:type="dxa"/>
          </w:tcPr>
          <w:p w14:paraId="207D8BC6" w14:textId="77777777" w:rsidR="00EF72A1" w:rsidRPr="00EF72A1" w:rsidRDefault="00EF72A1" w:rsidP="00EF72A1">
            <w:pPr>
              <w:jc w:val="right"/>
              <w:rPr>
                <w:lang w:val="en-US" w:eastAsia="en-AU"/>
              </w:rPr>
            </w:pPr>
            <w:r w:rsidRPr="00EF72A1">
              <w:rPr>
                <w:lang w:val="en-US" w:eastAsia="en-AU"/>
              </w:rPr>
              <w:t>18,252</w:t>
            </w:r>
          </w:p>
        </w:tc>
        <w:tc>
          <w:tcPr>
            <w:tcW w:w="1336" w:type="dxa"/>
          </w:tcPr>
          <w:p w14:paraId="0B67E201" w14:textId="77777777" w:rsidR="00EF72A1" w:rsidRPr="00EF72A1" w:rsidRDefault="00EF72A1" w:rsidP="00EF72A1">
            <w:pPr>
              <w:jc w:val="right"/>
              <w:rPr>
                <w:lang w:val="en-US" w:eastAsia="en-AU"/>
              </w:rPr>
            </w:pPr>
            <w:r w:rsidRPr="00EF72A1">
              <w:rPr>
                <w:lang w:val="en-US" w:eastAsia="en-AU"/>
              </w:rPr>
              <w:t>-</w:t>
            </w:r>
          </w:p>
        </w:tc>
        <w:tc>
          <w:tcPr>
            <w:tcW w:w="1335" w:type="dxa"/>
          </w:tcPr>
          <w:p w14:paraId="2B56073F" w14:textId="77777777" w:rsidR="00EF72A1" w:rsidRPr="00EF72A1" w:rsidRDefault="00EF72A1" w:rsidP="00EF72A1">
            <w:pPr>
              <w:jc w:val="right"/>
              <w:rPr>
                <w:lang w:val="en-US" w:eastAsia="en-AU"/>
              </w:rPr>
            </w:pPr>
            <w:r w:rsidRPr="00EF72A1">
              <w:rPr>
                <w:lang w:val="en-US" w:eastAsia="en-AU"/>
              </w:rPr>
              <w:t>-</w:t>
            </w:r>
          </w:p>
        </w:tc>
        <w:tc>
          <w:tcPr>
            <w:tcW w:w="1336" w:type="dxa"/>
          </w:tcPr>
          <w:p w14:paraId="1E60CF49" w14:textId="77777777" w:rsidR="00EF72A1" w:rsidRPr="00EF72A1" w:rsidRDefault="00EF72A1" w:rsidP="00EF72A1">
            <w:pPr>
              <w:jc w:val="right"/>
              <w:rPr>
                <w:lang w:val="en-US" w:eastAsia="en-AU"/>
              </w:rPr>
            </w:pPr>
            <w:r w:rsidRPr="00EF72A1">
              <w:rPr>
                <w:lang w:val="en-US" w:eastAsia="en-AU"/>
              </w:rPr>
              <w:t>42,611</w:t>
            </w:r>
          </w:p>
        </w:tc>
      </w:tr>
      <w:tr w:rsidR="00EF72A1" w:rsidRPr="00EF72A1" w14:paraId="549D3225" w14:textId="77777777" w:rsidTr="00EF72A1">
        <w:trPr>
          <w:trHeight w:val="60"/>
        </w:trPr>
        <w:tc>
          <w:tcPr>
            <w:tcW w:w="2945" w:type="dxa"/>
          </w:tcPr>
          <w:p w14:paraId="39C51B51" w14:textId="77777777" w:rsidR="00EF72A1" w:rsidRPr="00EF72A1" w:rsidRDefault="00EF72A1" w:rsidP="00EF72A1">
            <w:pPr>
              <w:rPr>
                <w:lang w:val="en-US" w:eastAsia="en-AU"/>
              </w:rPr>
            </w:pPr>
            <w:r w:rsidRPr="00EF72A1">
              <w:rPr>
                <w:lang w:val="en-US" w:eastAsia="en-AU"/>
              </w:rPr>
              <w:t>Cleaning - Outdoor</w:t>
            </w:r>
          </w:p>
        </w:tc>
        <w:tc>
          <w:tcPr>
            <w:tcW w:w="1334" w:type="dxa"/>
          </w:tcPr>
          <w:p w14:paraId="59B5C6CC" w14:textId="77777777" w:rsidR="00EF72A1" w:rsidRPr="00EF72A1" w:rsidRDefault="00EF72A1" w:rsidP="00EF72A1">
            <w:pPr>
              <w:jc w:val="right"/>
              <w:rPr>
                <w:lang w:val="en-US" w:eastAsia="en-AU"/>
              </w:rPr>
            </w:pPr>
            <w:r w:rsidRPr="00EF72A1">
              <w:rPr>
                <w:lang w:val="en-US" w:eastAsia="en-AU"/>
              </w:rPr>
              <w:t>19,704</w:t>
            </w:r>
          </w:p>
        </w:tc>
        <w:tc>
          <w:tcPr>
            <w:tcW w:w="1336" w:type="dxa"/>
          </w:tcPr>
          <w:p w14:paraId="2D985ED2" w14:textId="77777777" w:rsidR="00EF72A1" w:rsidRPr="00EF72A1" w:rsidRDefault="00EF72A1" w:rsidP="00EF72A1">
            <w:pPr>
              <w:jc w:val="right"/>
              <w:rPr>
                <w:lang w:val="en-US" w:eastAsia="en-AU"/>
              </w:rPr>
            </w:pPr>
            <w:r w:rsidRPr="00EF72A1">
              <w:rPr>
                <w:lang w:val="en-US" w:eastAsia="en-AU"/>
              </w:rPr>
              <w:t>610</w:t>
            </w:r>
          </w:p>
        </w:tc>
        <w:tc>
          <w:tcPr>
            <w:tcW w:w="1336" w:type="dxa"/>
          </w:tcPr>
          <w:p w14:paraId="497A688B" w14:textId="77777777" w:rsidR="00EF72A1" w:rsidRPr="00EF72A1" w:rsidRDefault="00EF72A1" w:rsidP="00EF72A1">
            <w:pPr>
              <w:jc w:val="right"/>
              <w:rPr>
                <w:lang w:val="en-US" w:eastAsia="en-AU"/>
              </w:rPr>
            </w:pPr>
            <w:r w:rsidRPr="00EF72A1">
              <w:rPr>
                <w:lang w:val="en-US" w:eastAsia="en-AU"/>
              </w:rPr>
              <w:t>-</w:t>
            </w:r>
          </w:p>
        </w:tc>
        <w:tc>
          <w:tcPr>
            <w:tcW w:w="1335" w:type="dxa"/>
          </w:tcPr>
          <w:p w14:paraId="7809768F" w14:textId="77777777" w:rsidR="00EF72A1" w:rsidRPr="00EF72A1" w:rsidRDefault="00EF72A1" w:rsidP="00EF72A1">
            <w:pPr>
              <w:jc w:val="right"/>
              <w:rPr>
                <w:lang w:val="en-US" w:eastAsia="en-AU"/>
              </w:rPr>
            </w:pPr>
            <w:r w:rsidRPr="00EF72A1">
              <w:rPr>
                <w:lang w:val="en-US" w:eastAsia="en-AU"/>
              </w:rPr>
              <w:t>-</w:t>
            </w:r>
          </w:p>
        </w:tc>
        <w:tc>
          <w:tcPr>
            <w:tcW w:w="1336" w:type="dxa"/>
          </w:tcPr>
          <w:p w14:paraId="1E163287" w14:textId="77777777" w:rsidR="00EF72A1" w:rsidRPr="00EF72A1" w:rsidRDefault="00EF72A1" w:rsidP="00EF72A1">
            <w:pPr>
              <w:jc w:val="right"/>
              <w:rPr>
                <w:lang w:val="en-US" w:eastAsia="en-AU"/>
              </w:rPr>
            </w:pPr>
            <w:r w:rsidRPr="00EF72A1">
              <w:rPr>
                <w:lang w:val="en-US" w:eastAsia="en-AU"/>
              </w:rPr>
              <w:t>20,315</w:t>
            </w:r>
          </w:p>
        </w:tc>
      </w:tr>
      <w:tr w:rsidR="00EF72A1" w:rsidRPr="00EF72A1" w14:paraId="226DDF6D" w14:textId="77777777" w:rsidTr="00EF72A1">
        <w:trPr>
          <w:trHeight w:val="60"/>
        </w:trPr>
        <w:tc>
          <w:tcPr>
            <w:tcW w:w="2945" w:type="dxa"/>
          </w:tcPr>
          <w:p w14:paraId="2D998BC3" w14:textId="77777777" w:rsidR="00EF72A1" w:rsidRPr="00EF72A1" w:rsidRDefault="00EF72A1" w:rsidP="00EF72A1">
            <w:pPr>
              <w:rPr>
                <w:lang w:val="en-US" w:eastAsia="en-AU"/>
              </w:rPr>
            </w:pPr>
            <w:r w:rsidRPr="00EF72A1">
              <w:rPr>
                <w:lang w:val="en-US" w:eastAsia="en-AU"/>
              </w:rPr>
              <w:t>Parking</w:t>
            </w:r>
          </w:p>
        </w:tc>
        <w:tc>
          <w:tcPr>
            <w:tcW w:w="1334" w:type="dxa"/>
          </w:tcPr>
          <w:p w14:paraId="769374E7" w14:textId="77777777" w:rsidR="00EF72A1" w:rsidRPr="00EF72A1" w:rsidRDefault="00EF72A1" w:rsidP="00EF72A1">
            <w:pPr>
              <w:jc w:val="right"/>
              <w:rPr>
                <w:lang w:val="en-US" w:eastAsia="en-AU"/>
              </w:rPr>
            </w:pPr>
            <w:r w:rsidRPr="00EF72A1">
              <w:rPr>
                <w:lang w:val="en-US" w:eastAsia="en-AU"/>
              </w:rPr>
              <w:t>8,986</w:t>
            </w:r>
          </w:p>
        </w:tc>
        <w:tc>
          <w:tcPr>
            <w:tcW w:w="1336" w:type="dxa"/>
          </w:tcPr>
          <w:p w14:paraId="11F8C38C" w14:textId="77777777" w:rsidR="00EF72A1" w:rsidRPr="00EF72A1" w:rsidRDefault="00EF72A1" w:rsidP="00EF72A1">
            <w:pPr>
              <w:jc w:val="right"/>
              <w:rPr>
                <w:lang w:val="en-US" w:eastAsia="en-AU"/>
              </w:rPr>
            </w:pPr>
            <w:r w:rsidRPr="00EF72A1">
              <w:rPr>
                <w:lang w:val="en-US" w:eastAsia="en-AU"/>
              </w:rPr>
              <w:t>6,136</w:t>
            </w:r>
          </w:p>
        </w:tc>
        <w:tc>
          <w:tcPr>
            <w:tcW w:w="1336" w:type="dxa"/>
          </w:tcPr>
          <w:p w14:paraId="0F728EA1" w14:textId="77777777" w:rsidR="00EF72A1" w:rsidRPr="00EF72A1" w:rsidRDefault="00EF72A1" w:rsidP="00EF72A1">
            <w:pPr>
              <w:jc w:val="right"/>
              <w:rPr>
                <w:lang w:val="en-US" w:eastAsia="en-AU"/>
              </w:rPr>
            </w:pPr>
            <w:r w:rsidRPr="00EF72A1">
              <w:rPr>
                <w:lang w:val="en-US" w:eastAsia="en-AU"/>
              </w:rPr>
              <w:t>2,259</w:t>
            </w:r>
          </w:p>
        </w:tc>
        <w:tc>
          <w:tcPr>
            <w:tcW w:w="1335" w:type="dxa"/>
          </w:tcPr>
          <w:p w14:paraId="38D675E1" w14:textId="77777777" w:rsidR="00EF72A1" w:rsidRPr="00EF72A1" w:rsidRDefault="00EF72A1" w:rsidP="00EF72A1">
            <w:pPr>
              <w:jc w:val="right"/>
              <w:rPr>
                <w:lang w:val="en-US" w:eastAsia="en-AU"/>
              </w:rPr>
            </w:pPr>
            <w:r w:rsidRPr="00EF72A1">
              <w:rPr>
                <w:lang w:val="en-US" w:eastAsia="en-AU"/>
              </w:rPr>
              <w:t>-</w:t>
            </w:r>
          </w:p>
        </w:tc>
        <w:tc>
          <w:tcPr>
            <w:tcW w:w="1336" w:type="dxa"/>
          </w:tcPr>
          <w:p w14:paraId="167505D8" w14:textId="77777777" w:rsidR="00EF72A1" w:rsidRPr="00EF72A1" w:rsidRDefault="00EF72A1" w:rsidP="00EF72A1">
            <w:pPr>
              <w:jc w:val="right"/>
              <w:rPr>
                <w:lang w:val="en-US" w:eastAsia="en-AU"/>
              </w:rPr>
            </w:pPr>
            <w:r w:rsidRPr="00EF72A1">
              <w:rPr>
                <w:lang w:val="en-US" w:eastAsia="en-AU"/>
              </w:rPr>
              <w:t>17,381</w:t>
            </w:r>
          </w:p>
        </w:tc>
      </w:tr>
      <w:tr w:rsidR="00EF72A1" w:rsidRPr="00EF72A1" w14:paraId="165D689D" w14:textId="77777777" w:rsidTr="00EF72A1">
        <w:trPr>
          <w:trHeight w:val="60"/>
        </w:trPr>
        <w:tc>
          <w:tcPr>
            <w:tcW w:w="2945" w:type="dxa"/>
          </w:tcPr>
          <w:p w14:paraId="6C2115A9" w14:textId="77777777" w:rsidR="00EF72A1" w:rsidRPr="00EF72A1" w:rsidRDefault="00EF72A1" w:rsidP="00EF72A1">
            <w:pPr>
              <w:rPr>
                <w:lang w:val="en-US" w:eastAsia="en-AU"/>
              </w:rPr>
            </w:pPr>
            <w:r w:rsidRPr="00EF72A1">
              <w:rPr>
                <w:lang w:val="en-US" w:eastAsia="en-AU"/>
              </w:rPr>
              <w:t>Facilities &amp; Maintenance</w:t>
            </w:r>
          </w:p>
        </w:tc>
        <w:tc>
          <w:tcPr>
            <w:tcW w:w="1334" w:type="dxa"/>
          </w:tcPr>
          <w:p w14:paraId="4C48F605" w14:textId="77777777" w:rsidR="00EF72A1" w:rsidRPr="00EF72A1" w:rsidRDefault="00EF72A1" w:rsidP="00EF72A1">
            <w:pPr>
              <w:jc w:val="right"/>
              <w:rPr>
                <w:lang w:val="en-US" w:eastAsia="en-AU"/>
              </w:rPr>
            </w:pPr>
            <w:r w:rsidRPr="00EF72A1">
              <w:rPr>
                <w:lang w:val="en-US" w:eastAsia="en-AU"/>
              </w:rPr>
              <w:t>14,493</w:t>
            </w:r>
          </w:p>
        </w:tc>
        <w:tc>
          <w:tcPr>
            <w:tcW w:w="1336" w:type="dxa"/>
          </w:tcPr>
          <w:p w14:paraId="261300F3" w14:textId="77777777" w:rsidR="00EF72A1" w:rsidRPr="00EF72A1" w:rsidRDefault="00EF72A1" w:rsidP="00EF72A1">
            <w:pPr>
              <w:jc w:val="right"/>
              <w:rPr>
                <w:lang w:val="en-US" w:eastAsia="en-AU"/>
              </w:rPr>
            </w:pPr>
            <w:r w:rsidRPr="00EF72A1">
              <w:rPr>
                <w:lang w:val="en-US" w:eastAsia="en-AU"/>
              </w:rPr>
              <w:t>14,136</w:t>
            </w:r>
          </w:p>
        </w:tc>
        <w:tc>
          <w:tcPr>
            <w:tcW w:w="1336" w:type="dxa"/>
          </w:tcPr>
          <w:p w14:paraId="421829AB" w14:textId="77777777" w:rsidR="00EF72A1" w:rsidRPr="00EF72A1" w:rsidRDefault="00EF72A1" w:rsidP="00EF72A1">
            <w:pPr>
              <w:jc w:val="right"/>
              <w:rPr>
                <w:lang w:val="en-US" w:eastAsia="en-AU"/>
              </w:rPr>
            </w:pPr>
            <w:r w:rsidRPr="00EF72A1">
              <w:rPr>
                <w:lang w:val="en-US" w:eastAsia="en-AU"/>
              </w:rPr>
              <w:t>2,080</w:t>
            </w:r>
          </w:p>
        </w:tc>
        <w:tc>
          <w:tcPr>
            <w:tcW w:w="1335" w:type="dxa"/>
          </w:tcPr>
          <w:p w14:paraId="34035239" w14:textId="77777777" w:rsidR="00EF72A1" w:rsidRPr="00EF72A1" w:rsidRDefault="00EF72A1" w:rsidP="00EF72A1">
            <w:pPr>
              <w:jc w:val="right"/>
              <w:rPr>
                <w:lang w:val="en-US" w:eastAsia="en-AU"/>
              </w:rPr>
            </w:pPr>
            <w:r w:rsidRPr="00EF72A1">
              <w:rPr>
                <w:lang w:val="en-US" w:eastAsia="en-AU"/>
              </w:rPr>
              <w:t>-</w:t>
            </w:r>
          </w:p>
        </w:tc>
        <w:tc>
          <w:tcPr>
            <w:tcW w:w="1336" w:type="dxa"/>
          </w:tcPr>
          <w:p w14:paraId="7E762B05" w14:textId="77777777" w:rsidR="00EF72A1" w:rsidRPr="00EF72A1" w:rsidRDefault="00EF72A1" w:rsidP="00EF72A1">
            <w:pPr>
              <w:jc w:val="right"/>
              <w:rPr>
                <w:lang w:val="en-US" w:eastAsia="en-AU"/>
              </w:rPr>
            </w:pPr>
            <w:r w:rsidRPr="00EF72A1">
              <w:rPr>
                <w:lang w:val="en-US" w:eastAsia="en-AU"/>
              </w:rPr>
              <w:t>30,709</w:t>
            </w:r>
          </w:p>
        </w:tc>
      </w:tr>
      <w:tr w:rsidR="00EF72A1" w:rsidRPr="00EF72A1" w14:paraId="55A30A54" w14:textId="77777777" w:rsidTr="00EF72A1">
        <w:trPr>
          <w:trHeight w:val="60"/>
        </w:trPr>
        <w:tc>
          <w:tcPr>
            <w:tcW w:w="2945" w:type="dxa"/>
          </w:tcPr>
          <w:p w14:paraId="18830403" w14:textId="77777777" w:rsidR="00EF72A1" w:rsidRPr="00EF72A1" w:rsidRDefault="00EF72A1" w:rsidP="00EF72A1">
            <w:pPr>
              <w:rPr>
                <w:lang w:val="en-US" w:eastAsia="en-AU"/>
              </w:rPr>
            </w:pPr>
            <w:r w:rsidRPr="00EF72A1">
              <w:rPr>
                <w:lang w:val="en-US" w:eastAsia="en-AU"/>
              </w:rPr>
              <w:t>Community Services</w:t>
            </w:r>
          </w:p>
        </w:tc>
        <w:tc>
          <w:tcPr>
            <w:tcW w:w="1334" w:type="dxa"/>
          </w:tcPr>
          <w:p w14:paraId="753DAAAC" w14:textId="77777777" w:rsidR="00EF72A1" w:rsidRPr="00EF72A1" w:rsidRDefault="00EF72A1" w:rsidP="00EF72A1">
            <w:pPr>
              <w:jc w:val="right"/>
              <w:rPr>
                <w:lang w:val="en-US" w:eastAsia="en-AU"/>
              </w:rPr>
            </w:pPr>
            <w:r w:rsidRPr="00EF72A1">
              <w:rPr>
                <w:lang w:val="en-US" w:eastAsia="en-AU"/>
              </w:rPr>
              <w:t>7,023</w:t>
            </w:r>
          </w:p>
        </w:tc>
        <w:tc>
          <w:tcPr>
            <w:tcW w:w="1336" w:type="dxa"/>
          </w:tcPr>
          <w:p w14:paraId="59C9828B" w14:textId="77777777" w:rsidR="00EF72A1" w:rsidRPr="00EF72A1" w:rsidRDefault="00EF72A1" w:rsidP="00EF72A1">
            <w:pPr>
              <w:jc w:val="right"/>
              <w:rPr>
                <w:lang w:val="en-US" w:eastAsia="en-AU"/>
              </w:rPr>
            </w:pPr>
            <w:r w:rsidRPr="00EF72A1">
              <w:rPr>
                <w:lang w:val="en-US" w:eastAsia="en-AU"/>
              </w:rPr>
              <w:t>58</w:t>
            </w:r>
          </w:p>
        </w:tc>
        <w:tc>
          <w:tcPr>
            <w:tcW w:w="1336" w:type="dxa"/>
          </w:tcPr>
          <w:p w14:paraId="22A1E44B" w14:textId="77777777" w:rsidR="00EF72A1" w:rsidRPr="00EF72A1" w:rsidRDefault="00EF72A1" w:rsidP="00EF72A1">
            <w:pPr>
              <w:jc w:val="right"/>
              <w:rPr>
                <w:lang w:val="en-US" w:eastAsia="en-AU"/>
              </w:rPr>
            </w:pPr>
            <w:r w:rsidRPr="00EF72A1">
              <w:rPr>
                <w:lang w:val="en-US" w:eastAsia="en-AU"/>
              </w:rPr>
              <w:t>30</w:t>
            </w:r>
          </w:p>
        </w:tc>
        <w:tc>
          <w:tcPr>
            <w:tcW w:w="1335" w:type="dxa"/>
          </w:tcPr>
          <w:p w14:paraId="37BFC3E6" w14:textId="77777777" w:rsidR="00EF72A1" w:rsidRPr="00EF72A1" w:rsidRDefault="00EF72A1" w:rsidP="00EF72A1">
            <w:pPr>
              <w:jc w:val="right"/>
              <w:rPr>
                <w:lang w:val="en-US" w:eastAsia="en-AU"/>
              </w:rPr>
            </w:pPr>
            <w:r w:rsidRPr="00EF72A1">
              <w:rPr>
                <w:lang w:val="en-US" w:eastAsia="en-AU"/>
              </w:rPr>
              <w:t>-</w:t>
            </w:r>
          </w:p>
        </w:tc>
        <w:tc>
          <w:tcPr>
            <w:tcW w:w="1336" w:type="dxa"/>
          </w:tcPr>
          <w:p w14:paraId="52CB204D" w14:textId="77777777" w:rsidR="00EF72A1" w:rsidRPr="00EF72A1" w:rsidRDefault="00EF72A1" w:rsidP="00EF72A1">
            <w:pPr>
              <w:jc w:val="right"/>
              <w:rPr>
                <w:lang w:val="en-US" w:eastAsia="en-AU"/>
              </w:rPr>
            </w:pPr>
            <w:r w:rsidRPr="00EF72A1">
              <w:rPr>
                <w:lang w:val="en-US" w:eastAsia="en-AU"/>
              </w:rPr>
              <w:t>7,111</w:t>
            </w:r>
          </w:p>
        </w:tc>
      </w:tr>
      <w:tr w:rsidR="00EF72A1" w:rsidRPr="00EF72A1" w14:paraId="68D071C7" w14:textId="77777777" w:rsidTr="00EF72A1">
        <w:trPr>
          <w:trHeight w:val="60"/>
        </w:trPr>
        <w:tc>
          <w:tcPr>
            <w:tcW w:w="2945" w:type="dxa"/>
          </w:tcPr>
          <w:p w14:paraId="6AD028FB" w14:textId="77777777" w:rsidR="00EF72A1" w:rsidRPr="00EF72A1" w:rsidRDefault="00EF72A1" w:rsidP="00EF72A1">
            <w:pPr>
              <w:rPr>
                <w:lang w:val="en-US" w:eastAsia="en-AU"/>
              </w:rPr>
            </w:pPr>
            <w:r w:rsidRPr="00EF72A1">
              <w:rPr>
                <w:lang w:val="en-US" w:eastAsia="en-AU"/>
              </w:rPr>
              <w:t>Information Technology</w:t>
            </w:r>
          </w:p>
        </w:tc>
        <w:tc>
          <w:tcPr>
            <w:tcW w:w="1334" w:type="dxa"/>
          </w:tcPr>
          <w:p w14:paraId="4EC117AC" w14:textId="77777777" w:rsidR="00EF72A1" w:rsidRPr="00EF72A1" w:rsidRDefault="00EF72A1" w:rsidP="00EF72A1">
            <w:pPr>
              <w:jc w:val="right"/>
              <w:rPr>
                <w:lang w:val="en-US" w:eastAsia="en-AU"/>
              </w:rPr>
            </w:pPr>
            <w:r w:rsidRPr="00EF72A1">
              <w:rPr>
                <w:lang w:val="en-US" w:eastAsia="en-AU"/>
              </w:rPr>
              <w:t>2,530</w:t>
            </w:r>
          </w:p>
        </w:tc>
        <w:tc>
          <w:tcPr>
            <w:tcW w:w="1336" w:type="dxa"/>
          </w:tcPr>
          <w:p w14:paraId="60B6104D" w14:textId="77777777" w:rsidR="00EF72A1" w:rsidRPr="00EF72A1" w:rsidRDefault="00EF72A1" w:rsidP="00EF72A1">
            <w:pPr>
              <w:jc w:val="right"/>
              <w:rPr>
                <w:lang w:val="en-US" w:eastAsia="en-AU"/>
              </w:rPr>
            </w:pPr>
            <w:r w:rsidRPr="00EF72A1">
              <w:rPr>
                <w:lang w:val="en-US" w:eastAsia="en-AU"/>
              </w:rPr>
              <w:t>561</w:t>
            </w:r>
          </w:p>
        </w:tc>
        <w:tc>
          <w:tcPr>
            <w:tcW w:w="1336" w:type="dxa"/>
          </w:tcPr>
          <w:p w14:paraId="439C4C9D" w14:textId="77777777" w:rsidR="00EF72A1" w:rsidRPr="00EF72A1" w:rsidRDefault="00EF72A1" w:rsidP="00EF72A1">
            <w:pPr>
              <w:jc w:val="right"/>
              <w:rPr>
                <w:lang w:val="en-US" w:eastAsia="en-AU"/>
              </w:rPr>
            </w:pPr>
            <w:r w:rsidRPr="00EF72A1">
              <w:rPr>
                <w:lang w:val="en-US" w:eastAsia="en-AU"/>
              </w:rPr>
              <w:t>76</w:t>
            </w:r>
          </w:p>
        </w:tc>
        <w:tc>
          <w:tcPr>
            <w:tcW w:w="1335" w:type="dxa"/>
          </w:tcPr>
          <w:p w14:paraId="5E33F96D" w14:textId="77777777" w:rsidR="00EF72A1" w:rsidRPr="00EF72A1" w:rsidRDefault="00EF72A1" w:rsidP="00EF72A1">
            <w:pPr>
              <w:jc w:val="right"/>
              <w:rPr>
                <w:lang w:val="en-US" w:eastAsia="en-AU"/>
              </w:rPr>
            </w:pPr>
            <w:r w:rsidRPr="00EF72A1">
              <w:rPr>
                <w:lang w:val="en-US" w:eastAsia="en-AU"/>
              </w:rPr>
              <w:t>-</w:t>
            </w:r>
          </w:p>
        </w:tc>
        <w:tc>
          <w:tcPr>
            <w:tcW w:w="1336" w:type="dxa"/>
          </w:tcPr>
          <w:p w14:paraId="0AF4B500" w14:textId="77777777" w:rsidR="00EF72A1" w:rsidRPr="00EF72A1" w:rsidRDefault="00EF72A1" w:rsidP="00EF72A1">
            <w:pPr>
              <w:jc w:val="right"/>
              <w:rPr>
                <w:lang w:val="en-US" w:eastAsia="en-AU"/>
              </w:rPr>
            </w:pPr>
            <w:r w:rsidRPr="00EF72A1">
              <w:rPr>
                <w:lang w:val="en-US" w:eastAsia="en-AU"/>
              </w:rPr>
              <w:t>3,167</w:t>
            </w:r>
          </w:p>
        </w:tc>
      </w:tr>
      <w:tr w:rsidR="00EF72A1" w:rsidRPr="00EF72A1" w14:paraId="6E0D7A38" w14:textId="77777777" w:rsidTr="00EF72A1">
        <w:trPr>
          <w:trHeight w:val="60"/>
        </w:trPr>
        <w:tc>
          <w:tcPr>
            <w:tcW w:w="2945" w:type="dxa"/>
          </w:tcPr>
          <w:p w14:paraId="1FA9C2A6" w14:textId="77777777" w:rsidR="00EF72A1" w:rsidRPr="00EF72A1" w:rsidRDefault="00EF72A1" w:rsidP="00EF72A1">
            <w:pPr>
              <w:rPr>
                <w:lang w:val="en-US" w:eastAsia="en-AU"/>
              </w:rPr>
            </w:pPr>
            <w:r w:rsidRPr="00EF72A1">
              <w:rPr>
                <w:lang w:val="en-US" w:eastAsia="en-AU"/>
              </w:rPr>
              <w:t>Integrated Security Services, Infrastructure &amp; Maintenance</w:t>
            </w:r>
          </w:p>
        </w:tc>
        <w:tc>
          <w:tcPr>
            <w:tcW w:w="1334" w:type="dxa"/>
          </w:tcPr>
          <w:p w14:paraId="4E9D2E99" w14:textId="77777777" w:rsidR="00EF72A1" w:rsidRPr="00EF72A1" w:rsidRDefault="00EF72A1" w:rsidP="00EF72A1">
            <w:pPr>
              <w:jc w:val="right"/>
              <w:rPr>
                <w:lang w:val="en-US" w:eastAsia="en-AU"/>
              </w:rPr>
            </w:pPr>
            <w:r w:rsidRPr="00EF72A1">
              <w:rPr>
                <w:lang w:val="en-US" w:eastAsia="en-AU"/>
              </w:rPr>
              <w:t>3,125</w:t>
            </w:r>
          </w:p>
        </w:tc>
        <w:tc>
          <w:tcPr>
            <w:tcW w:w="1336" w:type="dxa"/>
          </w:tcPr>
          <w:p w14:paraId="7F118AAE" w14:textId="77777777" w:rsidR="00EF72A1" w:rsidRPr="00EF72A1" w:rsidRDefault="00EF72A1" w:rsidP="00EF72A1">
            <w:pPr>
              <w:jc w:val="right"/>
              <w:rPr>
                <w:lang w:val="en-US" w:eastAsia="en-AU"/>
              </w:rPr>
            </w:pPr>
            <w:r w:rsidRPr="00EF72A1">
              <w:rPr>
                <w:lang w:val="en-US" w:eastAsia="en-AU"/>
              </w:rPr>
              <w:t>14</w:t>
            </w:r>
          </w:p>
        </w:tc>
        <w:tc>
          <w:tcPr>
            <w:tcW w:w="1336" w:type="dxa"/>
          </w:tcPr>
          <w:p w14:paraId="5F023304" w14:textId="77777777" w:rsidR="00EF72A1" w:rsidRPr="00EF72A1" w:rsidRDefault="00EF72A1" w:rsidP="00EF72A1">
            <w:pPr>
              <w:jc w:val="right"/>
              <w:rPr>
                <w:lang w:val="en-US" w:eastAsia="en-AU"/>
              </w:rPr>
            </w:pPr>
            <w:r w:rsidRPr="00EF72A1">
              <w:rPr>
                <w:lang w:val="en-US" w:eastAsia="en-AU"/>
              </w:rPr>
              <w:t>-</w:t>
            </w:r>
          </w:p>
        </w:tc>
        <w:tc>
          <w:tcPr>
            <w:tcW w:w="1335" w:type="dxa"/>
          </w:tcPr>
          <w:p w14:paraId="726BF964" w14:textId="77777777" w:rsidR="00EF72A1" w:rsidRPr="00EF72A1" w:rsidRDefault="00EF72A1" w:rsidP="00EF72A1">
            <w:pPr>
              <w:jc w:val="right"/>
              <w:rPr>
                <w:lang w:val="en-US" w:eastAsia="en-AU"/>
              </w:rPr>
            </w:pPr>
            <w:r w:rsidRPr="00EF72A1">
              <w:rPr>
                <w:lang w:val="en-US" w:eastAsia="en-AU"/>
              </w:rPr>
              <w:t>-</w:t>
            </w:r>
          </w:p>
        </w:tc>
        <w:tc>
          <w:tcPr>
            <w:tcW w:w="1336" w:type="dxa"/>
          </w:tcPr>
          <w:p w14:paraId="334B6279" w14:textId="77777777" w:rsidR="00EF72A1" w:rsidRPr="00EF72A1" w:rsidRDefault="00EF72A1" w:rsidP="00EF72A1">
            <w:pPr>
              <w:jc w:val="right"/>
              <w:rPr>
                <w:lang w:val="en-US" w:eastAsia="en-AU"/>
              </w:rPr>
            </w:pPr>
            <w:r w:rsidRPr="00EF72A1">
              <w:rPr>
                <w:lang w:val="en-US" w:eastAsia="en-AU"/>
              </w:rPr>
              <w:t>3,139</w:t>
            </w:r>
          </w:p>
        </w:tc>
      </w:tr>
      <w:tr w:rsidR="00EF72A1" w:rsidRPr="00EF72A1" w14:paraId="349AA55A" w14:textId="77777777" w:rsidTr="00EF72A1">
        <w:trPr>
          <w:trHeight w:val="60"/>
        </w:trPr>
        <w:tc>
          <w:tcPr>
            <w:tcW w:w="2945" w:type="dxa"/>
          </w:tcPr>
          <w:p w14:paraId="1616B460" w14:textId="77777777" w:rsidR="00EF72A1" w:rsidRPr="00EF72A1" w:rsidRDefault="00EF72A1" w:rsidP="00EF72A1">
            <w:pPr>
              <w:rPr>
                <w:lang w:val="en-US" w:eastAsia="en-AU"/>
              </w:rPr>
            </w:pPr>
            <w:r w:rsidRPr="00EF72A1">
              <w:rPr>
                <w:lang w:val="en-US" w:eastAsia="en-AU"/>
              </w:rPr>
              <w:t>Events</w:t>
            </w:r>
          </w:p>
        </w:tc>
        <w:tc>
          <w:tcPr>
            <w:tcW w:w="1334" w:type="dxa"/>
          </w:tcPr>
          <w:p w14:paraId="00128E70" w14:textId="77777777" w:rsidR="00EF72A1" w:rsidRPr="00EF72A1" w:rsidRDefault="00EF72A1" w:rsidP="00EF72A1">
            <w:pPr>
              <w:jc w:val="right"/>
              <w:rPr>
                <w:lang w:val="en-US" w:eastAsia="en-AU"/>
              </w:rPr>
            </w:pPr>
            <w:r w:rsidRPr="00EF72A1">
              <w:rPr>
                <w:lang w:val="en-US" w:eastAsia="en-AU"/>
              </w:rPr>
              <w:t>6,212</w:t>
            </w:r>
          </w:p>
        </w:tc>
        <w:tc>
          <w:tcPr>
            <w:tcW w:w="1336" w:type="dxa"/>
          </w:tcPr>
          <w:p w14:paraId="62EEFDB5" w14:textId="77777777" w:rsidR="00EF72A1" w:rsidRPr="00EF72A1" w:rsidRDefault="00EF72A1" w:rsidP="00EF72A1">
            <w:pPr>
              <w:jc w:val="right"/>
              <w:rPr>
                <w:lang w:val="en-US" w:eastAsia="en-AU"/>
              </w:rPr>
            </w:pPr>
            <w:r w:rsidRPr="00EF72A1">
              <w:rPr>
                <w:lang w:val="en-US" w:eastAsia="en-AU"/>
              </w:rPr>
              <w:t>13</w:t>
            </w:r>
          </w:p>
        </w:tc>
        <w:tc>
          <w:tcPr>
            <w:tcW w:w="1336" w:type="dxa"/>
          </w:tcPr>
          <w:p w14:paraId="0587EA3E" w14:textId="77777777" w:rsidR="00EF72A1" w:rsidRPr="00EF72A1" w:rsidRDefault="00EF72A1" w:rsidP="00EF72A1">
            <w:pPr>
              <w:jc w:val="right"/>
              <w:rPr>
                <w:lang w:val="en-US" w:eastAsia="en-AU"/>
              </w:rPr>
            </w:pPr>
            <w:r w:rsidRPr="00EF72A1">
              <w:rPr>
                <w:lang w:val="en-US" w:eastAsia="en-AU"/>
              </w:rPr>
              <w:t>-</w:t>
            </w:r>
          </w:p>
        </w:tc>
        <w:tc>
          <w:tcPr>
            <w:tcW w:w="1335" w:type="dxa"/>
          </w:tcPr>
          <w:p w14:paraId="4A31F356" w14:textId="77777777" w:rsidR="00EF72A1" w:rsidRPr="00EF72A1" w:rsidRDefault="00EF72A1" w:rsidP="00EF72A1">
            <w:pPr>
              <w:jc w:val="right"/>
              <w:rPr>
                <w:lang w:val="en-US" w:eastAsia="en-AU"/>
              </w:rPr>
            </w:pPr>
            <w:r w:rsidRPr="00EF72A1">
              <w:rPr>
                <w:lang w:val="en-US" w:eastAsia="en-AU"/>
              </w:rPr>
              <w:t>-</w:t>
            </w:r>
          </w:p>
        </w:tc>
        <w:tc>
          <w:tcPr>
            <w:tcW w:w="1336" w:type="dxa"/>
          </w:tcPr>
          <w:p w14:paraId="79510786" w14:textId="77777777" w:rsidR="00EF72A1" w:rsidRPr="00EF72A1" w:rsidRDefault="00EF72A1" w:rsidP="00EF72A1">
            <w:pPr>
              <w:jc w:val="right"/>
              <w:rPr>
                <w:lang w:val="en-US" w:eastAsia="en-AU"/>
              </w:rPr>
            </w:pPr>
            <w:r w:rsidRPr="00EF72A1">
              <w:rPr>
                <w:lang w:val="en-US" w:eastAsia="en-AU"/>
              </w:rPr>
              <w:t>6,225</w:t>
            </w:r>
          </w:p>
        </w:tc>
      </w:tr>
      <w:tr w:rsidR="00EF72A1" w:rsidRPr="00EF72A1" w14:paraId="5E01126C" w14:textId="77777777" w:rsidTr="00EF72A1">
        <w:trPr>
          <w:trHeight w:val="60"/>
        </w:trPr>
        <w:tc>
          <w:tcPr>
            <w:tcW w:w="2945" w:type="dxa"/>
          </w:tcPr>
          <w:p w14:paraId="2BC64956" w14:textId="77777777" w:rsidR="00EF72A1" w:rsidRPr="00EF72A1" w:rsidRDefault="00EF72A1" w:rsidP="00EF72A1">
            <w:pPr>
              <w:rPr>
                <w:lang w:val="en-US" w:eastAsia="en-AU"/>
              </w:rPr>
            </w:pPr>
            <w:r w:rsidRPr="00EF72A1">
              <w:rPr>
                <w:lang w:val="en-US" w:eastAsia="en-AU"/>
              </w:rPr>
              <w:t>Cleaning - Indoor</w:t>
            </w:r>
          </w:p>
        </w:tc>
        <w:tc>
          <w:tcPr>
            <w:tcW w:w="1334" w:type="dxa"/>
          </w:tcPr>
          <w:p w14:paraId="70F82156" w14:textId="77777777" w:rsidR="00EF72A1" w:rsidRPr="00EF72A1" w:rsidRDefault="00EF72A1" w:rsidP="00EF72A1">
            <w:pPr>
              <w:jc w:val="right"/>
              <w:rPr>
                <w:lang w:val="en-US" w:eastAsia="en-AU"/>
              </w:rPr>
            </w:pPr>
            <w:r w:rsidRPr="00EF72A1">
              <w:rPr>
                <w:lang w:val="en-US" w:eastAsia="en-AU"/>
              </w:rPr>
              <w:t>6,459</w:t>
            </w:r>
          </w:p>
        </w:tc>
        <w:tc>
          <w:tcPr>
            <w:tcW w:w="1336" w:type="dxa"/>
          </w:tcPr>
          <w:p w14:paraId="7A23C9D0" w14:textId="77777777" w:rsidR="00EF72A1" w:rsidRPr="00EF72A1" w:rsidRDefault="00EF72A1" w:rsidP="00EF72A1">
            <w:pPr>
              <w:jc w:val="right"/>
              <w:rPr>
                <w:lang w:val="en-US" w:eastAsia="en-AU"/>
              </w:rPr>
            </w:pPr>
            <w:r w:rsidRPr="00EF72A1">
              <w:rPr>
                <w:lang w:val="en-US" w:eastAsia="en-AU"/>
              </w:rPr>
              <w:t>-</w:t>
            </w:r>
          </w:p>
        </w:tc>
        <w:tc>
          <w:tcPr>
            <w:tcW w:w="1336" w:type="dxa"/>
          </w:tcPr>
          <w:p w14:paraId="4A022E38" w14:textId="77777777" w:rsidR="00EF72A1" w:rsidRPr="00EF72A1" w:rsidRDefault="00EF72A1" w:rsidP="00EF72A1">
            <w:pPr>
              <w:jc w:val="right"/>
              <w:rPr>
                <w:lang w:val="en-US" w:eastAsia="en-AU"/>
              </w:rPr>
            </w:pPr>
            <w:r w:rsidRPr="00EF72A1">
              <w:rPr>
                <w:lang w:val="en-US" w:eastAsia="en-AU"/>
              </w:rPr>
              <w:t>-</w:t>
            </w:r>
          </w:p>
        </w:tc>
        <w:tc>
          <w:tcPr>
            <w:tcW w:w="1335" w:type="dxa"/>
          </w:tcPr>
          <w:p w14:paraId="50B3E559" w14:textId="77777777" w:rsidR="00EF72A1" w:rsidRPr="00EF72A1" w:rsidRDefault="00EF72A1" w:rsidP="00EF72A1">
            <w:pPr>
              <w:jc w:val="right"/>
              <w:rPr>
                <w:lang w:val="en-US" w:eastAsia="en-AU"/>
              </w:rPr>
            </w:pPr>
            <w:r w:rsidRPr="00EF72A1">
              <w:rPr>
                <w:lang w:val="en-US" w:eastAsia="en-AU"/>
              </w:rPr>
              <w:t>-</w:t>
            </w:r>
          </w:p>
        </w:tc>
        <w:tc>
          <w:tcPr>
            <w:tcW w:w="1336" w:type="dxa"/>
          </w:tcPr>
          <w:p w14:paraId="20725A5B" w14:textId="77777777" w:rsidR="00EF72A1" w:rsidRPr="00EF72A1" w:rsidRDefault="00EF72A1" w:rsidP="00EF72A1">
            <w:pPr>
              <w:jc w:val="right"/>
              <w:rPr>
                <w:lang w:val="en-US" w:eastAsia="en-AU"/>
              </w:rPr>
            </w:pPr>
            <w:r w:rsidRPr="00EF72A1">
              <w:rPr>
                <w:lang w:val="en-US" w:eastAsia="en-AU"/>
              </w:rPr>
              <w:t>6,459</w:t>
            </w:r>
          </w:p>
        </w:tc>
      </w:tr>
      <w:tr w:rsidR="00EF72A1" w:rsidRPr="00EF72A1" w14:paraId="4B3D517E" w14:textId="77777777" w:rsidTr="00EF72A1">
        <w:trPr>
          <w:trHeight w:val="60"/>
        </w:trPr>
        <w:tc>
          <w:tcPr>
            <w:tcW w:w="2945" w:type="dxa"/>
          </w:tcPr>
          <w:p w14:paraId="6A2CB05E" w14:textId="77777777" w:rsidR="00EF72A1" w:rsidRPr="00EF72A1" w:rsidRDefault="00EF72A1" w:rsidP="00EF72A1">
            <w:pPr>
              <w:rPr>
                <w:lang w:val="en-US" w:eastAsia="en-AU"/>
              </w:rPr>
            </w:pPr>
            <w:r w:rsidRPr="00EF72A1">
              <w:rPr>
                <w:lang w:val="en-US" w:eastAsia="en-AU"/>
              </w:rPr>
              <w:t>Media &amp; Advertising</w:t>
            </w:r>
          </w:p>
        </w:tc>
        <w:tc>
          <w:tcPr>
            <w:tcW w:w="1334" w:type="dxa"/>
          </w:tcPr>
          <w:p w14:paraId="4F76FF02" w14:textId="77777777" w:rsidR="00EF72A1" w:rsidRPr="00EF72A1" w:rsidRDefault="00EF72A1" w:rsidP="00EF72A1">
            <w:pPr>
              <w:jc w:val="right"/>
              <w:rPr>
                <w:lang w:val="en-US" w:eastAsia="en-AU"/>
              </w:rPr>
            </w:pPr>
            <w:r w:rsidRPr="00EF72A1">
              <w:rPr>
                <w:lang w:val="en-US" w:eastAsia="en-AU"/>
              </w:rPr>
              <w:t>6,632</w:t>
            </w:r>
          </w:p>
        </w:tc>
        <w:tc>
          <w:tcPr>
            <w:tcW w:w="1336" w:type="dxa"/>
          </w:tcPr>
          <w:p w14:paraId="2321C90B" w14:textId="77777777" w:rsidR="00EF72A1" w:rsidRPr="00EF72A1" w:rsidRDefault="00EF72A1" w:rsidP="00EF72A1">
            <w:pPr>
              <w:jc w:val="right"/>
              <w:rPr>
                <w:lang w:val="en-US" w:eastAsia="en-AU"/>
              </w:rPr>
            </w:pPr>
            <w:r w:rsidRPr="00EF72A1">
              <w:rPr>
                <w:lang w:val="en-US" w:eastAsia="en-AU"/>
              </w:rPr>
              <w:t>95</w:t>
            </w:r>
          </w:p>
        </w:tc>
        <w:tc>
          <w:tcPr>
            <w:tcW w:w="1336" w:type="dxa"/>
          </w:tcPr>
          <w:p w14:paraId="622A7240" w14:textId="77777777" w:rsidR="00EF72A1" w:rsidRPr="00EF72A1" w:rsidRDefault="00EF72A1" w:rsidP="00EF72A1">
            <w:pPr>
              <w:jc w:val="right"/>
              <w:rPr>
                <w:lang w:val="en-US" w:eastAsia="en-AU"/>
              </w:rPr>
            </w:pPr>
            <w:r w:rsidRPr="00EF72A1">
              <w:rPr>
                <w:lang w:val="en-US" w:eastAsia="en-AU"/>
              </w:rPr>
              <w:t>-</w:t>
            </w:r>
          </w:p>
        </w:tc>
        <w:tc>
          <w:tcPr>
            <w:tcW w:w="1335" w:type="dxa"/>
          </w:tcPr>
          <w:p w14:paraId="116DF77D" w14:textId="77777777" w:rsidR="00EF72A1" w:rsidRPr="00EF72A1" w:rsidRDefault="00EF72A1" w:rsidP="00EF72A1">
            <w:pPr>
              <w:jc w:val="right"/>
              <w:rPr>
                <w:lang w:val="en-US" w:eastAsia="en-AU"/>
              </w:rPr>
            </w:pPr>
            <w:r w:rsidRPr="00EF72A1">
              <w:rPr>
                <w:lang w:val="en-US" w:eastAsia="en-AU"/>
              </w:rPr>
              <w:t>-</w:t>
            </w:r>
          </w:p>
        </w:tc>
        <w:tc>
          <w:tcPr>
            <w:tcW w:w="1336" w:type="dxa"/>
          </w:tcPr>
          <w:p w14:paraId="42BC4203" w14:textId="77777777" w:rsidR="00EF72A1" w:rsidRPr="00EF72A1" w:rsidRDefault="00EF72A1" w:rsidP="00EF72A1">
            <w:pPr>
              <w:jc w:val="right"/>
              <w:rPr>
                <w:lang w:val="en-US" w:eastAsia="en-AU"/>
              </w:rPr>
            </w:pPr>
            <w:r w:rsidRPr="00EF72A1">
              <w:rPr>
                <w:lang w:val="en-US" w:eastAsia="en-AU"/>
              </w:rPr>
              <w:t>6,727</w:t>
            </w:r>
          </w:p>
        </w:tc>
      </w:tr>
      <w:tr w:rsidR="00EF72A1" w:rsidRPr="00EF72A1" w14:paraId="5EC90DAA" w14:textId="77777777" w:rsidTr="00EF72A1">
        <w:trPr>
          <w:trHeight w:val="60"/>
        </w:trPr>
        <w:tc>
          <w:tcPr>
            <w:tcW w:w="2945" w:type="dxa"/>
          </w:tcPr>
          <w:p w14:paraId="0A6C37E7" w14:textId="77777777" w:rsidR="00EF72A1" w:rsidRPr="00EF72A1" w:rsidRDefault="00EF72A1" w:rsidP="00EF72A1">
            <w:pPr>
              <w:rPr>
                <w:lang w:val="en-US" w:eastAsia="en-AU"/>
              </w:rPr>
            </w:pPr>
            <w:r w:rsidRPr="00EF72A1">
              <w:rPr>
                <w:lang w:val="en-US" w:eastAsia="en-AU"/>
              </w:rPr>
              <w:t>Other categories</w:t>
            </w:r>
          </w:p>
        </w:tc>
        <w:tc>
          <w:tcPr>
            <w:tcW w:w="1334" w:type="dxa"/>
          </w:tcPr>
          <w:p w14:paraId="74A94652" w14:textId="77777777" w:rsidR="00EF72A1" w:rsidRPr="00EF72A1" w:rsidRDefault="00EF72A1" w:rsidP="00EF72A1">
            <w:pPr>
              <w:jc w:val="right"/>
              <w:rPr>
                <w:lang w:val="en-US" w:eastAsia="en-AU"/>
              </w:rPr>
            </w:pPr>
            <w:r w:rsidRPr="00EF72A1">
              <w:rPr>
                <w:lang w:val="en-US" w:eastAsia="en-AU"/>
              </w:rPr>
              <w:t>32,596</w:t>
            </w:r>
          </w:p>
        </w:tc>
        <w:tc>
          <w:tcPr>
            <w:tcW w:w="1336" w:type="dxa"/>
          </w:tcPr>
          <w:p w14:paraId="1CFBBAD7" w14:textId="77777777" w:rsidR="00EF72A1" w:rsidRPr="00EF72A1" w:rsidRDefault="00EF72A1" w:rsidP="00EF72A1">
            <w:pPr>
              <w:jc w:val="right"/>
              <w:rPr>
                <w:lang w:val="en-US" w:eastAsia="en-AU"/>
              </w:rPr>
            </w:pPr>
            <w:r w:rsidRPr="00EF72A1">
              <w:rPr>
                <w:lang w:val="en-US" w:eastAsia="en-AU"/>
              </w:rPr>
              <w:t>9,422</w:t>
            </w:r>
          </w:p>
        </w:tc>
        <w:tc>
          <w:tcPr>
            <w:tcW w:w="1336" w:type="dxa"/>
          </w:tcPr>
          <w:p w14:paraId="003B981C" w14:textId="77777777" w:rsidR="00EF72A1" w:rsidRPr="00EF72A1" w:rsidRDefault="00EF72A1" w:rsidP="00EF72A1">
            <w:pPr>
              <w:jc w:val="right"/>
              <w:rPr>
                <w:lang w:val="en-US" w:eastAsia="en-AU"/>
              </w:rPr>
            </w:pPr>
            <w:r w:rsidRPr="00EF72A1">
              <w:rPr>
                <w:lang w:val="en-US" w:eastAsia="en-AU"/>
              </w:rPr>
              <w:t>300</w:t>
            </w:r>
          </w:p>
        </w:tc>
        <w:tc>
          <w:tcPr>
            <w:tcW w:w="1335" w:type="dxa"/>
          </w:tcPr>
          <w:p w14:paraId="09472106" w14:textId="77777777" w:rsidR="00EF72A1" w:rsidRPr="00EF72A1" w:rsidRDefault="00EF72A1" w:rsidP="00EF72A1">
            <w:pPr>
              <w:jc w:val="right"/>
              <w:rPr>
                <w:lang w:val="en-US" w:eastAsia="en-AU"/>
              </w:rPr>
            </w:pPr>
            <w:r w:rsidRPr="00EF72A1">
              <w:rPr>
                <w:lang w:val="en-US" w:eastAsia="en-AU"/>
              </w:rPr>
              <w:t>-</w:t>
            </w:r>
          </w:p>
        </w:tc>
        <w:tc>
          <w:tcPr>
            <w:tcW w:w="1336" w:type="dxa"/>
          </w:tcPr>
          <w:p w14:paraId="08CA9529" w14:textId="77777777" w:rsidR="00EF72A1" w:rsidRPr="00EF72A1" w:rsidRDefault="00EF72A1" w:rsidP="00EF72A1">
            <w:pPr>
              <w:jc w:val="right"/>
              <w:rPr>
                <w:lang w:val="en-US" w:eastAsia="en-AU"/>
              </w:rPr>
            </w:pPr>
            <w:r w:rsidRPr="00EF72A1">
              <w:rPr>
                <w:lang w:val="en-US" w:eastAsia="en-AU"/>
              </w:rPr>
              <w:t>42,318</w:t>
            </w:r>
          </w:p>
        </w:tc>
      </w:tr>
      <w:tr w:rsidR="00EF72A1" w:rsidRPr="00EF72A1" w14:paraId="3123D41C" w14:textId="77777777" w:rsidTr="00EF72A1">
        <w:trPr>
          <w:trHeight w:val="225"/>
        </w:trPr>
        <w:tc>
          <w:tcPr>
            <w:tcW w:w="2945" w:type="dxa"/>
          </w:tcPr>
          <w:p w14:paraId="621E2427" w14:textId="77777777" w:rsidR="00EF72A1" w:rsidRPr="00EF72A1" w:rsidRDefault="00EF72A1" w:rsidP="00EF72A1">
            <w:pPr>
              <w:rPr>
                <w:b/>
                <w:bCs/>
                <w:lang w:val="en-US" w:eastAsia="en-AU"/>
              </w:rPr>
            </w:pPr>
            <w:r w:rsidRPr="00EF72A1">
              <w:rPr>
                <w:b/>
                <w:bCs/>
                <w:lang w:val="en-US" w:eastAsia="en-AU"/>
              </w:rPr>
              <w:t>Total</w:t>
            </w:r>
          </w:p>
        </w:tc>
        <w:tc>
          <w:tcPr>
            <w:tcW w:w="1334" w:type="dxa"/>
          </w:tcPr>
          <w:p w14:paraId="395DC69B" w14:textId="77777777" w:rsidR="00EF72A1" w:rsidRPr="00EF72A1" w:rsidRDefault="00EF72A1" w:rsidP="00EF72A1">
            <w:pPr>
              <w:jc w:val="right"/>
              <w:rPr>
                <w:b/>
                <w:bCs/>
                <w:lang w:val="en-US" w:eastAsia="en-AU"/>
              </w:rPr>
            </w:pPr>
            <w:r w:rsidRPr="00EF72A1">
              <w:rPr>
                <w:b/>
                <w:bCs/>
                <w:lang w:val="en-US" w:eastAsia="en-AU"/>
              </w:rPr>
              <w:t>196,679</w:t>
            </w:r>
          </w:p>
        </w:tc>
        <w:tc>
          <w:tcPr>
            <w:tcW w:w="1336" w:type="dxa"/>
          </w:tcPr>
          <w:p w14:paraId="5D990B5D" w14:textId="77777777" w:rsidR="00EF72A1" w:rsidRPr="00EF72A1" w:rsidRDefault="00EF72A1" w:rsidP="00EF72A1">
            <w:pPr>
              <w:jc w:val="right"/>
              <w:rPr>
                <w:b/>
                <w:bCs/>
                <w:lang w:val="en-US" w:eastAsia="en-AU"/>
              </w:rPr>
            </w:pPr>
            <w:r w:rsidRPr="00EF72A1">
              <w:rPr>
                <w:b/>
                <w:bCs/>
                <w:lang w:val="en-US" w:eastAsia="en-AU"/>
              </w:rPr>
              <w:t>72,198</w:t>
            </w:r>
          </w:p>
        </w:tc>
        <w:tc>
          <w:tcPr>
            <w:tcW w:w="1336" w:type="dxa"/>
          </w:tcPr>
          <w:p w14:paraId="5355CD92" w14:textId="77777777" w:rsidR="00EF72A1" w:rsidRPr="00EF72A1" w:rsidRDefault="00EF72A1" w:rsidP="00EF72A1">
            <w:pPr>
              <w:jc w:val="right"/>
              <w:rPr>
                <w:b/>
                <w:bCs/>
                <w:lang w:val="en-US" w:eastAsia="en-AU"/>
              </w:rPr>
            </w:pPr>
            <w:r w:rsidRPr="00EF72A1">
              <w:rPr>
                <w:b/>
                <w:bCs/>
                <w:lang w:val="en-US" w:eastAsia="en-AU"/>
              </w:rPr>
              <w:t>44,647</w:t>
            </w:r>
          </w:p>
        </w:tc>
        <w:tc>
          <w:tcPr>
            <w:tcW w:w="1335" w:type="dxa"/>
          </w:tcPr>
          <w:p w14:paraId="1DBC2B44" w14:textId="77777777" w:rsidR="00EF72A1" w:rsidRPr="00EF72A1" w:rsidRDefault="00EF72A1" w:rsidP="00EF72A1">
            <w:pPr>
              <w:jc w:val="right"/>
              <w:rPr>
                <w:b/>
                <w:bCs/>
                <w:lang w:val="en-US" w:eastAsia="en-AU"/>
              </w:rPr>
            </w:pPr>
            <w:r w:rsidRPr="00EF72A1">
              <w:rPr>
                <w:b/>
                <w:bCs/>
                <w:lang w:val="en-US" w:eastAsia="en-AU"/>
              </w:rPr>
              <w:t>-</w:t>
            </w:r>
          </w:p>
        </w:tc>
        <w:tc>
          <w:tcPr>
            <w:tcW w:w="1336" w:type="dxa"/>
          </w:tcPr>
          <w:p w14:paraId="56D47F48" w14:textId="77777777" w:rsidR="00EF72A1" w:rsidRPr="00EF72A1" w:rsidRDefault="00EF72A1" w:rsidP="00EF72A1">
            <w:pPr>
              <w:jc w:val="right"/>
              <w:rPr>
                <w:b/>
                <w:bCs/>
                <w:lang w:val="en-US" w:eastAsia="en-AU"/>
              </w:rPr>
            </w:pPr>
            <w:r w:rsidRPr="00EF72A1">
              <w:rPr>
                <w:b/>
                <w:bCs/>
                <w:lang w:val="en-US" w:eastAsia="en-AU"/>
              </w:rPr>
              <w:t>313,525</w:t>
            </w:r>
          </w:p>
        </w:tc>
      </w:tr>
      <w:tr w:rsidR="00EF72A1" w:rsidRPr="00EF72A1" w14:paraId="6F0F1A84" w14:textId="77777777" w:rsidTr="00EF72A1">
        <w:trPr>
          <w:trHeight w:val="60"/>
        </w:trPr>
        <w:tc>
          <w:tcPr>
            <w:tcW w:w="2945" w:type="dxa"/>
          </w:tcPr>
          <w:p w14:paraId="468CFFAD" w14:textId="77777777" w:rsidR="00EF72A1" w:rsidRPr="00EF72A1" w:rsidRDefault="00EF72A1" w:rsidP="00EF72A1">
            <w:pPr>
              <w:rPr>
                <w:b/>
                <w:bCs/>
                <w:lang w:val="en-US" w:eastAsia="en-AU"/>
              </w:rPr>
            </w:pPr>
            <w:r w:rsidRPr="00EF72A1">
              <w:rPr>
                <w:b/>
                <w:bCs/>
                <w:lang w:val="en-US" w:eastAsia="en-AU"/>
              </w:rPr>
              <w:t>Capital</w:t>
            </w:r>
          </w:p>
        </w:tc>
        <w:tc>
          <w:tcPr>
            <w:tcW w:w="1334" w:type="dxa"/>
          </w:tcPr>
          <w:p w14:paraId="2A3970F5" w14:textId="77777777" w:rsidR="00EF72A1" w:rsidRPr="00EF72A1" w:rsidRDefault="00EF72A1" w:rsidP="00EF72A1">
            <w:pPr>
              <w:jc w:val="right"/>
              <w:rPr>
                <w:b/>
                <w:bCs/>
                <w:lang w:eastAsia="en-AU"/>
              </w:rPr>
            </w:pPr>
          </w:p>
        </w:tc>
        <w:tc>
          <w:tcPr>
            <w:tcW w:w="1336" w:type="dxa"/>
          </w:tcPr>
          <w:p w14:paraId="78AF2A10" w14:textId="77777777" w:rsidR="00EF72A1" w:rsidRPr="00EF72A1" w:rsidRDefault="00EF72A1" w:rsidP="00EF72A1">
            <w:pPr>
              <w:jc w:val="right"/>
              <w:rPr>
                <w:b/>
                <w:bCs/>
                <w:lang w:eastAsia="en-AU"/>
              </w:rPr>
            </w:pPr>
          </w:p>
        </w:tc>
        <w:tc>
          <w:tcPr>
            <w:tcW w:w="1336" w:type="dxa"/>
          </w:tcPr>
          <w:p w14:paraId="72ED9774" w14:textId="77777777" w:rsidR="00EF72A1" w:rsidRPr="00EF72A1" w:rsidRDefault="00EF72A1" w:rsidP="00EF72A1">
            <w:pPr>
              <w:jc w:val="right"/>
              <w:rPr>
                <w:b/>
                <w:bCs/>
                <w:lang w:eastAsia="en-AU"/>
              </w:rPr>
            </w:pPr>
          </w:p>
        </w:tc>
        <w:tc>
          <w:tcPr>
            <w:tcW w:w="1335" w:type="dxa"/>
          </w:tcPr>
          <w:p w14:paraId="1FD82FDC" w14:textId="77777777" w:rsidR="00EF72A1" w:rsidRPr="00EF72A1" w:rsidRDefault="00EF72A1" w:rsidP="00EF72A1">
            <w:pPr>
              <w:jc w:val="right"/>
              <w:rPr>
                <w:b/>
                <w:bCs/>
                <w:lang w:eastAsia="en-AU"/>
              </w:rPr>
            </w:pPr>
          </w:p>
        </w:tc>
        <w:tc>
          <w:tcPr>
            <w:tcW w:w="1336" w:type="dxa"/>
          </w:tcPr>
          <w:p w14:paraId="43B0C1FF" w14:textId="77777777" w:rsidR="00EF72A1" w:rsidRPr="00EF72A1" w:rsidRDefault="00EF72A1" w:rsidP="00EF72A1">
            <w:pPr>
              <w:jc w:val="right"/>
              <w:rPr>
                <w:b/>
                <w:bCs/>
                <w:lang w:eastAsia="en-AU"/>
              </w:rPr>
            </w:pPr>
          </w:p>
        </w:tc>
      </w:tr>
      <w:tr w:rsidR="00EF72A1" w:rsidRPr="00EF72A1" w14:paraId="061FEBC7" w14:textId="77777777" w:rsidTr="00EF72A1">
        <w:trPr>
          <w:trHeight w:val="60"/>
        </w:trPr>
        <w:tc>
          <w:tcPr>
            <w:tcW w:w="2945" w:type="dxa"/>
          </w:tcPr>
          <w:p w14:paraId="317933B6" w14:textId="77777777" w:rsidR="00EF72A1" w:rsidRPr="00EF72A1" w:rsidRDefault="00EF72A1" w:rsidP="00EF72A1">
            <w:pPr>
              <w:rPr>
                <w:lang w:val="en-US" w:eastAsia="en-AU"/>
              </w:rPr>
            </w:pPr>
            <w:r w:rsidRPr="00EF72A1">
              <w:rPr>
                <w:lang w:val="en-US" w:eastAsia="en-AU"/>
              </w:rPr>
              <w:t>Building &amp; Equipment</w:t>
            </w:r>
          </w:p>
        </w:tc>
        <w:tc>
          <w:tcPr>
            <w:tcW w:w="1334" w:type="dxa"/>
          </w:tcPr>
          <w:p w14:paraId="11C1AD67" w14:textId="77777777" w:rsidR="00EF72A1" w:rsidRPr="00EF72A1" w:rsidRDefault="00EF72A1" w:rsidP="00EF72A1">
            <w:pPr>
              <w:jc w:val="right"/>
              <w:rPr>
                <w:lang w:val="en-US" w:eastAsia="en-AU"/>
              </w:rPr>
            </w:pPr>
            <w:r w:rsidRPr="00EF72A1">
              <w:rPr>
                <w:lang w:val="en-US" w:eastAsia="en-AU"/>
              </w:rPr>
              <w:t>73,535</w:t>
            </w:r>
          </w:p>
        </w:tc>
        <w:tc>
          <w:tcPr>
            <w:tcW w:w="1336" w:type="dxa"/>
          </w:tcPr>
          <w:p w14:paraId="4E260B8E" w14:textId="77777777" w:rsidR="00EF72A1" w:rsidRPr="00EF72A1" w:rsidRDefault="00EF72A1" w:rsidP="00EF72A1">
            <w:pPr>
              <w:jc w:val="right"/>
              <w:rPr>
                <w:lang w:val="en-US" w:eastAsia="en-AU"/>
              </w:rPr>
            </w:pPr>
            <w:r w:rsidRPr="00EF72A1">
              <w:rPr>
                <w:lang w:val="en-US" w:eastAsia="en-AU"/>
              </w:rPr>
              <w:t>42</w:t>
            </w:r>
          </w:p>
        </w:tc>
        <w:tc>
          <w:tcPr>
            <w:tcW w:w="1336" w:type="dxa"/>
          </w:tcPr>
          <w:p w14:paraId="249616D6" w14:textId="77777777" w:rsidR="00EF72A1" w:rsidRPr="00EF72A1" w:rsidRDefault="00EF72A1" w:rsidP="00EF72A1">
            <w:pPr>
              <w:jc w:val="right"/>
              <w:rPr>
                <w:lang w:val="en-US" w:eastAsia="en-AU"/>
              </w:rPr>
            </w:pPr>
            <w:r w:rsidRPr="00EF72A1">
              <w:rPr>
                <w:lang w:val="en-US" w:eastAsia="en-AU"/>
              </w:rPr>
              <w:t>-</w:t>
            </w:r>
          </w:p>
        </w:tc>
        <w:tc>
          <w:tcPr>
            <w:tcW w:w="1335" w:type="dxa"/>
          </w:tcPr>
          <w:p w14:paraId="2CF6D7D3" w14:textId="77777777" w:rsidR="00EF72A1" w:rsidRPr="00EF72A1" w:rsidRDefault="00EF72A1" w:rsidP="00EF72A1">
            <w:pPr>
              <w:jc w:val="right"/>
              <w:rPr>
                <w:lang w:val="en-US" w:eastAsia="en-AU"/>
              </w:rPr>
            </w:pPr>
            <w:r w:rsidRPr="00EF72A1">
              <w:rPr>
                <w:lang w:val="en-US" w:eastAsia="en-AU"/>
              </w:rPr>
              <w:t>-</w:t>
            </w:r>
          </w:p>
        </w:tc>
        <w:tc>
          <w:tcPr>
            <w:tcW w:w="1336" w:type="dxa"/>
          </w:tcPr>
          <w:p w14:paraId="14C28974" w14:textId="77777777" w:rsidR="00EF72A1" w:rsidRPr="00EF72A1" w:rsidRDefault="00EF72A1" w:rsidP="00EF72A1">
            <w:pPr>
              <w:jc w:val="right"/>
              <w:rPr>
                <w:lang w:val="en-US" w:eastAsia="en-AU"/>
              </w:rPr>
            </w:pPr>
            <w:r w:rsidRPr="00EF72A1">
              <w:rPr>
                <w:lang w:val="en-US" w:eastAsia="en-AU"/>
              </w:rPr>
              <w:t>73,577</w:t>
            </w:r>
          </w:p>
        </w:tc>
      </w:tr>
      <w:tr w:rsidR="00EF72A1" w:rsidRPr="00EF72A1" w14:paraId="25D8F8C4" w14:textId="77777777" w:rsidTr="00EF72A1">
        <w:trPr>
          <w:trHeight w:val="60"/>
        </w:trPr>
        <w:tc>
          <w:tcPr>
            <w:tcW w:w="2945" w:type="dxa"/>
          </w:tcPr>
          <w:p w14:paraId="11A4F375" w14:textId="77777777" w:rsidR="00EF72A1" w:rsidRPr="00EF72A1" w:rsidRDefault="00EF72A1" w:rsidP="00EF72A1">
            <w:pPr>
              <w:rPr>
                <w:lang w:val="en-US" w:eastAsia="en-AU"/>
              </w:rPr>
            </w:pPr>
            <w:r w:rsidRPr="00EF72A1">
              <w:rPr>
                <w:lang w:val="en-US" w:eastAsia="en-AU"/>
              </w:rPr>
              <w:t>Parks &amp; Gardens</w:t>
            </w:r>
          </w:p>
        </w:tc>
        <w:tc>
          <w:tcPr>
            <w:tcW w:w="1334" w:type="dxa"/>
          </w:tcPr>
          <w:p w14:paraId="001C91E5" w14:textId="77777777" w:rsidR="00EF72A1" w:rsidRPr="00EF72A1" w:rsidRDefault="00EF72A1" w:rsidP="00EF72A1">
            <w:pPr>
              <w:jc w:val="right"/>
              <w:rPr>
                <w:lang w:val="en-US" w:eastAsia="en-AU"/>
              </w:rPr>
            </w:pPr>
            <w:r w:rsidRPr="00EF72A1">
              <w:rPr>
                <w:lang w:val="en-US" w:eastAsia="en-AU"/>
              </w:rPr>
              <w:t>13,455</w:t>
            </w:r>
          </w:p>
        </w:tc>
        <w:tc>
          <w:tcPr>
            <w:tcW w:w="1336" w:type="dxa"/>
          </w:tcPr>
          <w:p w14:paraId="6315AF1E" w14:textId="77777777" w:rsidR="00EF72A1" w:rsidRPr="00EF72A1" w:rsidRDefault="00EF72A1" w:rsidP="00EF72A1">
            <w:pPr>
              <w:jc w:val="right"/>
              <w:rPr>
                <w:lang w:val="en-US" w:eastAsia="en-AU"/>
              </w:rPr>
            </w:pPr>
            <w:r w:rsidRPr="00EF72A1">
              <w:rPr>
                <w:lang w:val="en-US" w:eastAsia="en-AU"/>
              </w:rPr>
              <w:t>11</w:t>
            </w:r>
          </w:p>
        </w:tc>
        <w:tc>
          <w:tcPr>
            <w:tcW w:w="1336" w:type="dxa"/>
          </w:tcPr>
          <w:p w14:paraId="51EC0331" w14:textId="77777777" w:rsidR="00EF72A1" w:rsidRPr="00EF72A1" w:rsidRDefault="00EF72A1" w:rsidP="00EF72A1">
            <w:pPr>
              <w:jc w:val="right"/>
              <w:rPr>
                <w:lang w:val="en-US" w:eastAsia="en-AU"/>
              </w:rPr>
            </w:pPr>
            <w:r w:rsidRPr="00EF72A1">
              <w:rPr>
                <w:lang w:val="en-US" w:eastAsia="en-AU"/>
              </w:rPr>
              <w:t>-</w:t>
            </w:r>
          </w:p>
        </w:tc>
        <w:tc>
          <w:tcPr>
            <w:tcW w:w="1335" w:type="dxa"/>
          </w:tcPr>
          <w:p w14:paraId="6643493D" w14:textId="77777777" w:rsidR="00EF72A1" w:rsidRPr="00EF72A1" w:rsidRDefault="00EF72A1" w:rsidP="00EF72A1">
            <w:pPr>
              <w:jc w:val="right"/>
              <w:rPr>
                <w:lang w:val="en-US" w:eastAsia="en-AU"/>
              </w:rPr>
            </w:pPr>
            <w:r w:rsidRPr="00EF72A1">
              <w:rPr>
                <w:lang w:val="en-US" w:eastAsia="en-AU"/>
              </w:rPr>
              <w:t>-</w:t>
            </w:r>
          </w:p>
        </w:tc>
        <w:tc>
          <w:tcPr>
            <w:tcW w:w="1336" w:type="dxa"/>
          </w:tcPr>
          <w:p w14:paraId="3E5D8C37" w14:textId="77777777" w:rsidR="00EF72A1" w:rsidRPr="00EF72A1" w:rsidRDefault="00EF72A1" w:rsidP="00EF72A1">
            <w:pPr>
              <w:jc w:val="right"/>
              <w:rPr>
                <w:lang w:val="en-US" w:eastAsia="en-AU"/>
              </w:rPr>
            </w:pPr>
            <w:r w:rsidRPr="00EF72A1">
              <w:rPr>
                <w:lang w:val="en-US" w:eastAsia="en-AU"/>
              </w:rPr>
              <w:t>13,467</w:t>
            </w:r>
          </w:p>
        </w:tc>
      </w:tr>
      <w:tr w:rsidR="00EF72A1" w:rsidRPr="00EF72A1" w14:paraId="4D0490A2" w14:textId="77777777" w:rsidTr="00EF72A1">
        <w:trPr>
          <w:trHeight w:val="60"/>
        </w:trPr>
        <w:tc>
          <w:tcPr>
            <w:tcW w:w="2945" w:type="dxa"/>
          </w:tcPr>
          <w:p w14:paraId="0FCC486E" w14:textId="77777777" w:rsidR="00EF72A1" w:rsidRPr="00EF72A1" w:rsidRDefault="00EF72A1" w:rsidP="00EF72A1">
            <w:pPr>
              <w:rPr>
                <w:lang w:val="en-US" w:eastAsia="en-AU"/>
              </w:rPr>
            </w:pPr>
            <w:r w:rsidRPr="00EF72A1">
              <w:rPr>
                <w:lang w:val="en-US" w:eastAsia="en-AU"/>
              </w:rPr>
              <w:t>Roads</w:t>
            </w:r>
          </w:p>
        </w:tc>
        <w:tc>
          <w:tcPr>
            <w:tcW w:w="1334" w:type="dxa"/>
          </w:tcPr>
          <w:p w14:paraId="2B03538B" w14:textId="77777777" w:rsidR="00EF72A1" w:rsidRPr="00EF72A1" w:rsidRDefault="00EF72A1" w:rsidP="00EF72A1">
            <w:pPr>
              <w:jc w:val="right"/>
              <w:rPr>
                <w:lang w:val="en-US" w:eastAsia="en-AU"/>
              </w:rPr>
            </w:pPr>
            <w:r w:rsidRPr="00EF72A1">
              <w:rPr>
                <w:lang w:val="en-US" w:eastAsia="en-AU"/>
              </w:rPr>
              <w:t>862</w:t>
            </w:r>
          </w:p>
        </w:tc>
        <w:tc>
          <w:tcPr>
            <w:tcW w:w="1336" w:type="dxa"/>
          </w:tcPr>
          <w:p w14:paraId="39A8BC16" w14:textId="77777777" w:rsidR="00EF72A1" w:rsidRPr="00EF72A1" w:rsidRDefault="00EF72A1" w:rsidP="00EF72A1">
            <w:pPr>
              <w:jc w:val="right"/>
              <w:rPr>
                <w:lang w:val="en-US" w:eastAsia="en-AU"/>
              </w:rPr>
            </w:pPr>
            <w:r w:rsidRPr="00EF72A1">
              <w:rPr>
                <w:lang w:val="en-US" w:eastAsia="en-AU"/>
              </w:rPr>
              <w:t>4</w:t>
            </w:r>
          </w:p>
        </w:tc>
        <w:tc>
          <w:tcPr>
            <w:tcW w:w="1336" w:type="dxa"/>
          </w:tcPr>
          <w:p w14:paraId="19446180" w14:textId="77777777" w:rsidR="00EF72A1" w:rsidRPr="00EF72A1" w:rsidRDefault="00EF72A1" w:rsidP="00EF72A1">
            <w:pPr>
              <w:jc w:val="right"/>
              <w:rPr>
                <w:lang w:val="en-US" w:eastAsia="en-AU"/>
              </w:rPr>
            </w:pPr>
            <w:r w:rsidRPr="00EF72A1">
              <w:rPr>
                <w:lang w:val="en-US" w:eastAsia="en-AU"/>
              </w:rPr>
              <w:t>-</w:t>
            </w:r>
          </w:p>
        </w:tc>
        <w:tc>
          <w:tcPr>
            <w:tcW w:w="1335" w:type="dxa"/>
          </w:tcPr>
          <w:p w14:paraId="6F5D263E" w14:textId="77777777" w:rsidR="00EF72A1" w:rsidRPr="00EF72A1" w:rsidRDefault="00EF72A1" w:rsidP="00EF72A1">
            <w:pPr>
              <w:jc w:val="right"/>
              <w:rPr>
                <w:lang w:val="en-US" w:eastAsia="en-AU"/>
              </w:rPr>
            </w:pPr>
            <w:r w:rsidRPr="00EF72A1">
              <w:rPr>
                <w:lang w:val="en-US" w:eastAsia="en-AU"/>
              </w:rPr>
              <w:t>-</w:t>
            </w:r>
          </w:p>
        </w:tc>
        <w:tc>
          <w:tcPr>
            <w:tcW w:w="1336" w:type="dxa"/>
          </w:tcPr>
          <w:p w14:paraId="639101F2" w14:textId="77777777" w:rsidR="00EF72A1" w:rsidRPr="00EF72A1" w:rsidRDefault="00EF72A1" w:rsidP="00EF72A1">
            <w:pPr>
              <w:jc w:val="right"/>
              <w:rPr>
                <w:lang w:val="en-US" w:eastAsia="en-AU"/>
              </w:rPr>
            </w:pPr>
            <w:r w:rsidRPr="00EF72A1">
              <w:rPr>
                <w:lang w:val="en-US" w:eastAsia="en-AU"/>
              </w:rPr>
              <w:t>866</w:t>
            </w:r>
          </w:p>
        </w:tc>
      </w:tr>
      <w:tr w:rsidR="00EF72A1" w:rsidRPr="00EF72A1" w14:paraId="74910BDB" w14:textId="77777777" w:rsidTr="00EF72A1">
        <w:trPr>
          <w:trHeight w:val="225"/>
        </w:trPr>
        <w:tc>
          <w:tcPr>
            <w:tcW w:w="2945" w:type="dxa"/>
          </w:tcPr>
          <w:p w14:paraId="432D6A06" w14:textId="77777777" w:rsidR="00EF72A1" w:rsidRPr="00EF72A1" w:rsidRDefault="00EF72A1" w:rsidP="00EF72A1">
            <w:pPr>
              <w:rPr>
                <w:b/>
                <w:bCs/>
                <w:lang w:val="en-US" w:eastAsia="en-AU"/>
              </w:rPr>
            </w:pPr>
            <w:r w:rsidRPr="00EF72A1">
              <w:rPr>
                <w:b/>
                <w:bCs/>
                <w:lang w:val="en-US" w:eastAsia="en-AU"/>
              </w:rPr>
              <w:t>Total</w:t>
            </w:r>
          </w:p>
        </w:tc>
        <w:tc>
          <w:tcPr>
            <w:tcW w:w="1334" w:type="dxa"/>
          </w:tcPr>
          <w:p w14:paraId="4049337C" w14:textId="77777777" w:rsidR="00EF72A1" w:rsidRPr="00EF72A1" w:rsidRDefault="00EF72A1" w:rsidP="00EF72A1">
            <w:pPr>
              <w:jc w:val="right"/>
              <w:rPr>
                <w:b/>
                <w:bCs/>
                <w:lang w:val="en-US" w:eastAsia="en-AU"/>
              </w:rPr>
            </w:pPr>
            <w:r w:rsidRPr="00EF72A1">
              <w:rPr>
                <w:b/>
                <w:bCs/>
                <w:lang w:val="en-US" w:eastAsia="en-AU"/>
              </w:rPr>
              <w:t>87,852</w:t>
            </w:r>
          </w:p>
        </w:tc>
        <w:tc>
          <w:tcPr>
            <w:tcW w:w="1336" w:type="dxa"/>
          </w:tcPr>
          <w:p w14:paraId="5348E494" w14:textId="77777777" w:rsidR="00EF72A1" w:rsidRPr="00EF72A1" w:rsidRDefault="00EF72A1" w:rsidP="00EF72A1">
            <w:pPr>
              <w:jc w:val="right"/>
              <w:rPr>
                <w:b/>
                <w:bCs/>
                <w:lang w:val="en-US" w:eastAsia="en-AU"/>
              </w:rPr>
            </w:pPr>
            <w:r w:rsidRPr="00EF72A1">
              <w:rPr>
                <w:b/>
                <w:bCs/>
                <w:lang w:val="en-US" w:eastAsia="en-AU"/>
              </w:rPr>
              <w:t>58</w:t>
            </w:r>
          </w:p>
        </w:tc>
        <w:tc>
          <w:tcPr>
            <w:tcW w:w="1336" w:type="dxa"/>
          </w:tcPr>
          <w:p w14:paraId="2E75D503" w14:textId="77777777" w:rsidR="00EF72A1" w:rsidRPr="00EF72A1" w:rsidRDefault="00EF72A1" w:rsidP="00EF72A1">
            <w:pPr>
              <w:jc w:val="right"/>
              <w:rPr>
                <w:b/>
                <w:bCs/>
                <w:lang w:val="en-US" w:eastAsia="en-AU"/>
              </w:rPr>
            </w:pPr>
            <w:r w:rsidRPr="00EF72A1">
              <w:rPr>
                <w:b/>
                <w:bCs/>
                <w:lang w:val="en-US" w:eastAsia="en-AU"/>
              </w:rPr>
              <w:t>-</w:t>
            </w:r>
          </w:p>
        </w:tc>
        <w:tc>
          <w:tcPr>
            <w:tcW w:w="1335" w:type="dxa"/>
          </w:tcPr>
          <w:p w14:paraId="7979A65C" w14:textId="77777777" w:rsidR="00EF72A1" w:rsidRPr="00EF72A1" w:rsidRDefault="00EF72A1" w:rsidP="00EF72A1">
            <w:pPr>
              <w:jc w:val="right"/>
              <w:rPr>
                <w:b/>
                <w:bCs/>
                <w:lang w:val="en-US" w:eastAsia="en-AU"/>
              </w:rPr>
            </w:pPr>
            <w:r w:rsidRPr="00EF72A1">
              <w:rPr>
                <w:b/>
                <w:bCs/>
                <w:lang w:val="en-US" w:eastAsia="en-AU"/>
              </w:rPr>
              <w:t>-</w:t>
            </w:r>
          </w:p>
        </w:tc>
        <w:tc>
          <w:tcPr>
            <w:tcW w:w="1336" w:type="dxa"/>
          </w:tcPr>
          <w:p w14:paraId="4AF00232" w14:textId="77777777" w:rsidR="00EF72A1" w:rsidRPr="00EF72A1" w:rsidRDefault="00EF72A1" w:rsidP="00EF72A1">
            <w:pPr>
              <w:jc w:val="right"/>
              <w:rPr>
                <w:b/>
                <w:bCs/>
                <w:lang w:val="en-US" w:eastAsia="en-AU"/>
              </w:rPr>
            </w:pPr>
            <w:r w:rsidRPr="00EF72A1">
              <w:rPr>
                <w:b/>
                <w:bCs/>
                <w:lang w:val="en-US" w:eastAsia="en-AU"/>
              </w:rPr>
              <w:t>87,910</w:t>
            </w:r>
          </w:p>
        </w:tc>
      </w:tr>
    </w:tbl>
    <w:p w14:paraId="2651D686" w14:textId="04BFB649" w:rsidR="00EF72A1" w:rsidRPr="007F2E2A" w:rsidRDefault="00EF72A1" w:rsidP="007F2E2A">
      <w:pPr>
        <w:spacing w:before="0" w:after="0"/>
        <w:rPr>
          <w:sz w:val="12"/>
          <w:szCs w:val="16"/>
        </w:rPr>
      </w:pPr>
    </w:p>
    <w:tbl>
      <w:tblPr>
        <w:tblStyle w:val="TableGrid"/>
        <w:tblW w:w="5000" w:type="pct"/>
        <w:tblLayout w:type="fixed"/>
        <w:tblLook w:val="0020" w:firstRow="1" w:lastRow="0" w:firstColumn="0" w:lastColumn="0" w:noHBand="0" w:noVBand="0"/>
      </w:tblPr>
      <w:tblGrid>
        <w:gridCol w:w="2945"/>
        <w:gridCol w:w="1334"/>
        <w:gridCol w:w="1336"/>
        <w:gridCol w:w="1336"/>
        <w:gridCol w:w="1335"/>
        <w:gridCol w:w="1336"/>
      </w:tblGrid>
      <w:tr w:rsidR="00EF72A1" w:rsidRPr="007F2E2A" w14:paraId="441F27BF" w14:textId="77777777" w:rsidTr="007F2E2A">
        <w:trPr>
          <w:cnfStyle w:val="100000000000" w:firstRow="1" w:lastRow="0" w:firstColumn="0" w:lastColumn="0" w:oddVBand="0" w:evenVBand="0" w:oddHBand="0" w:evenHBand="0" w:firstRowFirstColumn="0" w:firstRowLastColumn="0" w:lastRowFirstColumn="0" w:lastRowLastColumn="0"/>
          <w:trHeight w:val="1450"/>
          <w:tblHeader w:val="0"/>
        </w:trPr>
        <w:tc>
          <w:tcPr>
            <w:tcW w:w="2945" w:type="dxa"/>
          </w:tcPr>
          <w:p w14:paraId="4CD350A6" w14:textId="77777777" w:rsidR="00EF72A1" w:rsidRPr="007F2E2A" w:rsidRDefault="00EF72A1" w:rsidP="00EF72A1">
            <w:pPr>
              <w:rPr>
                <w:b w:val="0"/>
                <w:bCs/>
                <w:lang w:val="en-US" w:eastAsia="en-AU"/>
              </w:rPr>
            </w:pPr>
            <w:r w:rsidRPr="007F2E2A">
              <w:rPr>
                <w:b w:val="0"/>
                <w:bCs/>
                <w:lang w:val="en-US" w:eastAsia="en-AU"/>
              </w:rPr>
              <w:lastRenderedPageBreak/>
              <w:t>Council 2021</w:t>
            </w:r>
          </w:p>
        </w:tc>
        <w:tc>
          <w:tcPr>
            <w:tcW w:w="1334" w:type="dxa"/>
          </w:tcPr>
          <w:p w14:paraId="49578E8C" w14:textId="77777777" w:rsidR="00EF72A1" w:rsidRPr="007F2E2A" w:rsidRDefault="00EF72A1" w:rsidP="00EF72A1">
            <w:pPr>
              <w:jc w:val="right"/>
              <w:rPr>
                <w:b w:val="0"/>
                <w:bCs/>
                <w:lang w:val="en-US" w:eastAsia="en-AU"/>
              </w:rPr>
            </w:pPr>
            <w:r w:rsidRPr="007F2E2A">
              <w:rPr>
                <w:b w:val="0"/>
                <w:bCs/>
                <w:lang w:val="en-US" w:eastAsia="en-AU"/>
              </w:rPr>
              <w:t>Not later than 1 year</w:t>
            </w:r>
          </w:p>
          <w:p w14:paraId="61C9D276" w14:textId="3F047723" w:rsidR="00EF72A1" w:rsidRPr="007F2E2A" w:rsidRDefault="00EF72A1" w:rsidP="00EF72A1">
            <w:pPr>
              <w:jc w:val="right"/>
              <w:rPr>
                <w:b w:val="0"/>
                <w:bCs/>
                <w:lang w:val="en-US" w:eastAsia="en-AU"/>
              </w:rPr>
            </w:pPr>
            <w:r w:rsidRPr="007F2E2A">
              <w:rPr>
                <w:b w:val="0"/>
                <w:bCs/>
                <w:lang w:val="en-US" w:eastAsia="en-AU"/>
              </w:rPr>
              <w:t>$’000</w:t>
            </w:r>
          </w:p>
        </w:tc>
        <w:tc>
          <w:tcPr>
            <w:tcW w:w="1336" w:type="dxa"/>
          </w:tcPr>
          <w:p w14:paraId="5E9D39A4" w14:textId="77777777" w:rsidR="00EF72A1" w:rsidRPr="007F2E2A" w:rsidRDefault="00EF72A1" w:rsidP="00EF72A1">
            <w:pPr>
              <w:jc w:val="right"/>
              <w:rPr>
                <w:b w:val="0"/>
                <w:bCs/>
                <w:lang w:val="en-US" w:eastAsia="en-AU"/>
              </w:rPr>
            </w:pPr>
            <w:r w:rsidRPr="007F2E2A">
              <w:rPr>
                <w:b w:val="0"/>
                <w:bCs/>
                <w:lang w:val="en-US" w:eastAsia="en-AU"/>
              </w:rPr>
              <w:t>Later than 1 year and not later than 2 years</w:t>
            </w:r>
          </w:p>
          <w:p w14:paraId="169BD0C3" w14:textId="50B9245E" w:rsidR="00EF72A1" w:rsidRPr="007F2E2A" w:rsidRDefault="00EF72A1" w:rsidP="00EF72A1">
            <w:pPr>
              <w:jc w:val="right"/>
              <w:rPr>
                <w:b w:val="0"/>
                <w:bCs/>
                <w:lang w:val="en-US" w:eastAsia="en-AU"/>
              </w:rPr>
            </w:pPr>
            <w:r w:rsidRPr="007F2E2A">
              <w:rPr>
                <w:b w:val="0"/>
                <w:bCs/>
                <w:lang w:val="en-US" w:eastAsia="en-AU"/>
              </w:rPr>
              <w:t>$’000</w:t>
            </w:r>
          </w:p>
        </w:tc>
        <w:tc>
          <w:tcPr>
            <w:tcW w:w="1336" w:type="dxa"/>
          </w:tcPr>
          <w:p w14:paraId="298461B3" w14:textId="77777777" w:rsidR="00EF72A1" w:rsidRPr="007F2E2A" w:rsidRDefault="00EF72A1" w:rsidP="00EF72A1">
            <w:pPr>
              <w:jc w:val="right"/>
              <w:rPr>
                <w:b w:val="0"/>
                <w:bCs/>
                <w:lang w:val="en-US" w:eastAsia="en-AU"/>
              </w:rPr>
            </w:pPr>
            <w:r w:rsidRPr="007F2E2A">
              <w:rPr>
                <w:b w:val="0"/>
                <w:bCs/>
                <w:lang w:val="en-US" w:eastAsia="en-AU"/>
              </w:rPr>
              <w:t>Later than 2 years and not later than 5 years</w:t>
            </w:r>
          </w:p>
          <w:p w14:paraId="72A47EC9" w14:textId="56A4C659" w:rsidR="00EF72A1" w:rsidRPr="007F2E2A" w:rsidRDefault="00EF72A1" w:rsidP="00EF72A1">
            <w:pPr>
              <w:jc w:val="right"/>
              <w:rPr>
                <w:b w:val="0"/>
                <w:bCs/>
                <w:lang w:val="en-US" w:eastAsia="en-AU"/>
              </w:rPr>
            </w:pPr>
            <w:r w:rsidRPr="007F2E2A">
              <w:rPr>
                <w:b w:val="0"/>
                <w:bCs/>
                <w:lang w:val="en-US" w:eastAsia="en-AU"/>
              </w:rPr>
              <w:t>$’000</w:t>
            </w:r>
          </w:p>
        </w:tc>
        <w:tc>
          <w:tcPr>
            <w:tcW w:w="1335" w:type="dxa"/>
          </w:tcPr>
          <w:p w14:paraId="16D746D6" w14:textId="77777777" w:rsidR="00EF72A1" w:rsidRPr="007F2E2A" w:rsidRDefault="00EF72A1" w:rsidP="00EF72A1">
            <w:pPr>
              <w:jc w:val="right"/>
              <w:rPr>
                <w:b w:val="0"/>
                <w:bCs/>
                <w:lang w:val="en-US" w:eastAsia="en-AU"/>
              </w:rPr>
            </w:pPr>
            <w:r w:rsidRPr="007F2E2A">
              <w:rPr>
                <w:b w:val="0"/>
                <w:bCs/>
                <w:lang w:val="en-US" w:eastAsia="en-AU"/>
              </w:rPr>
              <w:t>Later than 5 years</w:t>
            </w:r>
          </w:p>
          <w:p w14:paraId="2BA0DCD5" w14:textId="5BC54E31" w:rsidR="00EF72A1" w:rsidRPr="007F2E2A" w:rsidRDefault="00EF72A1" w:rsidP="00EF72A1">
            <w:pPr>
              <w:jc w:val="right"/>
              <w:rPr>
                <w:b w:val="0"/>
                <w:bCs/>
                <w:lang w:val="en-US" w:eastAsia="en-AU"/>
              </w:rPr>
            </w:pPr>
            <w:r w:rsidRPr="007F2E2A">
              <w:rPr>
                <w:b w:val="0"/>
                <w:bCs/>
                <w:lang w:val="en-US" w:eastAsia="en-AU"/>
              </w:rPr>
              <w:t>$’000</w:t>
            </w:r>
          </w:p>
        </w:tc>
        <w:tc>
          <w:tcPr>
            <w:tcW w:w="1336" w:type="dxa"/>
          </w:tcPr>
          <w:p w14:paraId="3DF21584" w14:textId="77777777" w:rsidR="00EF72A1" w:rsidRPr="007F2E2A" w:rsidRDefault="00EF72A1" w:rsidP="00EF72A1">
            <w:pPr>
              <w:jc w:val="right"/>
              <w:rPr>
                <w:b w:val="0"/>
                <w:bCs/>
                <w:lang w:val="en-US" w:eastAsia="en-AU"/>
              </w:rPr>
            </w:pPr>
            <w:r w:rsidRPr="007F2E2A">
              <w:rPr>
                <w:b w:val="0"/>
                <w:bCs/>
                <w:lang w:val="en-US" w:eastAsia="en-AU"/>
              </w:rPr>
              <w:t>Total</w:t>
            </w:r>
          </w:p>
          <w:p w14:paraId="55449BF0" w14:textId="0B302C78" w:rsidR="00EF72A1" w:rsidRPr="007F2E2A" w:rsidRDefault="00EF72A1" w:rsidP="00EF72A1">
            <w:pPr>
              <w:jc w:val="right"/>
              <w:rPr>
                <w:b w:val="0"/>
                <w:bCs/>
                <w:lang w:val="en-US" w:eastAsia="en-AU"/>
              </w:rPr>
            </w:pPr>
            <w:r w:rsidRPr="007F2E2A">
              <w:rPr>
                <w:b w:val="0"/>
                <w:bCs/>
                <w:lang w:val="en-US" w:eastAsia="en-AU"/>
              </w:rPr>
              <w:t>$’000</w:t>
            </w:r>
          </w:p>
        </w:tc>
      </w:tr>
      <w:tr w:rsidR="00EF72A1" w:rsidRPr="00EF72A1" w14:paraId="4649488F" w14:textId="77777777" w:rsidTr="007F2E2A">
        <w:trPr>
          <w:trHeight w:val="60"/>
        </w:trPr>
        <w:tc>
          <w:tcPr>
            <w:tcW w:w="2945" w:type="dxa"/>
          </w:tcPr>
          <w:p w14:paraId="51734601" w14:textId="77777777" w:rsidR="00EF72A1" w:rsidRPr="00EF72A1" w:rsidRDefault="00EF72A1" w:rsidP="00EF72A1">
            <w:pPr>
              <w:rPr>
                <w:b/>
                <w:bCs/>
                <w:lang w:val="en-US" w:eastAsia="en-AU"/>
              </w:rPr>
            </w:pPr>
            <w:r w:rsidRPr="00EF72A1">
              <w:rPr>
                <w:b/>
                <w:bCs/>
                <w:lang w:val="en-US" w:eastAsia="en-AU"/>
              </w:rPr>
              <w:t>Operating</w:t>
            </w:r>
          </w:p>
        </w:tc>
        <w:tc>
          <w:tcPr>
            <w:tcW w:w="1334" w:type="dxa"/>
          </w:tcPr>
          <w:p w14:paraId="4E51650F" w14:textId="77777777" w:rsidR="00EF72A1" w:rsidRPr="00EF72A1" w:rsidRDefault="00EF72A1" w:rsidP="00EF72A1">
            <w:pPr>
              <w:jc w:val="right"/>
              <w:rPr>
                <w:b/>
                <w:bCs/>
                <w:lang w:eastAsia="en-AU"/>
              </w:rPr>
            </w:pPr>
          </w:p>
        </w:tc>
        <w:tc>
          <w:tcPr>
            <w:tcW w:w="1336" w:type="dxa"/>
          </w:tcPr>
          <w:p w14:paraId="239EE258" w14:textId="77777777" w:rsidR="00EF72A1" w:rsidRPr="00EF72A1" w:rsidRDefault="00EF72A1" w:rsidP="00EF72A1">
            <w:pPr>
              <w:jc w:val="right"/>
              <w:rPr>
                <w:b/>
                <w:bCs/>
                <w:lang w:eastAsia="en-AU"/>
              </w:rPr>
            </w:pPr>
          </w:p>
        </w:tc>
        <w:tc>
          <w:tcPr>
            <w:tcW w:w="1336" w:type="dxa"/>
          </w:tcPr>
          <w:p w14:paraId="215E010B" w14:textId="77777777" w:rsidR="00EF72A1" w:rsidRPr="00EF72A1" w:rsidRDefault="00EF72A1" w:rsidP="00EF72A1">
            <w:pPr>
              <w:jc w:val="right"/>
              <w:rPr>
                <w:b/>
                <w:bCs/>
                <w:lang w:eastAsia="en-AU"/>
              </w:rPr>
            </w:pPr>
          </w:p>
        </w:tc>
        <w:tc>
          <w:tcPr>
            <w:tcW w:w="1335" w:type="dxa"/>
          </w:tcPr>
          <w:p w14:paraId="2E5AC9E1" w14:textId="77777777" w:rsidR="00EF72A1" w:rsidRPr="00EF72A1" w:rsidRDefault="00EF72A1" w:rsidP="00EF72A1">
            <w:pPr>
              <w:jc w:val="right"/>
              <w:rPr>
                <w:b/>
                <w:bCs/>
                <w:lang w:eastAsia="en-AU"/>
              </w:rPr>
            </w:pPr>
          </w:p>
        </w:tc>
        <w:tc>
          <w:tcPr>
            <w:tcW w:w="1336" w:type="dxa"/>
          </w:tcPr>
          <w:p w14:paraId="6BFF9022" w14:textId="77777777" w:rsidR="00EF72A1" w:rsidRPr="00EF72A1" w:rsidRDefault="00EF72A1" w:rsidP="00EF72A1">
            <w:pPr>
              <w:jc w:val="right"/>
              <w:rPr>
                <w:b/>
                <w:bCs/>
                <w:lang w:eastAsia="en-AU"/>
              </w:rPr>
            </w:pPr>
          </w:p>
        </w:tc>
      </w:tr>
      <w:tr w:rsidR="00EF72A1" w:rsidRPr="00EF72A1" w14:paraId="171424E4" w14:textId="77777777" w:rsidTr="007F2E2A">
        <w:trPr>
          <w:trHeight w:val="60"/>
        </w:trPr>
        <w:tc>
          <w:tcPr>
            <w:tcW w:w="2945" w:type="dxa"/>
          </w:tcPr>
          <w:p w14:paraId="0471787C" w14:textId="77777777" w:rsidR="00EF72A1" w:rsidRPr="00EF72A1" w:rsidRDefault="00EF72A1" w:rsidP="00EF72A1">
            <w:pPr>
              <w:rPr>
                <w:lang w:val="en-US" w:eastAsia="en-AU"/>
              </w:rPr>
            </w:pPr>
            <w:r w:rsidRPr="00EF72A1">
              <w:rPr>
                <w:lang w:val="en-US" w:eastAsia="en-AU"/>
              </w:rPr>
              <w:t>Waste</w:t>
            </w:r>
          </w:p>
        </w:tc>
        <w:tc>
          <w:tcPr>
            <w:tcW w:w="1334" w:type="dxa"/>
          </w:tcPr>
          <w:p w14:paraId="1027DB0E" w14:textId="77777777" w:rsidR="00EF72A1" w:rsidRPr="00EF72A1" w:rsidRDefault="00EF72A1" w:rsidP="00EF72A1">
            <w:pPr>
              <w:jc w:val="right"/>
              <w:rPr>
                <w:lang w:val="en-US" w:eastAsia="en-AU"/>
              </w:rPr>
            </w:pPr>
            <w:r w:rsidRPr="00EF72A1">
              <w:rPr>
                <w:lang w:val="en-US" w:eastAsia="en-AU"/>
              </w:rPr>
              <w:t>20,273</w:t>
            </w:r>
          </w:p>
        </w:tc>
        <w:tc>
          <w:tcPr>
            <w:tcW w:w="1336" w:type="dxa"/>
          </w:tcPr>
          <w:p w14:paraId="640B6FCA" w14:textId="77777777" w:rsidR="00EF72A1" w:rsidRPr="00EF72A1" w:rsidRDefault="00EF72A1" w:rsidP="00EF72A1">
            <w:pPr>
              <w:jc w:val="right"/>
              <w:rPr>
                <w:lang w:val="en-US" w:eastAsia="en-AU"/>
              </w:rPr>
            </w:pPr>
            <w:r w:rsidRPr="00EF72A1">
              <w:rPr>
                <w:lang w:val="en-US" w:eastAsia="en-AU"/>
              </w:rPr>
              <w:t>20,273</w:t>
            </w:r>
          </w:p>
        </w:tc>
        <w:tc>
          <w:tcPr>
            <w:tcW w:w="1336" w:type="dxa"/>
          </w:tcPr>
          <w:p w14:paraId="25CC9211" w14:textId="77777777" w:rsidR="00EF72A1" w:rsidRPr="00EF72A1" w:rsidRDefault="00EF72A1" w:rsidP="00EF72A1">
            <w:pPr>
              <w:jc w:val="right"/>
              <w:rPr>
                <w:lang w:val="en-US" w:eastAsia="en-AU"/>
              </w:rPr>
            </w:pPr>
            <w:r w:rsidRPr="00EF72A1">
              <w:rPr>
                <w:lang w:val="en-US" w:eastAsia="en-AU"/>
              </w:rPr>
              <w:t>60,251</w:t>
            </w:r>
          </w:p>
        </w:tc>
        <w:tc>
          <w:tcPr>
            <w:tcW w:w="1335" w:type="dxa"/>
          </w:tcPr>
          <w:p w14:paraId="340C6F6B" w14:textId="77777777" w:rsidR="00EF72A1" w:rsidRPr="00EF72A1" w:rsidRDefault="00EF72A1" w:rsidP="00EF72A1">
            <w:pPr>
              <w:jc w:val="right"/>
              <w:rPr>
                <w:lang w:val="en-US" w:eastAsia="en-AU"/>
              </w:rPr>
            </w:pPr>
            <w:r w:rsidRPr="00EF72A1">
              <w:rPr>
                <w:lang w:val="en-US" w:eastAsia="en-AU"/>
              </w:rPr>
              <w:t>19,507</w:t>
            </w:r>
          </w:p>
        </w:tc>
        <w:tc>
          <w:tcPr>
            <w:tcW w:w="1336" w:type="dxa"/>
          </w:tcPr>
          <w:p w14:paraId="5C1B1C28" w14:textId="77777777" w:rsidR="00EF72A1" w:rsidRPr="00EF72A1" w:rsidRDefault="00EF72A1" w:rsidP="00EF72A1">
            <w:pPr>
              <w:jc w:val="right"/>
              <w:rPr>
                <w:lang w:val="en-US" w:eastAsia="en-AU"/>
              </w:rPr>
            </w:pPr>
            <w:r w:rsidRPr="00EF72A1">
              <w:rPr>
                <w:lang w:val="en-US" w:eastAsia="en-AU"/>
              </w:rPr>
              <w:t>120,305</w:t>
            </w:r>
          </w:p>
        </w:tc>
      </w:tr>
      <w:tr w:rsidR="00EF72A1" w:rsidRPr="00EF72A1" w14:paraId="19A1DA33" w14:textId="77777777" w:rsidTr="007F2E2A">
        <w:trPr>
          <w:trHeight w:val="60"/>
        </w:trPr>
        <w:tc>
          <w:tcPr>
            <w:tcW w:w="2945" w:type="dxa"/>
          </w:tcPr>
          <w:p w14:paraId="7AD80A0E" w14:textId="77777777" w:rsidR="00EF72A1" w:rsidRPr="00EF72A1" w:rsidRDefault="00EF72A1" w:rsidP="00EF72A1">
            <w:pPr>
              <w:rPr>
                <w:lang w:val="en-US" w:eastAsia="en-AU"/>
              </w:rPr>
            </w:pPr>
            <w:r w:rsidRPr="00EF72A1">
              <w:rPr>
                <w:lang w:val="en-US" w:eastAsia="en-AU"/>
              </w:rPr>
              <w:t>Roads, Streets &amp; Related Infrastructure</w:t>
            </w:r>
          </w:p>
        </w:tc>
        <w:tc>
          <w:tcPr>
            <w:tcW w:w="1334" w:type="dxa"/>
          </w:tcPr>
          <w:p w14:paraId="4D06A303" w14:textId="77777777" w:rsidR="00EF72A1" w:rsidRPr="00EF72A1" w:rsidRDefault="00EF72A1" w:rsidP="00EF72A1">
            <w:pPr>
              <w:jc w:val="right"/>
              <w:rPr>
                <w:lang w:val="en-US" w:eastAsia="en-AU"/>
              </w:rPr>
            </w:pPr>
            <w:r w:rsidRPr="00EF72A1">
              <w:rPr>
                <w:lang w:val="en-US" w:eastAsia="en-AU"/>
              </w:rPr>
              <w:t>45,113</w:t>
            </w:r>
          </w:p>
        </w:tc>
        <w:tc>
          <w:tcPr>
            <w:tcW w:w="1336" w:type="dxa"/>
          </w:tcPr>
          <w:p w14:paraId="12A88189" w14:textId="77777777" w:rsidR="00EF72A1" w:rsidRPr="00EF72A1" w:rsidRDefault="00EF72A1" w:rsidP="00EF72A1">
            <w:pPr>
              <w:jc w:val="right"/>
              <w:rPr>
                <w:lang w:val="en-US" w:eastAsia="en-AU"/>
              </w:rPr>
            </w:pPr>
            <w:r w:rsidRPr="00EF72A1">
              <w:rPr>
                <w:lang w:val="en-US" w:eastAsia="en-AU"/>
              </w:rPr>
              <w:t>44,972</w:t>
            </w:r>
          </w:p>
        </w:tc>
        <w:tc>
          <w:tcPr>
            <w:tcW w:w="1336" w:type="dxa"/>
          </w:tcPr>
          <w:p w14:paraId="657E1745" w14:textId="77777777" w:rsidR="00EF72A1" w:rsidRPr="00EF72A1" w:rsidRDefault="00EF72A1" w:rsidP="00EF72A1">
            <w:pPr>
              <w:jc w:val="right"/>
              <w:rPr>
                <w:lang w:val="en-US" w:eastAsia="en-AU"/>
              </w:rPr>
            </w:pPr>
            <w:r w:rsidRPr="00EF72A1">
              <w:rPr>
                <w:lang w:val="en-US" w:eastAsia="en-AU"/>
              </w:rPr>
              <w:t>377</w:t>
            </w:r>
          </w:p>
        </w:tc>
        <w:tc>
          <w:tcPr>
            <w:tcW w:w="1335" w:type="dxa"/>
          </w:tcPr>
          <w:p w14:paraId="314F9C3E" w14:textId="77777777" w:rsidR="00EF72A1" w:rsidRPr="00EF72A1" w:rsidRDefault="00EF72A1" w:rsidP="00EF72A1">
            <w:pPr>
              <w:jc w:val="right"/>
              <w:rPr>
                <w:lang w:val="en-US" w:eastAsia="en-AU"/>
              </w:rPr>
            </w:pPr>
            <w:r w:rsidRPr="00EF72A1">
              <w:rPr>
                <w:lang w:val="en-US" w:eastAsia="en-AU"/>
              </w:rPr>
              <w:t>-</w:t>
            </w:r>
          </w:p>
        </w:tc>
        <w:tc>
          <w:tcPr>
            <w:tcW w:w="1336" w:type="dxa"/>
          </w:tcPr>
          <w:p w14:paraId="5629B8C2" w14:textId="77777777" w:rsidR="00EF72A1" w:rsidRPr="00EF72A1" w:rsidRDefault="00EF72A1" w:rsidP="00EF72A1">
            <w:pPr>
              <w:jc w:val="right"/>
              <w:rPr>
                <w:lang w:val="en-US" w:eastAsia="en-AU"/>
              </w:rPr>
            </w:pPr>
            <w:r w:rsidRPr="00EF72A1">
              <w:rPr>
                <w:lang w:val="en-US" w:eastAsia="en-AU"/>
              </w:rPr>
              <w:t>90,462</w:t>
            </w:r>
          </w:p>
        </w:tc>
      </w:tr>
      <w:tr w:rsidR="00EF72A1" w:rsidRPr="00EF72A1" w14:paraId="25CF3BD7" w14:textId="77777777" w:rsidTr="007F2E2A">
        <w:trPr>
          <w:trHeight w:val="60"/>
        </w:trPr>
        <w:tc>
          <w:tcPr>
            <w:tcW w:w="2945" w:type="dxa"/>
          </w:tcPr>
          <w:p w14:paraId="713C8355" w14:textId="77777777" w:rsidR="00EF72A1" w:rsidRPr="00EF72A1" w:rsidRDefault="00EF72A1" w:rsidP="00EF72A1">
            <w:pPr>
              <w:rPr>
                <w:lang w:val="en-US" w:eastAsia="en-AU"/>
              </w:rPr>
            </w:pPr>
            <w:r w:rsidRPr="00EF72A1">
              <w:rPr>
                <w:lang w:val="en-US" w:eastAsia="en-AU"/>
              </w:rPr>
              <w:t>Property</w:t>
            </w:r>
          </w:p>
        </w:tc>
        <w:tc>
          <w:tcPr>
            <w:tcW w:w="1334" w:type="dxa"/>
          </w:tcPr>
          <w:p w14:paraId="3987458C" w14:textId="77777777" w:rsidR="00EF72A1" w:rsidRPr="00EF72A1" w:rsidRDefault="00EF72A1" w:rsidP="00EF72A1">
            <w:pPr>
              <w:jc w:val="right"/>
              <w:rPr>
                <w:lang w:val="en-US" w:eastAsia="en-AU"/>
              </w:rPr>
            </w:pPr>
            <w:r w:rsidRPr="00EF72A1">
              <w:rPr>
                <w:lang w:val="en-US" w:eastAsia="en-AU"/>
              </w:rPr>
              <w:t>3,146</w:t>
            </w:r>
          </w:p>
        </w:tc>
        <w:tc>
          <w:tcPr>
            <w:tcW w:w="1336" w:type="dxa"/>
          </w:tcPr>
          <w:p w14:paraId="1583D478" w14:textId="77777777" w:rsidR="00EF72A1" w:rsidRPr="00EF72A1" w:rsidRDefault="00EF72A1" w:rsidP="00EF72A1">
            <w:pPr>
              <w:jc w:val="right"/>
              <w:rPr>
                <w:lang w:val="en-US" w:eastAsia="en-AU"/>
              </w:rPr>
            </w:pPr>
            <w:r w:rsidRPr="00EF72A1">
              <w:rPr>
                <w:lang w:val="en-US" w:eastAsia="en-AU"/>
              </w:rPr>
              <w:t>3,146</w:t>
            </w:r>
          </w:p>
        </w:tc>
        <w:tc>
          <w:tcPr>
            <w:tcW w:w="1336" w:type="dxa"/>
          </w:tcPr>
          <w:p w14:paraId="7D7AB371" w14:textId="77777777" w:rsidR="00EF72A1" w:rsidRPr="00EF72A1" w:rsidRDefault="00EF72A1" w:rsidP="00EF72A1">
            <w:pPr>
              <w:jc w:val="right"/>
              <w:rPr>
                <w:lang w:val="en-US" w:eastAsia="en-AU"/>
              </w:rPr>
            </w:pPr>
            <w:r w:rsidRPr="00EF72A1">
              <w:rPr>
                <w:lang w:val="en-US" w:eastAsia="en-AU"/>
              </w:rPr>
              <w:t>9,437</w:t>
            </w:r>
          </w:p>
        </w:tc>
        <w:tc>
          <w:tcPr>
            <w:tcW w:w="1335" w:type="dxa"/>
          </w:tcPr>
          <w:p w14:paraId="6742EA90" w14:textId="77777777" w:rsidR="00EF72A1" w:rsidRPr="00EF72A1" w:rsidRDefault="00EF72A1" w:rsidP="00EF72A1">
            <w:pPr>
              <w:jc w:val="right"/>
              <w:rPr>
                <w:lang w:val="en-US" w:eastAsia="en-AU"/>
              </w:rPr>
            </w:pPr>
            <w:r w:rsidRPr="00EF72A1">
              <w:rPr>
                <w:lang w:val="en-US" w:eastAsia="en-AU"/>
              </w:rPr>
              <w:t>3,146</w:t>
            </w:r>
          </w:p>
        </w:tc>
        <w:tc>
          <w:tcPr>
            <w:tcW w:w="1336" w:type="dxa"/>
          </w:tcPr>
          <w:p w14:paraId="0D2D818A" w14:textId="77777777" w:rsidR="00EF72A1" w:rsidRPr="00EF72A1" w:rsidRDefault="00EF72A1" w:rsidP="00EF72A1">
            <w:pPr>
              <w:jc w:val="right"/>
              <w:rPr>
                <w:lang w:val="en-US" w:eastAsia="en-AU"/>
              </w:rPr>
            </w:pPr>
            <w:r w:rsidRPr="00EF72A1">
              <w:rPr>
                <w:lang w:val="en-US" w:eastAsia="en-AU"/>
              </w:rPr>
              <w:t>18,875</w:t>
            </w:r>
          </w:p>
        </w:tc>
      </w:tr>
      <w:tr w:rsidR="00EF72A1" w:rsidRPr="00EF72A1" w14:paraId="358B49D5" w14:textId="77777777" w:rsidTr="007F2E2A">
        <w:trPr>
          <w:trHeight w:val="60"/>
        </w:trPr>
        <w:tc>
          <w:tcPr>
            <w:tcW w:w="2945" w:type="dxa"/>
          </w:tcPr>
          <w:p w14:paraId="1A375D22" w14:textId="77777777" w:rsidR="00EF72A1" w:rsidRPr="00EF72A1" w:rsidRDefault="00EF72A1" w:rsidP="00EF72A1">
            <w:pPr>
              <w:rPr>
                <w:lang w:val="en-US" w:eastAsia="en-AU"/>
              </w:rPr>
            </w:pPr>
            <w:r w:rsidRPr="00EF72A1">
              <w:rPr>
                <w:lang w:val="en-US" w:eastAsia="en-AU"/>
              </w:rPr>
              <w:t>Parks &amp; Gardens</w:t>
            </w:r>
          </w:p>
        </w:tc>
        <w:tc>
          <w:tcPr>
            <w:tcW w:w="1334" w:type="dxa"/>
          </w:tcPr>
          <w:p w14:paraId="58FC9367" w14:textId="77777777" w:rsidR="00EF72A1" w:rsidRPr="00EF72A1" w:rsidRDefault="00EF72A1" w:rsidP="00EF72A1">
            <w:pPr>
              <w:jc w:val="right"/>
              <w:rPr>
                <w:lang w:val="en-US" w:eastAsia="en-AU"/>
              </w:rPr>
            </w:pPr>
            <w:r w:rsidRPr="00EF72A1">
              <w:rPr>
                <w:lang w:val="en-US" w:eastAsia="en-AU"/>
              </w:rPr>
              <w:t>22,643</w:t>
            </w:r>
          </w:p>
        </w:tc>
        <w:tc>
          <w:tcPr>
            <w:tcW w:w="1336" w:type="dxa"/>
          </w:tcPr>
          <w:p w14:paraId="6CAFBD24" w14:textId="77777777" w:rsidR="00EF72A1" w:rsidRPr="00EF72A1" w:rsidRDefault="00EF72A1" w:rsidP="00EF72A1">
            <w:pPr>
              <w:jc w:val="right"/>
              <w:rPr>
                <w:lang w:val="en-US" w:eastAsia="en-AU"/>
              </w:rPr>
            </w:pPr>
            <w:r w:rsidRPr="00EF72A1">
              <w:rPr>
                <w:lang w:val="en-US" w:eastAsia="en-AU"/>
              </w:rPr>
              <w:t>22,643</w:t>
            </w:r>
          </w:p>
        </w:tc>
        <w:tc>
          <w:tcPr>
            <w:tcW w:w="1336" w:type="dxa"/>
          </w:tcPr>
          <w:p w14:paraId="2CF80F68" w14:textId="77777777" w:rsidR="00EF72A1" w:rsidRPr="00EF72A1" w:rsidRDefault="00EF72A1" w:rsidP="00EF72A1">
            <w:pPr>
              <w:jc w:val="right"/>
              <w:rPr>
                <w:lang w:val="en-US" w:eastAsia="en-AU"/>
              </w:rPr>
            </w:pPr>
            <w:r w:rsidRPr="00EF72A1">
              <w:rPr>
                <w:lang w:val="en-US" w:eastAsia="en-AU"/>
              </w:rPr>
              <w:t>17,105</w:t>
            </w:r>
          </w:p>
        </w:tc>
        <w:tc>
          <w:tcPr>
            <w:tcW w:w="1335" w:type="dxa"/>
          </w:tcPr>
          <w:p w14:paraId="4373D00A" w14:textId="77777777" w:rsidR="00EF72A1" w:rsidRPr="00EF72A1" w:rsidRDefault="00EF72A1" w:rsidP="00EF72A1">
            <w:pPr>
              <w:jc w:val="right"/>
              <w:rPr>
                <w:lang w:val="en-US" w:eastAsia="en-AU"/>
              </w:rPr>
            </w:pPr>
            <w:r w:rsidRPr="00EF72A1">
              <w:rPr>
                <w:lang w:val="en-US" w:eastAsia="en-AU"/>
              </w:rPr>
              <w:t>-</w:t>
            </w:r>
          </w:p>
        </w:tc>
        <w:tc>
          <w:tcPr>
            <w:tcW w:w="1336" w:type="dxa"/>
          </w:tcPr>
          <w:p w14:paraId="4D00DF82" w14:textId="77777777" w:rsidR="00EF72A1" w:rsidRPr="00EF72A1" w:rsidRDefault="00EF72A1" w:rsidP="00EF72A1">
            <w:pPr>
              <w:jc w:val="right"/>
              <w:rPr>
                <w:lang w:val="en-US" w:eastAsia="en-AU"/>
              </w:rPr>
            </w:pPr>
            <w:r w:rsidRPr="00EF72A1">
              <w:rPr>
                <w:lang w:val="en-US" w:eastAsia="en-AU"/>
              </w:rPr>
              <w:t>62,389</w:t>
            </w:r>
          </w:p>
        </w:tc>
      </w:tr>
      <w:tr w:rsidR="00EF72A1" w:rsidRPr="00EF72A1" w14:paraId="5101EED1" w14:textId="77777777" w:rsidTr="007F2E2A">
        <w:trPr>
          <w:trHeight w:val="60"/>
        </w:trPr>
        <w:tc>
          <w:tcPr>
            <w:tcW w:w="2945" w:type="dxa"/>
          </w:tcPr>
          <w:p w14:paraId="3B9C2E6C" w14:textId="77777777" w:rsidR="00EF72A1" w:rsidRPr="00EF72A1" w:rsidRDefault="00EF72A1" w:rsidP="00EF72A1">
            <w:pPr>
              <w:rPr>
                <w:lang w:val="en-US" w:eastAsia="en-AU"/>
              </w:rPr>
            </w:pPr>
            <w:r w:rsidRPr="00EF72A1">
              <w:rPr>
                <w:lang w:val="en-US" w:eastAsia="en-AU"/>
              </w:rPr>
              <w:t>Cleaning - Outdoor</w:t>
            </w:r>
          </w:p>
        </w:tc>
        <w:tc>
          <w:tcPr>
            <w:tcW w:w="1334" w:type="dxa"/>
          </w:tcPr>
          <w:p w14:paraId="71ADA7FE" w14:textId="77777777" w:rsidR="00EF72A1" w:rsidRPr="00EF72A1" w:rsidRDefault="00EF72A1" w:rsidP="00EF72A1">
            <w:pPr>
              <w:jc w:val="right"/>
              <w:rPr>
                <w:lang w:val="en-US" w:eastAsia="en-AU"/>
              </w:rPr>
            </w:pPr>
            <w:r w:rsidRPr="00EF72A1">
              <w:rPr>
                <w:lang w:val="en-US" w:eastAsia="en-AU"/>
              </w:rPr>
              <w:t>12,910</w:t>
            </w:r>
          </w:p>
        </w:tc>
        <w:tc>
          <w:tcPr>
            <w:tcW w:w="1336" w:type="dxa"/>
          </w:tcPr>
          <w:p w14:paraId="2E12B568" w14:textId="77777777" w:rsidR="00EF72A1" w:rsidRPr="00EF72A1" w:rsidRDefault="00EF72A1" w:rsidP="00EF72A1">
            <w:pPr>
              <w:jc w:val="right"/>
              <w:rPr>
                <w:lang w:val="en-US" w:eastAsia="en-AU"/>
              </w:rPr>
            </w:pPr>
            <w:r w:rsidRPr="00EF72A1">
              <w:rPr>
                <w:lang w:val="en-US" w:eastAsia="en-AU"/>
              </w:rPr>
              <w:t>1,399</w:t>
            </w:r>
          </w:p>
        </w:tc>
        <w:tc>
          <w:tcPr>
            <w:tcW w:w="1336" w:type="dxa"/>
          </w:tcPr>
          <w:p w14:paraId="1EC6339F" w14:textId="77777777" w:rsidR="00EF72A1" w:rsidRPr="00EF72A1" w:rsidRDefault="00EF72A1" w:rsidP="00EF72A1">
            <w:pPr>
              <w:jc w:val="right"/>
              <w:rPr>
                <w:lang w:val="en-US" w:eastAsia="en-AU"/>
              </w:rPr>
            </w:pPr>
            <w:r w:rsidRPr="00EF72A1">
              <w:rPr>
                <w:lang w:val="en-US" w:eastAsia="en-AU"/>
              </w:rPr>
              <w:t>353</w:t>
            </w:r>
          </w:p>
        </w:tc>
        <w:tc>
          <w:tcPr>
            <w:tcW w:w="1335" w:type="dxa"/>
          </w:tcPr>
          <w:p w14:paraId="34B71043" w14:textId="77777777" w:rsidR="00EF72A1" w:rsidRPr="00EF72A1" w:rsidRDefault="00EF72A1" w:rsidP="00EF72A1">
            <w:pPr>
              <w:jc w:val="right"/>
              <w:rPr>
                <w:lang w:val="en-US" w:eastAsia="en-AU"/>
              </w:rPr>
            </w:pPr>
            <w:r w:rsidRPr="00EF72A1">
              <w:rPr>
                <w:lang w:val="en-US" w:eastAsia="en-AU"/>
              </w:rPr>
              <w:t>-</w:t>
            </w:r>
          </w:p>
        </w:tc>
        <w:tc>
          <w:tcPr>
            <w:tcW w:w="1336" w:type="dxa"/>
          </w:tcPr>
          <w:p w14:paraId="6DF7A856" w14:textId="77777777" w:rsidR="00EF72A1" w:rsidRPr="00EF72A1" w:rsidRDefault="00EF72A1" w:rsidP="00EF72A1">
            <w:pPr>
              <w:jc w:val="right"/>
              <w:rPr>
                <w:lang w:val="en-US" w:eastAsia="en-AU"/>
              </w:rPr>
            </w:pPr>
            <w:r w:rsidRPr="00EF72A1">
              <w:rPr>
                <w:lang w:val="en-US" w:eastAsia="en-AU"/>
              </w:rPr>
              <w:t>14,662</w:t>
            </w:r>
          </w:p>
        </w:tc>
      </w:tr>
      <w:tr w:rsidR="00EF72A1" w:rsidRPr="00EF72A1" w14:paraId="43821172" w14:textId="77777777" w:rsidTr="007F2E2A">
        <w:trPr>
          <w:trHeight w:val="60"/>
        </w:trPr>
        <w:tc>
          <w:tcPr>
            <w:tcW w:w="2945" w:type="dxa"/>
          </w:tcPr>
          <w:p w14:paraId="5233A044" w14:textId="77777777" w:rsidR="00EF72A1" w:rsidRPr="00EF72A1" w:rsidRDefault="00EF72A1" w:rsidP="00EF72A1">
            <w:pPr>
              <w:rPr>
                <w:lang w:val="en-US" w:eastAsia="en-AU"/>
              </w:rPr>
            </w:pPr>
            <w:r w:rsidRPr="00EF72A1">
              <w:rPr>
                <w:lang w:val="en-US" w:eastAsia="en-AU"/>
              </w:rPr>
              <w:t>Parking</w:t>
            </w:r>
          </w:p>
        </w:tc>
        <w:tc>
          <w:tcPr>
            <w:tcW w:w="1334" w:type="dxa"/>
          </w:tcPr>
          <w:p w14:paraId="21983077" w14:textId="77777777" w:rsidR="00EF72A1" w:rsidRPr="00EF72A1" w:rsidRDefault="00EF72A1" w:rsidP="00EF72A1">
            <w:pPr>
              <w:jc w:val="right"/>
              <w:rPr>
                <w:lang w:val="en-US" w:eastAsia="en-AU"/>
              </w:rPr>
            </w:pPr>
            <w:r w:rsidRPr="00EF72A1">
              <w:rPr>
                <w:lang w:val="en-US" w:eastAsia="en-AU"/>
              </w:rPr>
              <w:t>6,563</w:t>
            </w:r>
          </w:p>
        </w:tc>
        <w:tc>
          <w:tcPr>
            <w:tcW w:w="1336" w:type="dxa"/>
          </w:tcPr>
          <w:p w14:paraId="6687FDF3" w14:textId="77777777" w:rsidR="00EF72A1" w:rsidRPr="00EF72A1" w:rsidRDefault="00EF72A1" w:rsidP="00EF72A1">
            <w:pPr>
              <w:jc w:val="right"/>
              <w:rPr>
                <w:lang w:val="en-US" w:eastAsia="en-AU"/>
              </w:rPr>
            </w:pPr>
            <w:r w:rsidRPr="00EF72A1">
              <w:rPr>
                <w:lang w:val="en-US" w:eastAsia="en-AU"/>
              </w:rPr>
              <w:t>562</w:t>
            </w:r>
          </w:p>
        </w:tc>
        <w:tc>
          <w:tcPr>
            <w:tcW w:w="1336" w:type="dxa"/>
          </w:tcPr>
          <w:p w14:paraId="0A264060" w14:textId="77777777" w:rsidR="00EF72A1" w:rsidRPr="00EF72A1" w:rsidRDefault="00EF72A1" w:rsidP="00EF72A1">
            <w:pPr>
              <w:jc w:val="right"/>
              <w:rPr>
                <w:lang w:val="en-US" w:eastAsia="en-AU"/>
              </w:rPr>
            </w:pPr>
            <w:r w:rsidRPr="00EF72A1">
              <w:rPr>
                <w:lang w:val="en-US" w:eastAsia="en-AU"/>
              </w:rPr>
              <w:t>110</w:t>
            </w:r>
          </w:p>
        </w:tc>
        <w:tc>
          <w:tcPr>
            <w:tcW w:w="1335" w:type="dxa"/>
          </w:tcPr>
          <w:p w14:paraId="78806855" w14:textId="77777777" w:rsidR="00EF72A1" w:rsidRPr="00EF72A1" w:rsidRDefault="00EF72A1" w:rsidP="00EF72A1">
            <w:pPr>
              <w:jc w:val="right"/>
              <w:rPr>
                <w:lang w:val="en-US" w:eastAsia="en-AU"/>
              </w:rPr>
            </w:pPr>
            <w:r w:rsidRPr="00EF72A1">
              <w:rPr>
                <w:lang w:val="en-US" w:eastAsia="en-AU"/>
              </w:rPr>
              <w:t>-</w:t>
            </w:r>
          </w:p>
        </w:tc>
        <w:tc>
          <w:tcPr>
            <w:tcW w:w="1336" w:type="dxa"/>
          </w:tcPr>
          <w:p w14:paraId="712F6D54" w14:textId="77777777" w:rsidR="00EF72A1" w:rsidRPr="00EF72A1" w:rsidRDefault="00EF72A1" w:rsidP="00EF72A1">
            <w:pPr>
              <w:jc w:val="right"/>
              <w:rPr>
                <w:lang w:val="en-US" w:eastAsia="en-AU"/>
              </w:rPr>
            </w:pPr>
            <w:r w:rsidRPr="00EF72A1">
              <w:rPr>
                <w:lang w:val="en-US" w:eastAsia="en-AU"/>
              </w:rPr>
              <w:t>7,235</w:t>
            </w:r>
          </w:p>
        </w:tc>
      </w:tr>
      <w:tr w:rsidR="00EF72A1" w:rsidRPr="00EF72A1" w14:paraId="77F16975" w14:textId="77777777" w:rsidTr="007F2E2A">
        <w:trPr>
          <w:trHeight w:val="60"/>
        </w:trPr>
        <w:tc>
          <w:tcPr>
            <w:tcW w:w="2945" w:type="dxa"/>
          </w:tcPr>
          <w:p w14:paraId="6FE42BD6" w14:textId="77777777" w:rsidR="00EF72A1" w:rsidRPr="00EF72A1" w:rsidRDefault="00EF72A1" w:rsidP="00EF72A1">
            <w:pPr>
              <w:rPr>
                <w:lang w:val="en-US" w:eastAsia="en-AU"/>
              </w:rPr>
            </w:pPr>
            <w:r w:rsidRPr="00EF72A1">
              <w:rPr>
                <w:lang w:val="en-US" w:eastAsia="en-AU"/>
              </w:rPr>
              <w:t>Facilities &amp; Maintenance</w:t>
            </w:r>
          </w:p>
        </w:tc>
        <w:tc>
          <w:tcPr>
            <w:tcW w:w="1334" w:type="dxa"/>
          </w:tcPr>
          <w:p w14:paraId="1F72A063" w14:textId="77777777" w:rsidR="00EF72A1" w:rsidRPr="00EF72A1" w:rsidRDefault="00EF72A1" w:rsidP="00EF72A1">
            <w:pPr>
              <w:jc w:val="right"/>
              <w:rPr>
                <w:lang w:val="en-US" w:eastAsia="en-AU"/>
              </w:rPr>
            </w:pPr>
            <w:r w:rsidRPr="00EF72A1">
              <w:rPr>
                <w:lang w:val="en-US" w:eastAsia="en-AU"/>
              </w:rPr>
              <w:t>2,491</w:t>
            </w:r>
          </w:p>
        </w:tc>
        <w:tc>
          <w:tcPr>
            <w:tcW w:w="1336" w:type="dxa"/>
          </w:tcPr>
          <w:p w14:paraId="0B7FC252" w14:textId="77777777" w:rsidR="00EF72A1" w:rsidRPr="00EF72A1" w:rsidRDefault="00EF72A1" w:rsidP="00EF72A1">
            <w:pPr>
              <w:jc w:val="right"/>
              <w:rPr>
                <w:lang w:val="en-US" w:eastAsia="en-AU"/>
              </w:rPr>
            </w:pPr>
            <w:r w:rsidRPr="00EF72A1">
              <w:rPr>
                <w:lang w:val="en-US" w:eastAsia="en-AU"/>
              </w:rPr>
              <w:t>1,698</w:t>
            </w:r>
          </w:p>
        </w:tc>
        <w:tc>
          <w:tcPr>
            <w:tcW w:w="1336" w:type="dxa"/>
          </w:tcPr>
          <w:p w14:paraId="3F4E7AC9" w14:textId="77777777" w:rsidR="00EF72A1" w:rsidRPr="00EF72A1" w:rsidRDefault="00EF72A1" w:rsidP="00EF72A1">
            <w:pPr>
              <w:jc w:val="right"/>
              <w:rPr>
                <w:lang w:val="en-US" w:eastAsia="en-AU"/>
              </w:rPr>
            </w:pPr>
            <w:r w:rsidRPr="00EF72A1">
              <w:rPr>
                <w:lang w:val="en-US" w:eastAsia="en-AU"/>
              </w:rPr>
              <w:t>5,094</w:t>
            </w:r>
          </w:p>
        </w:tc>
        <w:tc>
          <w:tcPr>
            <w:tcW w:w="1335" w:type="dxa"/>
          </w:tcPr>
          <w:p w14:paraId="40C9574C" w14:textId="77777777" w:rsidR="00EF72A1" w:rsidRPr="00EF72A1" w:rsidRDefault="00EF72A1" w:rsidP="00EF72A1">
            <w:pPr>
              <w:jc w:val="right"/>
              <w:rPr>
                <w:lang w:val="en-US" w:eastAsia="en-AU"/>
              </w:rPr>
            </w:pPr>
            <w:r w:rsidRPr="00EF72A1">
              <w:rPr>
                <w:lang w:val="en-US" w:eastAsia="en-AU"/>
              </w:rPr>
              <w:t>656</w:t>
            </w:r>
          </w:p>
        </w:tc>
        <w:tc>
          <w:tcPr>
            <w:tcW w:w="1336" w:type="dxa"/>
          </w:tcPr>
          <w:p w14:paraId="0726D621" w14:textId="77777777" w:rsidR="00EF72A1" w:rsidRPr="00EF72A1" w:rsidRDefault="00EF72A1" w:rsidP="00EF72A1">
            <w:pPr>
              <w:jc w:val="right"/>
              <w:rPr>
                <w:lang w:val="en-US" w:eastAsia="en-AU"/>
              </w:rPr>
            </w:pPr>
            <w:r w:rsidRPr="00EF72A1">
              <w:rPr>
                <w:lang w:val="en-US" w:eastAsia="en-AU"/>
              </w:rPr>
              <w:t>9,939</w:t>
            </w:r>
          </w:p>
        </w:tc>
      </w:tr>
      <w:tr w:rsidR="00EF72A1" w:rsidRPr="00EF72A1" w14:paraId="7EA19ED3" w14:textId="77777777" w:rsidTr="007F2E2A">
        <w:trPr>
          <w:trHeight w:val="60"/>
        </w:trPr>
        <w:tc>
          <w:tcPr>
            <w:tcW w:w="2945" w:type="dxa"/>
          </w:tcPr>
          <w:p w14:paraId="0367938F" w14:textId="77777777" w:rsidR="00EF72A1" w:rsidRPr="00EF72A1" w:rsidRDefault="00EF72A1" w:rsidP="00EF72A1">
            <w:pPr>
              <w:rPr>
                <w:lang w:val="en-US" w:eastAsia="en-AU"/>
              </w:rPr>
            </w:pPr>
            <w:r w:rsidRPr="00EF72A1">
              <w:rPr>
                <w:lang w:val="en-US" w:eastAsia="en-AU"/>
              </w:rPr>
              <w:t>Community Services</w:t>
            </w:r>
          </w:p>
        </w:tc>
        <w:tc>
          <w:tcPr>
            <w:tcW w:w="1334" w:type="dxa"/>
          </w:tcPr>
          <w:p w14:paraId="379497B6" w14:textId="77777777" w:rsidR="00EF72A1" w:rsidRPr="00EF72A1" w:rsidRDefault="00EF72A1" w:rsidP="00EF72A1">
            <w:pPr>
              <w:jc w:val="right"/>
              <w:rPr>
                <w:lang w:val="en-US" w:eastAsia="en-AU"/>
              </w:rPr>
            </w:pPr>
            <w:r w:rsidRPr="00EF72A1">
              <w:rPr>
                <w:lang w:val="en-US" w:eastAsia="en-AU"/>
              </w:rPr>
              <w:t>2,111</w:t>
            </w:r>
          </w:p>
        </w:tc>
        <w:tc>
          <w:tcPr>
            <w:tcW w:w="1336" w:type="dxa"/>
          </w:tcPr>
          <w:p w14:paraId="5A8CF4E3" w14:textId="77777777" w:rsidR="00EF72A1" w:rsidRPr="00EF72A1" w:rsidRDefault="00EF72A1" w:rsidP="00EF72A1">
            <w:pPr>
              <w:jc w:val="right"/>
              <w:rPr>
                <w:lang w:val="en-US" w:eastAsia="en-AU"/>
              </w:rPr>
            </w:pPr>
            <w:r w:rsidRPr="00EF72A1">
              <w:rPr>
                <w:lang w:val="en-US" w:eastAsia="en-AU"/>
              </w:rPr>
              <w:t>972</w:t>
            </w:r>
          </w:p>
        </w:tc>
        <w:tc>
          <w:tcPr>
            <w:tcW w:w="1336" w:type="dxa"/>
          </w:tcPr>
          <w:p w14:paraId="6C9B8526" w14:textId="77777777" w:rsidR="00EF72A1" w:rsidRPr="00EF72A1" w:rsidRDefault="00EF72A1" w:rsidP="00EF72A1">
            <w:pPr>
              <w:jc w:val="right"/>
              <w:rPr>
                <w:lang w:val="en-US" w:eastAsia="en-AU"/>
              </w:rPr>
            </w:pPr>
            <w:r w:rsidRPr="00EF72A1">
              <w:rPr>
                <w:lang w:val="en-US" w:eastAsia="en-AU"/>
              </w:rPr>
              <w:t>-</w:t>
            </w:r>
          </w:p>
        </w:tc>
        <w:tc>
          <w:tcPr>
            <w:tcW w:w="1335" w:type="dxa"/>
          </w:tcPr>
          <w:p w14:paraId="254FF718" w14:textId="77777777" w:rsidR="00EF72A1" w:rsidRPr="00EF72A1" w:rsidRDefault="00EF72A1" w:rsidP="00EF72A1">
            <w:pPr>
              <w:jc w:val="right"/>
              <w:rPr>
                <w:lang w:val="en-US" w:eastAsia="en-AU"/>
              </w:rPr>
            </w:pPr>
            <w:r w:rsidRPr="00EF72A1">
              <w:rPr>
                <w:lang w:val="en-US" w:eastAsia="en-AU"/>
              </w:rPr>
              <w:t>-</w:t>
            </w:r>
          </w:p>
        </w:tc>
        <w:tc>
          <w:tcPr>
            <w:tcW w:w="1336" w:type="dxa"/>
          </w:tcPr>
          <w:p w14:paraId="07C729F7" w14:textId="77777777" w:rsidR="00EF72A1" w:rsidRPr="00EF72A1" w:rsidRDefault="00EF72A1" w:rsidP="00EF72A1">
            <w:pPr>
              <w:jc w:val="right"/>
              <w:rPr>
                <w:lang w:val="en-US" w:eastAsia="en-AU"/>
              </w:rPr>
            </w:pPr>
            <w:r w:rsidRPr="00EF72A1">
              <w:rPr>
                <w:lang w:val="en-US" w:eastAsia="en-AU"/>
              </w:rPr>
              <w:t>3,084</w:t>
            </w:r>
          </w:p>
        </w:tc>
      </w:tr>
      <w:tr w:rsidR="00EF72A1" w:rsidRPr="00EF72A1" w14:paraId="3F76FFB6" w14:textId="77777777" w:rsidTr="007F2E2A">
        <w:trPr>
          <w:trHeight w:val="60"/>
        </w:trPr>
        <w:tc>
          <w:tcPr>
            <w:tcW w:w="2945" w:type="dxa"/>
          </w:tcPr>
          <w:p w14:paraId="19570A67" w14:textId="77777777" w:rsidR="00EF72A1" w:rsidRPr="00EF72A1" w:rsidRDefault="00EF72A1" w:rsidP="00EF72A1">
            <w:pPr>
              <w:rPr>
                <w:lang w:val="en-US" w:eastAsia="en-AU"/>
              </w:rPr>
            </w:pPr>
            <w:r w:rsidRPr="00EF72A1">
              <w:rPr>
                <w:lang w:val="en-US" w:eastAsia="en-AU"/>
              </w:rPr>
              <w:t>Information Technology</w:t>
            </w:r>
          </w:p>
        </w:tc>
        <w:tc>
          <w:tcPr>
            <w:tcW w:w="1334" w:type="dxa"/>
          </w:tcPr>
          <w:p w14:paraId="3B36CDBC" w14:textId="77777777" w:rsidR="00EF72A1" w:rsidRPr="00EF72A1" w:rsidRDefault="00EF72A1" w:rsidP="00EF72A1">
            <w:pPr>
              <w:jc w:val="right"/>
              <w:rPr>
                <w:lang w:val="en-US" w:eastAsia="en-AU"/>
              </w:rPr>
            </w:pPr>
            <w:r w:rsidRPr="00EF72A1">
              <w:rPr>
                <w:lang w:val="en-US" w:eastAsia="en-AU"/>
              </w:rPr>
              <w:t>5,424</w:t>
            </w:r>
          </w:p>
        </w:tc>
        <w:tc>
          <w:tcPr>
            <w:tcW w:w="1336" w:type="dxa"/>
          </w:tcPr>
          <w:p w14:paraId="407F879A" w14:textId="77777777" w:rsidR="00EF72A1" w:rsidRPr="00EF72A1" w:rsidRDefault="00EF72A1" w:rsidP="00EF72A1">
            <w:pPr>
              <w:jc w:val="right"/>
              <w:rPr>
                <w:lang w:val="en-US" w:eastAsia="en-AU"/>
              </w:rPr>
            </w:pPr>
            <w:r w:rsidRPr="00EF72A1">
              <w:rPr>
                <w:lang w:val="en-US" w:eastAsia="en-AU"/>
              </w:rPr>
              <w:t>3,151</w:t>
            </w:r>
          </w:p>
        </w:tc>
        <w:tc>
          <w:tcPr>
            <w:tcW w:w="1336" w:type="dxa"/>
          </w:tcPr>
          <w:p w14:paraId="778204C5" w14:textId="77777777" w:rsidR="00EF72A1" w:rsidRPr="00EF72A1" w:rsidRDefault="00EF72A1" w:rsidP="00EF72A1">
            <w:pPr>
              <w:jc w:val="right"/>
              <w:rPr>
                <w:lang w:val="en-US" w:eastAsia="en-AU"/>
              </w:rPr>
            </w:pPr>
            <w:r w:rsidRPr="00EF72A1">
              <w:rPr>
                <w:lang w:val="en-US" w:eastAsia="en-AU"/>
              </w:rPr>
              <w:t>2,480</w:t>
            </w:r>
          </w:p>
        </w:tc>
        <w:tc>
          <w:tcPr>
            <w:tcW w:w="1335" w:type="dxa"/>
          </w:tcPr>
          <w:p w14:paraId="51FDF400" w14:textId="77777777" w:rsidR="00EF72A1" w:rsidRPr="00EF72A1" w:rsidRDefault="00EF72A1" w:rsidP="00EF72A1">
            <w:pPr>
              <w:jc w:val="right"/>
              <w:rPr>
                <w:lang w:val="en-US" w:eastAsia="en-AU"/>
              </w:rPr>
            </w:pPr>
            <w:r w:rsidRPr="00EF72A1">
              <w:rPr>
                <w:lang w:val="en-US" w:eastAsia="en-AU"/>
              </w:rPr>
              <w:t>27</w:t>
            </w:r>
          </w:p>
        </w:tc>
        <w:tc>
          <w:tcPr>
            <w:tcW w:w="1336" w:type="dxa"/>
          </w:tcPr>
          <w:p w14:paraId="16867659" w14:textId="77777777" w:rsidR="00EF72A1" w:rsidRPr="00EF72A1" w:rsidRDefault="00EF72A1" w:rsidP="00EF72A1">
            <w:pPr>
              <w:jc w:val="right"/>
              <w:rPr>
                <w:lang w:val="en-US" w:eastAsia="en-AU"/>
              </w:rPr>
            </w:pPr>
            <w:r w:rsidRPr="00EF72A1">
              <w:rPr>
                <w:lang w:val="en-US" w:eastAsia="en-AU"/>
              </w:rPr>
              <w:t>11,082</w:t>
            </w:r>
          </w:p>
        </w:tc>
      </w:tr>
      <w:tr w:rsidR="00EF72A1" w:rsidRPr="00EF72A1" w14:paraId="57428CDB" w14:textId="77777777" w:rsidTr="007F2E2A">
        <w:trPr>
          <w:trHeight w:val="60"/>
        </w:trPr>
        <w:tc>
          <w:tcPr>
            <w:tcW w:w="2945" w:type="dxa"/>
          </w:tcPr>
          <w:p w14:paraId="533CB89E" w14:textId="77777777" w:rsidR="00EF72A1" w:rsidRPr="00EF72A1" w:rsidRDefault="00EF72A1" w:rsidP="00EF72A1">
            <w:pPr>
              <w:rPr>
                <w:lang w:val="en-US" w:eastAsia="en-AU"/>
              </w:rPr>
            </w:pPr>
            <w:r w:rsidRPr="00EF72A1">
              <w:rPr>
                <w:lang w:val="en-US" w:eastAsia="en-AU"/>
              </w:rPr>
              <w:t>Integrated Security Services, Infrastructure &amp; Maintenance</w:t>
            </w:r>
          </w:p>
        </w:tc>
        <w:tc>
          <w:tcPr>
            <w:tcW w:w="1334" w:type="dxa"/>
          </w:tcPr>
          <w:p w14:paraId="5B835485" w14:textId="77777777" w:rsidR="00EF72A1" w:rsidRPr="00EF72A1" w:rsidRDefault="00EF72A1" w:rsidP="00EF72A1">
            <w:pPr>
              <w:jc w:val="right"/>
              <w:rPr>
                <w:lang w:val="en-US" w:eastAsia="en-AU"/>
              </w:rPr>
            </w:pPr>
            <w:r w:rsidRPr="00EF72A1">
              <w:rPr>
                <w:lang w:val="en-US" w:eastAsia="en-AU"/>
              </w:rPr>
              <w:t>5,112</w:t>
            </w:r>
          </w:p>
        </w:tc>
        <w:tc>
          <w:tcPr>
            <w:tcW w:w="1336" w:type="dxa"/>
          </w:tcPr>
          <w:p w14:paraId="584E6B53" w14:textId="77777777" w:rsidR="00EF72A1" w:rsidRPr="00EF72A1" w:rsidRDefault="00EF72A1" w:rsidP="00EF72A1">
            <w:pPr>
              <w:jc w:val="right"/>
              <w:rPr>
                <w:lang w:val="en-US" w:eastAsia="en-AU"/>
              </w:rPr>
            </w:pPr>
            <w:r w:rsidRPr="00EF72A1">
              <w:rPr>
                <w:lang w:val="en-US" w:eastAsia="en-AU"/>
              </w:rPr>
              <w:t>5,112</w:t>
            </w:r>
          </w:p>
        </w:tc>
        <w:tc>
          <w:tcPr>
            <w:tcW w:w="1336" w:type="dxa"/>
          </w:tcPr>
          <w:p w14:paraId="53783667" w14:textId="77777777" w:rsidR="00EF72A1" w:rsidRPr="00EF72A1" w:rsidRDefault="00EF72A1" w:rsidP="00EF72A1">
            <w:pPr>
              <w:jc w:val="right"/>
              <w:rPr>
                <w:lang w:val="en-US" w:eastAsia="en-AU"/>
              </w:rPr>
            </w:pPr>
            <w:r w:rsidRPr="00EF72A1">
              <w:rPr>
                <w:lang w:val="en-US" w:eastAsia="en-AU"/>
              </w:rPr>
              <w:t>4,812</w:t>
            </w:r>
          </w:p>
        </w:tc>
        <w:tc>
          <w:tcPr>
            <w:tcW w:w="1335" w:type="dxa"/>
          </w:tcPr>
          <w:p w14:paraId="45CBF2CC" w14:textId="77777777" w:rsidR="00EF72A1" w:rsidRPr="00EF72A1" w:rsidRDefault="00EF72A1" w:rsidP="00EF72A1">
            <w:pPr>
              <w:jc w:val="right"/>
              <w:rPr>
                <w:lang w:val="en-US" w:eastAsia="en-AU"/>
              </w:rPr>
            </w:pPr>
            <w:r w:rsidRPr="00EF72A1">
              <w:rPr>
                <w:lang w:val="en-US" w:eastAsia="en-AU"/>
              </w:rPr>
              <w:t>-</w:t>
            </w:r>
          </w:p>
        </w:tc>
        <w:tc>
          <w:tcPr>
            <w:tcW w:w="1336" w:type="dxa"/>
          </w:tcPr>
          <w:p w14:paraId="3C2E4CBC" w14:textId="77777777" w:rsidR="00EF72A1" w:rsidRPr="00EF72A1" w:rsidRDefault="00EF72A1" w:rsidP="00EF72A1">
            <w:pPr>
              <w:jc w:val="right"/>
              <w:rPr>
                <w:lang w:val="en-US" w:eastAsia="en-AU"/>
              </w:rPr>
            </w:pPr>
            <w:r w:rsidRPr="00EF72A1">
              <w:rPr>
                <w:lang w:val="en-US" w:eastAsia="en-AU"/>
              </w:rPr>
              <w:t>15,036</w:t>
            </w:r>
          </w:p>
        </w:tc>
      </w:tr>
      <w:tr w:rsidR="00EF72A1" w:rsidRPr="00EF72A1" w14:paraId="799230DB" w14:textId="77777777" w:rsidTr="007F2E2A">
        <w:trPr>
          <w:trHeight w:val="60"/>
        </w:trPr>
        <w:tc>
          <w:tcPr>
            <w:tcW w:w="2945" w:type="dxa"/>
          </w:tcPr>
          <w:p w14:paraId="2F228F1E" w14:textId="77777777" w:rsidR="00EF72A1" w:rsidRPr="00EF72A1" w:rsidRDefault="00EF72A1" w:rsidP="00EF72A1">
            <w:pPr>
              <w:rPr>
                <w:lang w:val="en-US" w:eastAsia="en-AU"/>
              </w:rPr>
            </w:pPr>
            <w:r w:rsidRPr="00EF72A1">
              <w:rPr>
                <w:lang w:val="en-US" w:eastAsia="en-AU"/>
              </w:rPr>
              <w:t>Events</w:t>
            </w:r>
          </w:p>
        </w:tc>
        <w:tc>
          <w:tcPr>
            <w:tcW w:w="1334" w:type="dxa"/>
          </w:tcPr>
          <w:p w14:paraId="5BD93868" w14:textId="77777777" w:rsidR="00EF72A1" w:rsidRPr="00EF72A1" w:rsidRDefault="00EF72A1" w:rsidP="00EF72A1">
            <w:pPr>
              <w:jc w:val="right"/>
              <w:rPr>
                <w:lang w:val="en-US" w:eastAsia="en-AU"/>
              </w:rPr>
            </w:pPr>
            <w:r w:rsidRPr="00EF72A1">
              <w:rPr>
                <w:lang w:val="en-US" w:eastAsia="en-AU"/>
              </w:rPr>
              <w:t>4,108</w:t>
            </w:r>
          </w:p>
        </w:tc>
        <w:tc>
          <w:tcPr>
            <w:tcW w:w="1336" w:type="dxa"/>
          </w:tcPr>
          <w:p w14:paraId="3755C4B3" w14:textId="77777777" w:rsidR="00EF72A1" w:rsidRPr="00EF72A1" w:rsidRDefault="00EF72A1" w:rsidP="00EF72A1">
            <w:pPr>
              <w:jc w:val="right"/>
              <w:rPr>
                <w:lang w:val="en-US" w:eastAsia="en-AU"/>
              </w:rPr>
            </w:pPr>
            <w:r w:rsidRPr="00EF72A1">
              <w:rPr>
                <w:lang w:val="en-US" w:eastAsia="en-AU"/>
              </w:rPr>
              <w:t>3,620</w:t>
            </w:r>
          </w:p>
        </w:tc>
        <w:tc>
          <w:tcPr>
            <w:tcW w:w="1336" w:type="dxa"/>
          </w:tcPr>
          <w:p w14:paraId="7067D57A" w14:textId="77777777" w:rsidR="00EF72A1" w:rsidRPr="00EF72A1" w:rsidRDefault="00EF72A1" w:rsidP="00EF72A1">
            <w:pPr>
              <w:jc w:val="right"/>
              <w:rPr>
                <w:lang w:val="en-US" w:eastAsia="en-AU"/>
              </w:rPr>
            </w:pPr>
            <w:r w:rsidRPr="00EF72A1">
              <w:rPr>
                <w:lang w:val="en-US" w:eastAsia="en-AU"/>
              </w:rPr>
              <w:t>6,769</w:t>
            </w:r>
          </w:p>
        </w:tc>
        <w:tc>
          <w:tcPr>
            <w:tcW w:w="1335" w:type="dxa"/>
          </w:tcPr>
          <w:p w14:paraId="5A7589FA" w14:textId="77777777" w:rsidR="00EF72A1" w:rsidRPr="00EF72A1" w:rsidRDefault="00EF72A1" w:rsidP="00EF72A1">
            <w:pPr>
              <w:jc w:val="right"/>
              <w:rPr>
                <w:lang w:val="en-US" w:eastAsia="en-AU"/>
              </w:rPr>
            </w:pPr>
            <w:r w:rsidRPr="00EF72A1">
              <w:rPr>
                <w:lang w:val="en-US" w:eastAsia="en-AU"/>
              </w:rPr>
              <w:t>-</w:t>
            </w:r>
          </w:p>
        </w:tc>
        <w:tc>
          <w:tcPr>
            <w:tcW w:w="1336" w:type="dxa"/>
          </w:tcPr>
          <w:p w14:paraId="6A3B21F2" w14:textId="77777777" w:rsidR="00EF72A1" w:rsidRPr="00EF72A1" w:rsidRDefault="00EF72A1" w:rsidP="00EF72A1">
            <w:pPr>
              <w:jc w:val="right"/>
              <w:rPr>
                <w:lang w:val="en-US" w:eastAsia="en-AU"/>
              </w:rPr>
            </w:pPr>
            <w:r w:rsidRPr="00EF72A1">
              <w:rPr>
                <w:lang w:val="en-US" w:eastAsia="en-AU"/>
              </w:rPr>
              <w:t>14,497</w:t>
            </w:r>
          </w:p>
        </w:tc>
      </w:tr>
      <w:tr w:rsidR="00EF72A1" w:rsidRPr="00EF72A1" w14:paraId="04119D09" w14:textId="77777777" w:rsidTr="007F2E2A">
        <w:trPr>
          <w:trHeight w:val="60"/>
        </w:trPr>
        <w:tc>
          <w:tcPr>
            <w:tcW w:w="2945" w:type="dxa"/>
          </w:tcPr>
          <w:p w14:paraId="786929A2" w14:textId="77777777" w:rsidR="00EF72A1" w:rsidRPr="00EF72A1" w:rsidRDefault="00EF72A1" w:rsidP="00EF72A1">
            <w:pPr>
              <w:rPr>
                <w:lang w:val="en-US" w:eastAsia="en-AU"/>
              </w:rPr>
            </w:pPr>
            <w:r w:rsidRPr="00EF72A1">
              <w:rPr>
                <w:lang w:val="en-US" w:eastAsia="en-AU"/>
              </w:rPr>
              <w:t>Cleaning - Indoor</w:t>
            </w:r>
          </w:p>
        </w:tc>
        <w:tc>
          <w:tcPr>
            <w:tcW w:w="1334" w:type="dxa"/>
          </w:tcPr>
          <w:p w14:paraId="756F113A" w14:textId="77777777" w:rsidR="00EF72A1" w:rsidRPr="00EF72A1" w:rsidRDefault="00EF72A1" w:rsidP="00EF72A1">
            <w:pPr>
              <w:jc w:val="right"/>
              <w:rPr>
                <w:lang w:val="en-US" w:eastAsia="en-AU"/>
              </w:rPr>
            </w:pPr>
            <w:r w:rsidRPr="00EF72A1">
              <w:rPr>
                <w:lang w:val="en-US" w:eastAsia="en-AU"/>
              </w:rPr>
              <w:t>4,947</w:t>
            </w:r>
          </w:p>
        </w:tc>
        <w:tc>
          <w:tcPr>
            <w:tcW w:w="1336" w:type="dxa"/>
          </w:tcPr>
          <w:p w14:paraId="40F4D522" w14:textId="77777777" w:rsidR="00EF72A1" w:rsidRPr="00EF72A1" w:rsidRDefault="00EF72A1" w:rsidP="00EF72A1">
            <w:pPr>
              <w:jc w:val="right"/>
              <w:rPr>
                <w:lang w:val="en-US" w:eastAsia="en-AU"/>
              </w:rPr>
            </w:pPr>
            <w:r w:rsidRPr="00EF72A1">
              <w:rPr>
                <w:lang w:val="en-US" w:eastAsia="en-AU"/>
              </w:rPr>
              <w:t>-</w:t>
            </w:r>
          </w:p>
        </w:tc>
        <w:tc>
          <w:tcPr>
            <w:tcW w:w="1336" w:type="dxa"/>
          </w:tcPr>
          <w:p w14:paraId="0BA144F5" w14:textId="77777777" w:rsidR="00EF72A1" w:rsidRPr="00EF72A1" w:rsidRDefault="00EF72A1" w:rsidP="00EF72A1">
            <w:pPr>
              <w:jc w:val="right"/>
              <w:rPr>
                <w:lang w:val="en-US" w:eastAsia="en-AU"/>
              </w:rPr>
            </w:pPr>
            <w:r w:rsidRPr="00EF72A1">
              <w:rPr>
                <w:lang w:val="en-US" w:eastAsia="en-AU"/>
              </w:rPr>
              <w:t>-</w:t>
            </w:r>
          </w:p>
        </w:tc>
        <w:tc>
          <w:tcPr>
            <w:tcW w:w="1335" w:type="dxa"/>
          </w:tcPr>
          <w:p w14:paraId="44DF290B" w14:textId="77777777" w:rsidR="00EF72A1" w:rsidRPr="00EF72A1" w:rsidRDefault="00EF72A1" w:rsidP="00EF72A1">
            <w:pPr>
              <w:jc w:val="right"/>
              <w:rPr>
                <w:lang w:val="en-US" w:eastAsia="en-AU"/>
              </w:rPr>
            </w:pPr>
            <w:r w:rsidRPr="00EF72A1">
              <w:rPr>
                <w:lang w:val="en-US" w:eastAsia="en-AU"/>
              </w:rPr>
              <w:t>-</w:t>
            </w:r>
          </w:p>
        </w:tc>
        <w:tc>
          <w:tcPr>
            <w:tcW w:w="1336" w:type="dxa"/>
          </w:tcPr>
          <w:p w14:paraId="4036741F" w14:textId="77777777" w:rsidR="00EF72A1" w:rsidRPr="00EF72A1" w:rsidRDefault="00EF72A1" w:rsidP="00EF72A1">
            <w:pPr>
              <w:jc w:val="right"/>
              <w:rPr>
                <w:lang w:val="en-US" w:eastAsia="en-AU"/>
              </w:rPr>
            </w:pPr>
            <w:r w:rsidRPr="00EF72A1">
              <w:rPr>
                <w:lang w:val="en-US" w:eastAsia="en-AU"/>
              </w:rPr>
              <w:t>4,947</w:t>
            </w:r>
          </w:p>
        </w:tc>
      </w:tr>
      <w:tr w:rsidR="00EF72A1" w:rsidRPr="00EF72A1" w14:paraId="17C1DDC5" w14:textId="77777777" w:rsidTr="007F2E2A">
        <w:trPr>
          <w:trHeight w:val="60"/>
        </w:trPr>
        <w:tc>
          <w:tcPr>
            <w:tcW w:w="2945" w:type="dxa"/>
          </w:tcPr>
          <w:p w14:paraId="32C21898" w14:textId="77777777" w:rsidR="00EF72A1" w:rsidRPr="00EF72A1" w:rsidRDefault="00EF72A1" w:rsidP="00EF72A1">
            <w:pPr>
              <w:rPr>
                <w:lang w:val="en-US" w:eastAsia="en-AU"/>
              </w:rPr>
            </w:pPr>
            <w:r w:rsidRPr="00EF72A1">
              <w:rPr>
                <w:lang w:val="en-US" w:eastAsia="en-AU"/>
              </w:rPr>
              <w:t>Media &amp; Advertising</w:t>
            </w:r>
          </w:p>
        </w:tc>
        <w:tc>
          <w:tcPr>
            <w:tcW w:w="1334" w:type="dxa"/>
          </w:tcPr>
          <w:p w14:paraId="5B364D25" w14:textId="77777777" w:rsidR="00EF72A1" w:rsidRPr="00EF72A1" w:rsidRDefault="00EF72A1" w:rsidP="00EF72A1">
            <w:pPr>
              <w:jc w:val="right"/>
              <w:rPr>
                <w:lang w:val="en-US" w:eastAsia="en-AU"/>
              </w:rPr>
            </w:pPr>
            <w:r w:rsidRPr="00EF72A1">
              <w:rPr>
                <w:lang w:val="en-US" w:eastAsia="en-AU"/>
              </w:rPr>
              <w:t>81</w:t>
            </w:r>
          </w:p>
        </w:tc>
        <w:tc>
          <w:tcPr>
            <w:tcW w:w="1336" w:type="dxa"/>
          </w:tcPr>
          <w:p w14:paraId="4D3A5AAF" w14:textId="77777777" w:rsidR="00EF72A1" w:rsidRPr="00EF72A1" w:rsidRDefault="00EF72A1" w:rsidP="00EF72A1">
            <w:pPr>
              <w:jc w:val="right"/>
              <w:rPr>
                <w:lang w:val="en-US" w:eastAsia="en-AU"/>
              </w:rPr>
            </w:pPr>
            <w:r w:rsidRPr="00EF72A1">
              <w:rPr>
                <w:lang w:val="en-US" w:eastAsia="en-AU"/>
              </w:rPr>
              <w:t>56</w:t>
            </w:r>
          </w:p>
        </w:tc>
        <w:tc>
          <w:tcPr>
            <w:tcW w:w="1336" w:type="dxa"/>
          </w:tcPr>
          <w:p w14:paraId="52B5C809" w14:textId="77777777" w:rsidR="00EF72A1" w:rsidRPr="00EF72A1" w:rsidRDefault="00EF72A1" w:rsidP="00EF72A1">
            <w:pPr>
              <w:jc w:val="right"/>
              <w:rPr>
                <w:lang w:val="en-US" w:eastAsia="en-AU"/>
              </w:rPr>
            </w:pPr>
            <w:r w:rsidRPr="00EF72A1">
              <w:rPr>
                <w:lang w:val="en-US" w:eastAsia="en-AU"/>
              </w:rPr>
              <w:t>139</w:t>
            </w:r>
          </w:p>
        </w:tc>
        <w:tc>
          <w:tcPr>
            <w:tcW w:w="1335" w:type="dxa"/>
          </w:tcPr>
          <w:p w14:paraId="22C7E0A8" w14:textId="77777777" w:rsidR="00EF72A1" w:rsidRPr="00EF72A1" w:rsidRDefault="00EF72A1" w:rsidP="00EF72A1">
            <w:pPr>
              <w:jc w:val="right"/>
              <w:rPr>
                <w:lang w:val="en-US" w:eastAsia="en-AU"/>
              </w:rPr>
            </w:pPr>
            <w:r w:rsidRPr="00EF72A1">
              <w:rPr>
                <w:lang w:val="en-US" w:eastAsia="en-AU"/>
              </w:rPr>
              <w:t>-</w:t>
            </w:r>
          </w:p>
        </w:tc>
        <w:tc>
          <w:tcPr>
            <w:tcW w:w="1336" w:type="dxa"/>
          </w:tcPr>
          <w:p w14:paraId="69024945" w14:textId="77777777" w:rsidR="00EF72A1" w:rsidRPr="00EF72A1" w:rsidRDefault="00EF72A1" w:rsidP="00EF72A1">
            <w:pPr>
              <w:jc w:val="right"/>
              <w:rPr>
                <w:lang w:val="en-US" w:eastAsia="en-AU"/>
              </w:rPr>
            </w:pPr>
            <w:r w:rsidRPr="00EF72A1">
              <w:rPr>
                <w:lang w:val="en-US" w:eastAsia="en-AU"/>
              </w:rPr>
              <w:t>276</w:t>
            </w:r>
          </w:p>
        </w:tc>
      </w:tr>
      <w:tr w:rsidR="00EF72A1" w:rsidRPr="00EF72A1" w14:paraId="2C8A0C88" w14:textId="77777777" w:rsidTr="007F2E2A">
        <w:trPr>
          <w:trHeight w:val="60"/>
        </w:trPr>
        <w:tc>
          <w:tcPr>
            <w:tcW w:w="2945" w:type="dxa"/>
          </w:tcPr>
          <w:p w14:paraId="03659228" w14:textId="77777777" w:rsidR="00EF72A1" w:rsidRPr="00EF72A1" w:rsidRDefault="00EF72A1" w:rsidP="00EF72A1">
            <w:pPr>
              <w:rPr>
                <w:lang w:val="en-US" w:eastAsia="en-AU"/>
              </w:rPr>
            </w:pPr>
            <w:r w:rsidRPr="00EF72A1">
              <w:rPr>
                <w:lang w:val="en-US" w:eastAsia="en-AU"/>
              </w:rPr>
              <w:t>Other categories</w:t>
            </w:r>
          </w:p>
        </w:tc>
        <w:tc>
          <w:tcPr>
            <w:tcW w:w="1334" w:type="dxa"/>
          </w:tcPr>
          <w:p w14:paraId="6AA4B5DC" w14:textId="77777777" w:rsidR="00EF72A1" w:rsidRPr="00EF72A1" w:rsidRDefault="00EF72A1" w:rsidP="00EF72A1">
            <w:pPr>
              <w:jc w:val="right"/>
              <w:rPr>
                <w:lang w:val="en-US" w:eastAsia="en-AU"/>
              </w:rPr>
            </w:pPr>
            <w:r w:rsidRPr="00EF72A1">
              <w:rPr>
                <w:lang w:val="en-US" w:eastAsia="en-AU"/>
              </w:rPr>
              <w:t>1,840</w:t>
            </w:r>
          </w:p>
        </w:tc>
        <w:tc>
          <w:tcPr>
            <w:tcW w:w="1336" w:type="dxa"/>
          </w:tcPr>
          <w:p w14:paraId="4BE1B501" w14:textId="77777777" w:rsidR="00EF72A1" w:rsidRPr="00EF72A1" w:rsidRDefault="00EF72A1" w:rsidP="00EF72A1">
            <w:pPr>
              <w:jc w:val="right"/>
              <w:rPr>
                <w:lang w:val="en-US" w:eastAsia="en-AU"/>
              </w:rPr>
            </w:pPr>
            <w:r w:rsidRPr="00EF72A1">
              <w:rPr>
                <w:lang w:val="en-US" w:eastAsia="en-AU"/>
              </w:rPr>
              <w:t>1,173</w:t>
            </w:r>
          </w:p>
        </w:tc>
        <w:tc>
          <w:tcPr>
            <w:tcW w:w="1336" w:type="dxa"/>
          </w:tcPr>
          <w:p w14:paraId="2CE9B969" w14:textId="77777777" w:rsidR="00EF72A1" w:rsidRPr="00EF72A1" w:rsidRDefault="00EF72A1" w:rsidP="00EF72A1">
            <w:pPr>
              <w:jc w:val="right"/>
              <w:rPr>
                <w:lang w:val="en-US" w:eastAsia="en-AU"/>
              </w:rPr>
            </w:pPr>
            <w:r w:rsidRPr="00EF72A1">
              <w:rPr>
                <w:lang w:val="en-US" w:eastAsia="en-AU"/>
              </w:rPr>
              <w:t>2,624</w:t>
            </w:r>
          </w:p>
        </w:tc>
        <w:tc>
          <w:tcPr>
            <w:tcW w:w="1335" w:type="dxa"/>
          </w:tcPr>
          <w:p w14:paraId="1D7AC704" w14:textId="77777777" w:rsidR="00EF72A1" w:rsidRPr="00EF72A1" w:rsidRDefault="00EF72A1" w:rsidP="00EF72A1">
            <w:pPr>
              <w:jc w:val="right"/>
              <w:rPr>
                <w:lang w:val="en-US" w:eastAsia="en-AU"/>
              </w:rPr>
            </w:pPr>
            <w:r w:rsidRPr="00EF72A1">
              <w:rPr>
                <w:lang w:val="en-US" w:eastAsia="en-AU"/>
              </w:rPr>
              <w:t>-</w:t>
            </w:r>
          </w:p>
        </w:tc>
        <w:tc>
          <w:tcPr>
            <w:tcW w:w="1336" w:type="dxa"/>
          </w:tcPr>
          <w:p w14:paraId="0A319E14" w14:textId="77777777" w:rsidR="00EF72A1" w:rsidRPr="00EF72A1" w:rsidRDefault="00EF72A1" w:rsidP="00EF72A1">
            <w:pPr>
              <w:jc w:val="right"/>
              <w:rPr>
                <w:lang w:val="en-US" w:eastAsia="en-AU"/>
              </w:rPr>
            </w:pPr>
            <w:r w:rsidRPr="00EF72A1">
              <w:rPr>
                <w:lang w:val="en-US" w:eastAsia="en-AU"/>
              </w:rPr>
              <w:t>5,637</w:t>
            </w:r>
          </w:p>
        </w:tc>
      </w:tr>
      <w:tr w:rsidR="00EF72A1" w:rsidRPr="00EF72A1" w14:paraId="20EBBCAE" w14:textId="77777777" w:rsidTr="007F2E2A">
        <w:trPr>
          <w:trHeight w:val="225"/>
        </w:trPr>
        <w:tc>
          <w:tcPr>
            <w:tcW w:w="2945" w:type="dxa"/>
          </w:tcPr>
          <w:p w14:paraId="470F77C6" w14:textId="77777777" w:rsidR="00EF72A1" w:rsidRPr="00EF72A1" w:rsidRDefault="00EF72A1" w:rsidP="00EF72A1">
            <w:pPr>
              <w:rPr>
                <w:b/>
                <w:bCs/>
                <w:lang w:val="en-US" w:eastAsia="en-AU"/>
              </w:rPr>
            </w:pPr>
            <w:r w:rsidRPr="00EF72A1">
              <w:rPr>
                <w:b/>
                <w:bCs/>
                <w:lang w:val="en-US" w:eastAsia="en-AU"/>
              </w:rPr>
              <w:t>Total</w:t>
            </w:r>
          </w:p>
        </w:tc>
        <w:tc>
          <w:tcPr>
            <w:tcW w:w="1334" w:type="dxa"/>
          </w:tcPr>
          <w:p w14:paraId="3772D3E0" w14:textId="77777777" w:rsidR="00EF72A1" w:rsidRPr="00EF72A1" w:rsidRDefault="00EF72A1" w:rsidP="00EF72A1">
            <w:pPr>
              <w:jc w:val="right"/>
              <w:rPr>
                <w:b/>
                <w:bCs/>
                <w:lang w:val="en-US" w:eastAsia="en-AU"/>
              </w:rPr>
            </w:pPr>
            <w:r w:rsidRPr="00EF72A1">
              <w:rPr>
                <w:b/>
                <w:bCs/>
                <w:lang w:val="en-US" w:eastAsia="en-AU"/>
              </w:rPr>
              <w:t>136,762</w:t>
            </w:r>
          </w:p>
        </w:tc>
        <w:tc>
          <w:tcPr>
            <w:tcW w:w="1336" w:type="dxa"/>
          </w:tcPr>
          <w:p w14:paraId="4B371643" w14:textId="77777777" w:rsidR="00EF72A1" w:rsidRPr="00EF72A1" w:rsidRDefault="00EF72A1" w:rsidP="00EF72A1">
            <w:pPr>
              <w:jc w:val="right"/>
              <w:rPr>
                <w:b/>
                <w:bCs/>
                <w:lang w:val="en-US" w:eastAsia="en-AU"/>
              </w:rPr>
            </w:pPr>
            <w:r w:rsidRPr="00EF72A1">
              <w:rPr>
                <w:b/>
                <w:bCs/>
                <w:lang w:val="en-US" w:eastAsia="en-AU"/>
              </w:rPr>
              <w:t>108,778</w:t>
            </w:r>
          </w:p>
        </w:tc>
        <w:tc>
          <w:tcPr>
            <w:tcW w:w="1336" w:type="dxa"/>
          </w:tcPr>
          <w:p w14:paraId="1B5DD2AC" w14:textId="77777777" w:rsidR="00EF72A1" w:rsidRPr="00EF72A1" w:rsidRDefault="00EF72A1" w:rsidP="00EF72A1">
            <w:pPr>
              <w:jc w:val="right"/>
              <w:rPr>
                <w:b/>
                <w:bCs/>
                <w:lang w:val="en-US" w:eastAsia="en-AU"/>
              </w:rPr>
            </w:pPr>
            <w:r w:rsidRPr="00EF72A1">
              <w:rPr>
                <w:b/>
                <w:bCs/>
                <w:lang w:val="en-US" w:eastAsia="en-AU"/>
              </w:rPr>
              <w:t>109,553</w:t>
            </w:r>
          </w:p>
        </w:tc>
        <w:tc>
          <w:tcPr>
            <w:tcW w:w="1335" w:type="dxa"/>
          </w:tcPr>
          <w:p w14:paraId="7967CB26" w14:textId="77777777" w:rsidR="00EF72A1" w:rsidRPr="00EF72A1" w:rsidRDefault="00EF72A1" w:rsidP="00EF72A1">
            <w:pPr>
              <w:jc w:val="right"/>
              <w:rPr>
                <w:b/>
                <w:bCs/>
                <w:lang w:val="en-US" w:eastAsia="en-AU"/>
              </w:rPr>
            </w:pPr>
            <w:r w:rsidRPr="00EF72A1">
              <w:rPr>
                <w:b/>
                <w:bCs/>
                <w:lang w:val="en-US" w:eastAsia="en-AU"/>
              </w:rPr>
              <w:t>23,335</w:t>
            </w:r>
          </w:p>
        </w:tc>
        <w:tc>
          <w:tcPr>
            <w:tcW w:w="1336" w:type="dxa"/>
          </w:tcPr>
          <w:p w14:paraId="1DE979A0" w14:textId="77777777" w:rsidR="00EF72A1" w:rsidRPr="00EF72A1" w:rsidRDefault="00EF72A1" w:rsidP="00EF72A1">
            <w:pPr>
              <w:jc w:val="right"/>
              <w:rPr>
                <w:b/>
                <w:bCs/>
                <w:lang w:val="en-US" w:eastAsia="en-AU"/>
              </w:rPr>
            </w:pPr>
            <w:r w:rsidRPr="00EF72A1">
              <w:rPr>
                <w:b/>
                <w:bCs/>
                <w:lang w:val="en-US" w:eastAsia="en-AU"/>
              </w:rPr>
              <w:t>378,426</w:t>
            </w:r>
          </w:p>
        </w:tc>
      </w:tr>
      <w:tr w:rsidR="00EF72A1" w:rsidRPr="00EF72A1" w14:paraId="44C11B5B" w14:textId="77777777" w:rsidTr="007F2E2A">
        <w:trPr>
          <w:trHeight w:val="60"/>
        </w:trPr>
        <w:tc>
          <w:tcPr>
            <w:tcW w:w="2945" w:type="dxa"/>
          </w:tcPr>
          <w:p w14:paraId="0EB2129D" w14:textId="77777777" w:rsidR="00EF72A1" w:rsidRPr="00EF72A1" w:rsidRDefault="00EF72A1" w:rsidP="00EF72A1">
            <w:pPr>
              <w:rPr>
                <w:b/>
                <w:bCs/>
                <w:lang w:val="en-US" w:eastAsia="en-AU"/>
              </w:rPr>
            </w:pPr>
            <w:r w:rsidRPr="00EF72A1">
              <w:rPr>
                <w:b/>
                <w:bCs/>
                <w:lang w:val="en-US" w:eastAsia="en-AU"/>
              </w:rPr>
              <w:t>Capital</w:t>
            </w:r>
          </w:p>
        </w:tc>
        <w:tc>
          <w:tcPr>
            <w:tcW w:w="1334" w:type="dxa"/>
          </w:tcPr>
          <w:p w14:paraId="6080DBBD" w14:textId="77777777" w:rsidR="00EF72A1" w:rsidRPr="00EF72A1" w:rsidRDefault="00EF72A1" w:rsidP="00EF72A1">
            <w:pPr>
              <w:jc w:val="right"/>
              <w:rPr>
                <w:b/>
                <w:bCs/>
                <w:lang w:eastAsia="en-AU"/>
              </w:rPr>
            </w:pPr>
          </w:p>
        </w:tc>
        <w:tc>
          <w:tcPr>
            <w:tcW w:w="1336" w:type="dxa"/>
          </w:tcPr>
          <w:p w14:paraId="4A7ABF2C" w14:textId="77777777" w:rsidR="00EF72A1" w:rsidRPr="00EF72A1" w:rsidRDefault="00EF72A1" w:rsidP="00EF72A1">
            <w:pPr>
              <w:jc w:val="right"/>
              <w:rPr>
                <w:b/>
                <w:bCs/>
                <w:lang w:eastAsia="en-AU"/>
              </w:rPr>
            </w:pPr>
          </w:p>
        </w:tc>
        <w:tc>
          <w:tcPr>
            <w:tcW w:w="1336" w:type="dxa"/>
          </w:tcPr>
          <w:p w14:paraId="6204C8D5" w14:textId="77777777" w:rsidR="00EF72A1" w:rsidRPr="00EF72A1" w:rsidRDefault="00EF72A1" w:rsidP="00EF72A1">
            <w:pPr>
              <w:jc w:val="right"/>
              <w:rPr>
                <w:b/>
                <w:bCs/>
                <w:lang w:eastAsia="en-AU"/>
              </w:rPr>
            </w:pPr>
          </w:p>
        </w:tc>
        <w:tc>
          <w:tcPr>
            <w:tcW w:w="1335" w:type="dxa"/>
          </w:tcPr>
          <w:p w14:paraId="6C998904" w14:textId="77777777" w:rsidR="00EF72A1" w:rsidRPr="00EF72A1" w:rsidRDefault="00EF72A1" w:rsidP="00EF72A1">
            <w:pPr>
              <w:jc w:val="right"/>
              <w:rPr>
                <w:b/>
                <w:bCs/>
                <w:lang w:eastAsia="en-AU"/>
              </w:rPr>
            </w:pPr>
          </w:p>
        </w:tc>
        <w:tc>
          <w:tcPr>
            <w:tcW w:w="1336" w:type="dxa"/>
          </w:tcPr>
          <w:p w14:paraId="592A3F09" w14:textId="77777777" w:rsidR="00EF72A1" w:rsidRPr="00EF72A1" w:rsidRDefault="00EF72A1" w:rsidP="00EF72A1">
            <w:pPr>
              <w:jc w:val="right"/>
              <w:rPr>
                <w:b/>
                <w:bCs/>
                <w:lang w:eastAsia="en-AU"/>
              </w:rPr>
            </w:pPr>
          </w:p>
        </w:tc>
      </w:tr>
      <w:tr w:rsidR="00EF72A1" w:rsidRPr="00EF72A1" w14:paraId="12295437" w14:textId="77777777" w:rsidTr="007F2E2A">
        <w:trPr>
          <w:trHeight w:val="60"/>
        </w:trPr>
        <w:tc>
          <w:tcPr>
            <w:tcW w:w="2945" w:type="dxa"/>
          </w:tcPr>
          <w:p w14:paraId="3F4338CB" w14:textId="77777777" w:rsidR="00EF72A1" w:rsidRPr="00EF72A1" w:rsidRDefault="00EF72A1" w:rsidP="00EF72A1">
            <w:pPr>
              <w:rPr>
                <w:lang w:val="en-US" w:eastAsia="en-AU"/>
              </w:rPr>
            </w:pPr>
            <w:r w:rsidRPr="00EF72A1">
              <w:rPr>
                <w:lang w:val="en-US" w:eastAsia="en-AU"/>
              </w:rPr>
              <w:t>Building &amp; Equipment</w:t>
            </w:r>
          </w:p>
        </w:tc>
        <w:tc>
          <w:tcPr>
            <w:tcW w:w="1334" w:type="dxa"/>
          </w:tcPr>
          <w:p w14:paraId="10E68935" w14:textId="77777777" w:rsidR="00EF72A1" w:rsidRPr="00EF72A1" w:rsidRDefault="00EF72A1" w:rsidP="00EF72A1">
            <w:pPr>
              <w:jc w:val="right"/>
              <w:rPr>
                <w:lang w:val="en-US" w:eastAsia="en-AU"/>
              </w:rPr>
            </w:pPr>
            <w:r w:rsidRPr="00EF72A1">
              <w:rPr>
                <w:lang w:val="en-US" w:eastAsia="en-AU"/>
              </w:rPr>
              <w:t>14,816</w:t>
            </w:r>
          </w:p>
        </w:tc>
        <w:tc>
          <w:tcPr>
            <w:tcW w:w="1336" w:type="dxa"/>
          </w:tcPr>
          <w:p w14:paraId="772A7856" w14:textId="77777777" w:rsidR="00EF72A1" w:rsidRPr="00EF72A1" w:rsidRDefault="00EF72A1" w:rsidP="00EF72A1">
            <w:pPr>
              <w:jc w:val="right"/>
              <w:rPr>
                <w:lang w:val="en-US" w:eastAsia="en-AU"/>
              </w:rPr>
            </w:pPr>
            <w:r w:rsidRPr="00EF72A1">
              <w:rPr>
                <w:lang w:val="en-US" w:eastAsia="en-AU"/>
              </w:rPr>
              <w:t>15</w:t>
            </w:r>
          </w:p>
        </w:tc>
        <w:tc>
          <w:tcPr>
            <w:tcW w:w="1336" w:type="dxa"/>
          </w:tcPr>
          <w:p w14:paraId="33578363" w14:textId="77777777" w:rsidR="00EF72A1" w:rsidRPr="00EF72A1" w:rsidRDefault="00EF72A1" w:rsidP="00EF72A1">
            <w:pPr>
              <w:jc w:val="right"/>
              <w:rPr>
                <w:lang w:val="en-US" w:eastAsia="en-AU"/>
              </w:rPr>
            </w:pPr>
            <w:r w:rsidRPr="00EF72A1">
              <w:rPr>
                <w:lang w:val="en-US" w:eastAsia="en-AU"/>
              </w:rPr>
              <w:t>-</w:t>
            </w:r>
          </w:p>
        </w:tc>
        <w:tc>
          <w:tcPr>
            <w:tcW w:w="1335" w:type="dxa"/>
          </w:tcPr>
          <w:p w14:paraId="3F584874" w14:textId="77777777" w:rsidR="00EF72A1" w:rsidRPr="00EF72A1" w:rsidRDefault="00EF72A1" w:rsidP="00EF72A1">
            <w:pPr>
              <w:jc w:val="right"/>
              <w:rPr>
                <w:lang w:val="en-US" w:eastAsia="en-AU"/>
              </w:rPr>
            </w:pPr>
            <w:r w:rsidRPr="00EF72A1">
              <w:rPr>
                <w:lang w:val="en-US" w:eastAsia="en-AU"/>
              </w:rPr>
              <w:t>-</w:t>
            </w:r>
          </w:p>
        </w:tc>
        <w:tc>
          <w:tcPr>
            <w:tcW w:w="1336" w:type="dxa"/>
          </w:tcPr>
          <w:p w14:paraId="38E05BAA" w14:textId="77777777" w:rsidR="00EF72A1" w:rsidRPr="00EF72A1" w:rsidRDefault="00EF72A1" w:rsidP="00EF72A1">
            <w:pPr>
              <w:jc w:val="right"/>
              <w:rPr>
                <w:lang w:val="en-US" w:eastAsia="en-AU"/>
              </w:rPr>
            </w:pPr>
            <w:r w:rsidRPr="00EF72A1">
              <w:rPr>
                <w:lang w:val="en-US" w:eastAsia="en-AU"/>
              </w:rPr>
              <w:t>14,831</w:t>
            </w:r>
          </w:p>
        </w:tc>
      </w:tr>
      <w:tr w:rsidR="00EF72A1" w:rsidRPr="00EF72A1" w14:paraId="0CC7339D" w14:textId="77777777" w:rsidTr="007F2E2A">
        <w:trPr>
          <w:trHeight w:val="60"/>
        </w:trPr>
        <w:tc>
          <w:tcPr>
            <w:tcW w:w="2945" w:type="dxa"/>
          </w:tcPr>
          <w:p w14:paraId="56907215" w14:textId="77777777" w:rsidR="00EF72A1" w:rsidRPr="00EF72A1" w:rsidRDefault="00EF72A1" w:rsidP="00EF72A1">
            <w:pPr>
              <w:rPr>
                <w:lang w:val="en-US" w:eastAsia="en-AU"/>
              </w:rPr>
            </w:pPr>
            <w:r w:rsidRPr="00EF72A1">
              <w:rPr>
                <w:lang w:val="en-US" w:eastAsia="en-AU"/>
              </w:rPr>
              <w:t>Parks &amp; Gardens</w:t>
            </w:r>
          </w:p>
        </w:tc>
        <w:tc>
          <w:tcPr>
            <w:tcW w:w="1334" w:type="dxa"/>
          </w:tcPr>
          <w:p w14:paraId="7E7580FE" w14:textId="77777777" w:rsidR="00EF72A1" w:rsidRPr="00EF72A1" w:rsidRDefault="00EF72A1" w:rsidP="00EF72A1">
            <w:pPr>
              <w:jc w:val="right"/>
              <w:rPr>
                <w:lang w:val="en-US" w:eastAsia="en-AU"/>
              </w:rPr>
            </w:pPr>
            <w:r w:rsidRPr="00EF72A1">
              <w:rPr>
                <w:lang w:val="en-US" w:eastAsia="en-AU"/>
              </w:rPr>
              <w:t>5,527</w:t>
            </w:r>
          </w:p>
        </w:tc>
        <w:tc>
          <w:tcPr>
            <w:tcW w:w="1336" w:type="dxa"/>
          </w:tcPr>
          <w:p w14:paraId="7CE289A7" w14:textId="77777777" w:rsidR="00EF72A1" w:rsidRPr="00EF72A1" w:rsidRDefault="00EF72A1" w:rsidP="00EF72A1">
            <w:pPr>
              <w:jc w:val="right"/>
              <w:rPr>
                <w:lang w:val="en-US" w:eastAsia="en-AU"/>
              </w:rPr>
            </w:pPr>
            <w:r w:rsidRPr="00EF72A1">
              <w:rPr>
                <w:lang w:val="en-US" w:eastAsia="en-AU"/>
              </w:rPr>
              <w:t>714</w:t>
            </w:r>
          </w:p>
        </w:tc>
        <w:tc>
          <w:tcPr>
            <w:tcW w:w="1336" w:type="dxa"/>
          </w:tcPr>
          <w:p w14:paraId="19C7D5C3" w14:textId="77777777" w:rsidR="00EF72A1" w:rsidRPr="00EF72A1" w:rsidRDefault="00EF72A1" w:rsidP="00EF72A1">
            <w:pPr>
              <w:jc w:val="right"/>
              <w:rPr>
                <w:lang w:val="en-US" w:eastAsia="en-AU"/>
              </w:rPr>
            </w:pPr>
            <w:r w:rsidRPr="00EF72A1">
              <w:rPr>
                <w:lang w:val="en-US" w:eastAsia="en-AU"/>
              </w:rPr>
              <w:t>120</w:t>
            </w:r>
          </w:p>
        </w:tc>
        <w:tc>
          <w:tcPr>
            <w:tcW w:w="1335" w:type="dxa"/>
          </w:tcPr>
          <w:p w14:paraId="22606AB1" w14:textId="77777777" w:rsidR="00EF72A1" w:rsidRPr="00EF72A1" w:rsidRDefault="00EF72A1" w:rsidP="00EF72A1">
            <w:pPr>
              <w:jc w:val="right"/>
              <w:rPr>
                <w:lang w:val="en-US" w:eastAsia="en-AU"/>
              </w:rPr>
            </w:pPr>
            <w:r w:rsidRPr="00EF72A1">
              <w:rPr>
                <w:lang w:val="en-US" w:eastAsia="en-AU"/>
              </w:rPr>
              <w:t>-</w:t>
            </w:r>
          </w:p>
        </w:tc>
        <w:tc>
          <w:tcPr>
            <w:tcW w:w="1336" w:type="dxa"/>
          </w:tcPr>
          <w:p w14:paraId="67E9BB66" w14:textId="77777777" w:rsidR="00EF72A1" w:rsidRPr="00EF72A1" w:rsidRDefault="00EF72A1" w:rsidP="00EF72A1">
            <w:pPr>
              <w:jc w:val="right"/>
              <w:rPr>
                <w:lang w:val="en-US" w:eastAsia="en-AU"/>
              </w:rPr>
            </w:pPr>
            <w:r w:rsidRPr="00EF72A1">
              <w:rPr>
                <w:lang w:val="en-US" w:eastAsia="en-AU"/>
              </w:rPr>
              <w:t>6,362</w:t>
            </w:r>
          </w:p>
        </w:tc>
      </w:tr>
      <w:tr w:rsidR="00EF72A1" w:rsidRPr="00EF72A1" w14:paraId="4DF070CE" w14:textId="77777777" w:rsidTr="007F2E2A">
        <w:trPr>
          <w:trHeight w:val="60"/>
        </w:trPr>
        <w:tc>
          <w:tcPr>
            <w:tcW w:w="2945" w:type="dxa"/>
          </w:tcPr>
          <w:p w14:paraId="5113D5AA" w14:textId="77777777" w:rsidR="00EF72A1" w:rsidRPr="00EF72A1" w:rsidRDefault="00EF72A1" w:rsidP="00EF72A1">
            <w:pPr>
              <w:rPr>
                <w:lang w:val="en-US" w:eastAsia="en-AU"/>
              </w:rPr>
            </w:pPr>
            <w:r w:rsidRPr="00EF72A1">
              <w:rPr>
                <w:lang w:val="en-US" w:eastAsia="en-AU"/>
              </w:rPr>
              <w:t>Roads</w:t>
            </w:r>
          </w:p>
        </w:tc>
        <w:tc>
          <w:tcPr>
            <w:tcW w:w="1334" w:type="dxa"/>
          </w:tcPr>
          <w:p w14:paraId="00F8CD7A" w14:textId="77777777" w:rsidR="00EF72A1" w:rsidRPr="00EF72A1" w:rsidRDefault="00EF72A1" w:rsidP="00EF72A1">
            <w:pPr>
              <w:jc w:val="right"/>
              <w:rPr>
                <w:lang w:val="en-US" w:eastAsia="en-AU"/>
              </w:rPr>
            </w:pPr>
            <w:r w:rsidRPr="00EF72A1">
              <w:rPr>
                <w:lang w:val="en-US" w:eastAsia="en-AU"/>
              </w:rPr>
              <w:t>5,232</w:t>
            </w:r>
          </w:p>
        </w:tc>
        <w:tc>
          <w:tcPr>
            <w:tcW w:w="1336" w:type="dxa"/>
          </w:tcPr>
          <w:p w14:paraId="63EF7851" w14:textId="77777777" w:rsidR="00EF72A1" w:rsidRPr="00EF72A1" w:rsidRDefault="00EF72A1" w:rsidP="00EF72A1">
            <w:pPr>
              <w:jc w:val="right"/>
              <w:rPr>
                <w:lang w:val="en-US" w:eastAsia="en-AU"/>
              </w:rPr>
            </w:pPr>
            <w:r w:rsidRPr="00EF72A1">
              <w:rPr>
                <w:lang w:val="en-US" w:eastAsia="en-AU"/>
              </w:rPr>
              <w:t>-</w:t>
            </w:r>
          </w:p>
        </w:tc>
        <w:tc>
          <w:tcPr>
            <w:tcW w:w="1336" w:type="dxa"/>
          </w:tcPr>
          <w:p w14:paraId="74E7A1B3" w14:textId="77777777" w:rsidR="00EF72A1" w:rsidRPr="00EF72A1" w:rsidRDefault="00EF72A1" w:rsidP="00EF72A1">
            <w:pPr>
              <w:jc w:val="right"/>
              <w:rPr>
                <w:lang w:val="en-US" w:eastAsia="en-AU"/>
              </w:rPr>
            </w:pPr>
            <w:r w:rsidRPr="00EF72A1">
              <w:rPr>
                <w:lang w:val="en-US" w:eastAsia="en-AU"/>
              </w:rPr>
              <w:t>-</w:t>
            </w:r>
          </w:p>
        </w:tc>
        <w:tc>
          <w:tcPr>
            <w:tcW w:w="1335" w:type="dxa"/>
          </w:tcPr>
          <w:p w14:paraId="7533595E" w14:textId="77777777" w:rsidR="00EF72A1" w:rsidRPr="00EF72A1" w:rsidRDefault="00EF72A1" w:rsidP="00EF72A1">
            <w:pPr>
              <w:jc w:val="right"/>
              <w:rPr>
                <w:lang w:val="en-US" w:eastAsia="en-AU"/>
              </w:rPr>
            </w:pPr>
            <w:r w:rsidRPr="00EF72A1">
              <w:rPr>
                <w:lang w:val="en-US" w:eastAsia="en-AU"/>
              </w:rPr>
              <w:t>-</w:t>
            </w:r>
          </w:p>
        </w:tc>
        <w:tc>
          <w:tcPr>
            <w:tcW w:w="1336" w:type="dxa"/>
          </w:tcPr>
          <w:p w14:paraId="4DF86967" w14:textId="77777777" w:rsidR="00EF72A1" w:rsidRPr="00EF72A1" w:rsidRDefault="00EF72A1" w:rsidP="00EF72A1">
            <w:pPr>
              <w:jc w:val="right"/>
              <w:rPr>
                <w:lang w:val="en-US" w:eastAsia="en-AU"/>
              </w:rPr>
            </w:pPr>
            <w:r w:rsidRPr="00EF72A1">
              <w:rPr>
                <w:lang w:val="en-US" w:eastAsia="en-AU"/>
              </w:rPr>
              <w:t>5,232</w:t>
            </w:r>
          </w:p>
        </w:tc>
      </w:tr>
      <w:tr w:rsidR="00EF72A1" w:rsidRPr="00EF72A1" w14:paraId="1BC48E35" w14:textId="77777777" w:rsidTr="007F2E2A">
        <w:trPr>
          <w:trHeight w:val="225"/>
        </w:trPr>
        <w:tc>
          <w:tcPr>
            <w:tcW w:w="2945" w:type="dxa"/>
          </w:tcPr>
          <w:p w14:paraId="1C246741" w14:textId="77777777" w:rsidR="00EF72A1" w:rsidRPr="00EF72A1" w:rsidRDefault="00EF72A1" w:rsidP="00EF72A1">
            <w:pPr>
              <w:rPr>
                <w:b/>
                <w:bCs/>
                <w:lang w:val="en-US" w:eastAsia="en-AU"/>
              </w:rPr>
            </w:pPr>
            <w:r w:rsidRPr="00EF72A1">
              <w:rPr>
                <w:b/>
                <w:bCs/>
                <w:lang w:val="en-US" w:eastAsia="en-AU"/>
              </w:rPr>
              <w:t>Total</w:t>
            </w:r>
          </w:p>
        </w:tc>
        <w:tc>
          <w:tcPr>
            <w:tcW w:w="1334" w:type="dxa"/>
          </w:tcPr>
          <w:p w14:paraId="3B99E8FA" w14:textId="77777777" w:rsidR="00EF72A1" w:rsidRPr="00EF72A1" w:rsidRDefault="00EF72A1" w:rsidP="00EF72A1">
            <w:pPr>
              <w:jc w:val="right"/>
              <w:rPr>
                <w:b/>
                <w:bCs/>
                <w:lang w:val="en-US" w:eastAsia="en-AU"/>
              </w:rPr>
            </w:pPr>
            <w:r w:rsidRPr="00EF72A1">
              <w:rPr>
                <w:b/>
                <w:bCs/>
                <w:lang w:val="en-US" w:eastAsia="en-AU"/>
              </w:rPr>
              <w:t>25,575</w:t>
            </w:r>
          </w:p>
        </w:tc>
        <w:tc>
          <w:tcPr>
            <w:tcW w:w="1336" w:type="dxa"/>
          </w:tcPr>
          <w:p w14:paraId="1A8B99C9" w14:textId="77777777" w:rsidR="00EF72A1" w:rsidRPr="00EF72A1" w:rsidRDefault="00EF72A1" w:rsidP="00EF72A1">
            <w:pPr>
              <w:jc w:val="right"/>
              <w:rPr>
                <w:b/>
                <w:bCs/>
                <w:lang w:val="en-US" w:eastAsia="en-AU"/>
              </w:rPr>
            </w:pPr>
            <w:r w:rsidRPr="00EF72A1">
              <w:rPr>
                <w:b/>
                <w:bCs/>
                <w:lang w:val="en-US" w:eastAsia="en-AU"/>
              </w:rPr>
              <w:t>729</w:t>
            </w:r>
          </w:p>
        </w:tc>
        <w:tc>
          <w:tcPr>
            <w:tcW w:w="1336" w:type="dxa"/>
          </w:tcPr>
          <w:p w14:paraId="78977B20" w14:textId="77777777" w:rsidR="00EF72A1" w:rsidRPr="00EF72A1" w:rsidRDefault="00EF72A1" w:rsidP="00EF72A1">
            <w:pPr>
              <w:jc w:val="right"/>
              <w:rPr>
                <w:b/>
                <w:bCs/>
                <w:lang w:val="en-US" w:eastAsia="en-AU"/>
              </w:rPr>
            </w:pPr>
            <w:r w:rsidRPr="00EF72A1">
              <w:rPr>
                <w:b/>
                <w:bCs/>
                <w:lang w:val="en-US" w:eastAsia="en-AU"/>
              </w:rPr>
              <w:t>120</w:t>
            </w:r>
          </w:p>
        </w:tc>
        <w:tc>
          <w:tcPr>
            <w:tcW w:w="1335" w:type="dxa"/>
          </w:tcPr>
          <w:p w14:paraId="665B62EC" w14:textId="77777777" w:rsidR="00EF72A1" w:rsidRPr="00EF72A1" w:rsidRDefault="00EF72A1" w:rsidP="00EF72A1">
            <w:pPr>
              <w:jc w:val="right"/>
              <w:rPr>
                <w:b/>
                <w:bCs/>
                <w:lang w:val="en-US" w:eastAsia="en-AU"/>
              </w:rPr>
            </w:pPr>
            <w:r w:rsidRPr="00EF72A1">
              <w:rPr>
                <w:b/>
                <w:bCs/>
                <w:lang w:val="en-US" w:eastAsia="en-AU"/>
              </w:rPr>
              <w:t>-</w:t>
            </w:r>
          </w:p>
        </w:tc>
        <w:tc>
          <w:tcPr>
            <w:tcW w:w="1336" w:type="dxa"/>
          </w:tcPr>
          <w:p w14:paraId="5AEEF1F1" w14:textId="77777777" w:rsidR="00EF72A1" w:rsidRPr="00EF72A1" w:rsidRDefault="00EF72A1" w:rsidP="00EF72A1">
            <w:pPr>
              <w:jc w:val="right"/>
              <w:rPr>
                <w:b/>
                <w:bCs/>
                <w:lang w:val="en-US" w:eastAsia="en-AU"/>
              </w:rPr>
            </w:pPr>
            <w:r w:rsidRPr="00EF72A1">
              <w:rPr>
                <w:b/>
                <w:bCs/>
                <w:lang w:val="en-US" w:eastAsia="en-AU"/>
              </w:rPr>
              <w:t>26,424</w:t>
            </w:r>
          </w:p>
        </w:tc>
      </w:tr>
    </w:tbl>
    <w:p w14:paraId="49C0B3C2" w14:textId="0CDABA8A" w:rsidR="00EF72A1" w:rsidRDefault="00EF72A1" w:rsidP="00EF72A1"/>
    <w:p w14:paraId="3E330465" w14:textId="77777777" w:rsidR="00EF72A1" w:rsidRDefault="00EF72A1">
      <w:pPr>
        <w:spacing w:before="0" w:after="0"/>
      </w:pPr>
      <w:r>
        <w:br w:type="page"/>
      </w:r>
    </w:p>
    <w:p w14:paraId="1858CB6D" w14:textId="77777777" w:rsidR="00367D1D" w:rsidRPr="00BF3307" w:rsidRDefault="00367D1D" w:rsidP="00367D1D">
      <w:pPr>
        <w:pStyle w:val="Heading3"/>
        <w:rPr>
          <w:rFonts w:hint="eastAsia"/>
        </w:rPr>
      </w:pPr>
      <w:bookmarkStart w:id="514" w:name="_Toc118967774"/>
      <w:bookmarkStart w:id="515" w:name="_Toc118968251"/>
      <w:r w:rsidRPr="00BF3307">
        <w:lastRenderedPageBreak/>
        <w:t>(b) Operating lease receivables</w:t>
      </w:r>
      <w:bookmarkEnd w:id="514"/>
      <w:bookmarkEnd w:id="515"/>
    </w:p>
    <w:p w14:paraId="2180D99C" w14:textId="77777777" w:rsidR="00367D1D" w:rsidRPr="00BF3307" w:rsidRDefault="00367D1D" w:rsidP="00367D1D">
      <w:r w:rsidRPr="00BF3307">
        <w:t>The Group’s leasing profile comprises largely of crown land and property for the Council, and property for Citywide and Queen Victoria Market. For Queen Victoria Market this also includes market stalls and standard enclosure rentals.</w:t>
      </w:r>
    </w:p>
    <w:p w14:paraId="6728F44F" w14:textId="77777777" w:rsidR="00367D1D" w:rsidRPr="00BF3307" w:rsidRDefault="00367D1D" w:rsidP="00367D1D">
      <w:r w:rsidRPr="00BF3307">
        <w:t>Other inclusions in the portfolio relate to freehold or lease commitments. The Group has a number of leases varying from monthly, over holding, to short term, and to long term. The rental amounts are either fixed term, or annual CPI or market reviews.</w:t>
      </w:r>
    </w:p>
    <w:p w14:paraId="29317535" w14:textId="77777777" w:rsidR="00367D1D" w:rsidRPr="00BF3307" w:rsidRDefault="00367D1D" w:rsidP="00367D1D">
      <w:r w:rsidRPr="00BF3307">
        <w:t>Future minimum lease receivables under non-cancellable operating leases are as follows:</w:t>
      </w:r>
    </w:p>
    <w:tbl>
      <w:tblPr>
        <w:tblStyle w:val="TableGrid"/>
        <w:tblW w:w="5000" w:type="pct"/>
        <w:tblLayout w:type="fixed"/>
        <w:tblLook w:val="0160" w:firstRow="1" w:lastRow="1" w:firstColumn="0" w:lastColumn="1" w:noHBand="0" w:noVBand="0"/>
      </w:tblPr>
      <w:tblGrid>
        <w:gridCol w:w="3834"/>
        <w:gridCol w:w="1447"/>
        <w:gridCol w:w="1447"/>
        <w:gridCol w:w="1447"/>
        <w:gridCol w:w="1447"/>
      </w:tblGrid>
      <w:tr w:rsidR="00367D1D" w:rsidRPr="00367D1D" w14:paraId="6FFDE7ED" w14:textId="77777777" w:rsidTr="00367D1D">
        <w:trPr>
          <w:cnfStyle w:val="100000000000" w:firstRow="1" w:lastRow="0" w:firstColumn="0" w:lastColumn="0" w:oddVBand="0" w:evenVBand="0" w:oddHBand="0" w:evenHBand="0" w:firstRowFirstColumn="0" w:firstRowLastColumn="0" w:lastRowFirstColumn="0" w:lastRowLastColumn="0"/>
          <w:trHeight w:val="215"/>
        </w:trPr>
        <w:tc>
          <w:tcPr>
            <w:tcW w:w="3834" w:type="dxa"/>
          </w:tcPr>
          <w:p w14:paraId="49608CF0" w14:textId="77777777" w:rsidR="00367D1D" w:rsidRPr="00367D1D" w:rsidRDefault="00367D1D" w:rsidP="00367D1D"/>
        </w:tc>
        <w:tc>
          <w:tcPr>
            <w:tcW w:w="1447" w:type="dxa"/>
          </w:tcPr>
          <w:p w14:paraId="180B9F18" w14:textId="607954A9" w:rsidR="00367D1D" w:rsidRPr="00367D1D" w:rsidRDefault="00367D1D" w:rsidP="00367D1D">
            <w:pPr>
              <w:jc w:val="right"/>
            </w:pPr>
            <w:r w:rsidRPr="00367D1D">
              <w:t>Consolidated 2022</w:t>
            </w:r>
          </w:p>
        </w:tc>
        <w:tc>
          <w:tcPr>
            <w:tcW w:w="1447" w:type="dxa"/>
          </w:tcPr>
          <w:p w14:paraId="10E30F46" w14:textId="29B1C7A4" w:rsidR="00367D1D" w:rsidRPr="00367D1D" w:rsidRDefault="00367D1D" w:rsidP="00367D1D">
            <w:pPr>
              <w:jc w:val="right"/>
            </w:pPr>
            <w:r w:rsidRPr="00367D1D">
              <w:t>Consolidated 2021</w:t>
            </w:r>
          </w:p>
        </w:tc>
        <w:tc>
          <w:tcPr>
            <w:tcW w:w="1447" w:type="dxa"/>
          </w:tcPr>
          <w:p w14:paraId="71CDA2B4" w14:textId="4C10B016" w:rsidR="00367D1D" w:rsidRPr="00367D1D" w:rsidRDefault="00367D1D" w:rsidP="00367D1D">
            <w:pPr>
              <w:jc w:val="right"/>
            </w:pPr>
            <w:r w:rsidRPr="00367D1D">
              <w:t>Council 2022</w:t>
            </w:r>
          </w:p>
        </w:tc>
        <w:tc>
          <w:tcPr>
            <w:tcW w:w="1447" w:type="dxa"/>
          </w:tcPr>
          <w:p w14:paraId="78E7CF05" w14:textId="37401E73" w:rsidR="00367D1D" w:rsidRPr="00367D1D" w:rsidRDefault="00367D1D" w:rsidP="00367D1D">
            <w:pPr>
              <w:jc w:val="right"/>
            </w:pPr>
            <w:r w:rsidRPr="00367D1D">
              <w:t>Council 2021</w:t>
            </w:r>
          </w:p>
        </w:tc>
      </w:tr>
      <w:tr w:rsidR="00367D1D" w:rsidRPr="00367D1D" w14:paraId="5906E718" w14:textId="77777777" w:rsidTr="00367D1D">
        <w:trPr>
          <w:trHeight w:val="223"/>
        </w:trPr>
        <w:tc>
          <w:tcPr>
            <w:tcW w:w="3834" w:type="dxa"/>
          </w:tcPr>
          <w:p w14:paraId="7AB76BB3" w14:textId="77777777" w:rsidR="00367D1D" w:rsidRPr="00367D1D" w:rsidRDefault="00367D1D" w:rsidP="00367D1D">
            <w:r w:rsidRPr="00367D1D">
              <w:t>Not later than one year</w:t>
            </w:r>
          </w:p>
        </w:tc>
        <w:tc>
          <w:tcPr>
            <w:tcW w:w="1447" w:type="dxa"/>
          </w:tcPr>
          <w:p w14:paraId="69ABB4ED" w14:textId="77777777" w:rsidR="00367D1D" w:rsidRPr="00367D1D" w:rsidRDefault="00367D1D" w:rsidP="00367D1D">
            <w:pPr>
              <w:jc w:val="right"/>
            </w:pPr>
            <w:r w:rsidRPr="00367D1D">
              <w:t>7,690</w:t>
            </w:r>
          </w:p>
        </w:tc>
        <w:tc>
          <w:tcPr>
            <w:tcW w:w="1447" w:type="dxa"/>
          </w:tcPr>
          <w:p w14:paraId="7B48CE85" w14:textId="77777777" w:rsidR="00367D1D" w:rsidRPr="00367D1D" w:rsidRDefault="00367D1D" w:rsidP="00367D1D">
            <w:pPr>
              <w:jc w:val="right"/>
            </w:pPr>
            <w:r w:rsidRPr="00367D1D">
              <w:t>9,459</w:t>
            </w:r>
          </w:p>
        </w:tc>
        <w:tc>
          <w:tcPr>
            <w:tcW w:w="1447" w:type="dxa"/>
          </w:tcPr>
          <w:p w14:paraId="3327D022" w14:textId="77777777" w:rsidR="00367D1D" w:rsidRPr="00367D1D" w:rsidRDefault="00367D1D" w:rsidP="00367D1D">
            <w:pPr>
              <w:jc w:val="right"/>
            </w:pPr>
            <w:r w:rsidRPr="00367D1D">
              <w:t>3,212</w:t>
            </w:r>
          </w:p>
        </w:tc>
        <w:tc>
          <w:tcPr>
            <w:tcW w:w="1447" w:type="dxa"/>
          </w:tcPr>
          <w:p w14:paraId="19688018" w14:textId="77777777" w:rsidR="00367D1D" w:rsidRPr="00367D1D" w:rsidRDefault="00367D1D" w:rsidP="00367D1D">
            <w:pPr>
              <w:jc w:val="right"/>
            </w:pPr>
            <w:r w:rsidRPr="00367D1D">
              <w:t>3,178</w:t>
            </w:r>
          </w:p>
        </w:tc>
      </w:tr>
      <w:tr w:rsidR="00367D1D" w:rsidRPr="00367D1D" w14:paraId="6B791093" w14:textId="77777777" w:rsidTr="00367D1D">
        <w:trPr>
          <w:trHeight w:val="338"/>
        </w:trPr>
        <w:tc>
          <w:tcPr>
            <w:tcW w:w="3834" w:type="dxa"/>
          </w:tcPr>
          <w:p w14:paraId="78DC5D68" w14:textId="77777777" w:rsidR="00367D1D" w:rsidRPr="00367D1D" w:rsidRDefault="00367D1D" w:rsidP="00367D1D">
            <w:r w:rsidRPr="00367D1D">
              <w:t>Later than one year and not later than five years</w:t>
            </w:r>
          </w:p>
        </w:tc>
        <w:tc>
          <w:tcPr>
            <w:tcW w:w="1447" w:type="dxa"/>
          </w:tcPr>
          <w:p w14:paraId="38F848E1" w14:textId="77777777" w:rsidR="00367D1D" w:rsidRPr="00367D1D" w:rsidRDefault="00367D1D" w:rsidP="00367D1D">
            <w:pPr>
              <w:jc w:val="right"/>
            </w:pPr>
            <w:r w:rsidRPr="00367D1D">
              <w:t>18,941</w:t>
            </w:r>
          </w:p>
        </w:tc>
        <w:tc>
          <w:tcPr>
            <w:tcW w:w="1447" w:type="dxa"/>
          </w:tcPr>
          <w:p w14:paraId="2810C15F" w14:textId="77777777" w:rsidR="00367D1D" w:rsidRPr="00367D1D" w:rsidRDefault="00367D1D" w:rsidP="00367D1D">
            <w:pPr>
              <w:jc w:val="right"/>
            </w:pPr>
            <w:r w:rsidRPr="00367D1D">
              <w:t>12,240</w:t>
            </w:r>
          </w:p>
        </w:tc>
        <w:tc>
          <w:tcPr>
            <w:tcW w:w="1447" w:type="dxa"/>
          </w:tcPr>
          <w:p w14:paraId="25D726FD" w14:textId="77777777" w:rsidR="00367D1D" w:rsidRPr="00367D1D" w:rsidRDefault="00367D1D" w:rsidP="00367D1D">
            <w:pPr>
              <w:jc w:val="right"/>
            </w:pPr>
            <w:r w:rsidRPr="00367D1D">
              <w:t>9,174</w:t>
            </w:r>
          </w:p>
        </w:tc>
        <w:tc>
          <w:tcPr>
            <w:tcW w:w="1447" w:type="dxa"/>
          </w:tcPr>
          <w:p w14:paraId="49FF8AB5" w14:textId="77777777" w:rsidR="00367D1D" w:rsidRPr="00367D1D" w:rsidRDefault="00367D1D" w:rsidP="00367D1D">
            <w:pPr>
              <w:jc w:val="right"/>
            </w:pPr>
            <w:r w:rsidRPr="00367D1D">
              <w:t>9,962</w:t>
            </w:r>
          </w:p>
        </w:tc>
      </w:tr>
      <w:tr w:rsidR="00367D1D" w:rsidRPr="00367D1D" w14:paraId="60C0BAC0" w14:textId="77777777" w:rsidTr="00367D1D">
        <w:trPr>
          <w:trHeight w:val="329"/>
        </w:trPr>
        <w:tc>
          <w:tcPr>
            <w:tcW w:w="3834" w:type="dxa"/>
          </w:tcPr>
          <w:p w14:paraId="1E7DDAE7" w14:textId="77777777" w:rsidR="00367D1D" w:rsidRPr="00367D1D" w:rsidRDefault="00367D1D" w:rsidP="00367D1D">
            <w:r w:rsidRPr="00367D1D">
              <w:t>Later than five years</w:t>
            </w:r>
          </w:p>
        </w:tc>
        <w:tc>
          <w:tcPr>
            <w:tcW w:w="1447" w:type="dxa"/>
          </w:tcPr>
          <w:p w14:paraId="5D43A15D" w14:textId="77777777" w:rsidR="00367D1D" w:rsidRPr="00367D1D" w:rsidRDefault="00367D1D" w:rsidP="00367D1D">
            <w:pPr>
              <w:jc w:val="right"/>
            </w:pPr>
            <w:r w:rsidRPr="00367D1D">
              <w:t>20,957</w:t>
            </w:r>
          </w:p>
        </w:tc>
        <w:tc>
          <w:tcPr>
            <w:tcW w:w="1447" w:type="dxa"/>
          </w:tcPr>
          <w:p w14:paraId="069257A3" w14:textId="77777777" w:rsidR="00367D1D" w:rsidRPr="00367D1D" w:rsidRDefault="00367D1D" w:rsidP="00367D1D">
            <w:pPr>
              <w:jc w:val="right"/>
            </w:pPr>
            <w:r w:rsidRPr="00367D1D">
              <w:t>21,338</w:t>
            </w:r>
          </w:p>
        </w:tc>
        <w:tc>
          <w:tcPr>
            <w:tcW w:w="1447" w:type="dxa"/>
          </w:tcPr>
          <w:p w14:paraId="3738BC71" w14:textId="77777777" w:rsidR="00367D1D" w:rsidRPr="00367D1D" w:rsidRDefault="00367D1D" w:rsidP="00367D1D">
            <w:pPr>
              <w:jc w:val="right"/>
            </w:pPr>
            <w:r w:rsidRPr="00367D1D">
              <w:t>17,390</w:t>
            </w:r>
          </w:p>
        </w:tc>
        <w:tc>
          <w:tcPr>
            <w:tcW w:w="1447" w:type="dxa"/>
          </w:tcPr>
          <w:p w14:paraId="16A205AF" w14:textId="77777777" w:rsidR="00367D1D" w:rsidRPr="00367D1D" w:rsidRDefault="00367D1D" w:rsidP="00367D1D">
            <w:pPr>
              <w:jc w:val="right"/>
            </w:pPr>
            <w:r w:rsidRPr="00367D1D">
              <w:t>17,591</w:t>
            </w:r>
          </w:p>
        </w:tc>
      </w:tr>
      <w:tr w:rsidR="00367D1D" w:rsidRPr="00367D1D" w14:paraId="2A430097" w14:textId="77777777" w:rsidTr="00367D1D">
        <w:trPr>
          <w:trHeight w:val="215"/>
        </w:trPr>
        <w:tc>
          <w:tcPr>
            <w:tcW w:w="3834" w:type="dxa"/>
          </w:tcPr>
          <w:p w14:paraId="5CC95015" w14:textId="77777777" w:rsidR="00367D1D" w:rsidRPr="00367D1D" w:rsidRDefault="00367D1D" w:rsidP="00367D1D">
            <w:pPr>
              <w:rPr>
                <w:b/>
                <w:bCs/>
              </w:rPr>
            </w:pPr>
          </w:p>
        </w:tc>
        <w:tc>
          <w:tcPr>
            <w:tcW w:w="1447" w:type="dxa"/>
          </w:tcPr>
          <w:p w14:paraId="32122AE5" w14:textId="77777777" w:rsidR="00367D1D" w:rsidRPr="00367D1D" w:rsidRDefault="00367D1D" w:rsidP="00367D1D">
            <w:pPr>
              <w:jc w:val="right"/>
              <w:rPr>
                <w:b/>
                <w:bCs/>
              </w:rPr>
            </w:pPr>
            <w:r w:rsidRPr="00367D1D">
              <w:rPr>
                <w:b/>
                <w:bCs/>
              </w:rPr>
              <w:t>47,588</w:t>
            </w:r>
          </w:p>
        </w:tc>
        <w:tc>
          <w:tcPr>
            <w:tcW w:w="1447" w:type="dxa"/>
          </w:tcPr>
          <w:p w14:paraId="7E0450EE" w14:textId="77777777" w:rsidR="00367D1D" w:rsidRPr="00367D1D" w:rsidRDefault="00367D1D" w:rsidP="00367D1D">
            <w:pPr>
              <w:jc w:val="right"/>
              <w:rPr>
                <w:b/>
                <w:bCs/>
              </w:rPr>
            </w:pPr>
            <w:r w:rsidRPr="00367D1D">
              <w:rPr>
                <w:b/>
                <w:bCs/>
              </w:rPr>
              <w:t>43,037</w:t>
            </w:r>
          </w:p>
        </w:tc>
        <w:tc>
          <w:tcPr>
            <w:tcW w:w="1447" w:type="dxa"/>
          </w:tcPr>
          <w:p w14:paraId="06A1AE14" w14:textId="77777777" w:rsidR="00367D1D" w:rsidRPr="00367D1D" w:rsidRDefault="00367D1D" w:rsidP="00367D1D">
            <w:pPr>
              <w:jc w:val="right"/>
              <w:rPr>
                <w:b/>
                <w:bCs/>
              </w:rPr>
            </w:pPr>
            <w:r w:rsidRPr="00367D1D">
              <w:rPr>
                <w:b/>
                <w:bCs/>
              </w:rPr>
              <w:t>29,776</w:t>
            </w:r>
          </w:p>
        </w:tc>
        <w:tc>
          <w:tcPr>
            <w:tcW w:w="1447" w:type="dxa"/>
          </w:tcPr>
          <w:p w14:paraId="039FF33C" w14:textId="77777777" w:rsidR="00367D1D" w:rsidRPr="00367D1D" w:rsidRDefault="00367D1D" w:rsidP="00367D1D">
            <w:pPr>
              <w:jc w:val="right"/>
              <w:rPr>
                <w:b/>
                <w:bCs/>
              </w:rPr>
            </w:pPr>
            <w:r w:rsidRPr="00367D1D">
              <w:rPr>
                <w:b/>
                <w:bCs/>
              </w:rPr>
              <w:t>30,731</w:t>
            </w:r>
          </w:p>
        </w:tc>
      </w:tr>
    </w:tbl>
    <w:p w14:paraId="607713B2" w14:textId="2A2583F4" w:rsidR="00367D1D" w:rsidRPr="00BF3307" w:rsidRDefault="00367D1D" w:rsidP="006451D4">
      <w:pPr>
        <w:pStyle w:val="Heading2"/>
        <w:rPr>
          <w:rFonts w:hint="eastAsia"/>
        </w:rPr>
      </w:pPr>
      <w:bookmarkStart w:id="516" w:name="_Toc118967775"/>
      <w:bookmarkStart w:id="517" w:name="_Toc118968252"/>
      <w:r>
        <w:t xml:space="preserve">5.8 </w:t>
      </w:r>
      <w:r w:rsidRPr="00BF3307">
        <w:t>Leases</w:t>
      </w:r>
      <w:bookmarkEnd w:id="516"/>
      <w:bookmarkEnd w:id="517"/>
    </w:p>
    <w:p w14:paraId="533B8B79" w14:textId="77777777" w:rsidR="00367D1D" w:rsidRPr="00BF3307" w:rsidRDefault="00367D1D" w:rsidP="00367D1D">
      <w:r w:rsidRPr="00BF3307">
        <w:t>At inception of a contract the group assesses whether a contract is, or contains a lease. A contract is, or contains, a lease if the contract conveys the right to control the use of an identified asset for a period of time in exchange for consideration. To identify whether a contract conveys the right to control the use of an identified asset, it is necessary to assess whether:</w:t>
      </w:r>
    </w:p>
    <w:p w14:paraId="2E628BCE" w14:textId="77777777" w:rsidR="00367D1D" w:rsidRPr="00BF3307" w:rsidRDefault="00367D1D" w:rsidP="00367D1D">
      <w:pPr>
        <w:pStyle w:val="ListBullet"/>
      </w:pPr>
      <w:r w:rsidRPr="00BF3307">
        <w:t>the contract involves the use of an identified asset</w:t>
      </w:r>
    </w:p>
    <w:p w14:paraId="159A386D" w14:textId="77777777" w:rsidR="00367D1D" w:rsidRPr="00BF3307" w:rsidRDefault="00367D1D" w:rsidP="00367D1D">
      <w:pPr>
        <w:pStyle w:val="ListBullet"/>
      </w:pPr>
      <w:r w:rsidRPr="00BF3307">
        <w:t>the customer has the right to obtain substantially all of the economic benefits from use of the asset throughout the period of use, and</w:t>
      </w:r>
    </w:p>
    <w:p w14:paraId="5873783A" w14:textId="77777777" w:rsidR="00367D1D" w:rsidRPr="00BF3307" w:rsidRDefault="00367D1D" w:rsidP="00367D1D">
      <w:pPr>
        <w:pStyle w:val="ListBullet"/>
      </w:pPr>
      <w:r w:rsidRPr="00BF3307">
        <w:t>the customer has the right to direct the use of the asset.</w:t>
      </w:r>
    </w:p>
    <w:p w14:paraId="60D81F9C" w14:textId="77777777" w:rsidR="00367D1D" w:rsidRPr="00BF3307" w:rsidRDefault="00367D1D" w:rsidP="00367D1D">
      <w:r w:rsidRPr="00BF3307">
        <w:t>This policy is applied to contracts entered into, or changed, on or after 1 July 2019.</w:t>
      </w:r>
    </w:p>
    <w:p w14:paraId="5E419C01" w14:textId="77777777" w:rsidR="00367D1D" w:rsidRPr="00BF3307" w:rsidRDefault="00367D1D" w:rsidP="00367D1D">
      <w:r w:rsidRPr="00BF3307">
        <w:t>As lessees, the Group recognises a right-of-use asset and a lease liability at the lease commencement date.</w:t>
      </w:r>
    </w:p>
    <w:p w14:paraId="160AC7A1" w14:textId="77777777" w:rsidR="00367D1D" w:rsidRPr="00BF3307" w:rsidRDefault="00367D1D" w:rsidP="00367D1D">
      <w:r w:rsidRPr="00BF3307">
        <w:t>The right-of-use asset is initially measured at cost which comprises the initial amount of the lease liability adjusted for:</w:t>
      </w:r>
    </w:p>
    <w:p w14:paraId="3699293B" w14:textId="77777777" w:rsidR="00367D1D" w:rsidRPr="00BF3307" w:rsidRDefault="00367D1D" w:rsidP="00367D1D">
      <w:pPr>
        <w:pStyle w:val="ListBullet"/>
      </w:pPr>
      <w:r w:rsidRPr="00BF3307">
        <w:t>any lease payments made at or before the commencement date less any lease incentives received, plus</w:t>
      </w:r>
    </w:p>
    <w:p w14:paraId="2CCF89B0" w14:textId="77777777" w:rsidR="00367D1D" w:rsidRPr="00BF3307" w:rsidRDefault="00367D1D" w:rsidP="00367D1D">
      <w:pPr>
        <w:pStyle w:val="ListBullet"/>
      </w:pPr>
      <w:r w:rsidRPr="00BF3307">
        <w:t>any initial direct costs incurred, and</w:t>
      </w:r>
    </w:p>
    <w:p w14:paraId="30E1E2D4" w14:textId="77777777" w:rsidR="00367D1D" w:rsidRPr="00BF3307" w:rsidRDefault="00367D1D" w:rsidP="00367D1D">
      <w:pPr>
        <w:pStyle w:val="ListBullet"/>
      </w:pPr>
      <w:r w:rsidRPr="00BF3307">
        <w:t>an estimate of costs to dismantle and remove the underlying asset or to restore the underlying asset or the site on which it is located.</w:t>
      </w:r>
    </w:p>
    <w:p w14:paraId="64C7BA34" w14:textId="08B10D1F" w:rsidR="00367D1D" w:rsidRPr="00BF3307" w:rsidRDefault="00367D1D" w:rsidP="00367D1D">
      <w:r w:rsidRPr="00BF3307">
        <w:t>The right-of-use asset is subsequently depreciated using the straight-line method from the commencement date to the earlier of the end of the useful life of the right-of-use asset or the end of the lease term. The estimated useful lives of right-of-use assets are determined on the same basis as those of property, plant and equipment. In addition, the right-of-use asset is periodically reduced by impairment losses, if any, and adjusted for certain measurements of the lease liability.</w:t>
      </w:r>
    </w:p>
    <w:p w14:paraId="5D3F38E7" w14:textId="77777777" w:rsidR="00367D1D" w:rsidRPr="00BF3307" w:rsidRDefault="00367D1D" w:rsidP="00367D1D">
      <w:r w:rsidRPr="00BF3307">
        <w:t>The lease liability is initially measured at the present value of the lease payments that are not paid at the commencement date, discounted using the interest rate implicit in the lease or, if that rate cannot be readily determined, an appropriate incremental borrowing rate. Generally, the Group used 3 per cent as the discount rate (3 per cent for 2020–21).</w:t>
      </w:r>
    </w:p>
    <w:p w14:paraId="5D76D1DA" w14:textId="77777777" w:rsidR="00367D1D" w:rsidRPr="00BF3307" w:rsidRDefault="00367D1D" w:rsidP="00367D1D">
      <w:r w:rsidRPr="00BF3307">
        <w:t>Lease payments included in the measurement of the lease liability comprise the following:</w:t>
      </w:r>
    </w:p>
    <w:p w14:paraId="325D9387" w14:textId="77777777" w:rsidR="00367D1D" w:rsidRPr="00BF3307" w:rsidRDefault="00367D1D" w:rsidP="00367D1D">
      <w:pPr>
        <w:pStyle w:val="ListBullet"/>
      </w:pPr>
      <w:r w:rsidRPr="00BF3307">
        <w:t>fixed payments</w:t>
      </w:r>
    </w:p>
    <w:p w14:paraId="4AF17B22" w14:textId="77777777" w:rsidR="00367D1D" w:rsidRPr="00BF3307" w:rsidRDefault="00367D1D" w:rsidP="00367D1D">
      <w:pPr>
        <w:pStyle w:val="ListBullet"/>
      </w:pPr>
      <w:r w:rsidRPr="00BF3307">
        <w:lastRenderedPageBreak/>
        <w:t>variable lease payments that depend on an index or a rate, initially measured using the index or rate as at the commencement date</w:t>
      </w:r>
    </w:p>
    <w:p w14:paraId="2D0DA011" w14:textId="77777777" w:rsidR="00367D1D" w:rsidRPr="00BF3307" w:rsidRDefault="00367D1D" w:rsidP="00367D1D">
      <w:pPr>
        <w:pStyle w:val="ListBullet"/>
      </w:pPr>
      <w:r w:rsidRPr="00BF3307">
        <w:t>amounts expected to be payable under a residual .value guarantee, and</w:t>
      </w:r>
    </w:p>
    <w:p w14:paraId="7EC28869" w14:textId="77777777" w:rsidR="00367D1D" w:rsidRPr="00BF3307" w:rsidRDefault="00367D1D" w:rsidP="00367D1D">
      <w:pPr>
        <w:pStyle w:val="ListBullet"/>
      </w:pPr>
      <w:r w:rsidRPr="00BF3307">
        <w:t>the exercise price under a purchase option that the Group is reasonably certain to exercise, lease payments in an optional renewal period if the Group is reasonably certain to exercise an extension option, and penalties for early termination of a lease unless the Group is reasonably certain not to terminate early.</w:t>
      </w:r>
    </w:p>
    <w:p w14:paraId="5349F6AA" w14:textId="52B29A23" w:rsidR="00367D1D" w:rsidRPr="00BF3307" w:rsidRDefault="00367D1D" w:rsidP="00367D1D">
      <w:r w:rsidRPr="00BF3307">
        <w:t>When the lease liability is remeasured in this way, a corresponding adjustment is made to the carrying amount of the</w:t>
      </w:r>
      <w:r>
        <w:t xml:space="preserve"> </w:t>
      </w:r>
      <w:r w:rsidRPr="00BF3307">
        <w:t>right-of-use asset, or is recorded in profit or loss if the carrying amount of the right-of-use asset has been reduced to zero.</w:t>
      </w:r>
    </w:p>
    <w:p w14:paraId="5788BFE8" w14:textId="77777777" w:rsidR="00367D1D" w:rsidRPr="00BF3307" w:rsidRDefault="00367D1D" w:rsidP="00367D1D">
      <w:r w:rsidRPr="00BF3307">
        <w:t>Council currently has eight low value property leases (peppercorn) which are used in providing community services for parents, children and visitors to the city. Council has elected to apply the temporary option available under AASB 16 Leases which allows not-for-profit entities to not measure right-of-use assets at initial recognition at fair value in respect of leases that have significantly below-market terms.</w:t>
      </w:r>
    </w:p>
    <w:p w14:paraId="414EE4AF" w14:textId="77777777" w:rsidR="00367D1D" w:rsidRPr="00BF3307" w:rsidRDefault="00367D1D" w:rsidP="005F1198">
      <w:pPr>
        <w:pStyle w:val="Heading3"/>
        <w:rPr>
          <w:rFonts w:hint="eastAsia"/>
        </w:rPr>
      </w:pPr>
      <w:bookmarkStart w:id="518" w:name="_Toc118967776"/>
      <w:bookmarkStart w:id="519" w:name="_Toc118968253"/>
      <w:r w:rsidRPr="00BF3307">
        <w:t>Right of Use Assets</w:t>
      </w:r>
      <w:bookmarkEnd w:id="518"/>
      <w:bookmarkEnd w:id="519"/>
    </w:p>
    <w:tbl>
      <w:tblPr>
        <w:tblStyle w:val="TableGrid"/>
        <w:tblW w:w="5000" w:type="pct"/>
        <w:tblLayout w:type="fixed"/>
        <w:tblLook w:val="0160" w:firstRow="1" w:lastRow="1" w:firstColumn="0" w:lastColumn="1" w:noHBand="0" w:noVBand="0"/>
      </w:tblPr>
      <w:tblGrid>
        <w:gridCol w:w="3834"/>
        <w:gridCol w:w="1447"/>
        <w:gridCol w:w="1447"/>
        <w:gridCol w:w="1447"/>
        <w:gridCol w:w="1447"/>
      </w:tblGrid>
      <w:tr w:rsidR="00367D1D" w:rsidRPr="00BF3307" w14:paraId="2C11533C" w14:textId="77777777" w:rsidTr="005F1198">
        <w:trPr>
          <w:cnfStyle w:val="100000000000" w:firstRow="1" w:lastRow="0" w:firstColumn="0" w:lastColumn="0" w:oddVBand="0" w:evenVBand="0" w:oddHBand="0" w:evenHBand="0" w:firstRowFirstColumn="0" w:firstRowLastColumn="0" w:lastRowFirstColumn="0" w:lastRowLastColumn="0"/>
          <w:trHeight w:val="441"/>
        </w:trPr>
        <w:tc>
          <w:tcPr>
            <w:tcW w:w="3834" w:type="dxa"/>
          </w:tcPr>
          <w:p w14:paraId="0EDDC1C5" w14:textId="77777777" w:rsidR="00367D1D" w:rsidRPr="00BF3307" w:rsidRDefault="00367D1D" w:rsidP="001B2810"/>
        </w:tc>
        <w:tc>
          <w:tcPr>
            <w:tcW w:w="1447" w:type="dxa"/>
          </w:tcPr>
          <w:p w14:paraId="6C5F6CD1" w14:textId="09D5BB4F" w:rsidR="00367D1D" w:rsidRPr="00BF3307" w:rsidRDefault="005F1198" w:rsidP="005F1198">
            <w:pPr>
              <w:jc w:val="right"/>
            </w:pPr>
            <w:r w:rsidRPr="00BF3307">
              <w:t>Consolidated</w:t>
            </w:r>
            <w:r>
              <w:t xml:space="preserve"> </w:t>
            </w:r>
            <w:r w:rsidR="00367D1D" w:rsidRPr="00BF3307">
              <w:t>2022</w:t>
            </w:r>
          </w:p>
          <w:p w14:paraId="23DE8E5B" w14:textId="77777777" w:rsidR="00367D1D" w:rsidRPr="00BF3307" w:rsidRDefault="00367D1D" w:rsidP="005F1198">
            <w:pPr>
              <w:jc w:val="right"/>
            </w:pPr>
            <w:r w:rsidRPr="00BF3307">
              <w:t>$’000</w:t>
            </w:r>
          </w:p>
        </w:tc>
        <w:tc>
          <w:tcPr>
            <w:tcW w:w="1447" w:type="dxa"/>
          </w:tcPr>
          <w:p w14:paraId="2C07F96C" w14:textId="677F8A68" w:rsidR="00367D1D" w:rsidRPr="00BF3307" w:rsidRDefault="005F1198" w:rsidP="005F1198">
            <w:pPr>
              <w:jc w:val="right"/>
            </w:pPr>
            <w:r w:rsidRPr="00BF3307">
              <w:t>Consolidated</w:t>
            </w:r>
            <w:r>
              <w:t xml:space="preserve"> </w:t>
            </w:r>
            <w:r w:rsidR="00367D1D" w:rsidRPr="00BF3307">
              <w:t>2021</w:t>
            </w:r>
          </w:p>
          <w:p w14:paraId="48F87F32" w14:textId="77777777" w:rsidR="00367D1D" w:rsidRPr="00BF3307" w:rsidRDefault="00367D1D" w:rsidP="005F1198">
            <w:pPr>
              <w:jc w:val="right"/>
            </w:pPr>
            <w:r w:rsidRPr="00BF3307">
              <w:t>$’000</w:t>
            </w:r>
          </w:p>
        </w:tc>
        <w:tc>
          <w:tcPr>
            <w:tcW w:w="1447" w:type="dxa"/>
          </w:tcPr>
          <w:p w14:paraId="00348EA3" w14:textId="51C8D64E" w:rsidR="00367D1D" w:rsidRPr="00BF3307" w:rsidRDefault="005F1198" w:rsidP="005F1198">
            <w:pPr>
              <w:jc w:val="right"/>
            </w:pPr>
            <w:r w:rsidRPr="00BF3307">
              <w:t>Council</w:t>
            </w:r>
            <w:r>
              <w:t xml:space="preserve"> </w:t>
            </w:r>
            <w:r w:rsidR="00367D1D" w:rsidRPr="00BF3307">
              <w:t>2022</w:t>
            </w:r>
          </w:p>
          <w:p w14:paraId="7B50C526" w14:textId="77777777" w:rsidR="00367D1D" w:rsidRPr="00BF3307" w:rsidRDefault="00367D1D" w:rsidP="005F1198">
            <w:pPr>
              <w:jc w:val="right"/>
            </w:pPr>
            <w:r w:rsidRPr="00BF3307">
              <w:t>$’000</w:t>
            </w:r>
          </w:p>
        </w:tc>
        <w:tc>
          <w:tcPr>
            <w:tcW w:w="1447" w:type="dxa"/>
          </w:tcPr>
          <w:p w14:paraId="64A83D03" w14:textId="20D24C26" w:rsidR="00367D1D" w:rsidRPr="00BF3307" w:rsidRDefault="005F1198" w:rsidP="005F1198">
            <w:pPr>
              <w:jc w:val="right"/>
            </w:pPr>
            <w:r w:rsidRPr="00BF3307">
              <w:t>Council</w:t>
            </w:r>
            <w:r>
              <w:t xml:space="preserve"> </w:t>
            </w:r>
            <w:r w:rsidR="00367D1D" w:rsidRPr="00BF3307">
              <w:t>2021</w:t>
            </w:r>
          </w:p>
          <w:p w14:paraId="25398E35" w14:textId="77777777" w:rsidR="00367D1D" w:rsidRPr="00BF3307" w:rsidRDefault="00367D1D" w:rsidP="005F1198">
            <w:pPr>
              <w:jc w:val="right"/>
            </w:pPr>
            <w:r w:rsidRPr="00BF3307">
              <w:t>$’000</w:t>
            </w:r>
          </w:p>
        </w:tc>
      </w:tr>
      <w:tr w:rsidR="00367D1D" w:rsidRPr="005F1198" w14:paraId="262890E8" w14:textId="77777777" w:rsidTr="005F1198">
        <w:trPr>
          <w:trHeight w:val="226"/>
        </w:trPr>
        <w:tc>
          <w:tcPr>
            <w:tcW w:w="3834" w:type="dxa"/>
          </w:tcPr>
          <w:p w14:paraId="2FB2DF51" w14:textId="77777777" w:rsidR="00367D1D" w:rsidRPr="005F1198" w:rsidRDefault="00367D1D" w:rsidP="001B2810">
            <w:pPr>
              <w:rPr>
                <w:b/>
                <w:bCs/>
              </w:rPr>
            </w:pPr>
            <w:r w:rsidRPr="005F1198">
              <w:rPr>
                <w:b/>
                <w:bCs/>
              </w:rPr>
              <w:t>Property</w:t>
            </w:r>
          </w:p>
        </w:tc>
        <w:tc>
          <w:tcPr>
            <w:tcW w:w="1447" w:type="dxa"/>
          </w:tcPr>
          <w:p w14:paraId="7C2DFAF1" w14:textId="77777777" w:rsidR="00367D1D" w:rsidRPr="005F1198" w:rsidRDefault="00367D1D" w:rsidP="005F1198">
            <w:pPr>
              <w:jc w:val="right"/>
              <w:rPr>
                <w:b/>
                <w:bCs/>
              </w:rPr>
            </w:pPr>
          </w:p>
        </w:tc>
        <w:tc>
          <w:tcPr>
            <w:tcW w:w="1447" w:type="dxa"/>
          </w:tcPr>
          <w:p w14:paraId="0B00EB90" w14:textId="77777777" w:rsidR="00367D1D" w:rsidRPr="005F1198" w:rsidRDefault="00367D1D" w:rsidP="005F1198">
            <w:pPr>
              <w:jc w:val="right"/>
              <w:rPr>
                <w:b/>
                <w:bCs/>
              </w:rPr>
            </w:pPr>
          </w:p>
        </w:tc>
        <w:tc>
          <w:tcPr>
            <w:tcW w:w="1447" w:type="dxa"/>
          </w:tcPr>
          <w:p w14:paraId="3D59981A" w14:textId="77777777" w:rsidR="00367D1D" w:rsidRPr="005F1198" w:rsidRDefault="00367D1D" w:rsidP="005F1198">
            <w:pPr>
              <w:jc w:val="right"/>
              <w:rPr>
                <w:b/>
                <w:bCs/>
              </w:rPr>
            </w:pPr>
          </w:p>
        </w:tc>
        <w:tc>
          <w:tcPr>
            <w:tcW w:w="1447" w:type="dxa"/>
          </w:tcPr>
          <w:p w14:paraId="312CFE67" w14:textId="77777777" w:rsidR="00367D1D" w:rsidRPr="005F1198" w:rsidRDefault="00367D1D" w:rsidP="005F1198">
            <w:pPr>
              <w:jc w:val="right"/>
              <w:rPr>
                <w:b/>
                <w:bCs/>
              </w:rPr>
            </w:pPr>
          </w:p>
        </w:tc>
      </w:tr>
      <w:tr w:rsidR="00367D1D" w:rsidRPr="00BF3307" w14:paraId="768D794A" w14:textId="77777777" w:rsidTr="005F1198">
        <w:trPr>
          <w:trHeight w:val="223"/>
        </w:trPr>
        <w:tc>
          <w:tcPr>
            <w:tcW w:w="3834" w:type="dxa"/>
          </w:tcPr>
          <w:p w14:paraId="7D4BE5CD" w14:textId="77777777" w:rsidR="00367D1D" w:rsidRPr="00BF3307" w:rsidRDefault="00367D1D" w:rsidP="001B2810">
            <w:r w:rsidRPr="00BF3307">
              <w:t>Balance at 1 July 2021</w:t>
            </w:r>
          </w:p>
        </w:tc>
        <w:tc>
          <w:tcPr>
            <w:tcW w:w="1447" w:type="dxa"/>
          </w:tcPr>
          <w:p w14:paraId="63BBDB49" w14:textId="77777777" w:rsidR="00367D1D" w:rsidRPr="00BF3307" w:rsidRDefault="00367D1D" w:rsidP="005F1198">
            <w:pPr>
              <w:jc w:val="right"/>
            </w:pPr>
            <w:r w:rsidRPr="00BF3307">
              <w:t>25,458</w:t>
            </w:r>
          </w:p>
        </w:tc>
        <w:tc>
          <w:tcPr>
            <w:tcW w:w="1447" w:type="dxa"/>
          </w:tcPr>
          <w:p w14:paraId="38D87C6D" w14:textId="77777777" w:rsidR="00367D1D" w:rsidRPr="00BF3307" w:rsidRDefault="00367D1D" w:rsidP="005F1198">
            <w:pPr>
              <w:jc w:val="right"/>
            </w:pPr>
            <w:r w:rsidRPr="00BF3307">
              <w:t>19,748</w:t>
            </w:r>
          </w:p>
        </w:tc>
        <w:tc>
          <w:tcPr>
            <w:tcW w:w="1447" w:type="dxa"/>
          </w:tcPr>
          <w:p w14:paraId="642A3391" w14:textId="77777777" w:rsidR="00367D1D" w:rsidRPr="00BF3307" w:rsidRDefault="00367D1D" w:rsidP="005F1198">
            <w:pPr>
              <w:jc w:val="right"/>
            </w:pPr>
            <w:r w:rsidRPr="00BF3307">
              <w:t>5,342</w:t>
            </w:r>
          </w:p>
        </w:tc>
        <w:tc>
          <w:tcPr>
            <w:tcW w:w="1447" w:type="dxa"/>
          </w:tcPr>
          <w:p w14:paraId="420936F0" w14:textId="77777777" w:rsidR="00367D1D" w:rsidRPr="00BF3307" w:rsidRDefault="00367D1D" w:rsidP="005F1198">
            <w:pPr>
              <w:jc w:val="right"/>
            </w:pPr>
            <w:r w:rsidRPr="00BF3307">
              <w:t>5,103</w:t>
            </w:r>
          </w:p>
        </w:tc>
      </w:tr>
      <w:tr w:rsidR="00367D1D" w:rsidRPr="00BF3307" w14:paraId="51373C75" w14:textId="77777777" w:rsidTr="005F1198">
        <w:trPr>
          <w:trHeight w:val="225"/>
        </w:trPr>
        <w:tc>
          <w:tcPr>
            <w:tcW w:w="3834" w:type="dxa"/>
          </w:tcPr>
          <w:p w14:paraId="2C72FF80" w14:textId="77777777" w:rsidR="00367D1D" w:rsidRPr="00BF3307" w:rsidRDefault="00367D1D" w:rsidP="001B2810">
            <w:r w:rsidRPr="00BF3307">
              <w:t>Additions</w:t>
            </w:r>
          </w:p>
        </w:tc>
        <w:tc>
          <w:tcPr>
            <w:tcW w:w="1447" w:type="dxa"/>
          </w:tcPr>
          <w:p w14:paraId="52C08F77" w14:textId="77777777" w:rsidR="00367D1D" w:rsidRPr="00BF3307" w:rsidRDefault="00367D1D" w:rsidP="005F1198">
            <w:pPr>
              <w:jc w:val="right"/>
            </w:pPr>
            <w:r w:rsidRPr="00BF3307">
              <w:t>894</w:t>
            </w:r>
          </w:p>
        </w:tc>
        <w:tc>
          <w:tcPr>
            <w:tcW w:w="1447" w:type="dxa"/>
          </w:tcPr>
          <w:p w14:paraId="404CAA63" w14:textId="77777777" w:rsidR="00367D1D" w:rsidRPr="00BF3307" w:rsidRDefault="00367D1D" w:rsidP="005F1198">
            <w:pPr>
              <w:jc w:val="right"/>
            </w:pPr>
            <w:r w:rsidRPr="00BF3307">
              <w:t>6,408</w:t>
            </w:r>
          </w:p>
        </w:tc>
        <w:tc>
          <w:tcPr>
            <w:tcW w:w="1447" w:type="dxa"/>
          </w:tcPr>
          <w:p w14:paraId="58316FDB" w14:textId="77777777" w:rsidR="00367D1D" w:rsidRPr="00BF3307" w:rsidRDefault="00367D1D" w:rsidP="005F1198">
            <w:pPr>
              <w:jc w:val="right"/>
            </w:pPr>
            <w:r w:rsidRPr="00BF3307">
              <w:t>-</w:t>
            </w:r>
          </w:p>
        </w:tc>
        <w:tc>
          <w:tcPr>
            <w:tcW w:w="1447" w:type="dxa"/>
          </w:tcPr>
          <w:p w14:paraId="7B9D00DE" w14:textId="77777777" w:rsidR="00367D1D" w:rsidRPr="00BF3307" w:rsidRDefault="00367D1D" w:rsidP="005F1198">
            <w:pPr>
              <w:jc w:val="right"/>
            </w:pPr>
            <w:r w:rsidRPr="00BF3307">
              <w:t>57</w:t>
            </w:r>
          </w:p>
        </w:tc>
      </w:tr>
      <w:tr w:rsidR="00367D1D" w:rsidRPr="00BF3307" w14:paraId="6EBE1324" w14:textId="77777777" w:rsidTr="005F1198">
        <w:trPr>
          <w:trHeight w:val="225"/>
        </w:trPr>
        <w:tc>
          <w:tcPr>
            <w:tcW w:w="3834" w:type="dxa"/>
          </w:tcPr>
          <w:p w14:paraId="4F173F6D" w14:textId="77777777" w:rsidR="00367D1D" w:rsidRPr="00BF3307" w:rsidRDefault="00367D1D" w:rsidP="001B2810">
            <w:r w:rsidRPr="00BF3307">
              <w:t>Modifications</w:t>
            </w:r>
          </w:p>
        </w:tc>
        <w:tc>
          <w:tcPr>
            <w:tcW w:w="1447" w:type="dxa"/>
          </w:tcPr>
          <w:p w14:paraId="49E91A27" w14:textId="77777777" w:rsidR="00367D1D" w:rsidRPr="00BF3307" w:rsidRDefault="00367D1D" w:rsidP="005F1198">
            <w:pPr>
              <w:jc w:val="right"/>
            </w:pPr>
            <w:r w:rsidRPr="00BF3307">
              <w:t>778</w:t>
            </w:r>
          </w:p>
        </w:tc>
        <w:tc>
          <w:tcPr>
            <w:tcW w:w="1447" w:type="dxa"/>
          </w:tcPr>
          <w:p w14:paraId="0E9D370B" w14:textId="77777777" w:rsidR="00367D1D" w:rsidRPr="00BF3307" w:rsidRDefault="00367D1D" w:rsidP="005F1198">
            <w:pPr>
              <w:jc w:val="right"/>
            </w:pPr>
            <w:r w:rsidRPr="00BF3307">
              <w:t>4,135</w:t>
            </w:r>
          </w:p>
        </w:tc>
        <w:tc>
          <w:tcPr>
            <w:tcW w:w="1447" w:type="dxa"/>
          </w:tcPr>
          <w:p w14:paraId="4055518D" w14:textId="77777777" w:rsidR="00367D1D" w:rsidRPr="00BF3307" w:rsidRDefault="00367D1D" w:rsidP="005F1198">
            <w:pPr>
              <w:jc w:val="right"/>
            </w:pPr>
            <w:r w:rsidRPr="00BF3307">
              <w:t>2,069</w:t>
            </w:r>
          </w:p>
        </w:tc>
        <w:tc>
          <w:tcPr>
            <w:tcW w:w="1447" w:type="dxa"/>
          </w:tcPr>
          <w:p w14:paraId="24265CAD" w14:textId="77777777" w:rsidR="00367D1D" w:rsidRPr="00BF3307" w:rsidRDefault="00367D1D" w:rsidP="005F1198">
            <w:pPr>
              <w:jc w:val="right"/>
            </w:pPr>
            <w:r w:rsidRPr="00BF3307">
              <w:t>2,117</w:t>
            </w:r>
          </w:p>
        </w:tc>
      </w:tr>
      <w:tr w:rsidR="00367D1D" w:rsidRPr="00BF3307" w14:paraId="3885D1C7" w14:textId="77777777" w:rsidTr="005F1198">
        <w:trPr>
          <w:trHeight w:val="216"/>
        </w:trPr>
        <w:tc>
          <w:tcPr>
            <w:tcW w:w="3834" w:type="dxa"/>
          </w:tcPr>
          <w:p w14:paraId="0CF1320F" w14:textId="77777777" w:rsidR="00367D1D" w:rsidRPr="00BF3307" w:rsidRDefault="00367D1D" w:rsidP="001B2810">
            <w:r w:rsidRPr="00BF3307">
              <w:t>Amortisation charges</w:t>
            </w:r>
          </w:p>
        </w:tc>
        <w:tc>
          <w:tcPr>
            <w:tcW w:w="1447" w:type="dxa"/>
          </w:tcPr>
          <w:p w14:paraId="1C1A252B" w14:textId="77777777" w:rsidR="00367D1D" w:rsidRPr="00BF3307" w:rsidRDefault="00367D1D" w:rsidP="005F1198">
            <w:pPr>
              <w:jc w:val="right"/>
            </w:pPr>
            <w:r w:rsidRPr="00BF3307">
              <w:t>(5,581)</w:t>
            </w:r>
          </w:p>
        </w:tc>
        <w:tc>
          <w:tcPr>
            <w:tcW w:w="1447" w:type="dxa"/>
          </w:tcPr>
          <w:p w14:paraId="3210B38B" w14:textId="77777777" w:rsidR="00367D1D" w:rsidRPr="00BF3307" w:rsidRDefault="00367D1D" w:rsidP="005F1198">
            <w:pPr>
              <w:jc w:val="right"/>
            </w:pPr>
            <w:r w:rsidRPr="00BF3307">
              <w:t>(4,833)</w:t>
            </w:r>
          </w:p>
        </w:tc>
        <w:tc>
          <w:tcPr>
            <w:tcW w:w="1447" w:type="dxa"/>
          </w:tcPr>
          <w:p w14:paraId="45C4BBEE" w14:textId="77777777" w:rsidR="00367D1D" w:rsidRPr="00BF3307" w:rsidRDefault="00367D1D" w:rsidP="005F1198">
            <w:pPr>
              <w:jc w:val="right"/>
            </w:pPr>
            <w:r w:rsidRPr="00BF3307">
              <w:t>(1,968)</w:t>
            </w:r>
          </w:p>
        </w:tc>
        <w:tc>
          <w:tcPr>
            <w:tcW w:w="1447" w:type="dxa"/>
          </w:tcPr>
          <w:p w14:paraId="276A6A89" w14:textId="77777777" w:rsidR="00367D1D" w:rsidRPr="00BF3307" w:rsidRDefault="00367D1D" w:rsidP="005F1198">
            <w:pPr>
              <w:jc w:val="right"/>
            </w:pPr>
            <w:r w:rsidRPr="00BF3307">
              <w:t>(1,935)</w:t>
            </w:r>
          </w:p>
        </w:tc>
      </w:tr>
      <w:tr w:rsidR="00367D1D" w:rsidRPr="005F1198" w14:paraId="04ABA6FF" w14:textId="77777777" w:rsidTr="005F1198">
        <w:trPr>
          <w:trHeight w:val="215"/>
        </w:trPr>
        <w:tc>
          <w:tcPr>
            <w:tcW w:w="3834" w:type="dxa"/>
          </w:tcPr>
          <w:p w14:paraId="00CD8821" w14:textId="77777777" w:rsidR="00367D1D" w:rsidRPr="005F1198" w:rsidRDefault="00367D1D" w:rsidP="001B2810">
            <w:pPr>
              <w:rPr>
                <w:b/>
                <w:bCs/>
              </w:rPr>
            </w:pPr>
            <w:r w:rsidRPr="005F1198">
              <w:rPr>
                <w:b/>
                <w:bCs/>
              </w:rPr>
              <w:t>Balance at 30 June 2022</w:t>
            </w:r>
          </w:p>
        </w:tc>
        <w:tc>
          <w:tcPr>
            <w:tcW w:w="1447" w:type="dxa"/>
          </w:tcPr>
          <w:p w14:paraId="67EBFC61" w14:textId="77777777" w:rsidR="00367D1D" w:rsidRPr="005F1198" w:rsidRDefault="00367D1D" w:rsidP="005F1198">
            <w:pPr>
              <w:jc w:val="right"/>
              <w:rPr>
                <w:b/>
                <w:bCs/>
              </w:rPr>
            </w:pPr>
            <w:r w:rsidRPr="005F1198">
              <w:rPr>
                <w:b/>
                <w:bCs/>
              </w:rPr>
              <w:t>21,549</w:t>
            </w:r>
          </w:p>
        </w:tc>
        <w:tc>
          <w:tcPr>
            <w:tcW w:w="1447" w:type="dxa"/>
          </w:tcPr>
          <w:p w14:paraId="633DFD63" w14:textId="77777777" w:rsidR="00367D1D" w:rsidRPr="005F1198" w:rsidRDefault="00367D1D" w:rsidP="005F1198">
            <w:pPr>
              <w:jc w:val="right"/>
              <w:rPr>
                <w:b/>
                <w:bCs/>
              </w:rPr>
            </w:pPr>
            <w:r w:rsidRPr="005F1198">
              <w:rPr>
                <w:b/>
                <w:bCs/>
              </w:rPr>
              <w:t>25,458</w:t>
            </w:r>
          </w:p>
        </w:tc>
        <w:tc>
          <w:tcPr>
            <w:tcW w:w="1447" w:type="dxa"/>
          </w:tcPr>
          <w:p w14:paraId="5C2EB6B3" w14:textId="77777777" w:rsidR="00367D1D" w:rsidRPr="005F1198" w:rsidRDefault="00367D1D" w:rsidP="005F1198">
            <w:pPr>
              <w:jc w:val="right"/>
              <w:rPr>
                <w:b/>
                <w:bCs/>
              </w:rPr>
            </w:pPr>
            <w:r w:rsidRPr="005F1198">
              <w:rPr>
                <w:b/>
                <w:bCs/>
              </w:rPr>
              <w:t>5,443</w:t>
            </w:r>
          </w:p>
        </w:tc>
        <w:tc>
          <w:tcPr>
            <w:tcW w:w="1447" w:type="dxa"/>
          </w:tcPr>
          <w:p w14:paraId="0723D4E9" w14:textId="77777777" w:rsidR="00367D1D" w:rsidRPr="005F1198" w:rsidRDefault="00367D1D" w:rsidP="005F1198">
            <w:pPr>
              <w:jc w:val="right"/>
              <w:rPr>
                <w:b/>
                <w:bCs/>
              </w:rPr>
            </w:pPr>
            <w:r w:rsidRPr="005F1198">
              <w:rPr>
                <w:b/>
                <w:bCs/>
              </w:rPr>
              <w:t>5,342</w:t>
            </w:r>
          </w:p>
        </w:tc>
      </w:tr>
      <w:tr w:rsidR="00367D1D" w:rsidRPr="005F1198" w14:paraId="42AED750" w14:textId="77777777" w:rsidTr="005F1198">
        <w:trPr>
          <w:trHeight w:val="226"/>
        </w:trPr>
        <w:tc>
          <w:tcPr>
            <w:tcW w:w="3834" w:type="dxa"/>
          </w:tcPr>
          <w:p w14:paraId="48322887" w14:textId="77777777" w:rsidR="00367D1D" w:rsidRPr="005F1198" w:rsidRDefault="00367D1D" w:rsidP="001B2810">
            <w:pPr>
              <w:rPr>
                <w:b/>
                <w:bCs/>
              </w:rPr>
            </w:pPr>
            <w:r w:rsidRPr="005F1198">
              <w:rPr>
                <w:b/>
                <w:bCs/>
              </w:rPr>
              <w:t>Fleet Vehicles</w:t>
            </w:r>
          </w:p>
        </w:tc>
        <w:tc>
          <w:tcPr>
            <w:tcW w:w="1447" w:type="dxa"/>
          </w:tcPr>
          <w:p w14:paraId="47499D1B" w14:textId="77777777" w:rsidR="00367D1D" w:rsidRPr="005F1198" w:rsidRDefault="00367D1D" w:rsidP="005F1198">
            <w:pPr>
              <w:jc w:val="right"/>
              <w:rPr>
                <w:b/>
                <w:bCs/>
              </w:rPr>
            </w:pPr>
          </w:p>
        </w:tc>
        <w:tc>
          <w:tcPr>
            <w:tcW w:w="1447" w:type="dxa"/>
          </w:tcPr>
          <w:p w14:paraId="6E1CFB62" w14:textId="77777777" w:rsidR="00367D1D" w:rsidRPr="005F1198" w:rsidRDefault="00367D1D" w:rsidP="005F1198">
            <w:pPr>
              <w:jc w:val="right"/>
              <w:rPr>
                <w:b/>
                <w:bCs/>
              </w:rPr>
            </w:pPr>
          </w:p>
        </w:tc>
        <w:tc>
          <w:tcPr>
            <w:tcW w:w="1447" w:type="dxa"/>
          </w:tcPr>
          <w:p w14:paraId="68E4D1FD" w14:textId="77777777" w:rsidR="00367D1D" w:rsidRPr="005F1198" w:rsidRDefault="00367D1D" w:rsidP="005F1198">
            <w:pPr>
              <w:jc w:val="right"/>
              <w:rPr>
                <w:b/>
                <w:bCs/>
              </w:rPr>
            </w:pPr>
          </w:p>
        </w:tc>
        <w:tc>
          <w:tcPr>
            <w:tcW w:w="1447" w:type="dxa"/>
          </w:tcPr>
          <w:p w14:paraId="2D58CCA0" w14:textId="77777777" w:rsidR="00367D1D" w:rsidRPr="005F1198" w:rsidRDefault="00367D1D" w:rsidP="005F1198">
            <w:pPr>
              <w:jc w:val="right"/>
              <w:rPr>
                <w:b/>
                <w:bCs/>
              </w:rPr>
            </w:pPr>
          </w:p>
        </w:tc>
      </w:tr>
      <w:tr w:rsidR="00367D1D" w:rsidRPr="00BF3307" w14:paraId="11D27E51" w14:textId="77777777" w:rsidTr="005F1198">
        <w:trPr>
          <w:trHeight w:val="223"/>
        </w:trPr>
        <w:tc>
          <w:tcPr>
            <w:tcW w:w="3834" w:type="dxa"/>
          </w:tcPr>
          <w:p w14:paraId="4886F2F3" w14:textId="77777777" w:rsidR="00367D1D" w:rsidRPr="00BF3307" w:rsidRDefault="00367D1D" w:rsidP="001B2810">
            <w:r w:rsidRPr="00BF3307">
              <w:t>Balance at 1 July 2021</w:t>
            </w:r>
          </w:p>
        </w:tc>
        <w:tc>
          <w:tcPr>
            <w:tcW w:w="1447" w:type="dxa"/>
          </w:tcPr>
          <w:p w14:paraId="7C233AC7" w14:textId="77777777" w:rsidR="00367D1D" w:rsidRPr="00BF3307" w:rsidRDefault="00367D1D" w:rsidP="005F1198">
            <w:pPr>
              <w:jc w:val="right"/>
            </w:pPr>
            <w:r w:rsidRPr="00BF3307">
              <w:t>2,148</w:t>
            </w:r>
          </w:p>
        </w:tc>
        <w:tc>
          <w:tcPr>
            <w:tcW w:w="1447" w:type="dxa"/>
          </w:tcPr>
          <w:p w14:paraId="6E92D0B6" w14:textId="77777777" w:rsidR="00367D1D" w:rsidRPr="00BF3307" w:rsidRDefault="00367D1D" w:rsidP="005F1198">
            <w:pPr>
              <w:jc w:val="right"/>
            </w:pPr>
            <w:r w:rsidRPr="00BF3307">
              <w:t>3,895</w:t>
            </w:r>
          </w:p>
        </w:tc>
        <w:tc>
          <w:tcPr>
            <w:tcW w:w="1447" w:type="dxa"/>
          </w:tcPr>
          <w:p w14:paraId="115DD007" w14:textId="77777777" w:rsidR="00367D1D" w:rsidRPr="00BF3307" w:rsidRDefault="00367D1D" w:rsidP="005F1198">
            <w:pPr>
              <w:jc w:val="right"/>
            </w:pPr>
            <w:r w:rsidRPr="00BF3307">
              <w:t>313</w:t>
            </w:r>
          </w:p>
        </w:tc>
        <w:tc>
          <w:tcPr>
            <w:tcW w:w="1447" w:type="dxa"/>
          </w:tcPr>
          <w:p w14:paraId="57026466" w14:textId="77777777" w:rsidR="00367D1D" w:rsidRPr="00BF3307" w:rsidRDefault="00367D1D" w:rsidP="005F1198">
            <w:pPr>
              <w:jc w:val="right"/>
            </w:pPr>
            <w:r w:rsidRPr="00BF3307">
              <w:t>390</w:t>
            </w:r>
          </w:p>
        </w:tc>
      </w:tr>
      <w:tr w:rsidR="00367D1D" w:rsidRPr="00BF3307" w14:paraId="43FA03E6" w14:textId="77777777" w:rsidTr="005F1198">
        <w:trPr>
          <w:trHeight w:val="225"/>
        </w:trPr>
        <w:tc>
          <w:tcPr>
            <w:tcW w:w="3834" w:type="dxa"/>
          </w:tcPr>
          <w:p w14:paraId="5344940F" w14:textId="77777777" w:rsidR="00367D1D" w:rsidRPr="00BF3307" w:rsidRDefault="00367D1D" w:rsidP="001B2810">
            <w:r w:rsidRPr="00BF3307">
              <w:t>Additions</w:t>
            </w:r>
          </w:p>
        </w:tc>
        <w:tc>
          <w:tcPr>
            <w:tcW w:w="1447" w:type="dxa"/>
          </w:tcPr>
          <w:p w14:paraId="08F0EADB" w14:textId="77777777" w:rsidR="00367D1D" w:rsidRPr="00BF3307" w:rsidRDefault="00367D1D" w:rsidP="005F1198">
            <w:pPr>
              <w:jc w:val="right"/>
            </w:pPr>
            <w:r w:rsidRPr="00BF3307">
              <w:t>354</w:t>
            </w:r>
          </w:p>
        </w:tc>
        <w:tc>
          <w:tcPr>
            <w:tcW w:w="1447" w:type="dxa"/>
          </w:tcPr>
          <w:p w14:paraId="1D6E7A26" w14:textId="77777777" w:rsidR="00367D1D" w:rsidRPr="00BF3307" w:rsidRDefault="00367D1D" w:rsidP="005F1198">
            <w:pPr>
              <w:jc w:val="right"/>
            </w:pPr>
            <w:r w:rsidRPr="00BF3307">
              <w:t>35</w:t>
            </w:r>
          </w:p>
        </w:tc>
        <w:tc>
          <w:tcPr>
            <w:tcW w:w="1447" w:type="dxa"/>
          </w:tcPr>
          <w:p w14:paraId="3250CC30" w14:textId="77777777" w:rsidR="00367D1D" w:rsidRPr="00BF3307" w:rsidRDefault="00367D1D" w:rsidP="005F1198">
            <w:pPr>
              <w:jc w:val="right"/>
            </w:pPr>
            <w:r w:rsidRPr="00BF3307">
              <w:t>354</w:t>
            </w:r>
          </w:p>
        </w:tc>
        <w:tc>
          <w:tcPr>
            <w:tcW w:w="1447" w:type="dxa"/>
          </w:tcPr>
          <w:p w14:paraId="60B612BF" w14:textId="77777777" w:rsidR="00367D1D" w:rsidRPr="00BF3307" w:rsidRDefault="00367D1D" w:rsidP="005F1198">
            <w:pPr>
              <w:jc w:val="right"/>
            </w:pPr>
            <w:r w:rsidRPr="00BF3307">
              <w:t>188</w:t>
            </w:r>
          </w:p>
        </w:tc>
      </w:tr>
      <w:tr w:rsidR="00367D1D" w:rsidRPr="00BF3307" w14:paraId="2AB93A4D" w14:textId="77777777" w:rsidTr="005F1198">
        <w:trPr>
          <w:trHeight w:val="225"/>
        </w:trPr>
        <w:tc>
          <w:tcPr>
            <w:tcW w:w="3834" w:type="dxa"/>
          </w:tcPr>
          <w:p w14:paraId="69747893" w14:textId="77777777" w:rsidR="00367D1D" w:rsidRPr="00BF3307" w:rsidRDefault="00367D1D" w:rsidP="001B2810">
            <w:r w:rsidRPr="00BF3307">
              <w:t>Modifications</w:t>
            </w:r>
          </w:p>
        </w:tc>
        <w:tc>
          <w:tcPr>
            <w:tcW w:w="1447" w:type="dxa"/>
          </w:tcPr>
          <w:p w14:paraId="3442A06E" w14:textId="77777777" w:rsidR="00367D1D" w:rsidRPr="00BF3307" w:rsidRDefault="00367D1D" w:rsidP="005F1198">
            <w:pPr>
              <w:jc w:val="right"/>
            </w:pPr>
            <w:r w:rsidRPr="00BF3307">
              <w:t>494</w:t>
            </w:r>
          </w:p>
        </w:tc>
        <w:tc>
          <w:tcPr>
            <w:tcW w:w="1447" w:type="dxa"/>
          </w:tcPr>
          <w:p w14:paraId="7B116D8E" w14:textId="77777777" w:rsidR="00367D1D" w:rsidRPr="00BF3307" w:rsidRDefault="00367D1D" w:rsidP="005F1198">
            <w:pPr>
              <w:jc w:val="right"/>
            </w:pPr>
            <w:r w:rsidRPr="00BF3307">
              <w:t>29</w:t>
            </w:r>
          </w:p>
        </w:tc>
        <w:tc>
          <w:tcPr>
            <w:tcW w:w="1447" w:type="dxa"/>
          </w:tcPr>
          <w:p w14:paraId="66A4D95E" w14:textId="77777777" w:rsidR="00367D1D" w:rsidRPr="00BF3307" w:rsidRDefault="00367D1D" w:rsidP="005F1198">
            <w:pPr>
              <w:jc w:val="right"/>
            </w:pPr>
            <w:r w:rsidRPr="00BF3307">
              <w:t>139</w:t>
            </w:r>
          </w:p>
        </w:tc>
        <w:tc>
          <w:tcPr>
            <w:tcW w:w="1447" w:type="dxa"/>
          </w:tcPr>
          <w:p w14:paraId="5D33E3DB" w14:textId="77777777" w:rsidR="00367D1D" w:rsidRPr="00BF3307" w:rsidRDefault="00367D1D" w:rsidP="005F1198">
            <w:pPr>
              <w:jc w:val="right"/>
            </w:pPr>
            <w:r w:rsidRPr="00BF3307">
              <w:t>126</w:t>
            </w:r>
          </w:p>
        </w:tc>
      </w:tr>
      <w:tr w:rsidR="00367D1D" w:rsidRPr="00BF3307" w14:paraId="49B3B57A" w14:textId="77777777" w:rsidTr="005F1198">
        <w:trPr>
          <w:trHeight w:val="216"/>
        </w:trPr>
        <w:tc>
          <w:tcPr>
            <w:tcW w:w="3834" w:type="dxa"/>
          </w:tcPr>
          <w:p w14:paraId="1EFE6B79" w14:textId="77777777" w:rsidR="00367D1D" w:rsidRPr="00BF3307" w:rsidRDefault="00367D1D" w:rsidP="001B2810">
            <w:r w:rsidRPr="00BF3307">
              <w:t>Amortisation charges</w:t>
            </w:r>
          </w:p>
        </w:tc>
        <w:tc>
          <w:tcPr>
            <w:tcW w:w="1447" w:type="dxa"/>
          </w:tcPr>
          <w:p w14:paraId="216DD015" w14:textId="77777777" w:rsidR="00367D1D" w:rsidRPr="00BF3307" w:rsidRDefault="00367D1D" w:rsidP="005F1198">
            <w:pPr>
              <w:jc w:val="right"/>
            </w:pPr>
            <w:r w:rsidRPr="00BF3307">
              <w:t>(1,762)</w:t>
            </w:r>
          </w:p>
        </w:tc>
        <w:tc>
          <w:tcPr>
            <w:tcW w:w="1447" w:type="dxa"/>
          </w:tcPr>
          <w:p w14:paraId="0CD48847" w14:textId="77777777" w:rsidR="00367D1D" w:rsidRPr="00BF3307" w:rsidRDefault="00367D1D" w:rsidP="005F1198">
            <w:pPr>
              <w:jc w:val="right"/>
            </w:pPr>
            <w:r w:rsidRPr="00BF3307">
              <w:t>(1,811)</w:t>
            </w:r>
          </w:p>
        </w:tc>
        <w:tc>
          <w:tcPr>
            <w:tcW w:w="1447" w:type="dxa"/>
          </w:tcPr>
          <w:p w14:paraId="507CCCAE" w14:textId="77777777" w:rsidR="00367D1D" w:rsidRPr="00BF3307" w:rsidRDefault="00367D1D" w:rsidP="005F1198">
            <w:pPr>
              <w:jc w:val="right"/>
            </w:pPr>
            <w:r w:rsidRPr="00BF3307">
              <w:t>(381)</w:t>
            </w:r>
          </w:p>
        </w:tc>
        <w:tc>
          <w:tcPr>
            <w:tcW w:w="1447" w:type="dxa"/>
          </w:tcPr>
          <w:p w14:paraId="5EC51496" w14:textId="77777777" w:rsidR="00367D1D" w:rsidRPr="00BF3307" w:rsidRDefault="00367D1D" w:rsidP="005F1198">
            <w:pPr>
              <w:jc w:val="right"/>
            </w:pPr>
            <w:r w:rsidRPr="00BF3307">
              <w:t>(391)</w:t>
            </w:r>
          </w:p>
        </w:tc>
      </w:tr>
      <w:tr w:rsidR="00367D1D" w:rsidRPr="005F1198" w14:paraId="30D2F4A2" w14:textId="77777777" w:rsidTr="005F1198">
        <w:trPr>
          <w:trHeight w:val="215"/>
        </w:trPr>
        <w:tc>
          <w:tcPr>
            <w:tcW w:w="3834" w:type="dxa"/>
          </w:tcPr>
          <w:p w14:paraId="0E45F43F" w14:textId="77777777" w:rsidR="00367D1D" w:rsidRPr="005F1198" w:rsidRDefault="00367D1D" w:rsidP="001B2810">
            <w:pPr>
              <w:rPr>
                <w:b/>
                <w:bCs/>
              </w:rPr>
            </w:pPr>
            <w:r w:rsidRPr="005F1198">
              <w:rPr>
                <w:b/>
                <w:bCs/>
              </w:rPr>
              <w:t>Balance at 30 June 2022</w:t>
            </w:r>
          </w:p>
        </w:tc>
        <w:tc>
          <w:tcPr>
            <w:tcW w:w="1447" w:type="dxa"/>
          </w:tcPr>
          <w:p w14:paraId="2CB7D015" w14:textId="77777777" w:rsidR="00367D1D" w:rsidRPr="005F1198" w:rsidRDefault="00367D1D" w:rsidP="005F1198">
            <w:pPr>
              <w:jc w:val="right"/>
              <w:rPr>
                <w:b/>
                <w:bCs/>
              </w:rPr>
            </w:pPr>
            <w:r w:rsidRPr="005F1198">
              <w:rPr>
                <w:b/>
                <w:bCs/>
              </w:rPr>
              <w:t>1,234</w:t>
            </w:r>
          </w:p>
        </w:tc>
        <w:tc>
          <w:tcPr>
            <w:tcW w:w="1447" w:type="dxa"/>
          </w:tcPr>
          <w:p w14:paraId="22B67C23" w14:textId="77777777" w:rsidR="00367D1D" w:rsidRPr="005F1198" w:rsidRDefault="00367D1D" w:rsidP="005F1198">
            <w:pPr>
              <w:jc w:val="right"/>
              <w:rPr>
                <w:b/>
                <w:bCs/>
              </w:rPr>
            </w:pPr>
            <w:r w:rsidRPr="005F1198">
              <w:rPr>
                <w:b/>
                <w:bCs/>
              </w:rPr>
              <w:t>2,148</w:t>
            </w:r>
          </w:p>
        </w:tc>
        <w:tc>
          <w:tcPr>
            <w:tcW w:w="1447" w:type="dxa"/>
          </w:tcPr>
          <w:p w14:paraId="4DC521A2" w14:textId="77777777" w:rsidR="00367D1D" w:rsidRPr="005F1198" w:rsidRDefault="00367D1D" w:rsidP="005F1198">
            <w:pPr>
              <w:jc w:val="right"/>
              <w:rPr>
                <w:b/>
                <w:bCs/>
              </w:rPr>
            </w:pPr>
            <w:r w:rsidRPr="005F1198">
              <w:rPr>
                <w:b/>
                <w:bCs/>
              </w:rPr>
              <w:t>425</w:t>
            </w:r>
          </w:p>
        </w:tc>
        <w:tc>
          <w:tcPr>
            <w:tcW w:w="1447" w:type="dxa"/>
          </w:tcPr>
          <w:p w14:paraId="1EA8124E" w14:textId="77777777" w:rsidR="00367D1D" w:rsidRPr="005F1198" w:rsidRDefault="00367D1D" w:rsidP="005F1198">
            <w:pPr>
              <w:jc w:val="right"/>
              <w:rPr>
                <w:b/>
                <w:bCs/>
              </w:rPr>
            </w:pPr>
            <w:r w:rsidRPr="005F1198">
              <w:rPr>
                <w:b/>
                <w:bCs/>
              </w:rPr>
              <w:t>313</w:t>
            </w:r>
          </w:p>
        </w:tc>
      </w:tr>
      <w:tr w:rsidR="00367D1D" w:rsidRPr="005F1198" w14:paraId="16C58691" w14:textId="77777777" w:rsidTr="005F1198">
        <w:trPr>
          <w:trHeight w:val="440"/>
        </w:trPr>
        <w:tc>
          <w:tcPr>
            <w:tcW w:w="3834" w:type="dxa"/>
          </w:tcPr>
          <w:p w14:paraId="163B793D" w14:textId="77777777" w:rsidR="00367D1D" w:rsidRPr="005F1198" w:rsidRDefault="00367D1D" w:rsidP="001B2810">
            <w:pPr>
              <w:rPr>
                <w:b/>
                <w:bCs/>
              </w:rPr>
            </w:pPr>
            <w:r w:rsidRPr="005F1198">
              <w:rPr>
                <w:b/>
                <w:bCs/>
              </w:rPr>
              <w:t>Total Balance at 30 June 2022</w:t>
            </w:r>
          </w:p>
        </w:tc>
        <w:tc>
          <w:tcPr>
            <w:tcW w:w="1447" w:type="dxa"/>
          </w:tcPr>
          <w:p w14:paraId="5763B416" w14:textId="77777777" w:rsidR="00367D1D" w:rsidRPr="005F1198" w:rsidRDefault="00367D1D" w:rsidP="005F1198">
            <w:pPr>
              <w:jc w:val="right"/>
              <w:rPr>
                <w:b/>
                <w:bCs/>
              </w:rPr>
            </w:pPr>
            <w:r w:rsidRPr="005F1198">
              <w:rPr>
                <w:b/>
                <w:bCs/>
              </w:rPr>
              <w:t>22,783</w:t>
            </w:r>
          </w:p>
        </w:tc>
        <w:tc>
          <w:tcPr>
            <w:tcW w:w="1447" w:type="dxa"/>
          </w:tcPr>
          <w:p w14:paraId="5F15A69D" w14:textId="77777777" w:rsidR="00367D1D" w:rsidRPr="005F1198" w:rsidRDefault="00367D1D" w:rsidP="005F1198">
            <w:pPr>
              <w:jc w:val="right"/>
              <w:rPr>
                <w:b/>
                <w:bCs/>
              </w:rPr>
            </w:pPr>
            <w:r w:rsidRPr="005F1198">
              <w:rPr>
                <w:b/>
                <w:bCs/>
              </w:rPr>
              <w:t>27,606</w:t>
            </w:r>
          </w:p>
        </w:tc>
        <w:tc>
          <w:tcPr>
            <w:tcW w:w="1447" w:type="dxa"/>
          </w:tcPr>
          <w:p w14:paraId="60208045" w14:textId="77777777" w:rsidR="00367D1D" w:rsidRPr="005F1198" w:rsidRDefault="00367D1D" w:rsidP="005F1198">
            <w:pPr>
              <w:jc w:val="right"/>
              <w:rPr>
                <w:b/>
                <w:bCs/>
              </w:rPr>
            </w:pPr>
            <w:r w:rsidRPr="005F1198">
              <w:rPr>
                <w:b/>
                <w:bCs/>
              </w:rPr>
              <w:t>5,868</w:t>
            </w:r>
          </w:p>
        </w:tc>
        <w:tc>
          <w:tcPr>
            <w:tcW w:w="1447" w:type="dxa"/>
          </w:tcPr>
          <w:p w14:paraId="60862EFD" w14:textId="77777777" w:rsidR="00367D1D" w:rsidRPr="005F1198" w:rsidRDefault="00367D1D" w:rsidP="005F1198">
            <w:pPr>
              <w:jc w:val="right"/>
              <w:rPr>
                <w:b/>
                <w:bCs/>
              </w:rPr>
            </w:pPr>
            <w:r w:rsidRPr="005F1198">
              <w:rPr>
                <w:b/>
                <w:bCs/>
              </w:rPr>
              <w:t>5,655</w:t>
            </w:r>
          </w:p>
        </w:tc>
      </w:tr>
    </w:tbl>
    <w:p w14:paraId="53BCCEAD" w14:textId="77777777" w:rsidR="007F2E2A" w:rsidRPr="006451D4" w:rsidRDefault="007F2E2A" w:rsidP="006451D4"/>
    <w:p w14:paraId="1313CE26" w14:textId="77777777" w:rsidR="007F2E2A" w:rsidRDefault="007F2E2A">
      <w:pPr>
        <w:spacing w:before="0" w:after="0"/>
        <w:rPr>
          <w:rFonts w:ascii="Arial Bold" w:eastAsia="MS Gothic" w:hAnsi="Arial Bold" w:hint="eastAsia"/>
          <w:sz w:val="22"/>
          <w:szCs w:val="26"/>
          <w:lang w:val="en-US"/>
        </w:rPr>
      </w:pPr>
      <w:r>
        <w:rPr>
          <w:rFonts w:hint="eastAsia"/>
        </w:rPr>
        <w:br w:type="page"/>
      </w:r>
    </w:p>
    <w:p w14:paraId="1C602F07" w14:textId="0D51B830" w:rsidR="00367D1D" w:rsidRPr="00BF3307" w:rsidRDefault="00367D1D" w:rsidP="005F1198">
      <w:pPr>
        <w:pStyle w:val="Heading3"/>
        <w:rPr>
          <w:rFonts w:hint="eastAsia"/>
        </w:rPr>
      </w:pPr>
      <w:bookmarkStart w:id="520" w:name="_Toc118967777"/>
      <w:bookmarkStart w:id="521" w:name="_Toc118968254"/>
      <w:r w:rsidRPr="00BF3307">
        <w:lastRenderedPageBreak/>
        <w:t>Lease Liabilities</w:t>
      </w:r>
      <w:bookmarkEnd w:id="520"/>
      <w:bookmarkEnd w:id="521"/>
    </w:p>
    <w:p w14:paraId="30F8D08C" w14:textId="53302076" w:rsidR="00367D1D" w:rsidRDefault="00367D1D" w:rsidP="00367D1D">
      <w:r w:rsidRPr="00BF3307">
        <w:t>Maturity analysis – contractual undiscounted cash flows</w:t>
      </w:r>
    </w:p>
    <w:tbl>
      <w:tblPr>
        <w:tblStyle w:val="TableGrid"/>
        <w:tblW w:w="5000" w:type="pct"/>
        <w:tblLayout w:type="fixed"/>
        <w:tblLook w:val="0160" w:firstRow="1" w:lastRow="1" w:firstColumn="0" w:lastColumn="1" w:noHBand="0" w:noVBand="0"/>
      </w:tblPr>
      <w:tblGrid>
        <w:gridCol w:w="3834"/>
        <w:gridCol w:w="1447"/>
        <w:gridCol w:w="1447"/>
        <w:gridCol w:w="1447"/>
        <w:gridCol w:w="1447"/>
      </w:tblGrid>
      <w:tr w:rsidR="005F1198" w:rsidRPr="00BF3307" w14:paraId="7DBCCD69" w14:textId="77777777" w:rsidTr="005F1198">
        <w:trPr>
          <w:cnfStyle w:val="100000000000" w:firstRow="1" w:lastRow="0" w:firstColumn="0" w:lastColumn="0" w:oddVBand="0" w:evenVBand="0" w:oddHBand="0" w:evenHBand="0" w:firstRowFirstColumn="0" w:firstRowLastColumn="0" w:lastRowFirstColumn="0" w:lastRowLastColumn="0"/>
          <w:trHeight w:val="441"/>
        </w:trPr>
        <w:tc>
          <w:tcPr>
            <w:tcW w:w="3834" w:type="dxa"/>
          </w:tcPr>
          <w:p w14:paraId="312F9FB8" w14:textId="77777777" w:rsidR="005F1198" w:rsidRPr="00BF3307" w:rsidRDefault="005F1198" w:rsidP="001B2810"/>
        </w:tc>
        <w:tc>
          <w:tcPr>
            <w:tcW w:w="1447" w:type="dxa"/>
          </w:tcPr>
          <w:p w14:paraId="0B0F1683" w14:textId="77777777" w:rsidR="005F1198" w:rsidRPr="00BF3307" w:rsidRDefault="005F1198" w:rsidP="005F1198">
            <w:pPr>
              <w:jc w:val="right"/>
            </w:pPr>
            <w:r w:rsidRPr="00BF3307">
              <w:t>Consolidated</w:t>
            </w:r>
            <w:r>
              <w:t xml:space="preserve"> </w:t>
            </w:r>
            <w:r w:rsidRPr="00BF3307">
              <w:t>2022</w:t>
            </w:r>
          </w:p>
          <w:p w14:paraId="5CDF49B3" w14:textId="77777777" w:rsidR="005F1198" w:rsidRPr="00BF3307" w:rsidRDefault="005F1198" w:rsidP="005F1198">
            <w:pPr>
              <w:jc w:val="right"/>
            </w:pPr>
            <w:r w:rsidRPr="00BF3307">
              <w:t>$’000</w:t>
            </w:r>
          </w:p>
        </w:tc>
        <w:tc>
          <w:tcPr>
            <w:tcW w:w="1447" w:type="dxa"/>
          </w:tcPr>
          <w:p w14:paraId="7D1B3503" w14:textId="77777777" w:rsidR="005F1198" w:rsidRPr="00BF3307" w:rsidRDefault="005F1198" w:rsidP="005F1198">
            <w:pPr>
              <w:jc w:val="right"/>
            </w:pPr>
            <w:r w:rsidRPr="00BF3307">
              <w:t>Consolidated</w:t>
            </w:r>
            <w:r>
              <w:t xml:space="preserve"> </w:t>
            </w:r>
            <w:r w:rsidRPr="00BF3307">
              <w:t>2021</w:t>
            </w:r>
          </w:p>
          <w:p w14:paraId="17CD9DE4" w14:textId="77777777" w:rsidR="005F1198" w:rsidRPr="00BF3307" w:rsidRDefault="005F1198" w:rsidP="005F1198">
            <w:pPr>
              <w:jc w:val="right"/>
            </w:pPr>
            <w:r w:rsidRPr="00BF3307">
              <w:t>$’000</w:t>
            </w:r>
          </w:p>
        </w:tc>
        <w:tc>
          <w:tcPr>
            <w:tcW w:w="1447" w:type="dxa"/>
          </w:tcPr>
          <w:p w14:paraId="462EF996" w14:textId="77777777" w:rsidR="005F1198" w:rsidRPr="00BF3307" w:rsidRDefault="005F1198" w:rsidP="005F1198">
            <w:pPr>
              <w:jc w:val="right"/>
            </w:pPr>
            <w:r w:rsidRPr="00BF3307">
              <w:t>Council</w:t>
            </w:r>
            <w:r>
              <w:t xml:space="preserve"> </w:t>
            </w:r>
            <w:r w:rsidRPr="00BF3307">
              <w:t>2022</w:t>
            </w:r>
          </w:p>
          <w:p w14:paraId="1329CD75" w14:textId="77777777" w:rsidR="005F1198" w:rsidRPr="00BF3307" w:rsidRDefault="005F1198" w:rsidP="005F1198">
            <w:pPr>
              <w:jc w:val="right"/>
            </w:pPr>
            <w:r w:rsidRPr="00BF3307">
              <w:t>$’000</w:t>
            </w:r>
          </w:p>
        </w:tc>
        <w:tc>
          <w:tcPr>
            <w:tcW w:w="1447" w:type="dxa"/>
          </w:tcPr>
          <w:p w14:paraId="45BBAC70" w14:textId="77777777" w:rsidR="005F1198" w:rsidRPr="00BF3307" w:rsidRDefault="005F1198" w:rsidP="005F1198">
            <w:pPr>
              <w:jc w:val="right"/>
            </w:pPr>
            <w:r w:rsidRPr="00BF3307">
              <w:t>Council</w:t>
            </w:r>
            <w:r>
              <w:t xml:space="preserve"> </w:t>
            </w:r>
            <w:r w:rsidRPr="00BF3307">
              <w:t>2021</w:t>
            </w:r>
          </w:p>
          <w:p w14:paraId="4BD32199" w14:textId="77777777" w:rsidR="005F1198" w:rsidRPr="00BF3307" w:rsidRDefault="005F1198" w:rsidP="005F1198">
            <w:pPr>
              <w:jc w:val="right"/>
            </w:pPr>
            <w:r w:rsidRPr="00BF3307">
              <w:t>$’000</w:t>
            </w:r>
          </w:p>
        </w:tc>
      </w:tr>
      <w:tr w:rsidR="00367D1D" w:rsidRPr="00BF3307" w14:paraId="7E4F9982" w14:textId="77777777" w:rsidTr="005F1198">
        <w:trPr>
          <w:trHeight w:val="223"/>
        </w:trPr>
        <w:tc>
          <w:tcPr>
            <w:tcW w:w="3834" w:type="dxa"/>
          </w:tcPr>
          <w:p w14:paraId="3B29490C" w14:textId="77777777" w:rsidR="00367D1D" w:rsidRPr="00BF3307" w:rsidRDefault="00367D1D" w:rsidP="001B2810">
            <w:r w:rsidRPr="00BF3307">
              <w:t>Less than one year</w:t>
            </w:r>
          </w:p>
        </w:tc>
        <w:tc>
          <w:tcPr>
            <w:tcW w:w="1447" w:type="dxa"/>
          </w:tcPr>
          <w:p w14:paraId="39E43564" w14:textId="77777777" w:rsidR="00367D1D" w:rsidRPr="00BF3307" w:rsidRDefault="00367D1D" w:rsidP="005F1198">
            <w:pPr>
              <w:jc w:val="right"/>
            </w:pPr>
            <w:r w:rsidRPr="00BF3307">
              <w:t>6,420</w:t>
            </w:r>
          </w:p>
        </w:tc>
        <w:tc>
          <w:tcPr>
            <w:tcW w:w="1447" w:type="dxa"/>
          </w:tcPr>
          <w:p w14:paraId="02E1039D" w14:textId="77777777" w:rsidR="00367D1D" w:rsidRPr="00BF3307" w:rsidRDefault="00367D1D" w:rsidP="005F1198">
            <w:pPr>
              <w:jc w:val="right"/>
            </w:pPr>
            <w:r w:rsidRPr="00BF3307">
              <w:t>6,863</w:t>
            </w:r>
          </w:p>
        </w:tc>
        <w:tc>
          <w:tcPr>
            <w:tcW w:w="1447" w:type="dxa"/>
          </w:tcPr>
          <w:p w14:paraId="0D54600D" w14:textId="77777777" w:rsidR="00367D1D" w:rsidRPr="00BF3307" w:rsidRDefault="00367D1D" w:rsidP="005F1198">
            <w:pPr>
              <w:jc w:val="right"/>
            </w:pPr>
            <w:r w:rsidRPr="00BF3307">
              <w:t>1,801</w:t>
            </w:r>
          </w:p>
        </w:tc>
        <w:tc>
          <w:tcPr>
            <w:tcW w:w="1447" w:type="dxa"/>
          </w:tcPr>
          <w:p w14:paraId="78F5872C" w14:textId="77777777" w:rsidR="00367D1D" w:rsidRPr="00BF3307" w:rsidRDefault="00367D1D" w:rsidP="005F1198">
            <w:pPr>
              <w:jc w:val="right"/>
            </w:pPr>
            <w:r w:rsidRPr="00BF3307">
              <w:t>2,102</w:t>
            </w:r>
          </w:p>
        </w:tc>
      </w:tr>
      <w:tr w:rsidR="00367D1D" w:rsidRPr="00BF3307" w14:paraId="05936FF5" w14:textId="77777777" w:rsidTr="005F1198">
        <w:trPr>
          <w:trHeight w:val="225"/>
        </w:trPr>
        <w:tc>
          <w:tcPr>
            <w:tcW w:w="3834" w:type="dxa"/>
          </w:tcPr>
          <w:p w14:paraId="4EC10EEE" w14:textId="77777777" w:rsidR="00367D1D" w:rsidRPr="00BF3307" w:rsidRDefault="00367D1D" w:rsidP="001B2810">
            <w:r w:rsidRPr="00BF3307">
              <w:t>One year to five years</w:t>
            </w:r>
          </w:p>
        </w:tc>
        <w:tc>
          <w:tcPr>
            <w:tcW w:w="1447" w:type="dxa"/>
          </w:tcPr>
          <w:p w14:paraId="5F66A04B" w14:textId="77777777" w:rsidR="00367D1D" w:rsidRPr="00BF3307" w:rsidRDefault="00367D1D" w:rsidP="005F1198">
            <w:pPr>
              <w:jc w:val="right"/>
            </w:pPr>
            <w:r w:rsidRPr="00BF3307">
              <w:t>13,106</w:t>
            </w:r>
          </w:p>
        </w:tc>
        <w:tc>
          <w:tcPr>
            <w:tcW w:w="1447" w:type="dxa"/>
          </w:tcPr>
          <w:p w14:paraId="7F20434B" w14:textId="77777777" w:rsidR="00367D1D" w:rsidRPr="00BF3307" w:rsidRDefault="00367D1D" w:rsidP="005F1198">
            <w:pPr>
              <w:jc w:val="right"/>
            </w:pPr>
            <w:r w:rsidRPr="00BF3307">
              <w:t>17,069</w:t>
            </w:r>
          </w:p>
        </w:tc>
        <w:tc>
          <w:tcPr>
            <w:tcW w:w="1447" w:type="dxa"/>
          </w:tcPr>
          <w:p w14:paraId="13C2A396" w14:textId="77777777" w:rsidR="00367D1D" w:rsidRPr="00BF3307" w:rsidRDefault="00367D1D" w:rsidP="005F1198">
            <w:pPr>
              <w:jc w:val="right"/>
            </w:pPr>
            <w:r w:rsidRPr="00BF3307">
              <w:t>3,996</w:t>
            </w:r>
          </w:p>
        </w:tc>
        <w:tc>
          <w:tcPr>
            <w:tcW w:w="1447" w:type="dxa"/>
          </w:tcPr>
          <w:p w14:paraId="2D0A7767" w14:textId="77777777" w:rsidR="00367D1D" w:rsidRPr="00BF3307" w:rsidRDefault="00367D1D" w:rsidP="005F1198">
            <w:pPr>
              <w:jc w:val="right"/>
            </w:pPr>
            <w:r w:rsidRPr="00BF3307">
              <w:t>3,041</w:t>
            </w:r>
          </w:p>
        </w:tc>
      </w:tr>
      <w:tr w:rsidR="00367D1D" w:rsidRPr="00BF3307" w14:paraId="160328D6" w14:textId="77777777" w:rsidTr="005F1198">
        <w:trPr>
          <w:trHeight w:val="216"/>
        </w:trPr>
        <w:tc>
          <w:tcPr>
            <w:tcW w:w="3834" w:type="dxa"/>
          </w:tcPr>
          <w:p w14:paraId="043AACB3" w14:textId="77777777" w:rsidR="00367D1D" w:rsidRPr="00BF3307" w:rsidRDefault="00367D1D" w:rsidP="001B2810">
            <w:r w:rsidRPr="00BF3307">
              <w:t>More than five years</w:t>
            </w:r>
          </w:p>
        </w:tc>
        <w:tc>
          <w:tcPr>
            <w:tcW w:w="1447" w:type="dxa"/>
          </w:tcPr>
          <w:p w14:paraId="5A000653" w14:textId="77777777" w:rsidR="00367D1D" w:rsidRPr="00BF3307" w:rsidRDefault="00367D1D" w:rsidP="005F1198">
            <w:pPr>
              <w:jc w:val="right"/>
            </w:pPr>
            <w:r w:rsidRPr="00BF3307">
              <w:t>6,166</w:t>
            </w:r>
          </w:p>
        </w:tc>
        <w:tc>
          <w:tcPr>
            <w:tcW w:w="1447" w:type="dxa"/>
          </w:tcPr>
          <w:p w14:paraId="4DFF79F0" w14:textId="77777777" w:rsidR="00367D1D" w:rsidRPr="00BF3307" w:rsidRDefault="00367D1D" w:rsidP="005F1198">
            <w:pPr>
              <w:jc w:val="right"/>
            </w:pPr>
            <w:r w:rsidRPr="00BF3307">
              <w:t>9,655</w:t>
            </w:r>
          </w:p>
        </w:tc>
        <w:tc>
          <w:tcPr>
            <w:tcW w:w="1447" w:type="dxa"/>
          </w:tcPr>
          <w:p w14:paraId="5CF5D995" w14:textId="77777777" w:rsidR="00367D1D" w:rsidRPr="00BF3307" w:rsidRDefault="00367D1D" w:rsidP="005F1198">
            <w:pPr>
              <w:jc w:val="right"/>
            </w:pPr>
            <w:r w:rsidRPr="00BF3307">
              <w:t>815</w:t>
            </w:r>
          </w:p>
        </w:tc>
        <w:tc>
          <w:tcPr>
            <w:tcW w:w="1447" w:type="dxa"/>
          </w:tcPr>
          <w:p w14:paraId="5EA90A76" w14:textId="77777777" w:rsidR="00367D1D" w:rsidRPr="00BF3307" w:rsidRDefault="00367D1D" w:rsidP="005F1198">
            <w:pPr>
              <w:jc w:val="right"/>
            </w:pPr>
            <w:r w:rsidRPr="00BF3307">
              <w:t>1,214</w:t>
            </w:r>
          </w:p>
        </w:tc>
      </w:tr>
      <w:tr w:rsidR="00367D1D" w:rsidRPr="005F1198" w14:paraId="4BD7800F" w14:textId="77777777" w:rsidTr="005F1198">
        <w:trPr>
          <w:trHeight w:val="195"/>
        </w:trPr>
        <w:tc>
          <w:tcPr>
            <w:tcW w:w="3834" w:type="dxa"/>
          </w:tcPr>
          <w:p w14:paraId="124256A9" w14:textId="77777777" w:rsidR="00367D1D" w:rsidRPr="005F1198" w:rsidRDefault="00367D1D" w:rsidP="001B2810">
            <w:pPr>
              <w:rPr>
                <w:b/>
                <w:bCs/>
              </w:rPr>
            </w:pPr>
            <w:r w:rsidRPr="005F1198">
              <w:rPr>
                <w:b/>
                <w:bCs/>
              </w:rPr>
              <w:t>Total undiscounted lease liabilities as at</w:t>
            </w:r>
          </w:p>
        </w:tc>
        <w:tc>
          <w:tcPr>
            <w:tcW w:w="1447" w:type="dxa"/>
          </w:tcPr>
          <w:p w14:paraId="16035EB9" w14:textId="77777777" w:rsidR="00367D1D" w:rsidRPr="005F1198" w:rsidRDefault="00367D1D" w:rsidP="005F1198">
            <w:pPr>
              <w:jc w:val="right"/>
              <w:rPr>
                <w:b/>
                <w:bCs/>
              </w:rPr>
            </w:pPr>
          </w:p>
        </w:tc>
        <w:tc>
          <w:tcPr>
            <w:tcW w:w="1447" w:type="dxa"/>
          </w:tcPr>
          <w:p w14:paraId="1A55A412" w14:textId="77777777" w:rsidR="00367D1D" w:rsidRPr="005F1198" w:rsidRDefault="00367D1D" w:rsidP="005F1198">
            <w:pPr>
              <w:jc w:val="right"/>
              <w:rPr>
                <w:b/>
                <w:bCs/>
              </w:rPr>
            </w:pPr>
          </w:p>
        </w:tc>
        <w:tc>
          <w:tcPr>
            <w:tcW w:w="1447" w:type="dxa"/>
          </w:tcPr>
          <w:p w14:paraId="6283F73E" w14:textId="77777777" w:rsidR="00367D1D" w:rsidRPr="005F1198" w:rsidRDefault="00367D1D" w:rsidP="005F1198">
            <w:pPr>
              <w:jc w:val="right"/>
              <w:rPr>
                <w:b/>
                <w:bCs/>
              </w:rPr>
            </w:pPr>
          </w:p>
        </w:tc>
        <w:tc>
          <w:tcPr>
            <w:tcW w:w="1447" w:type="dxa"/>
          </w:tcPr>
          <w:p w14:paraId="7BB0E1E8" w14:textId="77777777" w:rsidR="00367D1D" w:rsidRPr="005F1198" w:rsidRDefault="00367D1D" w:rsidP="005F1198">
            <w:pPr>
              <w:jc w:val="right"/>
              <w:rPr>
                <w:b/>
                <w:bCs/>
              </w:rPr>
            </w:pPr>
          </w:p>
        </w:tc>
      </w:tr>
      <w:tr w:rsidR="00367D1D" w:rsidRPr="005F1198" w14:paraId="1FF52A6C" w14:textId="77777777" w:rsidTr="005F1198">
        <w:trPr>
          <w:trHeight w:val="190"/>
        </w:trPr>
        <w:tc>
          <w:tcPr>
            <w:tcW w:w="3834" w:type="dxa"/>
          </w:tcPr>
          <w:p w14:paraId="2558A62E" w14:textId="77777777" w:rsidR="00367D1D" w:rsidRPr="005F1198" w:rsidRDefault="00367D1D" w:rsidP="001B2810">
            <w:pPr>
              <w:rPr>
                <w:b/>
                <w:bCs/>
              </w:rPr>
            </w:pPr>
            <w:r w:rsidRPr="005F1198">
              <w:rPr>
                <w:b/>
                <w:bCs/>
              </w:rPr>
              <w:t>30 June 2022</w:t>
            </w:r>
          </w:p>
        </w:tc>
        <w:tc>
          <w:tcPr>
            <w:tcW w:w="1447" w:type="dxa"/>
          </w:tcPr>
          <w:p w14:paraId="54EBE74F" w14:textId="77777777" w:rsidR="00367D1D" w:rsidRPr="005F1198" w:rsidRDefault="00367D1D" w:rsidP="005F1198">
            <w:pPr>
              <w:jc w:val="right"/>
              <w:rPr>
                <w:b/>
                <w:bCs/>
              </w:rPr>
            </w:pPr>
            <w:r w:rsidRPr="005F1198">
              <w:rPr>
                <w:b/>
                <w:bCs/>
              </w:rPr>
              <w:t>25,692</w:t>
            </w:r>
          </w:p>
        </w:tc>
        <w:tc>
          <w:tcPr>
            <w:tcW w:w="1447" w:type="dxa"/>
          </w:tcPr>
          <w:p w14:paraId="7915AF2B" w14:textId="77777777" w:rsidR="00367D1D" w:rsidRPr="005F1198" w:rsidRDefault="00367D1D" w:rsidP="005F1198">
            <w:pPr>
              <w:jc w:val="right"/>
              <w:rPr>
                <w:b/>
                <w:bCs/>
              </w:rPr>
            </w:pPr>
            <w:r w:rsidRPr="005F1198">
              <w:rPr>
                <w:b/>
                <w:bCs/>
              </w:rPr>
              <w:t>33,587</w:t>
            </w:r>
          </w:p>
        </w:tc>
        <w:tc>
          <w:tcPr>
            <w:tcW w:w="1447" w:type="dxa"/>
          </w:tcPr>
          <w:p w14:paraId="4FEDECEC" w14:textId="77777777" w:rsidR="00367D1D" w:rsidRPr="005F1198" w:rsidRDefault="00367D1D" w:rsidP="005F1198">
            <w:pPr>
              <w:jc w:val="right"/>
              <w:rPr>
                <w:b/>
                <w:bCs/>
              </w:rPr>
            </w:pPr>
            <w:r w:rsidRPr="005F1198">
              <w:rPr>
                <w:b/>
                <w:bCs/>
              </w:rPr>
              <w:t>6,612</w:t>
            </w:r>
          </w:p>
        </w:tc>
        <w:tc>
          <w:tcPr>
            <w:tcW w:w="1447" w:type="dxa"/>
          </w:tcPr>
          <w:p w14:paraId="75A6ED94" w14:textId="77777777" w:rsidR="00367D1D" w:rsidRPr="005F1198" w:rsidRDefault="00367D1D" w:rsidP="005F1198">
            <w:pPr>
              <w:jc w:val="right"/>
              <w:rPr>
                <w:b/>
                <w:bCs/>
              </w:rPr>
            </w:pPr>
            <w:r w:rsidRPr="005F1198">
              <w:rPr>
                <w:b/>
                <w:bCs/>
              </w:rPr>
              <w:t>6,357</w:t>
            </w:r>
          </w:p>
        </w:tc>
      </w:tr>
    </w:tbl>
    <w:p w14:paraId="27CAD4F9" w14:textId="37451B97" w:rsidR="00367D1D" w:rsidRDefault="00367D1D" w:rsidP="00367D1D">
      <w:r w:rsidRPr="00BF3307">
        <w:t>Lease liability included in the Balance Sheet at 30 June 2022</w:t>
      </w:r>
    </w:p>
    <w:tbl>
      <w:tblPr>
        <w:tblStyle w:val="TableGrid"/>
        <w:tblW w:w="5000" w:type="pct"/>
        <w:tblLayout w:type="fixed"/>
        <w:tblLook w:val="0160" w:firstRow="1" w:lastRow="1" w:firstColumn="0" w:lastColumn="1" w:noHBand="0" w:noVBand="0"/>
      </w:tblPr>
      <w:tblGrid>
        <w:gridCol w:w="3834"/>
        <w:gridCol w:w="1447"/>
        <w:gridCol w:w="1447"/>
        <w:gridCol w:w="1447"/>
        <w:gridCol w:w="1447"/>
      </w:tblGrid>
      <w:tr w:rsidR="005F1198" w:rsidRPr="00BF3307" w14:paraId="66558931" w14:textId="77777777" w:rsidTr="005F1198">
        <w:trPr>
          <w:cnfStyle w:val="100000000000" w:firstRow="1" w:lastRow="0" w:firstColumn="0" w:lastColumn="0" w:oddVBand="0" w:evenVBand="0" w:oddHBand="0" w:evenHBand="0" w:firstRowFirstColumn="0" w:firstRowLastColumn="0" w:lastRowFirstColumn="0" w:lastRowLastColumn="0"/>
          <w:trHeight w:val="441"/>
        </w:trPr>
        <w:tc>
          <w:tcPr>
            <w:tcW w:w="3834" w:type="dxa"/>
          </w:tcPr>
          <w:p w14:paraId="47B1A1DB" w14:textId="77777777" w:rsidR="005F1198" w:rsidRPr="00BF3307" w:rsidRDefault="005F1198" w:rsidP="001B2810"/>
        </w:tc>
        <w:tc>
          <w:tcPr>
            <w:tcW w:w="1447" w:type="dxa"/>
          </w:tcPr>
          <w:p w14:paraId="049B3597" w14:textId="77777777" w:rsidR="005F1198" w:rsidRPr="00BF3307" w:rsidRDefault="005F1198" w:rsidP="001B2810">
            <w:pPr>
              <w:jc w:val="right"/>
            </w:pPr>
            <w:r w:rsidRPr="00BF3307">
              <w:t>Consolidated</w:t>
            </w:r>
            <w:r>
              <w:t xml:space="preserve"> </w:t>
            </w:r>
            <w:r w:rsidRPr="00BF3307">
              <w:t>2022</w:t>
            </w:r>
          </w:p>
          <w:p w14:paraId="51638BF7" w14:textId="77777777" w:rsidR="005F1198" w:rsidRPr="00BF3307" w:rsidRDefault="005F1198" w:rsidP="001B2810">
            <w:pPr>
              <w:jc w:val="right"/>
            </w:pPr>
            <w:r w:rsidRPr="00BF3307">
              <w:t>$’000</w:t>
            </w:r>
          </w:p>
        </w:tc>
        <w:tc>
          <w:tcPr>
            <w:tcW w:w="1447" w:type="dxa"/>
          </w:tcPr>
          <w:p w14:paraId="72FD5FB7" w14:textId="77777777" w:rsidR="005F1198" w:rsidRPr="00BF3307" w:rsidRDefault="005F1198" w:rsidP="001B2810">
            <w:pPr>
              <w:jc w:val="right"/>
            </w:pPr>
            <w:r w:rsidRPr="00BF3307">
              <w:t>Consolidated</w:t>
            </w:r>
            <w:r>
              <w:t xml:space="preserve"> </w:t>
            </w:r>
            <w:r w:rsidRPr="00BF3307">
              <w:t>2021</w:t>
            </w:r>
          </w:p>
          <w:p w14:paraId="7D4DD947" w14:textId="77777777" w:rsidR="005F1198" w:rsidRPr="00BF3307" w:rsidRDefault="005F1198" w:rsidP="001B2810">
            <w:pPr>
              <w:jc w:val="right"/>
            </w:pPr>
            <w:r w:rsidRPr="00BF3307">
              <w:t>$’000</w:t>
            </w:r>
          </w:p>
        </w:tc>
        <w:tc>
          <w:tcPr>
            <w:tcW w:w="1447" w:type="dxa"/>
          </w:tcPr>
          <w:p w14:paraId="2E9564EA" w14:textId="77777777" w:rsidR="005F1198" w:rsidRPr="00BF3307" w:rsidRDefault="005F1198" w:rsidP="001B2810">
            <w:pPr>
              <w:jc w:val="right"/>
            </w:pPr>
            <w:r w:rsidRPr="00BF3307">
              <w:t>Council</w:t>
            </w:r>
            <w:r>
              <w:t xml:space="preserve"> </w:t>
            </w:r>
            <w:r w:rsidRPr="00BF3307">
              <w:t>2022</w:t>
            </w:r>
          </w:p>
          <w:p w14:paraId="344D430B" w14:textId="77777777" w:rsidR="005F1198" w:rsidRPr="00BF3307" w:rsidRDefault="005F1198" w:rsidP="001B2810">
            <w:pPr>
              <w:jc w:val="right"/>
            </w:pPr>
            <w:r w:rsidRPr="00BF3307">
              <w:t>$’000</w:t>
            </w:r>
          </w:p>
        </w:tc>
        <w:tc>
          <w:tcPr>
            <w:tcW w:w="1447" w:type="dxa"/>
          </w:tcPr>
          <w:p w14:paraId="1311D544" w14:textId="77777777" w:rsidR="005F1198" w:rsidRPr="00BF3307" w:rsidRDefault="005F1198" w:rsidP="001B2810">
            <w:pPr>
              <w:jc w:val="right"/>
            </w:pPr>
            <w:r w:rsidRPr="00BF3307">
              <w:t>Council</w:t>
            </w:r>
            <w:r>
              <w:t xml:space="preserve"> </w:t>
            </w:r>
            <w:r w:rsidRPr="00BF3307">
              <w:t>2021</w:t>
            </w:r>
          </w:p>
          <w:p w14:paraId="2E2F4422" w14:textId="77777777" w:rsidR="005F1198" w:rsidRPr="00BF3307" w:rsidRDefault="005F1198" w:rsidP="001B2810">
            <w:pPr>
              <w:jc w:val="right"/>
            </w:pPr>
            <w:r w:rsidRPr="00BF3307">
              <w:t>$’000</w:t>
            </w:r>
          </w:p>
        </w:tc>
      </w:tr>
      <w:tr w:rsidR="00367D1D" w:rsidRPr="005F1198" w14:paraId="4DA94712" w14:textId="77777777" w:rsidTr="005F1198">
        <w:trPr>
          <w:trHeight w:val="226"/>
        </w:trPr>
        <w:tc>
          <w:tcPr>
            <w:tcW w:w="3834" w:type="dxa"/>
          </w:tcPr>
          <w:p w14:paraId="5ED5E3CF" w14:textId="77777777" w:rsidR="00367D1D" w:rsidRPr="005F1198" w:rsidRDefault="00367D1D" w:rsidP="001B2810">
            <w:pPr>
              <w:rPr>
                <w:b/>
                <w:bCs/>
              </w:rPr>
            </w:pPr>
            <w:r w:rsidRPr="005F1198">
              <w:rPr>
                <w:b/>
                <w:bCs/>
              </w:rPr>
              <w:t>Current</w:t>
            </w:r>
          </w:p>
        </w:tc>
        <w:tc>
          <w:tcPr>
            <w:tcW w:w="1447" w:type="dxa"/>
          </w:tcPr>
          <w:p w14:paraId="4E917116" w14:textId="77777777" w:rsidR="00367D1D" w:rsidRPr="005F1198" w:rsidRDefault="00367D1D" w:rsidP="005F1198">
            <w:pPr>
              <w:jc w:val="right"/>
              <w:rPr>
                <w:b/>
                <w:bCs/>
              </w:rPr>
            </w:pPr>
          </w:p>
        </w:tc>
        <w:tc>
          <w:tcPr>
            <w:tcW w:w="1447" w:type="dxa"/>
          </w:tcPr>
          <w:p w14:paraId="3CAC409E" w14:textId="77777777" w:rsidR="00367D1D" w:rsidRPr="005F1198" w:rsidRDefault="00367D1D" w:rsidP="005F1198">
            <w:pPr>
              <w:jc w:val="right"/>
              <w:rPr>
                <w:b/>
                <w:bCs/>
              </w:rPr>
            </w:pPr>
          </w:p>
        </w:tc>
        <w:tc>
          <w:tcPr>
            <w:tcW w:w="1447" w:type="dxa"/>
          </w:tcPr>
          <w:p w14:paraId="3737CF41" w14:textId="77777777" w:rsidR="00367D1D" w:rsidRPr="005F1198" w:rsidRDefault="00367D1D" w:rsidP="005F1198">
            <w:pPr>
              <w:jc w:val="right"/>
              <w:rPr>
                <w:b/>
                <w:bCs/>
              </w:rPr>
            </w:pPr>
          </w:p>
        </w:tc>
        <w:tc>
          <w:tcPr>
            <w:tcW w:w="1447" w:type="dxa"/>
          </w:tcPr>
          <w:p w14:paraId="7316D2FE" w14:textId="77777777" w:rsidR="00367D1D" w:rsidRPr="005F1198" w:rsidRDefault="00367D1D" w:rsidP="005F1198">
            <w:pPr>
              <w:jc w:val="right"/>
              <w:rPr>
                <w:b/>
                <w:bCs/>
              </w:rPr>
            </w:pPr>
          </w:p>
        </w:tc>
      </w:tr>
      <w:tr w:rsidR="00367D1D" w:rsidRPr="00BF3307" w14:paraId="14DC36A3" w14:textId="77777777" w:rsidTr="005F1198">
        <w:trPr>
          <w:trHeight w:val="223"/>
        </w:trPr>
        <w:tc>
          <w:tcPr>
            <w:tcW w:w="3834" w:type="dxa"/>
          </w:tcPr>
          <w:p w14:paraId="72184D7C" w14:textId="77777777" w:rsidR="00367D1D" w:rsidRPr="00BF3307" w:rsidRDefault="00367D1D" w:rsidP="001B2810">
            <w:r w:rsidRPr="00BF3307">
              <w:t>Property lease</w:t>
            </w:r>
          </w:p>
        </w:tc>
        <w:tc>
          <w:tcPr>
            <w:tcW w:w="1447" w:type="dxa"/>
          </w:tcPr>
          <w:p w14:paraId="296186FC" w14:textId="77777777" w:rsidR="00367D1D" w:rsidRPr="00BF3307" w:rsidRDefault="00367D1D" w:rsidP="005F1198">
            <w:pPr>
              <w:jc w:val="right"/>
            </w:pPr>
            <w:r w:rsidRPr="00BF3307">
              <w:t>5,102</w:t>
            </w:r>
          </w:p>
        </w:tc>
        <w:tc>
          <w:tcPr>
            <w:tcW w:w="1447" w:type="dxa"/>
          </w:tcPr>
          <w:p w14:paraId="1D842B9E" w14:textId="77777777" w:rsidR="00367D1D" w:rsidRPr="00BF3307" w:rsidRDefault="00367D1D" w:rsidP="005F1198">
            <w:pPr>
              <w:jc w:val="right"/>
            </w:pPr>
            <w:r w:rsidRPr="00BF3307">
              <w:t>4,725</w:t>
            </w:r>
          </w:p>
        </w:tc>
        <w:tc>
          <w:tcPr>
            <w:tcW w:w="1447" w:type="dxa"/>
          </w:tcPr>
          <w:p w14:paraId="728A1D78" w14:textId="77777777" w:rsidR="00367D1D" w:rsidRPr="00BF3307" w:rsidRDefault="00367D1D" w:rsidP="005F1198">
            <w:pPr>
              <w:jc w:val="right"/>
            </w:pPr>
            <w:r w:rsidRPr="00BF3307">
              <w:t>1,387</w:t>
            </w:r>
          </w:p>
        </w:tc>
        <w:tc>
          <w:tcPr>
            <w:tcW w:w="1447" w:type="dxa"/>
          </w:tcPr>
          <w:p w14:paraId="379972F7" w14:textId="77777777" w:rsidR="00367D1D" w:rsidRPr="00BF3307" w:rsidRDefault="00367D1D" w:rsidP="005F1198">
            <w:pPr>
              <w:jc w:val="right"/>
            </w:pPr>
            <w:r w:rsidRPr="00BF3307">
              <w:t>1,731</w:t>
            </w:r>
          </w:p>
        </w:tc>
      </w:tr>
      <w:tr w:rsidR="00367D1D" w:rsidRPr="00BF3307" w14:paraId="0E050299" w14:textId="77777777" w:rsidTr="005F1198">
        <w:trPr>
          <w:trHeight w:val="216"/>
        </w:trPr>
        <w:tc>
          <w:tcPr>
            <w:tcW w:w="3834" w:type="dxa"/>
          </w:tcPr>
          <w:p w14:paraId="5F28DAF0" w14:textId="77777777" w:rsidR="00367D1D" w:rsidRPr="00BF3307" w:rsidRDefault="00367D1D" w:rsidP="001B2810">
            <w:r w:rsidRPr="00BF3307">
              <w:t>Fleet lease</w:t>
            </w:r>
          </w:p>
        </w:tc>
        <w:tc>
          <w:tcPr>
            <w:tcW w:w="1447" w:type="dxa"/>
          </w:tcPr>
          <w:p w14:paraId="3D640D38" w14:textId="77777777" w:rsidR="00367D1D" w:rsidRPr="00BF3307" w:rsidRDefault="00367D1D" w:rsidP="005F1198">
            <w:pPr>
              <w:jc w:val="right"/>
            </w:pPr>
            <w:r w:rsidRPr="00BF3307">
              <w:t>796</w:t>
            </w:r>
          </w:p>
        </w:tc>
        <w:tc>
          <w:tcPr>
            <w:tcW w:w="1447" w:type="dxa"/>
          </w:tcPr>
          <w:p w14:paraId="425BE3A0" w14:textId="77777777" w:rsidR="00367D1D" w:rsidRPr="00BF3307" w:rsidRDefault="00367D1D" w:rsidP="005F1198">
            <w:pPr>
              <w:jc w:val="right"/>
            </w:pPr>
            <w:r w:rsidRPr="00BF3307">
              <w:t>1,448</w:t>
            </w:r>
          </w:p>
        </w:tc>
        <w:tc>
          <w:tcPr>
            <w:tcW w:w="1447" w:type="dxa"/>
          </w:tcPr>
          <w:p w14:paraId="5A385980" w14:textId="77777777" w:rsidR="00367D1D" w:rsidRPr="00BF3307" w:rsidRDefault="00367D1D" w:rsidP="005F1198">
            <w:pPr>
              <w:jc w:val="right"/>
            </w:pPr>
            <w:r w:rsidRPr="00BF3307">
              <w:t>262</w:t>
            </w:r>
          </w:p>
        </w:tc>
        <w:tc>
          <w:tcPr>
            <w:tcW w:w="1447" w:type="dxa"/>
          </w:tcPr>
          <w:p w14:paraId="3ECE5E50" w14:textId="77777777" w:rsidR="00367D1D" w:rsidRPr="00BF3307" w:rsidRDefault="00367D1D" w:rsidP="005F1198">
            <w:pPr>
              <w:jc w:val="right"/>
            </w:pPr>
            <w:r w:rsidRPr="00BF3307">
              <w:t>231</w:t>
            </w:r>
          </w:p>
        </w:tc>
      </w:tr>
      <w:tr w:rsidR="00367D1D" w:rsidRPr="00BF3307" w14:paraId="0B8A30A4" w14:textId="77777777" w:rsidTr="005F1198">
        <w:trPr>
          <w:trHeight w:val="215"/>
        </w:trPr>
        <w:tc>
          <w:tcPr>
            <w:tcW w:w="3834" w:type="dxa"/>
          </w:tcPr>
          <w:p w14:paraId="714171C2" w14:textId="77777777" w:rsidR="00367D1D" w:rsidRPr="00BF3307" w:rsidRDefault="00367D1D" w:rsidP="001B2810"/>
        </w:tc>
        <w:tc>
          <w:tcPr>
            <w:tcW w:w="1447" w:type="dxa"/>
          </w:tcPr>
          <w:p w14:paraId="76B618EF" w14:textId="77777777" w:rsidR="00367D1D" w:rsidRPr="00BF3307" w:rsidRDefault="00367D1D" w:rsidP="005F1198">
            <w:pPr>
              <w:jc w:val="right"/>
            </w:pPr>
            <w:r w:rsidRPr="00BF3307">
              <w:t>5,898</w:t>
            </w:r>
          </w:p>
        </w:tc>
        <w:tc>
          <w:tcPr>
            <w:tcW w:w="1447" w:type="dxa"/>
          </w:tcPr>
          <w:p w14:paraId="42E77399" w14:textId="77777777" w:rsidR="00367D1D" w:rsidRPr="00BF3307" w:rsidRDefault="00367D1D" w:rsidP="005F1198">
            <w:pPr>
              <w:jc w:val="right"/>
            </w:pPr>
            <w:r w:rsidRPr="00BF3307">
              <w:t>6,173</w:t>
            </w:r>
          </w:p>
        </w:tc>
        <w:tc>
          <w:tcPr>
            <w:tcW w:w="1447" w:type="dxa"/>
          </w:tcPr>
          <w:p w14:paraId="444A8847" w14:textId="77777777" w:rsidR="00367D1D" w:rsidRPr="00BF3307" w:rsidRDefault="00367D1D" w:rsidP="005F1198">
            <w:pPr>
              <w:jc w:val="right"/>
            </w:pPr>
            <w:r w:rsidRPr="00BF3307">
              <w:t>1,649</w:t>
            </w:r>
          </w:p>
        </w:tc>
        <w:tc>
          <w:tcPr>
            <w:tcW w:w="1447" w:type="dxa"/>
          </w:tcPr>
          <w:p w14:paraId="7A5AE182" w14:textId="77777777" w:rsidR="00367D1D" w:rsidRPr="00BF3307" w:rsidRDefault="00367D1D" w:rsidP="005F1198">
            <w:pPr>
              <w:jc w:val="right"/>
            </w:pPr>
            <w:r w:rsidRPr="00BF3307">
              <w:t>1,962</w:t>
            </w:r>
          </w:p>
        </w:tc>
      </w:tr>
      <w:tr w:rsidR="00367D1D" w:rsidRPr="005F1198" w14:paraId="5B4A1DD4" w14:textId="77777777" w:rsidTr="005F1198">
        <w:trPr>
          <w:trHeight w:val="226"/>
        </w:trPr>
        <w:tc>
          <w:tcPr>
            <w:tcW w:w="3834" w:type="dxa"/>
          </w:tcPr>
          <w:p w14:paraId="4F78B328" w14:textId="77777777" w:rsidR="00367D1D" w:rsidRPr="005F1198" w:rsidRDefault="00367D1D" w:rsidP="001B2810">
            <w:pPr>
              <w:rPr>
                <w:b/>
                <w:bCs/>
              </w:rPr>
            </w:pPr>
            <w:r w:rsidRPr="005F1198">
              <w:rPr>
                <w:b/>
                <w:bCs/>
              </w:rPr>
              <w:t>Non-current</w:t>
            </w:r>
          </w:p>
        </w:tc>
        <w:tc>
          <w:tcPr>
            <w:tcW w:w="1447" w:type="dxa"/>
          </w:tcPr>
          <w:p w14:paraId="647DEC7B" w14:textId="77777777" w:rsidR="00367D1D" w:rsidRPr="005F1198" w:rsidRDefault="00367D1D" w:rsidP="005F1198">
            <w:pPr>
              <w:jc w:val="right"/>
              <w:rPr>
                <w:b/>
                <w:bCs/>
              </w:rPr>
            </w:pPr>
          </w:p>
        </w:tc>
        <w:tc>
          <w:tcPr>
            <w:tcW w:w="1447" w:type="dxa"/>
          </w:tcPr>
          <w:p w14:paraId="4DE61A8D" w14:textId="77777777" w:rsidR="00367D1D" w:rsidRPr="005F1198" w:rsidRDefault="00367D1D" w:rsidP="005F1198">
            <w:pPr>
              <w:jc w:val="right"/>
              <w:rPr>
                <w:b/>
                <w:bCs/>
              </w:rPr>
            </w:pPr>
          </w:p>
        </w:tc>
        <w:tc>
          <w:tcPr>
            <w:tcW w:w="1447" w:type="dxa"/>
          </w:tcPr>
          <w:p w14:paraId="0F957455" w14:textId="77777777" w:rsidR="00367D1D" w:rsidRPr="005F1198" w:rsidRDefault="00367D1D" w:rsidP="005F1198">
            <w:pPr>
              <w:jc w:val="right"/>
              <w:rPr>
                <w:b/>
                <w:bCs/>
              </w:rPr>
            </w:pPr>
          </w:p>
        </w:tc>
        <w:tc>
          <w:tcPr>
            <w:tcW w:w="1447" w:type="dxa"/>
          </w:tcPr>
          <w:p w14:paraId="739CA3F0" w14:textId="77777777" w:rsidR="00367D1D" w:rsidRPr="005F1198" w:rsidRDefault="00367D1D" w:rsidP="005F1198">
            <w:pPr>
              <w:jc w:val="right"/>
              <w:rPr>
                <w:b/>
                <w:bCs/>
              </w:rPr>
            </w:pPr>
          </w:p>
        </w:tc>
      </w:tr>
      <w:tr w:rsidR="00367D1D" w:rsidRPr="00BF3307" w14:paraId="75998AB0" w14:textId="77777777" w:rsidTr="005F1198">
        <w:trPr>
          <w:trHeight w:val="223"/>
        </w:trPr>
        <w:tc>
          <w:tcPr>
            <w:tcW w:w="3834" w:type="dxa"/>
          </w:tcPr>
          <w:p w14:paraId="456740BB" w14:textId="77777777" w:rsidR="00367D1D" w:rsidRPr="00BF3307" w:rsidRDefault="00367D1D" w:rsidP="001B2810">
            <w:r w:rsidRPr="00BF3307">
              <w:t>Property lease</w:t>
            </w:r>
          </w:p>
        </w:tc>
        <w:tc>
          <w:tcPr>
            <w:tcW w:w="1447" w:type="dxa"/>
          </w:tcPr>
          <w:p w14:paraId="252B234C" w14:textId="77777777" w:rsidR="00367D1D" w:rsidRPr="00BF3307" w:rsidRDefault="00367D1D" w:rsidP="005F1198">
            <w:pPr>
              <w:jc w:val="right"/>
            </w:pPr>
            <w:r w:rsidRPr="00BF3307">
              <w:t>17,114</w:t>
            </w:r>
          </w:p>
        </w:tc>
        <w:tc>
          <w:tcPr>
            <w:tcW w:w="1447" w:type="dxa"/>
          </w:tcPr>
          <w:p w14:paraId="02F5DA87" w14:textId="77777777" w:rsidR="00367D1D" w:rsidRPr="00BF3307" w:rsidRDefault="00367D1D" w:rsidP="005F1198">
            <w:pPr>
              <w:jc w:val="right"/>
            </w:pPr>
            <w:r w:rsidRPr="00BF3307">
              <w:t>20,191</w:t>
            </w:r>
          </w:p>
        </w:tc>
        <w:tc>
          <w:tcPr>
            <w:tcW w:w="1447" w:type="dxa"/>
          </w:tcPr>
          <w:p w14:paraId="2CCD1E33" w14:textId="77777777" w:rsidR="00367D1D" w:rsidRPr="00BF3307" w:rsidRDefault="00367D1D" w:rsidP="005F1198">
            <w:pPr>
              <w:jc w:val="right"/>
            </w:pPr>
            <w:r w:rsidRPr="00BF3307">
              <w:t>4,355</w:t>
            </w:r>
          </w:p>
        </w:tc>
        <w:tc>
          <w:tcPr>
            <w:tcW w:w="1447" w:type="dxa"/>
          </w:tcPr>
          <w:p w14:paraId="540C4400" w14:textId="77777777" w:rsidR="00367D1D" w:rsidRPr="00BF3307" w:rsidRDefault="00367D1D" w:rsidP="005F1198">
            <w:pPr>
              <w:jc w:val="right"/>
            </w:pPr>
            <w:r w:rsidRPr="00BF3307">
              <w:t>3,837</w:t>
            </w:r>
          </w:p>
        </w:tc>
      </w:tr>
      <w:tr w:rsidR="00367D1D" w:rsidRPr="00BF3307" w14:paraId="1AE8DF8A" w14:textId="77777777" w:rsidTr="005F1198">
        <w:trPr>
          <w:trHeight w:val="216"/>
        </w:trPr>
        <w:tc>
          <w:tcPr>
            <w:tcW w:w="3834" w:type="dxa"/>
          </w:tcPr>
          <w:p w14:paraId="1E6A8836" w14:textId="77777777" w:rsidR="00367D1D" w:rsidRPr="00BF3307" w:rsidRDefault="00367D1D" w:rsidP="001B2810">
            <w:r w:rsidRPr="00BF3307">
              <w:t>Fleet lease</w:t>
            </w:r>
          </w:p>
        </w:tc>
        <w:tc>
          <w:tcPr>
            <w:tcW w:w="1447" w:type="dxa"/>
          </w:tcPr>
          <w:p w14:paraId="77F84645" w14:textId="77777777" w:rsidR="00367D1D" w:rsidRPr="00BF3307" w:rsidRDefault="00367D1D" w:rsidP="005F1198">
            <w:pPr>
              <w:jc w:val="right"/>
            </w:pPr>
            <w:r w:rsidRPr="00BF3307">
              <w:t>370</w:t>
            </w:r>
          </w:p>
        </w:tc>
        <w:tc>
          <w:tcPr>
            <w:tcW w:w="1447" w:type="dxa"/>
          </w:tcPr>
          <w:p w14:paraId="0AACD049" w14:textId="77777777" w:rsidR="00367D1D" w:rsidRPr="00BF3307" w:rsidRDefault="00367D1D" w:rsidP="005F1198">
            <w:pPr>
              <w:jc w:val="right"/>
            </w:pPr>
            <w:r w:rsidRPr="00BF3307">
              <w:t>856</w:t>
            </w:r>
          </w:p>
        </w:tc>
        <w:tc>
          <w:tcPr>
            <w:tcW w:w="1447" w:type="dxa"/>
          </w:tcPr>
          <w:p w14:paraId="22BF46E1" w14:textId="77777777" w:rsidR="00367D1D" w:rsidRPr="00BF3307" w:rsidRDefault="00367D1D" w:rsidP="005F1198">
            <w:pPr>
              <w:jc w:val="right"/>
            </w:pPr>
            <w:r w:rsidRPr="00BF3307">
              <w:t>155</w:t>
            </w:r>
          </w:p>
        </w:tc>
        <w:tc>
          <w:tcPr>
            <w:tcW w:w="1447" w:type="dxa"/>
          </w:tcPr>
          <w:p w14:paraId="1F0EEEB9" w14:textId="77777777" w:rsidR="00367D1D" w:rsidRPr="00BF3307" w:rsidRDefault="00367D1D" w:rsidP="005F1198">
            <w:pPr>
              <w:jc w:val="right"/>
            </w:pPr>
            <w:r w:rsidRPr="00BF3307">
              <w:t>85</w:t>
            </w:r>
          </w:p>
        </w:tc>
      </w:tr>
      <w:tr w:rsidR="00367D1D" w:rsidRPr="00BF3307" w14:paraId="0F8F250E" w14:textId="77777777" w:rsidTr="005F1198">
        <w:trPr>
          <w:trHeight w:val="215"/>
        </w:trPr>
        <w:tc>
          <w:tcPr>
            <w:tcW w:w="3834" w:type="dxa"/>
          </w:tcPr>
          <w:p w14:paraId="72D46AAD" w14:textId="77777777" w:rsidR="00367D1D" w:rsidRPr="00BF3307" w:rsidRDefault="00367D1D" w:rsidP="001B2810"/>
        </w:tc>
        <w:tc>
          <w:tcPr>
            <w:tcW w:w="1447" w:type="dxa"/>
          </w:tcPr>
          <w:p w14:paraId="5A0D5BDE" w14:textId="77777777" w:rsidR="00367D1D" w:rsidRPr="00BF3307" w:rsidRDefault="00367D1D" w:rsidP="005F1198">
            <w:pPr>
              <w:jc w:val="right"/>
            </w:pPr>
            <w:r w:rsidRPr="00BF3307">
              <w:t>17,484</w:t>
            </w:r>
          </w:p>
        </w:tc>
        <w:tc>
          <w:tcPr>
            <w:tcW w:w="1447" w:type="dxa"/>
          </w:tcPr>
          <w:p w14:paraId="4D8A3894" w14:textId="77777777" w:rsidR="00367D1D" w:rsidRPr="00BF3307" w:rsidRDefault="00367D1D" w:rsidP="005F1198">
            <w:pPr>
              <w:jc w:val="right"/>
            </w:pPr>
            <w:r w:rsidRPr="00BF3307">
              <w:t>21,047</w:t>
            </w:r>
          </w:p>
        </w:tc>
        <w:tc>
          <w:tcPr>
            <w:tcW w:w="1447" w:type="dxa"/>
          </w:tcPr>
          <w:p w14:paraId="4AA952F1" w14:textId="77777777" w:rsidR="00367D1D" w:rsidRPr="00BF3307" w:rsidRDefault="00367D1D" w:rsidP="005F1198">
            <w:pPr>
              <w:jc w:val="right"/>
            </w:pPr>
            <w:r w:rsidRPr="00BF3307">
              <w:t>4,510</w:t>
            </w:r>
          </w:p>
        </w:tc>
        <w:tc>
          <w:tcPr>
            <w:tcW w:w="1447" w:type="dxa"/>
          </w:tcPr>
          <w:p w14:paraId="5CDFC4D6" w14:textId="77777777" w:rsidR="00367D1D" w:rsidRPr="00BF3307" w:rsidRDefault="00367D1D" w:rsidP="005F1198">
            <w:pPr>
              <w:jc w:val="right"/>
            </w:pPr>
            <w:r w:rsidRPr="00BF3307">
              <w:t>3,922</w:t>
            </w:r>
          </w:p>
        </w:tc>
      </w:tr>
      <w:tr w:rsidR="00367D1D" w:rsidRPr="005F1198" w14:paraId="5701075B" w14:textId="77777777" w:rsidTr="005F1198">
        <w:trPr>
          <w:trHeight w:val="215"/>
        </w:trPr>
        <w:tc>
          <w:tcPr>
            <w:tcW w:w="3834" w:type="dxa"/>
          </w:tcPr>
          <w:p w14:paraId="018D3F5D" w14:textId="77777777" w:rsidR="00367D1D" w:rsidRPr="005F1198" w:rsidRDefault="00367D1D" w:rsidP="001B2810">
            <w:pPr>
              <w:rPr>
                <w:b/>
                <w:bCs/>
              </w:rPr>
            </w:pPr>
            <w:r w:rsidRPr="005F1198">
              <w:rPr>
                <w:b/>
                <w:bCs/>
              </w:rPr>
              <w:t>Total Lease Liabilities</w:t>
            </w:r>
          </w:p>
        </w:tc>
        <w:tc>
          <w:tcPr>
            <w:tcW w:w="1447" w:type="dxa"/>
          </w:tcPr>
          <w:p w14:paraId="22C48BE2" w14:textId="77777777" w:rsidR="00367D1D" w:rsidRPr="005F1198" w:rsidRDefault="00367D1D" w:rsidP="005F1198">
            <w:pPr>
              <w:jc w:val="right"/>
              <w:rPr>
                <w:b/>
                <w:bCs/>
              </w:rPr>
            </w:pPr>
            <w:r w:rsidRPr="005F1198">
              <w:rPr>
                <w:b/>
                <w:bCs/>
              </w:rPr>
              <w:t>23,382</w:t>
            </w:r>
          </w:p>
        </w:tc>
        <w:tc>
          <w:tcPr>
            <w:tcW w:w="1447" w:type="dxa"/>
          </w:tcPr>
          <w:p w14:paraId="69372050" w14:textId="77777777" w:rsidR="00367D1D" w:rsidRPr="005F1198" w:rsidRDefault="00367D1D" w:rsidP="005F1198">
            <w:pPr>
              <w:jc w:val="right"/>
              <w:rPr>
                <w:b/>
                <w:bCs/>
              </w:rPr>
            </w:pPr>
            <w:r w:rsidRPr="005F1198">
              <w:rPr>
                <w:b/>
                <w:bCs/>
              </w:rPr>
              <w:t>27,220</w:t>
            </w:r>
          </w:p>
        </w:tc>
        <w:tc>
          <w:tcPr>
            <w:tcW w:w="1447" w:type="dxa"/>
          </w:tcPr>
          <w:p w14:paraId="02DF7FC9" w14:textId="77777777" w:rsidR="00367D1D" w:rsidRPr="005F1198" w:rsidRDefault="00367D1D" w:rsidP="005F1198">
            <w:pPr>
              <w:jc w:val="right"/>
              <w:rPr>
                <w:b/>
                <w:bCs/>
              </w:rPr>
            </w:pPr>
            <w:r w:rsidRPr="005F1198">
              <w:rPr>
                <w:b/>
                <w:bCs/>
              </w:rPr>
              <w:t>6,159</w:t>
            </w:r>
          </w:p>
        </w:tc>
        <w:tc>
          <w:tcPr>
            <w:tcW w:w="1447" w:type="dxa"/>
          </w:tcPr>
          <w:p w14:paraId="5335EE3A" w14:textId="77777777" w:rsidR="00367D1D" w:rsidRPr="005F1198" w:rsidRDefault="00367D1D" w:rsidP="005F1198">
            <w:pPr>
              <w:jc w:val="right"/>
              <w:rPr>
                <w:b/>
                <w:bCs/>
              </w:rPr>
            </w:pPr>
            <w:r w:rsidRPr="005F1198">
              <w:rPr>
                <w:b/>
                <w:bCs/>
              </w:rPr>
              <w:t>5,884</w:t>
            </w:r>
          </w:p>
        </w:tc>
      </w:tr>
    </w:tbl>
    <w:p w14:paraId="450634D1" w14:textId="40B47410" w:rsidR="005F1198" w:rsidRDefault="005F1198" w:rsidP="00EF72A1"/>
    <w:p w14:paraId="65D55590" w14:textId="77777777" w:rsidR="005F1198" w:rsidRDefault="005F1198">
      <w:pPr>
        <w:spacing w:before="0" w:after="0"/>
      </w:pPr>
      <w:r>
        <w:br w:type="page"/>
      </w:r>
    </w:p>
    <w:p w14:paraId="148B8F89" w14:textId="77777777" w:rsidR="005F1198" w:rsidRPr="00E1780E" w:rsidRDefault="005F1198" w:rsidP="005F1198">
      <w:pPr>
        <w:pStyle w:val="Heading3"/>
        <w:rPr>
          <w:rFonts w:hint="eastAsia"/>
        </w:rPr>
      </w:pPr>
      <w:bookmarkStart w:id="522" w:name="_Toc118967778"/>
      <w:bookmarkStart w:id="523" w:name="_Toc118968255"/>
      <w:r w:rsidRPr="00E1780E">
        <w:lastRenderedPageBreak/>
        <w:t>Short-term and low-value leases</w:t>
      </w:r>
      <w:bookmarkEnd w:id="522"/>
      <w:bookmarkEnd w:id="523"/>
    </w:p>
    <w:p w14:paraId="490E2DA5" w14:textId="77777777" w:rsidR="005F1198" w:rsidRPr="00E1780E" w:rsidRDefault="005F1198" w:rsidP="005F1198">
      <w:r w:rsidRPr="00E1780E">
        <w:t>The Group has elected not to recognise right-of-use assets and lease liabilities for short-term leases of machinery that have a lease term of 12 months or less and leases of low-value assets (individual assets worth less than existing capitalisation thresholds for a like asset up to a maximum of AUD$10,000), including IT equipment. The Group recognises the lease payments associated with these leases as an expense on a straight-line basis over the lease term.</w:t>
      </w:r>
    </w:p>
    <w:p w14:paraId="73E91036" w14:textId="59ECBF57" w:rsidR="005F1198" w:rsidRDefault="005F1198" w:rsidP="005F1198">
      <w:r w:rsidRPr="00E1780E">
        <w:t>Expenses relating to:</w:t>
      </w:r>
    </w:p>
    <w:tbl>
      <w:tblPr>
        <w:tblStyle w:val="TableGrid"/>
        <w:tblW w:w="5000" w:type="pct"/>
        <w:tblLayout w:type="fixed"/>
        <w:tblLook w:val="0160" w:firstRow="1" w:lastRow="1" w:firstColumn="0" w:lastColumn="1" w:noHBand="0" w:noVBand="0"/>
      </w:tblPr>
      <w:tblGrid>
        <w:gridCol w:w="3834"/>
        <w:gridCol w:w="1447"/>
        <w:gridCol w:w="1447"/>
        <w:gridCol w:w="1447"/>
        <w:gridCol w:w="1447"/>
      </w:tblGrid>
      <w:tr w:rsidR="005F1198" w:rsidRPr="00BF3307" w14:paraId="69919E31" w14:textId="77777777" w:rsidTr="005F1198">
        <w:trPr>
          <w:cnfStyle w:val="100000000000" w:firstRow="1" w:lastRow="0" w:firstColumn="0" w:lastColumn="0" w:oddVBand="0" w:evenVBand="0" w:oddHBand="0" w:evenHBand="0" w:firstRowFirstColumn="0" w:firstRowLastColumn="0" w:lastRowFirstColumn="0" w:lastRowLastColumn="0"/>
          <w:trHeight w:val="441"/>
        </w:trPr>
        <w:tc>
          <w:tcPr>
            <w:tcW w:w="3834" w:type="dxa"/>
          </w:tcPr>
          <w:p w14:paraId="3294969B" w14:textId="77777777" w:rsidR="005F1198" w:rsidRPr="00BF3307" w:rsidRDefault="005F1198" w:rsidP="001B2810"/>
        </w:tc>
        <w:tc>
          <w:tcPr>
            <w:tcW w:w="1447" w:type="dxa"/>
          </w:tcPr>
          <w:p w14:paraId="09629227" w14:textId="77777777" w:rsidR="005F1198" w:rsidRPr="00BF3307" w:rsidRDefault="005F1198" w:rsidP="005F1198">
            <w:pPr>
              <w:jc w:val="right"/>
            </w:pPr>
            <w:r w:rsidRPr="00BF3307">
              <w:t>Consolidated</w:t>
            </w:r>
            <w:r>
              <w:t xml:space="preserve"> </w:t>
            </w:r>
            <w:r w:rsidRPr="00BF3307">
              <w:t>2022</w:t>
            </w:r>
          </w:p>
          <w:p w14:paraId="258D8D7A" w14:textId="77777777" w:rsidR="005F1198" w:rsidRPr="00BF3307" w:rsidRDefault="005F1198" w:rsidP="005F1198">
            <w:pPr>
              <w:jc w:val="right"/>
            </w:pPr>
            <w:r w:rsidRPr="00BF3307">
              <w:t>$’000</w:t>
            </w:r>
          </w:p>
        </w:tc>
        <w:tc>
          <w:tcPr>
            <w:tcW w:w="1447" w:type="dxa"/>
          </w:tcPr>
          <w:p w14:paraId="42795AB6" w14:textId="77777777" w:rsidR="005F1198" w:rsidRPr="00BF3307" w:rsidRDefault="005F1198" w:rsidP="005F1198">
            <w:pPr>
              <w:jc w:val="right"/>
            </w:pPr>
            <w:r w:rsidRPr="00BF3307">
              <w:t>Consolidated</w:t>
            </w:r>
            <w:r>
              <w:t xml:space="preserve"> </w:t>
            </w:r>
            <w:r w:rsidRPr="00BF3307">
              <w:t>2021</w:t>
            </w:r>
          </w:p>
          <w:p w14:paraId="4499C658" w14:textId="77777777" w:rsidR="005F1198" w:rsidRPr="00BF3307" w:rsidRDefault="005F1198" w:rsidP="005F1198">
            <w:pPr>
              <w:jc w:val="right"/>
            </w:pPr>
            <w:r w:rsidRPr="00BF3307">
              <w:t>$’000</w:t>
            </w:r>
          </w:p>
        </w:tc>
        <w:tc>
          <w:tcPr>
            <w:tcW w:w="1447" w:type="dxa"/>
          </w:tcPr>
          <w:p w14:paraId="5A5AE9B8" w14:textId="77777777" w:rsidR="005F1198" w:rsidRPr="00BF3307" w:rsidRDefault="005F1198" w:rsidP="005F1198">
            <w:pPr>
              <w:jc w:val="right"/>
            </w:pPr>
            <w:r w:rsidRPr="00BF3307">
              <w:t>Council</w:t>
            </w:r>
            <w:r>
              <w:t xml:space="preserve"> </w:t>
            </w:r>
            <w:r w:rsidRPr="00BF3307">
              <w:t>2022</w:t>
            </w:r>
          </w:p>
          <w:p w14:paraId="6CC52A2F" w14:textId="77777777" w:rsidR="005F1198" w:rsidRPr="00BF3307" w:rsidRDefault="005F1198" w:rsidP="005F1198">
            <w:pPr>
              <w:jc w:val="right"/>
            </w:pPr>
            <w:r w:rsidRPr="00BF3307">
              <w:t>$’000</w:t>
            </w:r>
          </w:p>
        </w:tc>
        <w:tc>
          <w:tcPr>
            <w:tcW w:w="1447" w:type="dxa"/>
          </w:tcPr>
          <w:p w14:paraId="62F02DF4" w14:textId="77777777" w:rsidR="005F1198" w:rsidRPr="00BF3307" w:rsidRDefault="005F1198" w:rsidP="005F1198">
            <w:pPr>
              <w:jc w:val="right"/>
            </w:pPr>
            <w:r w:rsidRPr="00BF3307">
              <w:t>Council</w:t>
            </w:r>
            <w:r>
              <w:t xml:space="preserve"> </w:t>
            </w:r>
            <w:r w:rsidRPr="00BF3307">
              <w:t>2021</w:t>
            </w:r>
          </w:p>
          <w:p w14:paraId="331FE499" w14:textId="77777777" w:rsidR="005F1198" w:rsidRPr="00BF3307" w:rsidRDefault="005F1198" w:rsidP="005F1198">
            <w:pPr>
              <w:jc w:val="right"/>
            </w:pPr>
            <w:r w:rsidRPr="00BF3307">
              <w:t>$’000</w:t>
            </w:r>
          </w:p>
        </w:tc>
      </w:tr>
      <w:tr w:rsidR="005F1198" w:rsidRPr="00E1780E" w14:paraId="26DF5CAA" w14:textId="77777777" w:rsidTr="005F1198">
        <w:trPr>
          <w:trHeight w:val="223"/>
        </w:trPr>
        <w:tc>
          <w:tcPr>
            <w:tcW w:w="3834" w:type="dxa"/>
          </w:tcPr>
          <w:p w14:paraId="533AC625" w14:textId="77777777" w:rsidR="005F1198" w:rsidRPr="00E1780E" w:rsidRDefault="005F1198" w:rsidP="001B2810">
            <w:r w:rsidRPr="00E1780E">
              <w:t>Short-term leases</w:t>
            </w:r>
          </w:p>
        </w:tc>
        <w:tc>
          <w:tcPr>
            <w:tcW w:w="1447" w:type="dxa"/>
          </w:tcPr>
          <w:p w14:paraId="10D04F76" w14:textId="77777777" w:rsidR="005F1198" w:rsidRPr="00E1780E" w:rsidRDefault="005F1198" w:rsidP="005F1198">
            <w:pPr>
              <w:jc w:val="right"/>
            </w:pPr>
            <w:r w:rsidRPr="00E1780E">
              <w:t>100</w:t>
            </w:r>
          </w:p>
        </w:tc>
        <w:tc>
          <w:tcPr>
            <w:tcW w:w="1447" w:type="dxa"/>
          </w:tcPr>
          <w:p w14:paraId="2285296D" w14:textId="77777777" w:rsidR="005F1198" w:rsidRPr="00E1780E" w:rsidRDefault="005F1198" w:rsidP="005F1198">
            <w:pPr>
              <w:jc w:val="right"/>
            </w:pPr>
            <w:r w:rsidRPr="00E1780E">
              <w:t>96</w:t>
            </w:r>
          </w:p>
        </w:tc>
        <w:tc>
          <w:tcPr>
            <w:tcW w:w="1447" w:type="dxa"/>
          </w:tcPr>
          <w:p w14:paraId="6992FFFB" w14:textId="77777777" w:rsidR="005F1198" w:rsidRPr="00E1780E" w:rsidRDefault="005F1198" w:rsidP="005F1198">
            <w:pPr>
              <w:jc w:val="right"/>
            </w:pPr>
            <w:r w:rsidRPr="00E1780E">
              <w:t>-</w:t>
            </w:r>
          </w:p>
        </w:tc>
        <w:tc>
          <w:tcPr>
            <w:tcW w:w="1447" w:type="dxa"/>
          </w:tcPr>
          <w:p w14:paraId="477321AA" w14:textId="77777777" w:rsidR="005F1198" w:rsidRPr="00E1780E" w:rsidRDefault="005F1198" w:rsidP="005F1198">
            <w:pPr>
              <w:jc w:val="right"/>
            </w:pPr>
            <w:r w:rsidRPr="00E1780E">
              <w:t>-</w:t>
            </w:r>
          </w:p>
        </w:tc>
      </w:tr>
      <w:tr w:rsidR="005F1198" w:rsidRPr="00E1780E" w14:paraId="1CA8100F" w14:textId="77777777" w:rsidTr="005F1198">
        <w:trPr>
          <w:trHeight w:val="216"/>
        </w:trPr>
        <w:tc>
          <w:tcPr>
            <w:tcW w:w="3834" w:type="dxa"/>
          </w:tcPr>
          <w:p w14:paraId="61F29A6E" w14:textId="77777777" w:rsidR="005F1198" w:rsidRPr="00E1780E" w:rsidRDefault="005F1198" w:rsidP="001B2810">
            <w:r w:rsidRPr="00E1780E">
              <w:t>Leases of low value assets</w:t>
            </w:r>
          </w:p>
        </w:tc>
        <w:tc>
          <w:tcPr>
            <w:tcW w:w="1447" w:type="dxa"/>
          </w:tcPr>
          <w:p w14:paraId="331B6267" w14:textId="77777777" w:rsidR="005F1198" w:rsidRPr="00E1780E" w:rsidRDefault="005F1198" w:rsidP="005F1198">
            <w:pPr>
              <w:jc w:val="right"/>
            </w:pPr>
            <w:r w:rsidRPr="00E1780E">
              <w:t>979</w:t>
            </w:r>
          </w:p>
        </w:tc>
        <w:tc>
          <w:tcPr>
            <w:tcW w:w="1447" w:type="dxa"/>
          </w:tcPr>
          <w:p w14:paraId="3C9AC73C" w14:textId="77777777" w:rsidR="005F1198" w:rsidRPr="00E1780E" w:rsidRDefault="005F1198" w:rsidP="005F1198">
            <w:pPr>
              <w:jc w:val="right"/>
            </w:pPr>
            <w:r w:rsidRPr="00E1780E">
              <w:t>867</w:t>
            </w:r>
          </w:p>
        </w:tc>
        <w:tc>
          <w:tcPr>
            <w:tcW w:w="1447" w:type="dxa"/>
          </w:tcPr>
          <w:p w14:paraId="18DA1D05" w14:textId="77777777" w:rsidR="005F1198" w:rsidRPr="00E1780E" w:rsidRDefault="005F1198" w:rsidP="005F1198">
            <w:pPr>
              <w:jc w:val="right"/>
            </w:pPr>
            <w:r w:rsidRPr="00E1780E">
              <w:t>979</w:t>
            </w:r>
          </w:p>
        </w:tc>
        <w:tc>
          <w:tcPr>
            <w:tcW w:w="1447" w:type="dxa"/>
          </w:tcPr>
          <w:p w14:paraId="02980297" w14:textId="77777777" w:rsidR="005F1198" w:rsidRPr="00E1780E" w:rsidRDefault="005F1198" w:rsidP="005F1198">
            <w:pPr>
              <w:jc w:val="right"/>
            </w:pPr>
            <w:r w:rsidRPr="00E1780E">
              <w:t>867</w:t>
            </w:r>
          </w:p>
        </w:tc>
      </w:tr>
      <w:tr w:rsidR="005F1198" w:rsidRPr="005F1198" w14:paraId="37165896" w14:textId="77777777" w:rsidTr="005F1198">
        <w:trPr>
          <w:trHeight w:val="215"/>
        </w:trPr>
        <w:tc>
          <w:tcPr>
            <w:tcW w:w="3834" w:type="dxa"/>
          </w:tcPr>
          <w:p w14:paraId="767CC193" w14:textId="77777777" w:rsidR="005F1198" w:rsidRPr="005F1198" w:rsidRDefault="005F1198" w:rsidP="001B2810">
            <w:pPr>
              <w:rPr>
                <w:b/>
                <w:bCs/>
              </w:rPr>
            </w:pPr>
            <w:r w:rsidRPr="005F1198">
              <w:rPr>
                <w:b/>
                <w:bCs/>
              </w:rPr>
              <w:t>Total</w:t>
            </w:r>
          </w:p>
        </w:tc>
        <w:tc>
          <w:tcPr>
            <w:tcW w:w="1447" w:type="dxa"/>
          </w:tcPr>
          <w:p w14:paraId="2B1B291A" w14:textId="77777777" w:rsidR="005F1198" w:rsidRPr="005F1198" w:rsidRDefault="005F1198" w:rsidP="005F1198">
            <w:pPr>
              <w:jc w:val="right"/>
              <w:rPr>
                <w:b/>
                <w:bCs/>
              </w:rPr>
            </w:pPr>
            <w:r w:rsidRPr="005F1198">
              <w:rPr>
                <w:b/>
                <w:bCs/>
              </w:rPr>
              <w:t>1,079</w:t>
            </w:r>
          </w:p>
        </w:tc>
        <w:tc>
          <w:tcPr>
            <w:tcW w:w="1447" w:type="dxa"/>
          </w:tcPr>
          <w:p w14:paraId="4C04984C" w14:textId="77777777" w:rsidR="005F1198" w:rsidRPr="005F1198" w:rsidRDefault="005F1198" w:rsidP="005F1198">
            <w:pPr>
              <w:jc w:val="right"/>
              <w:rPr>
                <w:b/>
                <w:bCs/>
              </w:rPr>
            </w:pPr>
            <w:r w:rsidRPr="005F1198">
              <w:rPr>
                <w:b/>
                <w:bCs/>
              </w:rPr>
              <w:t>963</w:t>
            </w:r>
          </w:p>
        </w:tc>
        <w:tc>
          <w:tcPr>
            <w:tcW w:w="1447" w:type="dxa"/>
          </w:tcPr>
          <w:p w14:paraId="67536AE2" w14:textId="77777777" w:rsidR="005F1198" w:rsidRPr="005F1198" w:rsidRDefault="005F1198" w:rsidP="005F1198">
            <w:pPr>
              <w:jc w:val="right"/>
              <w:rPr>
                <w:b/>
                <w:bCs/>
              </w:rPr>
            </w:pPr>
            <w:r w:rsidRPr="005F1198">
              <w:rPr>
                <w:b/>
                <w:bCs/>
              </w:rPr>
              <w:t>979</w:t>
            </w:r>
          </w:p>
        </w:tc>
        <w:tc>
          <w:tcPr>
            <w:tcW w:w="1447" w:type="dxa"/>
          </w:tcPr>
          <w:p w14:paraId="063840B0" w14:textId="77777777" w:rsidR="005F1198" w:rsidRPr="005F1198" w:rsidRDefault="005F1198" w:rsidP="005F1198">
            <w:pPr>
              <w:jc w:val="right"/>
              <w:rPr>
                <w:b/>
                <w:bCs/>
              </w:rPr>
            </w:pPr>
            <w:r w:rsidRPr="005F1198">
              <w:rPr>
                <w:b/>
                <w:bCs/>
              </w:rPr>
              <w:t>867</w:t>
            </w:r>
          </w:p>
        </w:tc>
      </w:tr>
    </w:tbl>
    <w:p w14:paraId="76B74ACF" w14:textId="18A943A7" w:rsidR="005F1198" w:rsidRDefault="005F1198" w:rsidP="005F1198">
      <w:r w:rsidRPr="00E1780E">
        <w:t>Non-cancellable lease commitments for minimum lease payments for short-term and low-value leases are payable as follows:</w:t>
      </w:r>
    </w:p>
    <w:tbl>
      <w:tblPr>
        <w:tblStyle w:val="TableGrid"/>
        <w:tblW w:w="5000" w:type="pct"/>
        <w:tblLayout w:type="fixed"/>
        <w:tblLook w:val="0160" w:firstRow="1" w:lastRow="1" w:firstColumn="0" w:lastColumn="1" w:noHBand="0" w:noVBand="0"/>
      </w:tblPr>
      <w:tblGrid>
        <w:gridCol w:w="3834"/>
        <w:gridCol w:w="1447"/>
        <w:gridCol w:w="1447"/>
        <w:gridCol w:w="1447"/>
        <w:gridCol w:w="1447"/>
      </w:tblGrid>
      <w:tr w:rsidR="005F1198" w:rsidRPr="00BF3307" w14:paraId="6A43733F" w14:textId="77777777" w:rsidTr="005F1198">
        <w:trPr>
          <w:cnfStyle w:val="100000000000" w:firstRow="1" w:lastRow="0" w:firstColumn="0" w:lastColumn="0" w:oddVBand="0" w:evenVBand="0" w:oddHBand="0" w:evenHBand="0" w:firstRowFirstColumn="0" w:firstRowLastColumn="0" w:lastRowFirstColumn="0" w:lastRowLastColumn="0"/>
          <w:trHeight w:val="441"/>
        </w:trPr>
        <w:tc>
          <w:tcPr>
            <w:tcW w:w="3834" w:type="dxa"/>
          </w:tcPr>
          <w:p w14:paraId="6185023C" w14:textId="77777777" w:rsidR="005F1198" w:rsidRPr="00BF3307" w:rsidRDefault="005F1198" w:rsidP="001B2810"/>
        </w:tc>
        <w:tc>
          <w:tcPr>
            <w:tcW w:w="1447" w:type="dxa"/>
          </w:tcPr>
          <w:p w14:paraId="46B3B06E" w14:textId="77777777" w:rsidR="005F1198" w:rsidRPr="00BF3307" w:rsidRDefault="005F1198" w:rsidP="005F1198">
            <w:pPr>
              <w:jc w:val="right"/>
            </w:pPr>
            <w:r w:rsidRPr="00BF3307">
              <w:t>Consolidated</w:t>
            </w:r>
            <w:r>
              <w:t xml:space="preserve"> </w:t>
            </w:r>
            <w:r w:rsidRPr="00BF3307">
              <w:t>2022</w:t>
            </w:r>
          </w:p>
          <w:p w14:paraId="768456BB" w14:textId="77777777" w:rsidR="005F1198" w:rsidRPr="00BF3307" w:rsidRDefault="005F1198" w:rsidP="005F1198">
            <w:pPr>
              <w:jc w:val="right"/>
            </w:pPr>
            <w:r w:rsidRPr="00BF3307">
              <w:t>$’000</w:t>
            </w:r>
          </w:p>
        </w:tc>
        <w:tc>
          <w:tcPr>
            <w:tcW w:w="1447" w:type="dxa"/>
          </w:tcPr>
          <w:p w14:paraId="4E003DEB" w14:textId="77777777" w:rsidR="005F1198" w:rsidRPr="00BF3307" w:rsidRDefault="005F1198" w:rsidP="005F1198">
            <w:pPr>
              <w:jc w:val="right"/>
            </w:pPr>
            <w:r w:rsidRPr="00BF3307">
              <w:t>Consolidated</w:t>
            </w:r>
            <w:r>
              <w:t xml:space="preserve"> </w:t>
            </w:r>
            <w:r w:rsidRPr="00BF3307">
              <w:t>2021</w:t>
            </w:r>
          </w:p>
          <w:p w14:paraId="7A542F1E" w14:textId="77777777" w:rsidR="005F1198" w:rsidRPr="00BF3307" w:rsidRDefault="005F1198" w:rsidP="005F1198">
            <w:pPr>
              <w:jc w:val="right"/>
            </w:pPr>
            <w:r w:rsidRPr="00BF3307">
              <w:t>$’000</w:t>
            </w:r>
          </w:p>
        </w:tc>
        <w:tc>
          <w:tcPr>
            <w:tcW w:w="1447" w:type="dxa"/>
          </w:tcPr>
          <w:p w14:paraId="0AA08E6F" w14:textId="77777777" w:rsidR="005F1198" w:rsidRPr="00BF3307" w:rsidRDefault="005F1198" w:rsidP="005F1198">
            <w:pPr>
              <w:jc w:val="right"/>
            </w:pPr>
            <w:r w:rsidRPr="00BF3307">
              <w:t>Council</w:t>
            </w:r>
            <w:r>
              <w:t xml:space="preserve"> </w:t>
            </w:r>
            <w:r w:rsidRPr="00BF3307">
              <w:t>2022</w:t>
            </w:r>
          </w:p>
          <w:p w14:paraId="4C84E79B" w14:textId="77777777" w:rsidR="005F1198" w:rsidRPr="00BF3307" w:rsidRDefault="005F1198" w:rsidP="005F1198">
            <w:pPr>
              <w:jc w:val="right"/>
            </w:pPr>
            <w:r w:rsidRPr="00BF3307">
              <w:t>$’000</w:t>
            </w:r>
          </w:p>
        </w:tc>
        <w:tc>
          <w:tcPr>
            <w:tcW w:w="1447" w:type="dxa"/>
          </w:tcPr>
          <w:p w14:paraId="21B5F064" w14:textId="77777777" w:rsidR="005F1198" w:rsidRPr="00BF3307" w:rsidRDefault="005F1198" w:rsidP="005F1198">
            <w:pPr>
              <w:jc w:val="right"/>
            </w:pPr>
            <w:r w:rsidRPr="00BF3307">
              <w:t>Council</w:t>
            </w:r>
            <w:r>
              <w:t xml:space="preserve"> </w:t>
            </w:r>
            <w:r w:rsidRPr="00BF3307">
              <w:t>2021</w:t>
            </w:r>
          </w:p>
          <w:p w14:paraId="5BD3DFF4" w14:textId="77777777" w:rsidR="005F1198" w:rsidRPr="00BF3307" w:rsidRDefault="005F1198" w:rsidP="005F1198">
            <w:pPr>
              <w:jc w:val="right"/>
            </w:pPr>
            <w:r w:rsidRPr="00BF3307">
              <w:t>$’000</w:t>
            </w:r>
          </w:p>
        </w:tc>
      </w:tr>
      <w:tr w:rsidR="005F1198" w:rsidRPr="00E1780E" w14:paraId="416C32A6" w14:textId="77777777" w:rsidTr="005F1198">
        <w:trPr>
          <w:trHeight w:val="223"/>
        </w:trPr>
        <w:tc>
          <w:tcPr>
            <w:tcW w:w="3834" w:type="dxa"/>
          </w:tcPr>
          <w:p w14:paraId="5120CF7D" w14:textId="77777777" w:rsidR="005F1198" w:rsidRPr="00E1780E" w:rsidRDefault="005F1198" w:rsidP="001B2810">
            <w:r w:rsidRPr="00E1780E">
              <w:t>Within one year</w:t>
            </w:r>
          </w:p>
        </w:tc>
        <w:tc>
          <w:tcPr>
            <w:tcW w:w="1447" w:type="dxa"/>
          </w:tcPr>
          <w:p w14:paraId="72C4D8A8" w14:textId="77777777" w:rsidR="005F1198" w:rsidRPr="00E1780E" w:rsidRDefault="005F1198" w:rsidP="005F1198">
            <w:pPr>
              <w:jc w:val="right"/>
            </w:pPr>
            <w:r w:rsidRPr="00E1780E">
              <w:t>635</w:t>
            </w:r>
          </w:p>
        </w:tc>
        <w:tc>
          <w:tcPr>
            <w:tcW w:w="1447" w:type="dxa"/>
          </w:tcPr>
          <w:p w14:paraId="04B8949A" w14:textId="77777777" w:rsidR="005F1198" w:rsidRPr="00E1780E" w:rsidRDefault="005F1198" w:rsidP="005F1198">
            <w:pPr>
              <w:jc w:val="right"/>
            </w:pPr>
            <w:r w:rsidRPr="00E1780E">
              <w:t>526</w:t>
            </w:r>
          </w:p>
        </w:tc>
        <w:tc>
          <w:tcPr>
            <w:tcW w:w="1447" w:type="dxa"/>
          </w:tcPr>
          <w:p w14:paraId="38299D41" w14:textId="77777777" w:rsidR="005F1198" w:rsidRPr="00E1780E" w:rsidRDefault="005F1198" w:rsidP="005F1198">
            <w:pPr>
              <w:jc w:val="right"/>
            </w:pPr>
            <w:r w:rsidRPr="00E1780E">
              <w:t>635</w:t>
            </w:r>
          </w:p>
        </w:tc>
        <w:tc>
          <w:tcPr>
            <w:tcW w:w="1447" w:type="dxa"/>
          </w:tcPr>
          <w:p w14:paraId="2F82A121" w14:textId="77777777" w:rsidR="005F1198" w:rsidRPr="00E1780E" w:rsidRDefault="005F1198" w:rsidP="005F1198">
            <w:pPr>
              <w:jc w:val="right"/>
            </w:pPr>
            <w:r w:rsidRPr="00E1780E">
              <w:t>526</w:t>
            </w:r>
          </w:p>
        </w:tc>
      </w:tr>
      <w:tr w:rsidR="005F1198" w:rsidRPr="00E1780E" w14:paraId="04048770" w14:textId="77777777" w:rsidTr="005F1198">
        <w:trPr>
          <w:trHeight w:val="216"/>
        </w:trPr>
        <w:tc>
          <w:tcPr>
            <w:tcW w:w="3834" w:type="dxa"/>
          </w:tcPr>
          <w:p w14:paraId="6EDFE4F7" w14:textId="77777777" w:rsidR="005F1198" w:rsidRPr="00E1780E" w:rsidRDefault="005F1198" w:rsidP="001B2810">
            <w:r w:rsidRPr="00E1780E">
              <w:t>Later than one year but not later than five years</w:t>
            </w:r>
          </w:p>
        </w:tc>
        <w:tc>
          <w:tcPr>
            <w:tcW w:w="1447" w:type="dxa"/>
          </w:tcPr>
          <w:p w14:paraId="1E5FCFB1" w14:textId="77777777" w:rsidR="005F1198" w:rsidRPr="00E1780E" w:rsidRDefault="005F1198" w:rsidP="005F1198">
            <w:pPr>
              <w:jc w:val="right"/>
            </w:pPr>
            <w:r w:rsidRPr="00E1780E">
              <w:t>1,920</w:t>
            </w:r>
          </w:p>
        </w:tc>
        <w:tc>
          <w:tcPr>
            <w:tcW w:w="1447" w:type="dxa"/>
          </w:tcPr>
          <w:p w14:paraId="5CAF8BCC" w14:textId="77777777" w:rsidR="005F1198" w:rsidRPr="00E1780E" w:rsidRDefault="005F1198" w:rsidP="005F1198">
            <w:pPr>
              <w:jc w:val="right"/>
            </w:pPr>
            <w:r w:rsidRPr="00E1780E">
              <w:t>1,565</w:t>
            </w:r>
          </w:p>
        </w:tc>
        <w:tc>
          <w:tcPr>
            <w:tcW w:w="1447" w:type="dxa"/>
          </w:tcPr>
          <w:p w14:paraId="5592EA6C" w14:textId="77777777" w:rsidR="005F1198" w:rsidRPr="00E1780E" w:rsidRDefault="005F1198" w:rsidP="005F1198">
            <w:pPr>
              <w:jc w:val="right"/>
            </w:pPr>
            <w:r w:rsidRPr="00E1780E">
              <w:t>1,920</w:t>
            </w:r>
          </w:p>
        </w:tc>
        <w:tc>
          <w:tcPr>
            <w:tcW w:w="1447" w:type="dxa"/>
          </w:tcPr>
          <w:p w14:paraId="00381EDC" w14:textId="77777777" w:rsidR="005F1198" w:rsidRPr="00E1780E" w:rsidRDefault="005F1198" w:rsidP="005F1198">
            <w:pPr>
              <w:jc w:val="right"/>
            </w:pPr>
            <w:r w:rsidRPr="00E1780E">
              <w:t>1,565</w:t>
            </w:r>
          </w:p>
        </w:tc>
      </w:tr>
      <w:tr w:rsidR="005F1198" w:rsidRPr="005F1198" w14:paraId="67730837" w14:textId="77777777" w:rsidTr="005F1198">
        <w:trPr>
          <w:trHeight w:val="215"/>
        </w:trPr>
        <w:tc>
          <w:tcPr>
            <w:tcW w:w="3834" w:type="dxa"/>
          </w:tcPr>
          <w:p w14:paraId="3CCC78EE" w14:textId="77777777" w:rsidR="005F1198" w:rsidRPr="005F1198" w:rsidRDefault="005F1198" w:rsidP="001B2810">
            <w:pPr>
              <w:rPr>
                <w:b/>
                <w:bCs/>
              </w:rPr>
            </w:pPr>
            <w:r w:rsidRPr="005F1198">
              <w:rPr>
                <w:b/>
                <w:bCs/>
              </w:rPr>
              <w:t>Total</w:t>
            </w:r>
          </w:p>
        </w:tc>
        <w:tc>
          <w:tcPr>
            <w:tcW w:w="1447" w:type="dxa"/>
          </w:tcPr>
          <w:p w14:paraId="0B480EE1" w14:textId="77777777" w:rsidR="005F1198" w:rsidRPr="005F1198" w:rsidRDefault="005F1198" w:rsidP="005F1198">
            <w:pPr>
              <w:jc w:val="right"/>
              <w:rPr>
                <w:b/>
                <w:bCs/>
              </w:rPr>
            </w:pPr>
            <w:r w:rsidRPr="005F1198">
              <w:rPr>
                <w:b/>
                <w:bCs/>
              </w:rPr>
              <w:t>2,555</w:t>
            </w:r>
          </w:p>
        </w:tc>
        <w:tc>
          <w:tcPr>
            <w:tcW w:w="1447" w:type="dxa"/>
          </w:tcPr>
          <w:p w14:paraId="666F74D9" w14:textId="77777777" w:rsidR="005F1198" w:rsidRPr="005F1198" w:rsidRDefault="005F1198" w:rsidP="005F1198">
            <w:pPr>
              <w:jc w:val="right"/>
              <w:rPr>
                <w:b/>
                <w:bCs/>
              </w:rPr>
            </w:pPr>
            <w:r w:rsidRPr="005F1198">
              <w:rPr>
                <w:b/>
                <w:bCs/>
              </w:rPr>
              <w:t>2,091</w:t>
            </w:r>
          </w:p>
        </w:tc>
        <w:tc>
          <w:tcPr>
            <w:tcW w:w="1447" w:type="dxa"/>
          </w:tcPr>
          <w:p w14:paraId="5CE2A1FD" w14:textId="77777777" w:rsidR="005F1198" w:rsidRPr="005F1198" w:rsidRDefault="005F1198" w:rsidP="005F1198">
            <w:pPr>
              <w:jc w:val="right"/>
              <w:rPr>
                <w:b/>
                <w:bCs/>
              </w:rPr>
            </w:pPr>
            <w:r w:rsidRPr="005F1198">
              <w:rPr>
                <w:b/>
                <w:bCs/>
              </w:rPr>
              <w:t>2,555</w:t>
            </w:r>
          </w:p>
        </w:tc>
        <w:tc>
          <w:tcPr>
            <w:tcW w:w="1447" w:type="dxa"/>
          </w:tcPr>
          <w:p w14:paraId="7D6D5C18" w14:textId="77777777" w:rsidR="005F1198" w:rsidRPr="005F1198" w:rsidRDefault="005F1198" w:rsidP="005F1198">
            <w:pPr>
              <w:jc w:val="right"/>
              <w:rPr>
                <w:b/>
                <w:bCs/>
              </w:rPr>
            </w:pPr>
            <w:r w:rsidRPr="005F1198">
              <w:rPr>
                <w:b/>
                <w:bCs/>
              </w:rPr>
              <w:t>2,091</w:t>
            </w:r>
          </w:p>
        </w:tc>
      </w:tr>
    </w:tbl>
    <w:p w14:paraId="66B173CD" w14:textId="19B4DDB5" w:rsidR="005F1198" w:rsidRDefault="005F1198" w:rsidP="00EF72A1"/>
    <w:p w14:paraId="4AAA1A48" w14:textId="77777777" w:rsidR="005F1198" w:rsidRDefault="005F1198">
      <w:pPr>
        <w:spacing w:before="0" w:after="0"/>
      </w:pPr>
      <w:r>
        <w:br w:type="page"/>
      </w:r>
    </w:p>
    <w:p w14:paraId="66D5215A" w14:textId="77777777" w:rsidR="00482A9C" w:rsidRDefault="00482A9C">
      <w:pPr>
        <w:spacing w:before="0" w:after="0"/>
        <w:sectPr w:rsidR="00482A9C" w:rsidSect="00335F48">
          <w:footerReference w:type="default" r:id="rId56"/>
          <w:endnotePr>
            <w:numFmt w:val="decimal"/>
          </w:endnotePr>
          <w:pgSz w:w="11900" w:h="16840" w:code="9"/>
          <w:pgMar w:top="1134" w:right="1134" w:bottom="1134" w:left="1134" w:header="709" w:footer="284" w:gutter="0"/>
          <w:cols w:space="708"/>
          <w:docGrid w:linePitch="360"/>
        </w:sectPr>
      </w:pPr>
    </w:p>
    <w:p w14:paraId="0D11B25B" w14:textId="77777777" w:rsidR="00FA51AA" w:rsidRDefault="00FA51AA" w:rsidP="00FA51AA">
      <w:pPr>
        <w:pStyle w:val="Heading1"/>
        <w:rPr>
          <w:rFonts w:hint="eastAsia"/>
        </w:rPr>
      </w:pPr>
      <w:bookmarkStart w:id="524" w:name="_Toc118967779"/>
      <w:bookmarkStart w:id="525" w:name="_Toc118968256"/>
      <w:bookmarkStart w:id="526" w:name="_Toc118993386"/>
      <w:bookmarkStart w:id="527" w:name="_Toc118967780"/>
      <w:bookmarkStart w:id="528" w:name="_Toc118968258"/>
      <w:r>
        <w:lastRenderedPageBreak/>
        <w:t>Note 6 Assets we manage</w:t>
      </w:r>
      <w:bookmarkEnd w:id="524"/>
      <w:bookmarkEnd w:id="525"/>
      <w:bookmarkEnd w:id="526"/>
    </w:p>
    <w:p w14:paraId="7E38CB32" w14:textId="25D5726D" w:rsidR="00D25F52" w:rsidRPr="007D21B9" w:rsidRDefault="00D25F52" w:rsidP="00D25F52">
      <w:pPr>
        <w:pStyle w:val="Heading3"/>
        <w:rPr>
          <w:rFonts w:hint="eastAsia"/>
        </w:rPr>
      </w:pPr>
      <w:r w:rsidRPr="007D21B9">
        <w:t>6.1 Property, infrastructure, plant and equipment</w:t>
      </w:r>
      <w:bookmarkEnd w:id="527"/>
      <w:bookmarkEnd w:id="528"/>
    </w:p>
    <w:p w14:paraId="63D84442" w14:textId="53FBD1C3" w:rsidR="00D25F52" w:rsidRPr="007D21B9" w:rsidRDefault="00D25F52" w:rsidP="00D25F52">
      <w:pPr>
        <w:pStyle w:val="Heading4"/>
        <w:rPr>
          <w:rFonts w:hint="eastAsia"/>
        </w:rPr>
      </w:pPr>
      <w:bookmarkStart w:id="529" w:name="_Toc118968259"/>
      <w:r>
        <w:t xml:space="preserve">a. </w:t>
      </w:r>
      <w:r w:rsidRPr="007D21B9">
        <w:t>Summary of property, infrastructure, plant and equipment</w:t>
      </w:r>
      <w:bookmarkEnd w:id="529"/>
    </w:p>
    <w:tbl>
      <w:tblPr>
        <w:tblStyle w:val="TableGrid"/>
        <w:tblW w:w="14285" w:type="dxa"/>
        <w:tblLayout w:type="fixed"/>
        <w:tblLook w:val="0160" w:firstRow="1" w:lastRow="1" w:firstColumn="0" w:lastColumn="1" w:noHBand="0" w:noVBand="0"/>
      </w:tblPr>
      <w:tblGrid>
        <w:gridCol w:w="1928"/>
        <w:gridCol w:w="2098"/>
        <w:gridCol w:w="1134"/>
        <w:gridCol w:w="1247"/>
        <w:gridCol w:w="1360"/>
        <w:gridCol w:w="1408"/>
        <w:gridCol w:w="1086"/>
        <w:gridCol w:w="1190"/>
        <w:gridCol w:w="1144"/>
        <w:gridCol w:w="1690"/>
      </w:tblGrid>
      <w:tr w:rsidR="00D25F52" w:rsidRPr="007D21B9" w14:paraId="286E29D9" w14:textId="77777777" w:rsidTr="00D25F52">
        <w:trPr>
          <w:cnfStyle w:val="100000000000" w:firstRow="1" w:lastRow="0" w:firstColumn="0" w:lastColumn="0" w:oddVBand="0" w:evenVBand="0" w:oddHBand="0" w:evenHBand="0" w:firstRowFirstColumn="0" w:firstRowLastColumn="0" w:lastRowFirstColumn="0" w:lastRowLastColumn="0"/>
          <w:trHeight w:val="1214"/>
        </w:trPr>
        <w:tc>
          <w:tcPr>
            <w:tcW w:w="1928" w:type="dxa"/>
          </w:tcPr>
          <w:p w14:paraId="205E0F7E" w14:textId="77777777" w:rsidR="00D25F52" w:rsidRPr="007D21B9" w:rsidRDefault="00D25F52" w:rsidP="001B2810">
            <w:r w:rsidRPr="007D21B9">
              <w:t>Consolidated</w:t>
            </w:r>
          </w:p>
          <w:p w14:paraId="53851B21" w14:textId="77777777" w:rsidR="00D25F52" w:rsidRPr="007D21B9" w:rsidRDefault="00D25F52" w:rsidP="001B2810">
            <w:r w:rsidRPr="007D21B9">
              <w:t>Category</w:t>
            </w:r>
          </w:p>
        </w:tc>
        <w:tc>
          <w:tcPr>
            <w:tcW w:w="2098" w:type="dxa"/>
          </w:tcPr>
          <w:p w14:paraId="5CE6BEA7" w14:textId="77777777" w:rsidR="00D25F52" w:rsidRDefault="00D25F52" w:rsidP="00724110">
            <w:pPr>
              <w:jc w:val="right"/>
              <w:rPr>
                <w:b w:val="0"/>
              </w:rPr>
            </w:pPr>
            <w:r w:rsidRPr="007D21B9">
              <w:t>Carrying amount 30 June 2021</w:t>
            </w:r>
            <w:r>
              <w:t xml:space="preserve"> </w:t>
            </w:r>
          </w:p>
          <w:p w14:paraId="346EB055" w14:textId="19834B26" w:rsidR="00D25F52" w:rsidRPr="007D21B9" w:rsidRDefault="00D25F52" w:rsidP="00724110">
            <w:pPr>
              <w:jc w:val="right"/>
            </w:pPr>
            <w:r w:rsidRPr="007D21B9">
              <w:t>$'000</w:t>
            </w:r>
          </w:p>
        </w:tc>
        <w:tc>
          <w:tcPr>
            <w:tcW w:w="1134" w:type="dxa"/>
          </w:tcPr>
          <w:p w14:paraId="28BE4AEC" w14:textId="77777777" w:rsidR="00D25F52" w:rsidRDefault="00D25F52" w:rsidP="00724110">
            <w:pPr>
              <w:jc w:val="right"/>
              <w:rPr>
                <w:b w:val="0"/>
              </w:rPr>
            </w:pPr>
            <w:r w:rsidRPr="007D21B9">
              <w:t>Additions</w:t>
            </w:r>
            <w:r>
              <w:t xml:space="preserve"> </w:t>
            </w:r>
          </w:p>
          <w:p w14:paraId="156F8393" w14:textId="1B2D024F" w:rsidR="00D25F52" w:rsidRPr="007D21B9" w:rsidRDefault="00D25F52" w:rsidP="00724110">
            <w:pPr>
              <w:jc w:val="right"/>
            </w:pPr>
            <w:r w:rsidRPr="007D21B9">
              <w:t>$'000</w:t>
            </w:r>
          </w:p>
        </w:tc>
        <w:tc>
          <w:tcPr>
            <w:tcW w:w="1247" w:type="dxa"/>
          </w:tcPr>
          <w:p w14:paraId="3D12EABB" w14:textId="77777777" w:rsidR="00D25F52" w:rsidRDefault="00D25F52" w:rsidP="00724110">
            <w:pPr>
              <w:jc w:val="right"/>
            </w:pPr>
            <w:r w:rsidRPr="007D21B9">
              <w:t>Asset held for sale</w:t>
            </w:r>
          </w:p>
          <w:p w14:paraId="721757F2" w14:textId="19C3C9A6" w:rsidR="00D25F52" w:rsidRPr="007D21B9" w:rsidRDefault="00D25F52" w:rsidP="00724110">
            <w:pPr>
              <w:jc w:val="right"/>
            </w:pPr>
            <w:r>
              <w:t>$</w:t>
            </w:r>
            <w:r w:rsidRPr="007D21B9">
              <w:t>'000</w:t>
            </w:r>
          </w:p>
        </w:tc>
        <w:tc>
          <w:tcPr>
            <w:tcW w:w="1360" w:type="dxa"/>
          </w:tcPr>
          <w:p w14:paraId="4A78CE8A" w14:textId="77777777" w:rsidR="00D25F52" w:rsidRDefault="00D25F52" w:rsidP="00724110">
            <w:pPr>
              <w:jc w:val="right"/>
            </w:pPr>
            <w:r w:rsidRPr="007D21B9">
              <w:t>Revaluation</w:t>
            </w:r>
          </w:p>
          <w:p w14:paraId="0495CBF0" w14:textId="1798732E" w:rsidR="00D25F52" w:rsidRPr="007D21B9" w:rsidRDefault="00D25F52" w:rsidP="00724110">
            <w:pPr>
              <w:jc w:val="right"/>
            </w:pPr>
            <w:r>
              <w:t>$</w:t>
            </w:r>
            <w:r w:rsidRPr="007D21B9">
              <w:t>'000</w:t>
            </w:r>
          </w:p>
        </w:tc>
        <w:tc>
          <w:tcPr>
            <w:tcW w:w="1408" w:type="dxa"/>
          </w:tcPr>
          <w:p w14:paraId="3B753970" w14:textId="77777777" w:rsidR="00D25F52" w:rsidRDefault="00D25F52" w:rsidP="00724110">
            <w:pPr>
              <w:jc w:val="right"/>
            </w:pPr>
            <w:r w:rsidRPr="007D21B9">
              <w:t>Depreciation</w:t>
            </w:r>
          </w:p>
          <w:p w14:paraId="01BD74C2" w14:textId="1B2942D9" w:rsidR="00D25F52" w:rsidRPr="007D21B9" w:rsidRDefault="00D25F52" w:rsidP="00724110">
            <w:pPr>
              <w:jc w:val="right"/>
            </w:pPr>
            <w:r>
              <w:t>$</w:t>
            </w:r>
            <w:r w:rsidRPr="007D21B9">
              <w:t>'000</w:t>
            </w:r>
          </w:p>
        </w:tc>
        <w:tc>
          <w:tcPr>
            <w:tcW w:w="1086" w:type="dxa"/>
          </w:tcPr>
          <w:p w14:paraId="3BB7C70C" w14:textId="77777777" w:rsidR="00D25F52" w:rsidRDefault="00D25F52" w:rsidP="00724110">
            <w:pPr>
              <w:jc w:val="right"/>
            </w:pPr>
            <w:r w:rsidRPr="007D21B9">
              <w:t>Disposal</w:t>
            </w:r>
          </w:p>
          <w:p w14:paraId="5C34DD4A" w14:textId="145BF147" w:rsidR="00D25F52" w:rsidRPr="007D21B9" w:rsidRDefault="00D25F52" w:rsidP="00724110">
            <w:pPr>
              <w:jc w:val="right"/>
            </w:pPr>
            <w:r>
              <w:t>$</w:t>
            </w:r>
            <w:r w:rsidRPr="007D21B9">
              <w:t>'000</w:t>
            </w:r>
          </w:p>
        </w:tc>
        <w:tc>
          <w:tcPr>
            <w:tcW w:w="1190" w:type="dxa"/>
          </w:tcPr>
          <w:p w14:paraId="731A3D2B" w14:textId="77777777" w:rsidR="00D25F52" w:rsidRPr="007D21B9" w:rsidRDefault="00D25F52" w:rsidP="00724110">
            <w:pPr>
              <w:jc w:val="right"/>
            </w:pPr>
            <w:r w:rsidRPr="007D21B9">
              <w:t>Write-offs</w:t>
            </w:r>
          </w:p>
        </w:tc>
        <w:tc>
          <w:tcPr>
            <w:tcW w:w="1144" w:type="dxa"/>
          </w:tcPr>
          <w:p w14:paraId="156AFECF" w14:textId="77777777" w:rsidR="00D25F52" w:rsidRDefault="00D25F52" w:rsidP="00724110">
            <w:pPr>
              <w:jc w:val="right"/>
            </w:pPr>
            <w:r w:rsidRPr="007D21B9">
              <w:t>Transfers</w:t>
            </w:r>
          </w:p>
          <w:p w14:paraId="50A990EF" w14:textId="44BE19CD" w:rsidR="00D25F52" w:rsidRPr="007D21B9" w:rsidRDefault="00D25F52" w:rsidP="00724110">
            <w:pPr>
              <w:jc w:val="right"/>
            </w:pPr>
            <w:r>
              <w:t>$</w:t>
            </w:r>
            <w:r w:rsidRPr="007D21B9">
              <w:t>'000</w:t>
            </w:r>
          </w:p>
        </w:tc>
        <w:tc>
          <w:tcPr>
            <w:tcW w:w="1690" w:type="dxa"/>
          </w:tcPr>
          <w:p w14:paraId="67ABF820" w14:textId="77777777" w:rsidR="00D25F52" w:rsidRDefault="00D25F52" w:rsidP="00724110">
            <w:pPr>
              <w:jc w:val="right"/>
            </w:pPr>
            <w:r w:rsidRPr="007D21B9">
              <w:t>Carrying amount 30 June 2022</w:t>
            </w:r>
          </w:p>
          <w:p w14:paraId="1429F379" w14:textId="4B5AC661" w:rsidR="00D25F52" w:rsidRPr="007D21B9" w:rsidRDefault="00D25F52" w:rsidP="00724110">
            <w:pPr>
              <w:jc w:val="right"/>
            </w:pPr>
            <w:r>
              <w:t>$</w:t>
            </w:r>
            <w:r w:rsidRPr="007D21B9">
              <w:t>'000</w:t>
            </w:r>
          </w:p>
        </w:tc>
      </w:tr>
      <w:tr w:rsidR="00D25F52" w:rsidRPr="007D21B9" w14:paraId="49C36565" w14:textId="77777777" w:rsidTr="00D25F52">
        <w:trPr>
          <w:trHeight w:val="301"/>
        </w:trPr>
        <w:tc>
          <w:tcPr>
            <w:tcW w:w="1928" w:type="dxa"/>
          </w:tcPr>
          <w:p w14:paraId="737667A0" w14:textId="77777777" w:rsidR="00D25F52" w:rsidRPr="007D21B9" w:rsidRDefault="00D25F52" w:rsidP="001B2810">
            <w:r w:rsidRPr="007D21B9">
              <w:t>Property</w:t>
            </w:r>
          </w:p>
        </w:tc>
        <w:tc>
          <w:tcPr>
            <w:tcW w:w="2098" w:type="dxa"/>
          </w:tcPr>
          <w:p w14:paraId="20725C30" w14:textId="77777777" w:rsidR="00D25F52" w:rsidRPr="007D21B9" w:rsidRDefault="00D25F52" w:rsidP="00724110">
            <w:pPr>
              <w:jc w:val="right"/>
            </w:pPr>
            <w:r w:rsidRPr="007D21B9">
              <w:t>2,556,637</w:t>
            </w:r>
          </w:p>
        </w:tc>
        <w:tc>
          <w:tcPr>
            <w:tcW w:w="1134" w:type="dxa"/>
          </w:tcPr>
          <w:p w14:paraId="5E47690A" w14:textId="77777777" w:rsidR="00D25F52" w:rsidRPr="007D21B9" w:rsidRDefault="00D25F52" w:rsidP="00724110">
            <w:pPr>
              <w:jc w:val="right"/>
            </w:pPr>
            <w:r w:rsidRPr="007D21B9">
              <w:t>25,124</w:t>
            </w:r>
          </w:p>
        </w:tc>
        <w:tc>
          <w:tcPr>
            <w:tcW w:w="1247" w:type="dxa"/>
          </w:tcPr>
          <w:p w14:paraId="74958909" w14:textId="77777777" w:rsidR="00D25F52" w:rsidRPr="007D21B9" w:rsidRDefault="00D25F52" w:rsidP="00724110">
            <w:pPr>
              <w:jc w:val="right"/>
            </w:pPr>
            <w:r w:rsidRPr="007D21B9">
              <w:t>-</w:t>
            </w:r>
          </w:p>
        </w:tc>
        <w:tc>
          <w:tcPr>
            <w:tcW w:w="1360" w:type="dxa"/>
          </w:tcPr>
          <w:p w14:paraId="27B70765" w14:textId="77777777" w:rsidR="00D25F52" w:rsidRPr="007D21B9" w:rsidRDefault="00D25F52" w:rsidP="00724110">
            <w:pPr>
              <w:jc w:val="right"/>
            </w:pPr>
            <w:r w:rsidRPr="007D21B9">
              <w:t>217,789</w:t>
            </w:r>
          </w:p>
        </w:tc>
        <w:tc>
          <w:tcPr>
            <w:tcW w:w="1408" w:type="dxa"/>
          </w:tcPr>
          <w:p w14:paraId="33A3818A" w14:textId="77777777" w:rsidR="00D25F52" w:rsidRPr="007D21B9" w:rsidRDefault="00D25F52" w:rsidP="00724110">
            <w:pPr>
              <w:jc w:val="right"/>
            </w:pPr>
            <w:r w:rsidRPr="007D21B9">
              <w:t>(10,595)</w:t>
            </w:r>
          </w:p>
        </w:tc>
        <w:tc>
          <w:tcPr>
            <w:tcW w:w="1086" w:type="dxa"/>
          </w:tcPr>
          <w:p w14:paraId="22AD486D" w14:textId="77777777" w:rsidR="00D25F52" w:rsidRPr="007D21B9" w:rsidRDefault="00D25F52" w:rsidP="00724110">
            <w:pPr>
              <w:jc w:val="right"/>
            </w:pPr>
            <w:r w:rsidRPr="007D21B9">
              <w:t>(1,715)</w:t>
            </w:r>
          </w:p>
        </w:tc>
        <w:tc>
          <w:tcPr>
            <w:tcW w:w="1190" w:type="dxa"/>
          </w:tcPr>
          <w:p w14:paraId="6CC04766" w14:textId="77777777" w:rsidR="00D25F52" w:rsidRPr="007D21B9" w:rsidRDefault="00D25F52" w:rsidP="00724110">
            <w:pPr>
              <w:jc w:val="right"/>
            </w:pPr>
            <w:r w:rsidRPr="007D21B9">
              <w:t>-</w:t>
            </w:r>
          </w:p>
        </w:tc>
        <w:tc>
          <w:tcPr>
            <w:tcW w:w="1144" w:type="dxa"/>
          </w:tcPr>
          <w:p w14:paraId="27801109" w14:textId="77777777" w:rsidR="00D25F52" w:rsidRPr="007D21B9" w:rsidRDefault="00D25F52" w:rsidP="00724110">
            <w:pPr>
              <w:jc w:val="right"/>
            </w:pPr>
            <w:r w:rsidRPr="007D21B9">
              <w:t>-</w:t>
            </w:r>
          </w:p>
        </w:tc>
        <w:tc>
          <w:tcPr>
            <w:tcW w:w="1690" w:type="dxa"/>
          </w:tcPr>
          <w:p w14:paraId="771A5F35" w14:textId="77777777" w:rsidR="00D25F52" w:rsidRPr="007D21B9" w:rsidRDefault="00D25F52" w:rsidP="00724110">
            <w:pPr>
              <w:jc w:val="right"/>
            </w:pPr>
            <w:r w:rsidRPr="007D21B9">
              <w:t>2,787,240</w:t>
            </w:r>
          </w:p>
        </w:tc>
      </w:tr>
      <w:tr w:rsidR="00D25F52" w:rsidRPr="007D21B9" w14:paraId="6EE1A080" w14:textId="77777777" w:rsidTr="00D25F52">
        <w:trPr>
          <w:trHeight w:val="251"/>
        </w:trPr>
        <w:tc>
          <w:tcPr>
            <w:tcW w:w="1928" w:type="dxa"/>
          </w:tcPr>
          <w:p w14:paraId="6815B851" w14:textId="77777777" w:rsidR="00D25F52" w:rsidRPr="007D21B9" w:rsidRDefault="00D25F52" w:rsidP="001B2810">
            <w:r w:rsidRPr="007D21B9">
              <w:t>Infrastructure</w:t>
            </w:r>
          </w:p>
        </w:tc>
        <w:tc>
          <w:tcPr>
            <w:tcW w:w="2098" w:type="dxa"/>
          </w:tcPr>
          <w:p w14:paraId="244CF975" w14:textId="77777777" w:rsidR="00D25F52" w:rsidRPr="007D21B9" w:rsidRDefault="00D25F52" w:rsidP="00724110">
            <w:pPr>
              <w:jc w:val="right"/>
            </w:pPr>
            <w:r w:rsidRPr="007D21B9">
              <w:t>1,586,416</w:t>
            </w:r>
          </w:p>
        </w:tc>
        <w:tc>
          <w:tcPr>
            <w:tcW w:w="1134" w:type="dxa"/>
          </w:tcPr>
          <w:p w14:paraId="380AC4E9" w14:textId="77777777" w:rsidR="00D25F52" w:rsidRPr="007D21B9" w:rsidRDefault="00D25F52" w:rsidP="00724110">
            <w:pPr>
              <w:jc w:val="right"/>
            </w:pPr>
            <w:r w:rsidRPr="007D21B9">
              <w:t>45,769</w:t>
            </w:r>
          </w:p>
        </w:tc>
        <w:tc>
          <w:tcPr>
            <w:tcW w:w="1247" w:type="dxa"/>
          </w:tcPr>
          <w:p w14:paraId="1030FC75" w14:textId="77777777" w:rsidR="00D25F52" w:rsidRPr="007D21B9" w:rsidRDefault="00D25F52" w:rsidP="00724110">
            <w:pPr>
              <w:jc w:val="right"/>
            </w:pPr>
            <w:r w:rsidRPr="007D21B9">
              <w:t>-</w:t>
            </w:r>
          </w:p>
        </w:tc>
        <w:tc>
          <w:tcPr>
            <w:tcW w:w="1360" w:type="dxa"/>
          </w:tcPr>
          <w:p w14:paraId="4251D7DD" w14:textId="77777777" w:rsidR="00D25F52" w:rsidRPr="007D21B9" w:rsidRDefault="00D25F52" w:rsidP="00724110">
            <w:pPr>
              <w:jc w:val="right"/>
            </w:pPr>
            <w:r w:rsidRPr="007D21B9">
              <w:t>(17,722)</w:t>
            </w:r>
          </w:p>
        </w:tc>
        <w:tc>
          <w:tcPr>
            <w:tcW w:w="1408" w:type="dxa"/>
          </w:tcPr>
          <w:p w14:paraId="58D31E70" w14:textId="77777777" w:rsidR="00D25F52" w:rsidRPr="007D21B9" w:rsidRDefault="00D25F52" w:rsidP="00724110">
            <w:pPr>
              <w:jc w:val="right"/>
            </w:pPr>
            <w:r w:rsidRPr="007D21B9">
              <w:t>(49,576)</w:t>
            </w:r>
          </w:p>
        </w:tc>
        <w:tc>
          <w:tcPr>
            <w:tcW w:w="1086" w:type="dxa"/>
          </w:tcPr>
          <w:p w14:paraId="364390C5" w14:textId="77777777" w:rsidR="00D25F52" w:rsidRPr="007D21B9" w:rsidRDefault="00D25F52" w:rsidP="00724110">
            <w:pPr>
              <w:jc w:val="right"/>
            </w:pPr>
            <w:r w:rsidRPr="007D21B9">
              <w:t>-</w:t>
            </w:r>
          </w:p>
        </w:tc>
        <w:tc>
          <w:tcPr>
            <w:tcW w:w="1190" w:type="dxa"/>
          </w:tcPr>
          <w:p w14:paraId="5915A67D" w14:textId="77777777" w:rsidR="00D25F52" w:rsidRPr="007D21B9" w:rsidRDefault="00D25F52" w:rsidP="00724110">
            <w:pPr>
              <w:jc w:val="right"/>
            </w:pPr>
            <w:r w:rsidRPr="007D21B9">
              <w:t>-</w:t>
            </w:r>
          </w:p>
        </w:tc>
        <w:tc>
          <w:tcPr>
            <w:tcW w:w="1144" w:type="dxa"/>
          </w:tcPr>
          <w:p w14:paraId="2EA0E9D8" w14:textId="77777777" w:rsidR="00D25F52" w:rsidRPr="007D21B9" w:rsidRDefault="00D25F52" w:rsidP="00724110">
            <w:pPr>
              <w:jc w:val="right"/>
            </w:pPr>
            <w:r w:rsidRPr="007D21B9">
              <w:t>-</w:t>
            </w:r>
          </w:p>
        </w:tc>
        <w:tc>
          <w:tcPr>
            <w:tcW w:w="1690" w:type="dxa"/>
          </w:tcPr>
          <w:p w14:paraId="6E37D48A" w14:textId="77777777" w:rsidR="00D25F52" w:rsidRPr="007D21B9" w:rsidRDefault="00D25F52" w:rsidP="00724110">
            <w:pPr>
              <w:jc w:val="right"/>
            </w:pPr>
            <w:r w:rsidRPr="007D21B9">
              <w:t>1,564,887</w:t>
            </w:r>
          </w:p>
        </w:tc>
      </w:tr>
      <w:tr w:rsidR="00D25F52" w:rsidRPr="007D21B9" w14:paraId="640EA7D3" w14:textId="77777777" w:rsidTr="00D25F52">
        <w:trPr>
          <w:trHeight w:val="225"/>
        </w:trPr>
        <w:tc>
          <w:tcPr>
            <w:tcW w:w="1928" w:type="dxa"/>
          </w:tcPr>
          <w:p w14:paraId="60D73DC4" w14:textId="77777777" w:rsidR="00D25F52" w:rsidRPr="007D21B9" w:rsidRDefault="00D25F52" w:rsidP="001B2810">
            <w:r w:rsidRPr="007D21B9">
              <w:t>Plant &amp; Equipment</w:t>
            </w:r>
          </w:p>
        </w:tc>
        <w:tc>
          <w:tcPr>
            <w:tcW w:w="2098" w:type="dxa"/>
          </w:tcPr>
          <w:p w14:paraId="3C697E5E" w14:textId="77777777" w:rsidR="00D25F52" w:rsidRPr="007D21B9" w:rsidRDefault="00D25F52" w:rsidP="00724110">
            <w:pPr>
              <w:jc w:val="right"/>
            </w:pPr>
            <w:r w:rsidRPr="007D21B9">
              <w:t>73,188</w:t>
            </w:r>
          </w:p>
        </w:tc>
        <w:tc>
          <w:tcPr>
            <w:tcW w:w="1134" w:type="dxa"/>
          </w:tcPr>
          <w:p w14:paraId="3621A0C9" w14:textId="77777777" w:rsidR="00D25F52" w:rsidRPr="007D21B9" w:rsidRDefault="00D25F52" w:rsidP="00724110">
            <w:pPr>
              <w:jc w:val="right"/>
            </w:pPr>
            <w:r w:rsidRPr="007D21B9">
              <w:t>14,002</w:t>
            </w:r>
          </w:p>
        </w:tc>
        <w:tc>
          <w:tcPr>
            <w:tcW w:w="1247" w:type="dxa"/>
          </w:tcPr>
          <w:p w14:paraId="4322012E" w14:textId="77777777" w:rsidR="00D25F52" w:rsidRPr="007D21B9" w:rsidRDefault="00D25F52" w:rsidP="00724110">
            <w:pPr>
              <w:jc w:val="right"/>
            </w:pPr>
            <w:r w:rsidRPr="007D21B9">
              <w:t>(436)</w:t>
            </w:r>
          </w:p>
        </w:tc>
        <w:tc>
          <w:tcPr>
            <w:tcW w:w="1360" w:type="dxa"/>
          </w:tcPr>
          <w:p w14:paraId="0A942A77" w14:textId="77777777" w:rsidR="00D25F52" w:rsidRPr="007D21B9" w:rsidRDefault="00D25F52" w:rsidP="00724110">
            <w:pPr>
              <w:jc w:val="right"/>
            </w:pPr>
            <w:r w:rsidRPr="007D21B9">
              <w:t>-</w:t>
            </w:r>
          </w:p>
        </w:tc>
        <w:tc>
          <w:tcPr>
            <w:tcW w:w="1408" w:type="dxa"/>
          </w:tcPr>
          <w:p w14:paraId="712DC828" w14:textId="77777777" w:rsidR="00D25F52" w:rsidRPr="007D21B9" w:rsidRDefault="00D25F52" w:rsidP="00724110">
            <w:pPr>
              <w:jc w:val="right"/>
            </w:pPr>
            <w:r w:rsidRPr="007D21B9">
              <w:t>(19,291)</w:t>
            </w:r>
          </w:p>
        </w:tc>
        <w:tc>
          <w:tcPr>
            <w:tcW w:w="1086" w:type="dxa"/>
          </w:tcPr>
          <w:p w14:paraId="046497D4" w14:textId="77777777" w:rsidR="00D25F52" w:rsidRPr="007D21B9" w:rsidRDefault="00D25F52" w:rsidP="00724110">
            <w:pPr>
              <w:jc w:val="right"/>
            </w:pPr>
            <w:r w:rsidRPr="007D21B9">
              <w:t>(145)</w:t>
            </w:r>
          </w:p>
        </w:tc>
        <w:tc>
          <w:tcPr>
            <w:tcW w:w="1190" w:type="dxa"/>
          </w:tcPr>
          <w:p w14:paraId="222145B5" w14:textId="77777777" w:rsidR="00D25F52" w:rsidRPr="007D21B9" w:rsidRDefault="00D25F52" w:rsidP="00724110">
            <w:pPr>
              <w:jc w:val="right"/>
            </w:pPr>
            <w:r w:rsidRPr="007D21B9">
              <w:t>-</w:t>
            </w:r>
          </w:p>
        </w:tc>
        <w:tc>
          <w:tcPr>
            <w:tcW w:w="1144" w:type="dxa"/>
          </w:tcPr>
          <w:p w14:paraId="717BF23D" w14:textId="77777777" w:rsidR="00D25F52" w:rsidRPr="007D21B9" w:rsidRDefault="00D25F52" w:rsidP="00724110">
            <w:pPr>
              <w:jc w:val="right"/>
            </w:pPr>
            <w:r w:rsidRPr="007D21B9">
              <w:t>-</w:t>
            </w:r>
          </w:p>
        </w:tc>
        <w:tc>
          <w:tcPr>
            <w:tcW w:w="1690" w:type="dxa"/>
          </w:tcPr>
          <w:p w14:paraId="3B0904EC" w14:textId="77777777" w:rsidR="00D25F52" w:rsidRPr="007D21B9" w:rsidRDefault="00D25F52" w:rsidP="00724110">
            <w:pPr>
              <w:jc w:val="right"/>
            </w:pPr>
            <w:r w:rsidRPr="007D21B9">
              <w:t>67,318</w:t>
            </w:r>
          </w:p>
        </w:tc>
      </w:tr>
      <w:tr w:rsidR="00D25F52" w:rsidRPr="007D21B9" w14:paraId="5C8BF6BB" w14:textId="77777777" w:rsidTr="00D25F52">
        <w:trPr>
          <w:trHeight w:val="216"/>
        </w:trPr>
        <w:tc>
          <w:tcPr>
            <w:tcW w:w="1928" w:type="dxa"/>
          </w:tcPr>
          <w:p w14:paraId="21493E8B" w14:textId="77777777" w:rsidR="00D25F52" w:rsidRPr="007D21B9" w:rsidRDefault="00D25F52" w:rsidP="001B2810">
            <w:r w:rsidRPr="007D21B9">
              <w:t>Work in progress</w:t>
            </w:r>
          </w:p>
        </w:tc>
        <w:tc>
          <w:tcPr>
            <w:tcW w:w="2098" w:type="dxa"/>
          </w:tcPr>
          <w:p w14:paraId="11F11BC3" w14:textId="77777777" w:rsidR="00D25F52" w:rsidRPr="007D21B9" w:rsidRDefault="00D25F52" w:rsidP="00724110">
            <w:pPr>
              <w:jc w:val="right"/>
            </w:pPr>
            <w:r w:rsidRPr="007D21B9">
              <w:t>145,136</w:t>
            </w:r>
          </w:p>
        </w:tc>
        <w:tc>
          <w:tcPr>
            <w:tcW w:w="1134" w:type="dxa"/>
          </w:tcPr>
          <w:p w14:paraId="69C2C355" w14:textId="77777777" w:rsidR="00D25F52" w:rsidRPr="007D21B9" w:rsidRDefault="00D25F52" w:rsidP="00724110">
            <w:pPr>
              <w:jc w:val="right"/>
            </w:pPr>
            <w:r w:rsidRPr="007D21B9">
              <w:t>121,503</w:t>
            </w:r>
          </w:p>
        </w:tc>
        <w:tc>
          <w:tcPr>
            <w:tcW w:w="1247" w:type="dxa"/>
          </w:tcPr>
          <w:p w14:paraId="6FCC7642" w14:textId="77777777" w:rsidR="00D25F52" w:rsidRPr="007D21B9" w:rsidRDefault="00D25F52" w:rsidP="00724110">
            <w:pPr>
              <w:jc w:val="right"/>
            </w:pPr>
            <w:r w:rsidRPr="007D21B9">
              <w:t>-</w:t>
            </w:r>
          </w:p>
        </w:tc>
        <w:tc>
          <w:tcPr>
            <w:tcW w:w="1360" w:type="dxa"/>
          </w:tcPr>
          <w:p w14:paraId="11E1AEC7" w14:textId="77777777" w:rsidR="00D25F52" w:rsidRPr="007D21B9" w:rsidRDefault="00D25F52" w:rsidP="00724110">
            <w:pPr>
              <w:jc w:val="right"/>
            </w:pPr>
            <w:r w:rsidRPr="007D21B9">
              <w:t>-</w:t>
            </w:r>
          </w:p>
        </w:tc>
        <w:tc>
          <w:tcPr>
            <w:tcW w:w="1408" w:type="dxa"/>
          </w:tcPr>
          <w:p w14:paraId="19FAB1E1" w14:textId="77777777" w:rsidR="00D25F52" w:rsidRPr="007D21B9" w:rsidRDefault="00D25F52" w:rsidP="00724110">
            <w:pPr>
              <w:jc w:val="right"/>
            </w:pPr>
            <w:r w:rsidRPr="007D21B9">
              <w:t>-</w:t>
            </w:r>
          </w:p>
        </w:tc>
        <w:tc>
          <w:tcPr>
            <w:tcW w:w="1086" w:type="dxa"/>
          </w:tcPr>
          <w:p w14:paraId="4186D74F" w14:textId="77777777" w:rsidR="00D25F52" w:rsidRPr="007D21B9" w:rsidRDefault="00D25F52" w:rsidP="00724110">
            <w:pPr>
              <w:jc w:val="right"/>
            </w:pPr>
            <w:r w:rsidRPr="007D21B9">
              <w:t>-</w:t>
            </w:r>
          </w:p>
        </w:tc>
        <w:tc>
          <w:tcPr>
            <w:tcW w:w="1190" w:type="dxa"/>
          </w:tcPr>
          <w:p w14:paraId="6CFED1FB" w14:textId="77777777" w:rsidR="00D25F52" w:rsidRPr="007D21B9" w:rsidRDefault="00D25F52" w:rsidP="00724110">
            <w:pPr>
              <w:jc w:val="right"/>
            </w:pPr>
            <w:r w:rsidRPr="007D21B9">
              <w:t>(4,233)</w:t>
            </w:r>
          </w:p>
        </w:tc>
        <w:tc>
          <w:tcPr>
            <w:tcW w:w="1144" w:type="dxa"/>
          </w:tcPr>
          <w:p w14:paraId="06CA73B0" w14:textId="77777777" w:rsidR="00D25F52" w:rsidRPr="007D21B9" w:rsidRDefault="00D25F52" w:rsidP="00724110">
            <w:pPr>
              <w:jc w:val="right"/>
            </w:pPr>
            <w:r w:rsidRPr="007D21B9">
              <w:t>(84,895)</w:t>
            </w:r>
          </w:p>
        </w:tc>
        <w:tc>
          <w:tcPr>
            <w:tcW w:w="1690" w:type="dxa"/>
          </w:tcPr>
          <w:p w14:paraId="1FC4D0D3" w14:textId="77777777" w:rsidR="00D25F52" w:rsidRPr="007D21B9" w:rsidRDefault="00D25F52" w:rsidP="00724110">
            <w:pPr>
              <w:jc w:val="right"/>
            </w:pPr>
            <w:r w:rsidRPr="007D21B9">
              <w:t>177,511</w:t>
            </w:r>
          </w:p>
        </w:tc>
      </w:tr>
      <w:tr w:rsidR="00D25F52" w:rsidRPr="00D25F52" w14:paraId="20D8657A" w14:textId="77777777" w:rsidTr="00D25F52">
        <w:trPr>
          <w:trHeight w:val="215"/>
        </w:trPr>
        <w:tc>
          <w:tcPr>
            <w:tcW w:w="1928" w:type="dxa"/>
          </w:tcPr>
          <w:p w14:paraId="00855A1A" w14:textId="77777777" w:rsidR="00D25F52" w:rsidRPr="00D25F52" w:rsidRDefault="00D25F52" w:rsidP="001B2810">
            <w:pPr>
              <w:rPr>
                <w:b/>
                <w:bCs/>
              </w:rPr>
            </w:pPr>
            <w:r w:rsidRPr="00D25F52">
              <w:rPr>
                <w:b/>
                <w:bCs/>
              </w:rPr>
              <w:t>Total</w:t>
            </w:r>
          </w:p>
        </w:tc>
        <w:tc>
          <w:tcPr>
            <w:tcW w:w="2098" w:type="dxa"/>
          </w:tcPr>
          <w:p w14:paraId="16DE35B8" w14:textId="77777777" w:rsidR="00D25F52" w:rsidRPr="00D25F52" w:rsidRDefault="00D25F52" w:rsidP="00724110">
            <w:pPr>
              <w:jc w:val="right"/>
              <w:rPr>
                <w:b/>
                <w:bCs/>
              </w:rPr>
            </w:pPr>
            <w:r w:rsidRPr="00D25F52">
              <w:rPr>
                <w:b/>
                <w:bCs/>
              </w:rPr>
              <w:t>4,361,377</w:t>
            </w:r>
          </w:p>
        </w:tc>
        <w:tc>
          <w:tcPr>
            <w:tcW w:w="1134" w:type="dxa"/>
          </w:tcPr>
          <w:p w14:paraId="65BF9601" w14:textId="77777777" w:rsidR="00D25F52" w:rsidRPr="00D25F52" w:rsidRDefault="00D25F52" w:rsidP="00724110">
            <w:pPr>
              <w:jc w:val="right"/>
              <w:rPr>
                <w:b/>
                <w:bCs/>
              </w:rPr>
            </w:pPr>
            <w:r w:rsidRPr="00D25F52">
              <w:rPr>
                <w:b/>
                <w:bCs/>
              </w:rPr>
              <w:t>206,398</w:t>
            </w:r>
          </w:p>
        </w:tc>
        <w:tc>
          <w:tcPr>
            <w:tcW w:w="1247" w:type="dxa"/>
          </w:tcPr>
          <w:p w14:paraId="01EA989E" w14:textId="77777777" w:rsidR="00D25F52" w:rsidRPr="00D25F52" w:rsidRDefault="00D25F52" w:rsidP="00724110">
            <w:pPr>
              <w:jc w:val="right"/>
              <w:rPr>
                <w:b/>
                <w:bCs/>
              </w:rPr>
            </w:pPr>
            <w:r w:rsidRPr="00D25F52">
              <w:rPr>
                <w:b/>
                <w:bCs/>
              </w:rPr>
              <w:t>(436)</w:t>
            </w:r>
          </w:p>
        </w:tc>
        <w:tc>
          <w:tcPr>
            <w:tcW w:w="1360" w:type="dxa"/>
          </w:tcPr>
          <w:p w14:paraId="1FEDA4F1" w14:textId="77777777" w:rsidR="00D25F52" w:rsidRPr="00D25F52" w:rsidRDefault="00D25F52" w:rsidP="00724110">
            <w:pPr>
              <w:jc w:val="right"/>
              <w:rPr>
                <w:b/>
                <w:bCs/>
              </w:rPr>
            </w:pPr>
            <w:r w:rsidRPr="00D25F52">
              <w:rPr>
                <w:b/>
                <w:bCs/>
              </w:rPr>
              <w:t>200,067</w:t>
            </w:r>
          </w:p>
        </w:tc>
        <w:tc>
          <w:tcPr>
            <w:tcW w:w="1408" w:type="dxa"/>
          </w:tcPr>
          <w:p w14:paraId="7ADD6639" w14:textId="77777777" w:rsidR="00D25F52" w:rsidRPr="00D25F52" w:rsidRDefault="00D25F52" w:rsidP="00724110">
            <w:pPr>
              <w:jc w:val="right"/>
              <w:rPr>
                <w:b/>
                <w:bCs/>
              </w:rPr>
            </w:pPr>
            <w:r w:rsidRPr="00D25F52">
              <w:rPr>
                <w:b/>
                <w:bCs/>
              </w:rPr>
              <w:t>(79,462)</w:t>
            </w:r>
          </w:p>
        </w:tc>
        <w:tc>
          <w:tcPr>
            <w:tcW w:w="1086" w:type="dxa"/>
          </w:tcPr>
          <w:p w14:paraId="1AA7A427" w14:textId="77777777" w:rsidR="00D25F52" w:rsidRPr="00D25F52" w:rsidRDefault="00D25F52" w:rsidP="00724110">
            <w:pPr>
              <w:jc w:val="right"/>
              <w:rPr>
                <w:b/>
                <w:bCs/>
              </w:rPr>
            </w:pPr>
            <w:r w:rsidRPr="00D25F52">
              <w:rPr>
                <w:b/>
                <w:bCs/>
              </w:rPr>
              <w:t>(1,860)</w:t>
            </w:r>
          </w:p>
        </w:tc>
        <w:tc>
          <w:tcPr>
            <w:tcW w:w="1190" w:type="dxa"/>
          </w:tcPr>
          <w:p w14:paraId="2C5120FE" w14:textId="77777777" w:rsidR="00D25F52" w:rsidRPr="00D25F52" w:rsidRDefault="00D25F52" w:rsidP="00724110">
            <w:pPr>
              <w:jc w:val="right"/>
              <w:rPr>
                <w:b/>
                <w:bCs/>
              </w:rPr>
            </w:pPr>
            <w:r w:rsidRPr="00D25F52">
              <w:rPr>
                <w:b/>
                <w:bCs/>
              </w:rPr>
              <w:t>(4,233)</w:t>
            </w:r>
          </w:p>
        </w:tc>
        <w:tc>
          <w:tcPr>
            <w:tcW w:w="1144" w:type="dxa"/>
          </w:tcPr>
          <w:p w14:paraId="3F6B8C49" w14:textId="77777777" w:rsidR="00D25F52" w:rsidRPr="00D25F52" w:rsidRDefault="00D25F52" w:rsidP="00724110">
            <w:pPr>
              <w:jc w:val="right"/>
              <w:rPr>
                <w:b/>
                <w:bCs/>
              </w:rPr>
            </w:pPr>
            <w:r w:rsidRPr="00D25F52">
              <w:rPr>
                <w:b/>
                <w:bCs/>
              </w:rPr>
              <w:t>(84,895)</w:t>
            </w:r>
          </w:p>
        </w:tc>
        <w:tc>
          <w:tcPr>
            <w:tcW w:w="1690" w:type="dxa"/>
          </w:tcPr>
          <w:p w14:paraId="1BF1A876" w14:textId="77777777" w:rsidR="00D25F52" w:rsidRPr="00D25F52" w:rsidRDefault="00D25F52" w:rsidP="00724110">
            <w:pPr>
              <w:jc w:val="right"/>
              <w:rPr>
                <w:b/>
                <w:bCs/>
              </w:rPr>
            </w:pPr>
            <w:r w:rsidRPr="00D25F52">
              <w:rPr>
                <w:b/>
                <w:bCs/>
              </w:rPr>
              <w:t>4,596,956</w:t>
            </w:r>
          </w:p>
        </w:tc>
      </w:tr>
    </w:tbl>
    <w:p w14:paraId="28B9AC0C" w14:textId="77777777" w:rsidR="00D25F52" w:rsidRPr="007D21B9" w:rsidRDefault="00D25F52" w:rsidP="00D25F52"/>
    <w:tbl>
      <w:tblPr>
        <w:tblStyle w:val="TableGrid"/>
        <w:tblW w:w="14285" w:type="dxa"/>
        <w:tblLayout w:type="fixed"/>
        <w:tblLook w:val="0160" w:firstRow="1" w:lastRow="1" w:firstColumn="0" w:lastColumn="1" w:noHBand="0" w:noVBand="0"/>
      </w:tblPr>
      <w:tblGrid>
        <w:gridCol w:w="1928"/>
        <w:gridCol w:w="2098"/>
        <w:gridCol w:w="1134"/>
        <w:gridCol w:w="1247"/>
        <w:gridCol w:w="1360"/>
        <w:gridCol w:w="1408"/>
        <w:gridCol w:w="1086"/>
        <w:gridCol w:w="1190"/>
        <w:gridCol w:w="1144"/>
        <w:gridCol w:w="1690"/>
      </w:tblGrid>
      <w:tr w:rsidR="00D25F52" w:rsidRPr="007D21B9" w14:paraId="06FBA31C" w14:textId="77777777" w:rsidTr="00D25F52">
        <w:trPr>
          <w:cnfStyle w:val="100000000000" w:firstRow="1" w:lastRow="0" w:firstColumn="0" w:lastColumn="0" w:oddVBand="0" w:evenVBand="0" w:oddHBand="0" w:evenHBand="0" w:firstRowFirstColumn="0" w:firstRowLastColumn="0" w:lastRowFirstColumn="0" w:lastRowLastColumn="0"/>
          <w:trHeight w:val="1214"/>
        </w:trPr>
        <w:tc>
          <w:tcPr>
            <w:tcW w:w="1928" w:type="dxa"/>
          </w:tcPr>
          <w:p w14:paraId="7DA3B223" w14:textId="77777777" w:rsidR="00D25F52" w:rsidRPr="007D21B9" w:rsidRDefault="00D25F52" w:rsidP="001B2810">
            <w:r w:rsidRPr="007D21B9">
              <w:t>Council</w:t>
            </w:r>
          </w:p>
          <w:p w14:paraId="0BF5D9A3" w14:textId="77777777" w:rsidR="00D25F52" w:rsidRPr="007D21B9" w:rsidRDefault="00D25F52" w:rsidP="001B2810">
            <w:r w:rsidRPr="007D21B9">
              <w:t>Category</w:t>
            </w:r>
          </w:p>
        </w:tc>
        <w:tc>
          <w:tcPr>
            <w:tcW w:w="2098" w:type="dxa"/>
          </w:tcPr>
          <w:p w14:paraId="58693BDF" w14:textId="77777777" w:rsidR="00D25F52" w:rsidRPr="007D21B9" w:rsidRDefault="00D25F52" w:rsidP="00724110">
            <w:pPr>
              <w:jc w:val="right"/>
              <w:rPr>
                <w:b w:val="0"/>
              </w:rPr>
            </w:pPr>
            <w:r w:rsidRPr="007D21B9">
              <w:t>Carrying amount 30 June 2021</w:t>
            </w:r>
            <w:r>
              <w:t xml:space="preserve"> </w:t>
            </w:r>
          </w:p>
          <w:p w14:paraId="71AAEB7F" w14:textId="582AB3C6" w:rsidR="00D25F52" w:rsidRPr="007D21B9" w:rsidRDefault="00D25F52" w:rsidP="00724110">
            <w:pPr>
              <w:jc w:val="right"/>
            </w:pPr>
            <w:r w:rsidRPr="007D21B9">
              <w:t>$'000</w:t>
            </w:r>
          </w:p>
        </w:tc>
        <w:tc>
          <w:tcPr>
            <w:tcW w:w="1134" w:type="dxa"/>
          </w:tcPr>
          <w:p w14:paraId="29358D1D" w14:textId="77777777" w:rsidR="00D25F52" w:rsidRPr="007D21B9" w:rsidRDefault="00D25F52" w:rsidP="00724110">
            <w:pPr>
              <w:jc w:val="right"/>
              <w:rPr>
                <w:b w:val="0"/>
              </w:rPr>
            </w:pPr>
            <w:r w:rsidRPr="007D21B9">
              <w:t>Additions</w:t>
            </w:r>
            <w:r>
              <w:t xml:space="preserve"> </w:t>
            </w:r>
          </w:p>
          <w:p w14:paraId="45196A90" w14:textId="06734DC8" w:rsidR="00D25F52" w:rsidRPr="007D21B9" w:rsidRDefault="00D25F52" w:rsidP="00724110">
            <w:pPr>
              <w:jc w:val="right"/>
            </w:pPr>
            <w:r w:rsidRPr="007D21B9">
              <w:t>$'000</w:t>
            </w:r>
          </w:p>
        </w:tc>
        <w:tc>
          <w:tcPr>
            <w:tcW w:w="1247" w:type="dxa"/>
          </w:tcPr>
          <w:p w14:paraId="42E49107" w14:textId="77777777" w:rsidR="00D25F52" w:rsidRPr="007D21B9" w:rsidRDefault="00D25F52" w:rsidP="00724110">
            <w:pPr>
              <w:jc w:val="right"/>
              <w:rPr>
                <w:b w:val="0"/>
              </w:rPr>
            </w:pPr>
            <w:r w:rsidRPr="007D21B9">
              <w:t>Asset held for sale</w:t>
            </w:r>
            <w:r>
              <w:t xml:space="preserve"> </w:t>
            </w:r>
          </w:p>
          <w:p w14:paraId="7B19E0DD" w14:textId="559C85AB" w:rsidR="00D25F52" w:rsidRPr="007D21B9" w:rsidRDefault="00D25F52" w:rsidP="00724110">
            <w:pPr>
              <w:jc w:val="right"/>
            </w:pPr>
            <w:r w:rsidRPr="007D21B9">
              <w:t>$'000</w:t>
            </w:r>
          </w:p>
        </w:tc>
        <w:tc>
          <w:tcPr>
            <w:tcW w:w="1360" w:type="dxa"/>
          </w:tcPr>
          <w:p w14:paraId="235465F2" w14:textId="77777777" w:rsidR="00D25F52" w:rsidRPr="007D21B9" w:rsidRDefault="00D25F52" w:rsidP="00724110">
            <w:pPr>
              <w:jc w:val="right"/>
              <w:rPr>
                <w:b w:val="0"/>
              </w:rPr>
            </w:pPr>
            <w:r w:rsidRPr="007D21B9">
              <w:t>Revaluation</w:t>
            </w:r>
            <w:r>
              <w:t xml:space="preserve"> </w:t>
            </w:r>
          </w:p>
          <w:p w14:paraId="2AD47439" w14:textId="77D7B0C7" w:rsidR="00D25F52" w:rsidRPr="007D21B9" w:rsidRDefault="00D25F52" w:rsidP="00724110">
            <w:pPr>
              <w:jc w:val="right"/>
            </w:pPr>
            <w:r w:rsidRPr="007D21B9">
              <w:t>$'000</w:t>
            </w:r>
          </w:p>
        </w:tc>
        <w:tc>
          <w:tcPr>
            <w:tcW w:w="1408" w:type="dxa"/>
          </w:tcPr>
          <w:p w14:paraId="1593C3B9" w14:textId="77777777" w:rsidR="00D25F52" w:rsidRPr="007D21B9" w:rsidRDefault="00D25F52" w:rsidP="00724110">
            <w:pPr>
              <w:jc w:val="right"/>
              <w:rPr>
                <w:b w:val="0"/>
              </w:rPr>
            </w:pPr>
            <w:r w:rsidRPr="007D21B9">
              <w:t>Depreciation</w:t>
            </w:r>
            <w:r>
              <w:t xml:space="preserve"> </w:t>
            </w:r>
          </w:p>
          <w:p w14:paraId="337B84F3" w14:textId="60C84268" w:rsidR="00D25F52" w:rsidRPr="007D21B9" w:rsidRDefault="00D25F52" w:rsidP="00724110">
            <w:pPr>
              <w:jc w:val="right"/>
            </w:pPr>
            <w:r w:rsidRPr="007D21B9">
              <w:t>$'000</w:t>
            </w:r>
          </w:p>
        </w:tc>
        <w:tc>
          <w:tcPr>
            <w:tcW w:w="1086" w:type="dxa"/>
          </w:tcPr>
          <w:p w14:paraId="54A3C537" w14:textId="77777777" w:rsidR="00D25F52" w:rsidRPr="007D21B9" w:rsidRDefault="00D25F52" w:rsidP="00724110">
            <w:pPr>
              <w:jc w:val="right"/>
              <w:rPr>
                <w:b w:val="0"/>
              </w:rPr>
            </w:pPr>
            <w:r w:rsidRPr="007D21B9">
              <w:t>Disposal</w:t>
            </w:r>
            <w:r>
              <w:t xml:space="preserve"> </w:t>
            </w:r>
          </w:p>
          <w:p w14:paraId="24A83ABE" w14:textId="29D1B3FC" w:rsidR="00D25F52" w:rsidRPr="007D21B9" w:rsidRDefault="00D25F52" w:rsidP="00724110">
            <w:pPr>
              <w:jc w:val="right"/>
            </w:pPr>
            <w:r w:rsidRPr="007D21B9">
              <w:t>$'000</w:t>
            </w:r>
          </w:p>
        </w:tc>
        <w:tc>
          <w:tcPr>
            <w:tcW w:w="1190" w:type="dxa"/>
          </w:tcPr>
          <w:p w14:paraId="7F37662E" w14:textId="77777777" w:rsidR="00D25F52" w:rsidRPr="007D21B9" w:rsidRDefault="00D25F52" w:rsidP="00724110">
            <w:pPr>
              <w:jc w:val="right"/>
              <w:rPr>
                <w:b w:val="0"/>
              </w:rPr>
            </w:pPr>
            <w:r w:rsidRPr="007D21B9">
              <w:t>Write-offs</w:t>
            </w:r>
            <w:r>
              <w:t xml:space="preserve"> </w:t>
            </w:r>
          </w:p>
          <w:p w14:paraId="64E2440B" w14:textId="0B57F65D" w:rsidR="00D25F52" w:rsidRPr="007D21B9" w:rsidRDefault="00D25F52" w:rsidP="00724110">
            <w:pPr>
              <w:jc w:val="right"/>
            </w:pPr>
            <w:r w:rsidRPr="007D21B9">
              <w:t>$'000</w:t>
            </w:r>
          </w:p>
        </w:tc>
        <w:tc>
          <w:tcPr>
            <w:tcW w:w="1144" w:type="dxa"/>
          </w:tcPr>
          <w:p w14:paraId="57593C9A" w14:textId="77777777" w:rsidR="00D25F52" w:rsidRPr="007D21B9" w:rsidRDefault="00D25F52" w:rsidP="00724110">
            <w:pPr>
              <w:jc w:val="right"/>
            </w:pPr>
            <w:r w:rsidRPr="007D21B9">
              <w:t>Transfers</w:t>
            </w:r>
          </w:p>
        </w:tc>
        <w:tc>
          <w:tcPr>
            <w:tcW w:w="1690" w:type="dxa"/>
          </w:tcPr>
          <w:p w14:paraId="29616CA4" w14:textId="77777777" w:rsidR="00D25F52" w:rsidRPr="007D21B9" w:rsidRDefault="00D25F52" w:rsidP="00724110">
            <w:pPr>
              <w:jc w:val="right"/>
              <w:rPr>
                <w:b w:val="0"/>
              </w:rPr>
            </w:pPr>
            <w:r w:rsidRPr="007D21B9">
              <w:t>Carrying amount 30 June 2022</w:t>
            </w:r>
            <w:r>
              <w:t xml:space="preserve"> </w:t>
            </w:r>
          </w:p>
          <w:p w14:paraId="1576BB49" w14:textId="1991A35A" w:rsidR="00D25F52" w:rsidRPr="007D21B9" w:rsidRDefault="00D25F52" w:rsidP="00724110">
            <w:pPr>
              <w:jc w:val="right"/>
            </w:pPr>
            <w:r w:rsidRPr="007D21B9">
              <w:t>$'000</w:t>
            </w:r>
          </w:p>
        </w:tc>
      </w:tr>
      <w:tr w:rsidR="00D25F52" w:rsidRPr="007D21B9" w14:paraId="2DAA2855" w14:textId="77777777" w:rsidTr="00D25F52">
        <w:trPr>
          <w:trHeight w:val="224"/>
        </w:trPr>
        <w:tc>
          <w:tcPr>
            <w:tcW w:w="1928" w:type="dxa"/>
          </w:tcPr>
          <w:p w14:paraId="2CE7BD7A" w14:textId="77777777" w:rsidR="00D25F52" w:rsidRPr="007D21B9" w:rsidRDefault="00D25F52" w:rsidP="001B2810">
            <w:r w:rsidRPr="007D21B9">
              <w:t>Property</w:t>
            </w:r>
          </w:p>
        </w:tc>
        <w:tc>
          <w:tcPr>
            <w:tcW w:w="2098" w:type="dxa"/>
          </w:tcPr>
          <w:p w14:paraId="515CC670" w14:textId="77777777" w:rsidR="00D25F52" w:rsidRPr="007D21B9" w:rsidRDefault="00D25F52" w:rsidP="00724110">
            <w:pPr>
              <w:jc w:val="right"/>
            </w:pPr>
            <w:r w:rsidRPr="007D21B9">
              <w:t>2,493,612</w:t>
            </w:r>
          </w:p>
        </w:tc>
        <w:tc>
          <w:tcPr>
            <w:tcW w:w="1134" w:type="dxa"/>
          </w:tcPr>
          <w:p w14:paraId="6F359DB6" w14:textId="77777777" w:rsidR="00D25F52" w:rsidRPr="007D21B9" w:rsidRDefault="00D25F52" w:rsidP="00724110">
            <w:pPr>
              <w:jc w:val="right"/>
            </w:pPr>
            <w:r w:rsidRPr="007D21B9">
              <w:t>23,627</w:t>
            </w:r>
          </w:p>
        </w:tc>
        <w:tc>
          <w:tcPr>
            <w:tcW w:w="1247" w:type="dxa"/>
          </w:tcPr>
          <w:p w14:paraId="76F045F3" w14:textId="77777777" w:rsidR="00D25F52" w:rsidRPr="007D21B9" w:rsidRDefault="00D25F52" w:rsidP="00724110">
            <w:pPr>
              <w:jc w:val="right"/>
            </w:pPr>
            <w:r w:rsidRPr="007D21B9">
              <w:t>-</w:t>
            </w:r>
          </w:p>
        </w:tc>
        <w:tc>
          <w:tcPr>
            <w:tcW w:w="1360" w:type="dxa"/>
          </w:tcPr>
          <w:p w14:paraId="7AB87EC6" w14:textId="77777777" w:rsidR="00D25F52" w:rsidRPr="007D21B9" w:rsidRDefault="00D25F52" w:rsidP="00724110">
            <w:pPr>
              <w:jc w:val="right"/>
            </w:pPr>
            <w:r w:rsidRPr="007D21B9">
              <w:t>217,789</w:t>
            </w:r>
          </w:p>
        </w:tc>
        <w:tc>
          <w:tcPr>
            <w:tcW w:w="1408" w:type="dxa"/>
          </w:tcPr>
          <w:p w14:paraId="12E469BE" w14:textId="77777777" w:rsidR="00D25F52" w:rsidRPr="007D21B9" w:rsidRDefault="00D25F52" w:rsidP="00724110">
            <w:pPr>
              <w:jc w:val="right"/>
            </w:pPr>
            <w:r w:rsidRPr="007D21B9">
              <w:t>(9,376)</w:t>
            </w:r>
          </w:p>
        </w:tc>
        <w:tc>
          <w:tcPr>
            <w:tcW w:w="1086" w:type="dxa"/>
          </w:tcPr>
          <w:p w14:paraId="5FB96295" w14:textId="77777777" w:rsidR="00D25F52" w:rsidRPr="007D21B9" w:rsidRDefault="00D25F52" w:rsidP="00724110">
            <w:pPr>
              <w:jc w:val="right"/>
            </w:pPr>
            <w:r w:rsidRPr="007D21B9">
              <w:t>(1,715)</w:t>
            </w:r>
          </w:p>
        </w:tc>
        <w:tc>
          <w:tcPr>
            <w:tcW w:w="1190" w:type="dxa"/>
          </w:tcPr>
          <w:p w14:paraId="6607CFAF" w14:textId="77777777" w:rsidR="00D25F52" w:rsidRPr="007D21B9" w:rsidRDefault="00D25F52" w:rsidP="00724110">
            <w:pPr>
              <w:jc w:val="right"/>
            </w:pPr>
            <w:r w:rsidRPr="007D21B9">
              <w:t>-</w:t>
            </w:r>
          </w:p>
        </w:tc>
        <w:tc>
          <w:tcPr>
            <w:tcW w:w="1144" w:type="dxa"/>
          </w:tcPr>
          <w:p w14:paraId="54B75972" w14:textId="77777777" w:rsidR="00D25F52" w:rsidRPr="007D21B9" w:rsidRDefault="00D25F52" w:rsidP="00724110">
            <w:pPr>
              <w:jc w:val="right"/>
            </w:pPr>
            <w:r w:rsidRPr="007D21B9">
              <w:t>-</w:t>
            </w:r>
          </w:p>
        </w:tc>
        <w:tc>
          <w:tcPr>
            <w:tcW w:w="1690" w:type="dxa"/>
          </w:tcPr>
          <w:p w14:paraId="18EF4155" w14:textId="77777777" w:rsidR="00D25F52" w:rsidRPr="007D21B9" w:rsidRDefault="00D25F52" w:rsidP="00724110">
            <w:pPr>
              <w:jc w:val="right"/>
            </w:pPr>
            <w:r w:rsidRPr="007D21B9">
              <w:t>2,723,937</w:t>
            </w:r>
          </w:p>
        </w:tc>
      </w:tr>
      <w:tr w:rsidR="00D25F52" w:rsidRPr="007D21B9" w14:paraId="5FAFC141" w14:textId="77777777" w:rsidTr="00D25F52">
        <w:trPr>
          <w:trHeight w:val="225"/>
        </w:trPr>
        <w:tc>
          <w:tcPr>
            <w:tcW w:w="1928" w:type="dxa"/>
          </w:tcPr>
          <w:p w14:paraId="73D9FF2C" w14:textId="77777777" w:rsidR="00D25F52" w:rsidRPr="007D21B9" w:rsidRDefault="00D25F52" w:rsidP="001B2810">
            <w:r w:rsidRPr="007D21B9">
              <w:t>Infrastructure</w:t>
            </w:r>
          </w:p>
        </w:tc>
        <w:tc>
          <w:tcPr>
            <w:tcW w:w="2098" w:type="dxa"/>
          </w:tcPr>
          <w:p w14:paraId="0D1F20F7" w14:textId="77777777" w:rsidR="00D25F52" w:rsidRPr="007D21B9" w:rsidRDefault="00D25F52" w:rsidP="00724110">
            <w:pPr>
              <w:jc w:val="right"/>
            </w:pPr>
            <w:r w:rsidRPr="007D21B9">
              <w:t>1,586,416</w:t>
            </w:r>
          </w:p>
        </w:tc>
        <w:tc>
          <w:tcPr>
            <w:tcW w:w="1134" w:type="dxa"/>
          </w:tcPr>
          <w:p w14:paraId="7E405F72" w14:textId="77777777" w:rsidR="00D25F52" w:rsidRPr="007D21B9" w:rsidRDefault="00D25F52" w:rsidP="00724110">
            <w:pPr>
              <w:jc w:val="right"/>
            </w:pPr>
            <w:r w:rsidRPr="007D21B9">
              <w:t>45,769</w:t>
            </w:r>
          </w:p>
        </w:tc>
        <w:tc>
          <w:tcPr>
            <w:tcW w:w="1247" w:type="dxa"/>
          </w:tcPr>
          <w:p w14:paraId="069A8FB4" w14:textId="77777777" w:rsidR="00D25F52" w:rsidRPr="007D21B9" w:rsidRDefault="00D25F52" w:rsidP="00724110">
            <w:pPr>
              <w:jc w:val="right"/>
            </w:pPr>
            <w:r w:rsidRPr="007D21B9">
              <w:t>-</w:t>
            </w:r>
          </w:p>
        </w:tc>
        <w:tc>
          <w:tcPr>
            <w:tcW w:w="1360" w:type="dxa"/>
          </w:tcPr>
          <w:p w14:paraId="7287A675" w14:textId="77777777" w:rsidR="00D25F52" w:rsidRPr="007D21B9" w:rsidRDefault="00D25F52" w:rsidP="00724110">
            <w:pPr>
              <w:jc w:val="right"/>
            </w:pPr>
            <w:r w:rsidRPr="007D21B9">
              <w:t>(17,722)</w:t>
            </w:r>
          </w:p>
        </w:tc>
        <w:tc>
          <w:tcPr>
            <w:tcW w:w="1408" w:type="dxa"/>
          </w:tcPr>
          <w:p w14:paraId="5909CDF0" w14:textId="77777777" w:rsidR="00D25F52" w:rsidRPr="007D21B9" w:rsidRDefault="00D25F52" w:rsidP="00724110">
            <w:pPr>
              <w:jc w:val="right"/>
            </w:pPr>
            <w:r w:rsidRPr="007D21B9">
              <w:t>(49,576)</w:t>
            </w:r>
          </w:p>
        </w:tc>
        <w:tc>
          <w:tcPr>
            <w:tcW w:w="1086" w:type="dxa"/>
          </w:tcPr>
          <w:p w14:paraId="682E5EB4" w14:textId="77777777" w:rsidR="00D25F52" w:rsidRPr="007D21B9" w:rsidRDefault="00D25F52" w:rsidP="00724110">
            <w:pPr>
              <w:jc w:val="right"/>
            </w:pPr>
            <w:r w:rsidRPr="007D21B9">
              <w:t>-</w:t>
            </w:r>
          </w:p>
        </w:tc>
        <w:tc>
          <w:tcPr>
            <w:tcW w:w="1190" w:type="dxa"/>
          </w:tcPr>
          <w:p w14:paraId="55F41C85" w14:textId="77777777" w:rsidR="00D25F52" w:rsidRPr="007D21B9" w:rsidRDefault="00D25F52" w:rsidP="00724110">
            <w:pPr>
              <w:jc w:val="right"/>
            </w:pPr>
            <w:r w:rsidRPr="007D21B9">
              <w:t>-</w:t>
            </w:r>
          </w:p>
        </w:tc>
        <w:tc>
          <w:tcPr>
            <w:tcW w:w="1144" w:type="dxa"/>
          </w:tcPr>
          <w:p w14:paraId="10F70132" w14:textId="77777777" w:rsidR="00D25F52" w:rsidRPr="007D21B9" w:rsidRDefault="00D25F52" w:rsidP="00724110">
            <w:pPr>
              <w:jc w:val="right"/>
            </w:pPr>
            <w:r w:rsidRPr="007D21B9">
              <w:t>-</w:t>
            </w:r>
          </w:p>
        </w:tc>
        <w:tc>
          <w:tcPr>
            <w:tcW w:w="1690" w:type="dxa"/>
          </w:tcPr>
          <w:p w14:paraId="6EF59DB3" w14:textId="77777777" w:rsidR="00D25F52" w:rsidRPr="007D21B9" w:rsidRDefault="00D25F52" w:rsidP="00724110">
            <w:pPr>
              <w:jc w:val="right"/>
            </w:pPr>
            <w:r w:rsidRPr="007D21B9">
              <w:t>1,564,887</w:t>
            </w:r>
          </w:p>
        </w:tc>
      </w:tr>
      <w:tr w:rsidR="00D25F52" w:rsidRPr="007D21B9" w14:paraId="4A4B9B8F" w14:textId="77777777" w:rsidTr="00D25F52">
        <w:trPr>
          <w:trHeight w:val="225"/>
        </w:trPr>
        <w:tc>
          <w:tcPr>
            <w:tcW w:w="1928" w:type="dxa"/>
          </w:tcPr>
          <w:p w14:paraId="7495C3BC" w14:textId="77777777" w:rsidR="00D25F52" w:rsidRPr="007D21B9" w:rsidRDefault="00D25F52" w:rsidP="001B2810">
            <w:r w:rsidRPr="007D21B9">
              <w:t>Plant &amp; Equipment</w:t>
            </w:r>
          </w:p>
        </w:tc>
        <w:tc>
          <w:tcPr>
            <w:tcW w:w="2098" w:type="dxa"/>
          </w:tcPr>
          <w:p w14:paraId="3082FD6E" w14:textId="77777777" w:rsidR="00D25F52" w:rsidRPr="007D21B9" w:rsidRDefault="00D25F52" w:rsidP="00724110">
            <w:pPr>
              <w:jc w:val="right"/>
            </w:pPr>
            <w:r w:rsidRPr="007D21B9">
              <w:t>24,083</w:t>
            </w:r>
          </w:p>
        </w:tc>
        <w:tc>
          <w:tcPr>
            <w:tcW w:w="1134" w:type="dxa"/>
          </w:tcPr>
          <w:p w14:paraId="2C4141CC" w14:textId="77777777" w:rsidR="00D25F52" w:rsidRPr="007D21B9" w:rsidRDefault="00D25F52" w:rsidP="00724110">
            <w:pPr>
              <w:jc w:val="right"/>
            </w:pPr>
            <w:r w:rsidRPr="007D21B9">
              <w:t>7,977</w:t>
            </w:r>
          </w:p>
        </w:tc>
        <w:tc>
          <w:tcPr>
            <w:tcW w:w="1247" w:type="dxa"/>
          </w:tcPr>
          <w:p w14:paraId="5E860AF8" w14:textId="77777777" w:rsidR="00D25F52" w:rsidRPr="007D21B9" w:rsidRDefault="00D25F52" w:rsidP="00724110">
            <w:pPr>
              <w:jc w:val="right"/>
            </w:pPr>
            <w:r w:rsidRPr="007D21B9">
              <w:t>-</w:t>
            </w:r>
          </w:p>
        </w:tc>
        <w:tc>
          <w:tcPr>
            <w:tcW w:w="1360" w:type="dxa"/>
          </w:tcPr>
          <w:p w14:paraId="575FC075" w14:textId="77777777" w:rsidR="00D25F52" w:rsidRPr="007D21B9" w:rsidRDefault="00D25F52" w:rsidP="00724110">
            <w:pPr>
              <w:jc w:val="right"/>
            </w:pPr>
            <w:r w:rsidRPr="007D21B9">
              <w:t>-</w:t>
            </w:r>
          </w:p>
        </w:tc>
        <w:tc>
          <w:tcPr>
            <w:tcW w:w="1408" w:type="dxa"/>
          </w:tcPr>
          <w:p w14:paraId="0F6725B8" w14:textId="77777777" w:rsidR="00D25F52" w:rsidRPr="007D21B9" w:rsidRDefault="00D25F52" w:rsidP="00724110">
            <w:pPr>
              <w:jc w:val="right"/>
            </w:pPr>
            <w:r w:rsidRPr="007D21B9">
              <w:t>(7,269)</w:t>
            </w:r>
          </w:p>
        </w:tc>
        <w:tc>
          <w:tcPr>
            <w:tcW w:w="1086" w:type="dxa"/>
          </w:tcPr>
          <w:p w14:paraId="031EB5D3" w14:textId="77777777" w:rsidR="00D25F52" w:rsidRPr="007D21B9" w:rsidRDefault="00D25F52" w:rsidP="00724110">
            <w:pPr>
              <w:jc w:val="right"/>
            </w:pPr>
            <w:r w:rsidRPr="007D21B9">
              <w:t>-</w:t>
            </w:r>
          </w:p>
        </w:tc>
        <w:tc>
          <w:tcPr>
            <w:tcW w:w="1190" w:type="dxa"/>
          </w:tcPr>
          <w:p w14:paraId="4C32190C" w14:textId="77777777" w:rsidR="00D25F52" w:rsidRPr="007D21B9" w:rsidRDefault="00D25F52" w:rsidP="00724110">
            <w:pPr>
              <w:jc w:val="right"/>
            </w:pPr>
            <w:r w:rsidRPr="007D21B9">
              <w:t>-</w:t>
            </w:r>
          </w:p>
        </w:tc>
        <w:tc>
          <w:tcPr>
            <w:tcW w:w="1144" w:type="dxa"/>
          </w:tcPr>
          <w:p w14:paraId="38F7C072" w14:textId="77777777" w:rsidR="00D25F52" w:rsidRPr="007D21B9" w:rsidRDefault="00D25F52" w:rsidP="00724110">
            <w:pPr>
              <w:jc w:val="right"/>
            </w:pPr>
            <w:r w:rsidRPr="007D21B9">
              <w:t>-</w:t>
            </w:r>
          </w:p>
        </w:tc>
        <w:tc>
          <w:tcPr>
            <w:tcW w:w="1690" w:type="dxa"/>
          </w:tcPr>
          <w:p w14:paraId="139EB327" w14:textId="77777777" w:rsidR="00D25F52" w:rsidRPr="007D21B9" w:rsidRDefault="00D25F52" w:rsidP="00724110">
            <w:pPr>
              <w:jc w:val="right"/>
            </w:pPr>
            <w:r w:rsidRPr="007D21B9">
              <w:t>24,791</w:t>
            </w:r>
          </w:p>
        </w:tc>
      </w:tr>
      <w:tr w:rsidR="00D25F52" w:rsidRPr="007D21B9" w14:paraId="75010142" w14:textId="77777777" w:rsidTr="00D25F52">
        <w:trPr>
          <w:trHeight w:val="216"/>
        </w:trPr>
        <w:tc>
          <w:tcPr>
            <w:tcW w:w="1928" w:type="dxa"/>
          </w:tcPr>
          <w:p w14:paraId="519BA639" w14:textId="77777777" w:rsidR="00D25F52" w:rsidRPr="007D21B9" w:rsidRDefault="00D25F52" w:rsidP="001B2810">
            <w:r w:rsidRPr="007D21B9">
              <w:lastRenderedPageBreak/>
              <w:t>Work in progress</w:t>
            </w:r>
          </w:p>
        </w:tc>
        <w:tc>
          <w:tcPr>
            <w:tcW w:w="2098" w:type="dxa"/>
          </w:tcPr>
          <w:p w14:paraId="5B44BA6A" w14:textId="77777777" w:rsidR="00D25F52" w:rsidRPr="007D21B9" w:rsidRDefault="00D25F52" w:rsidP="00724110">
            <w:pPr>
              <w:jc w:val="right"/>
            </w:pPr>
            <w:r w:rsidRPr="007D21B9">
              <w:t>138,354</w:t>
            </w:r>
          </w:p>
        </w:tc>
        <w:tc>
          <w:tcPr>
            <w:tcW w:w="1134" w:type="dxa"/>
          </w:tcPr>
          <w:p w14:paraId="76B048F3" w14:textId="77777777" w:rsidR="00D25F52" w:rsidRPr="007D21B9" w:rsidRDefault="00D25F52" w:rsidP="00724110">
            <w:pPr>
              <w:jc w:val="right"/>
            </w:pPr>
            <w:r w:rsidRPr="007D21B9">
              <w:t>118,103</w:t>
            </w:r>
          </w:p>
        </w:tc>
        <w:tc>
          <w:tcPr>
            <w:tcW w:w="1247" w:type="dxa"/>
          </w:tcPr>
          <w:p w14:paraId="63EB8750" w14:textId="77777777" w:rsidR="00D25F52" w:rsidRPr="007D21B9" w:rsidRDefault="00D25F52" w:rsidP="00724110">
            <w:pPr>
              <w:jc w:val="right"/>
            </w:pPr>
            <w:r w:rsidRPr="007D21B9">
              <w:t>-</w:t>
            </w:r>
          </w:p>
        </w:tc>
        <w:tc>
          <w:tcPr>
            <w:tcW w:w="1360" w:type="dxa"/>
          </w:tcPr>
          <w:p w14:paraId="5DB2FDC6" w14:textId="77777777" w:rsidR="00D25F52" w:rsidRPr="007D21B9" w:rsidRDefault="00D25F52" w:rsidP="00724110">
            <w:pPr>
              <w:jc w:val="right"/>
            </w:pPr>
            <w:r w:rsidRPr="007D21B9">
              <w:t>-</w:t>
            </w:r>
          </w:p>
        </w:tc>
        <w:tc>
          <w:tcPr>
            <w:tcW w:w="1408" w:type="dxa"/>
          </w:tcPr>
          <w:p w14:paraId="36BE7C7B" w14:textId="77777777" w:rsidR="00D25F52" w:rsidRPr="007D21B9" w:rsidRDefault="00D25F52" w:rsidP="00724110">
            <w:pPr>
              <w:jc w:val="right"/>
            </w:pPr>
            <w:r w:rsidRPr="007D21B9">
              <w:t>-</w:t>
            </w:r>
          </w:p>
        </w:tc>
        <w:tc>
          <w:tcPr>
            <w:tcW w:w="1086" w:type="dxa"/>
          </w:tcPr>
          <w:p w14:paraId="44BA5592" w14:textId="77777777" w:rsidR="00D25F52" w:rsidRPr="007D21B9" w:rsidRDefault="00D25F52" w:rsidP="00724110">
            <w:pPr>
              <w:jc w:val="right"/>
            </w:pPr>
            <w:r w:rsidRPr="007D21B9">
              <w:t>-</w:t>
            </w:r>
          </w:p>
        </w:tc>
        <w:tc>
          <w:tcPr>
            <w:tcW w:w="1190" w:type="dxa"/>
          </w:tcPr>
          <w:p w14:paraId="3B71A88B" w14:textId="77777777" w:rsidR="00D25F52" w:rsidRPr="007D21B9" w:rsidRDefault="00D25F52" w:rsidP="00724110">
            <w:pPr>
              <w:jc w:val="right"/>
            </w:pPr>
            <w:r w:rsidRPr="007D21B9">
              <w:t>(4,233)</w:t>
            </w:r>
          </w:p>
        </w:tc>
        <w:tc>
          <w:tcPr>
            <w:tcW w:w="1144" w:type="dxa"/>
          </w:tcPr>
          <w:p w14:paraId="125BA28F" w14:textId="77777777" w:rsidR="00D25F52" w:rsidRPr="007D21B9" w:rsidRDefault="00D25F52" w:rsidP="00724110">
            <w:pPr>
              <w:jc w:val="right"/>
            </w:pPr>
            <w:r w:rsidRPr="007D21B9">
              <w:t>(77,373)</w:t>
            </w:r>
          </w:p>
        </w:tc>
        <w:tc>
          <w:tcPr>
            <w:tcW w:w="1690" w:type="dxa"/>
          </w:tcPr>
          <w:p w14:paraId="6077F50E" w14:textId="77777777" w:rsidR="00D25F52" w:rsidRPr="007D21B9" w:rsidRDefault="00D25F52" w:rsidP="00724110">
            <w:pPr>
              <w:jc w:val="right"/>
            </w:pPr>
            <w:r w:rsidRPr="007D21B9">
              <w:t>174,851</w:t>
            </w:r>
          </w:p>
        </w:tc>
      </w:tr>
      <w:tr w:rsidR="00D25F52" w:rsidRPr="00D25F52" w14:paraId="0652E615" w14:textId="77777777" w:rsidTr="00D25F52">
        <w:trPr>
          <w:trHeight w:val="215"/>
        </w:trPr>
        <w:tc>
          <w:tcPr>
            <w:tcW w:w="1928" w:type="dxa"/>
          </w:tcPr>
          <w:p w14:paraId="429A45C0" w14:textId="77777777" w:rsidR="00D25F52" w:rsidRPr="00D25F52" w:rsidRDefault="00D25F52" w:rsidP="001B2810">
            <w:pPr>
              <w:rPr>
                <w:b/>
                <w:bCs/>
              </w:rPr>
            </w:pPr>
            <w:r w:rsidRPr="00D25F52">
              <w:rPr>
                <w:b/>
                <w:bCs/>
              </w:rPr>
              <w:t>Total</w:t>
            </w:r>
          </w:p>
        </w:tc>
        <w:tc>
          <w:tcPr>
            <w:tcW w:w="2098" w:type="dxa"/>
          </w:tcPr>
          <w:p w14:paraId="3372AB7F" w14:textId="77777777" w:rsidR="00D25F52" w:rsidRPr="00D25F52" w:rsidRDefault="00D25F52" w:rsidP="00724110">
            <w:pPr>
              <w:jc w:val="right"/>
              <w:rPr>
                <w:b/>
                <w:bCs/>
              </w:rPr>
            </w:pPr>
            <w:r w:rsidRPr="00D25F52">
              <w:rPr>
                <w:b/>
                <w:bCs/>
              </w:rPr>
              <w:t>4,242,465</w:t>
            </w:r>
          </w:p>
        </w:tc>
        <w:tc>
          <w:tcPr>
            <w:tcW w:w="1134" w:type="dxa"/>
          </w:tcPr>
          <w:p w14:paraId="5129EB52" w14:textId="77777777" w:rsidR="00D25F52" w:rsidRPr="00D25F52" w:rsidRDefault="00D25F52" w:rsidP="00724110">
            <w:pPr>
              <w:jc w:val="right"/>
              <w:rPr>
                <w:b/>
                <w:bCs/>
              </w:rPr>
            </w:pPr>
            <w:r w:rsidRPr="00D25F52">
              <w:rPr>
                <w:b/>
                <w:bCs/>
              </w:rPr>
              <w:t>195,476</w:t>
            </w:r>
          </w:p>
        </w:tc>
        <w:tc>
          <w:tcPr>
            <w:tcW w:w="1247" w:type="dxa"/>
          </w:tcPr>
          <w:p w14:paraId="50358DDE" w14:textId="77777777" w:rsidR="00D25F52" w:rsidRPr="00D25F52" w:rsidRDefault="00D25F52" w:rsidP="00724110">
            <w:pPr>
              <w:jc w:val="right"/>
              <w:rPr>
                <w:b/>
                <w:bCs/>
              </w:rPr>
            </w:pPr>
            <w:r w:rsidRPr="00D25F52">
              <w:rPr>
                <w:b/>
                <w:bCs/>
              </w:rPr>
              <w:t>-</w:t>
            </w:r>
          </w:p>
        </w:tc>
        <w:tc>
          <w:tcPr>
            <w:tcW w:w="1360" w:type="dxa"/>
          </w:tcPr>
          <w:p w14:paraId="319058C3" w14:textId="77777777" w:rsidR="00D25F52" w:rsidRPr="00D25F52" w:rsidRDefault="00D25F52" w:rsidP="00724110">
            <w:pPr>
              <w:jc w:val="right"/>
              <w:rPr>
                <w:b/>
                <w:bCs/>
              </w:rPr>
            </w:pPr>
            <w:r w:rsidRPr="00D25F52">
              <w:rPr>
                <w:b/>
                <w:bCs/>
              </w:rPr>
              <w:t>200,067</w:t>
            </w:r>
          </w:p>
        </w:tc>
        <w:tc>
          <w:tcPr>
            <w:tcW w:w="1408" w:type="dxa"/>
          </w:tcPr>
          <w:p w14:paraId="09AA05E3" w14:textId="77777777" w:rsidR="00D25F52" w:rsidRPr="00D25F52" w:rsidRDefault="00D25F52" w:rsidP="00724110">
            <w:pPr>
              <w:jc w:val="right"/>
              <w:rPr>
                <w:b/>
                <w:bCs/>
              </w:rPr>
            </w:pPr>
            <w:r w:rsidRPr="00D25F52">
              <w:rPr>
                <w:b/>
                <w:bCs/>
              </w:rPr>
              <w:t>(66,221)</w:t>
            </w:r>
          </w:p>
        </w:tc>
        <w:tc>
          <w:tcPr>
            <w:tcW w:w="1086" w:type="dxa"/>
          </w:tcPr>
          <w:p w14:paraId="5AB08F29" w14:textId="77777777" w:rsidR="00D25F52" w:rsidRPr="00D25F52" w:rsidRDefault="00D25F52" w:rsidP="00724110">
            <w:pPr>
              <w:jc w:val="right"/>
              <w:rPr>
                <w:b/>
                <w:bCs/>
              </w:rPr>
            </w:pPr>
            <w:r w:rsidRPr="00D25F52">
              <w:rPr>
                <w:b/>
                <w:bCs/>
              </w:rPr>
              <w:t>(1,715)</w:t>
            </w:r>
          </w:p>
        </w:tc>
        <w:tc>
          <w:tcPr>
            <w:tcW w:w="1190" w:type="dxa"/>
          </w:tcPr>
          <w:p w14:paraId="4270EC7D" w14:textId="77777777" w:rsidR="00D25F52" w:rsidRPr="00D25F52" w:rsidRDefault="00D25F52" w:rsidP="00724110">
            <w:pPr>
              <w:jc w:val="right"/>
              <w:rPr>
                <w:b/>
                <w:bCs/>
              </w:rPr>
            </w:pPr>
            <w:r w:rsidRPr="00D25F52">
              <w:rPr>
                <w:b/>
                <w:bCs/>
              </w:rPr>
              <w:t>(4,233)</w:t>
            </w:r>
          </w:p>
        </w:tc>
        <w:tc>
          <w:tcPr>
            <w:tcW w:w="1144" w:type="dxa"/>
          </w:tcPr>
          <w:p w14:paraId="012D5407" w14:textId="77777777" w:rsidR="00D25F52" w:rsidRPr="00D25F52" w:rsidRDefault="00D25F52" w:rsidP="00724110">
            <w:pPr>
              <w:jc w:val="right"/>
              <w:rPr>
                <w:b/>
                <w:bCs/>
              </w:rPr>
            </w:pPr>
            <w:r w:rsidRPr="00D25F52">
              <w:rPr>
                <w:b/>
                <w:bCs/>
              </w:rPr>
              <w:t>(77,373)</w:t>
            </w:r>
          </w:p>
        </w:tc>
        <w:tc>
          <w:tcPr>
            <w:tcW w:w="1690" w:type="dxa"/>
          </w:tcPr>
          <w:p w14:paraId="42FD3123" w14:textId="77777777" w:rsidR="00D25F52" w:rsidRPr="00D25F52" w:rsidRDefault="00D25F52" w:rsidP="00724110">
            <w:pPr>
              <w:jc w:val="right"/>
              <w:rPr>
                <w:b/>
                <w:bCs/>
              </w:rPr>
            </w:pPr>
            <w:r w:rsidRPr="00D25F52">
              <w:rPr>
                <w:b/>
                <w:bCs/>
              </w:rPr>
              <w:t>4,488,466</w:t>
            </w:r>
          </w:p>
        </w:tc>
      </w:tr>
    </w:tbl>
    <w:p w14:paraId="6780649E" w14:textId="5F44ED24" w:rsidR="00D25F52" w:rsidRPr="007D21B9" w:rsidRDefault="00D25F52" w:rsidP="00D25F52">
      <w:pPr>
        <w:pStyle w:val="Heading4"/>
        <w:rPr>
          <w:rFonts w:hint="eastAsia"/>
        </w:rPr>
      </w:pPr>
      <w:bookmarkStart w:id="530" w:name="_Toc118968260"/>
      <w:r>
        <w:t xml:space="preserve">b. </w:t>
      </w:r>
      <w:r w:rsidRPr="007D21B9">
        <w:t>Summary of work in progress</w:t>
      </w:r>
      <w:bookmarkEnd w:id="530"/>
    </w:p>
    <w:tbl>
      <w:tblPr>
        <w:tblStyle w:val="TableGrid"/>
        <w:tblW w:w="14287" w:type="dxa"/>
        <w:tblLayout w:type="fixed"/>
        <w:tblLook w:val="01E0" w:firstRow="1" w:lastRow="1" w:firstColumn="1" w:lastColumn="1" w:noHBand="0" w:noVBand="0"/>
      </w:tblPr>
      <w:tblGrid>
        <w:gridCol w:w="3402"/>
        <w:gridCol w:w="2177"/>
        <w:gridCol w:w="2177"/>
        <w:gridCol w:w="2177"/>
        <w:gridCol w:w="2177"/>
        <w:gridCol w:w="2177"/>
      </w:tblGrid>
      <w:tr w:rsidR="00D25F52" w:rsidRPr="007D21B9" w14:paraId="47010C80" w14:textId="77777777" w:rsidTr="00D25F52">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3402" w:type="dxa"/>
          </w:tcPr>
          <w:p w14:paraId="4301A176" w14:textId="147F443C" w:rsidR="00D25F52" w:rsidRPr="007D21B9" w:rsidRDefault="00D25F52" w:rsidP="001B2810">
            <w:r w:rsidRPr="007D21B9">
              <w:t>Consolidated</w:t>
            </w:r>
          </w:p>
          <w:p w14:paraId="309C082E" w14:textId="77777777" w:rsidR="00D25F52" w:rsidRPr="007D21B9" w:rsidRDefault="00D25F52" w:rsidP="001B2810">
            <w:r w:rsidRPr="007D21B9">
              <w:t>Category</w:t>
            </w:r>
          </w:p>
        </w:tc>
        <w:tc>
          <w:tcPr>
            <w:tcW w:w="2177" w:type="dxa"/>
          </w:tcPr>
          <w:p w14:paraId="79EF539F" w14:textId="77777777" w:rsidR="00D25F52" w:rsidRPr="007D21B9" w:rsidRDefault="00D25F52" w:rsidP="00724110">
            <w:pPr>
              <w:jc w:val="right"/>
              <w:cnfStyle w:val="100000000000" w:firstRow="1" w:lastRow="0" w:firstColumn="0" w:lastColumn="0" w:oddVBand="0" w:evenVBand="0" w:oddHBand="0" w:evenHBand="0" w:firstRowFirstColumn="0" w:firstRowLastColumn="0" w:lastRowFirstColumn="0" w:lastRowLastColumn="0"/>
              <w:rPr>
                <w:b w:val="0"/>
              </w:rPr>
            </w:pPr>
            <w:r w:rsidRPr="007D21B9">
              <w:t>Balance 30 June 2021</w:t>
            </w:r>
          </w:p>
          <w:p w14:paraId="6CF29E28" w14:textId="6D67FDE2" w:rsidR="00D25F52" w:rsidRPr="007D21B9" w:rsidRDefault="00D25F52" w:rsidP="00724110">
            <w:pPr>
              <w:jc w:val="right"/>
              <w:cnfStyle w:val="100000000000" w:firstRow="1" w:lastRow="0" w:firstColumn="0" w:lastColumn="0" w:oddVBand="0" w:evenVBand="0" w:oddHBand="0" w:evenHBand="0" w:firstRowFirstColumn="0" w:firstRowLastColumn="0" w:lastRowFirstColumn="0" w:lastRowLastColumn="0"/>
            </w:pPr>
            <w:r w:rsidRPr="007D21B9">
              <w:t>$'000</w:t>
            </w:r>
          </w:p>
        </w:tc>
        <w:tc>
          <w:tcPr>
            <w:tcW w:w="2177" w:type="dxa"/>
          </w:tcPr>
          <w:p w14:paraId="4E7965FB" w14:textId="77777777" w:rsidR="00D25F52" w:rsidRPr="007D21B9" w:rsidRDefault="00D25F52" w:rsidP="00724110">
            <w:pPr>
              <w:jc w:val="right"/>
              <w:cnfStyle w:val="100000000000" w:firstRow="1" w:lastRow="0" w:firstColumn="0" w:lastColumn="0" w:oddVBand="0" w:evenVBand="0" w:oddHBand="0" w:evenHBand="0" w:firstRowFirstColumn="0" w:firstRowLastColumn="0" w:lastRowFirstColumn="0" w:lastRowLastColumn="0"/>
              <w:rPr>
                <w:b w:val="0"/>
              </w:rPr>
            </w:pPr>
            <w:r w:rsidRPr="007D21B9">
              <w:t>Additions</w:t>
            </w:r>
          </w:p>
          <w:p w14:paraId="32AA4F61" w14:textId="224A2B3F" w:rsidR="00D25F52" w:rsidRPr="007D21B9" w:rsidRDefault="00D25F52" w:rsidP="00724110">
            <w:pPr>
              <w:jc w:val="right"/>
              <w:cnfStyle w:val="100000000000" w:firstRow="1" w:lastRow="0" w:firstColumn="0" w:lastColumn="0" w:oddVBand="0" w:evenVBand="0" w:oddHBand="0" w:evenHBand="0" w:firstRowFirstColumn="0" w:firstRowLastColumn="0" w:lastRowFirstColumn="0" w:lastRowLastColumn="0"/>
            </w:pPr>
            <w:r w:rsidRPr="007D21B9">
              <w:t>$'000</w:t>
            </w:r>
          </w:p>
        </w:tc>
        <w:tc>
          <w:tcPr>
            <w:tcW w:w="2177" w:type="dxa"/>
          </w:tcPr>
          <w:p w14:paraId="40AAA7A0" w14:textId="77777777" w:rsidR="00D25F52" w:rsidRPr="007D21B9" w:rsidRDefault="00D25F52" w:rsidP="00724110">
            <w:pPr>
              <w:jc w:val="right"/>
              <w:cnfStyle w:val="100000000000" w:firstRow="1" w:lastRow="0" w:firstColumn="0" w:lastColumn="0" w:oddVBand="0" w:evenVBand="0" w:oddHBand="0" w:evenHBand="0" w:firstRowFirstColumn="0" w:firstRowLastColumn="0" w:lastRowFirstColumn="0" w:lastRowLastColumn="0"/>
              <w:rPr>
                <w:b w:val="0"/>
              </w:rPr>
            </w:pPr>
            <w:r w:rsidRPr="007D21B9">
              <w:t>Write offs</w:t>
            </w:r>
          </w:p>
          <w:p w14:paraId="4AB416FA" w14:textId="6DED7838" w:rsidR="00D25F52" w:rsidRPr="007D21B9" w:rsidRDefault="00D25F52" w:rsidP="00724110">
            <w:pPr>
              <w:jc w:val="right"/>
              <w:cnfStyle w:val="100000000000" w:firstRow="1" w:lastRow="0" w:firstColumn="0" w:lastColumn="0" w:oddVBand="0" w:evenVBand="0" w:oddHBand="0" w:evenHBand="0" w:firstRowFirstColumn="0" w:firstRowLastColumn="0" w:lastRowFirstColumn="0" w:lastRowLastColumn="0"/>
            </w:pPr>
            <w:r w:rsidRPr="007D21B9">
              <w:t>$'000</w:t>
            </w:r>
          </w:p>
        </w:tc>
        <w:tc>
          <w:tcPr>
            <w:tcW w:w="2177" w:type="dxa"/>
          </w:tcPr>
          <w:p w14:paraId="6FBE3BF5" w14:textId="77777777" w:rsidR="00D25F52" w:rsidRPr="007D21B9" w:rsidRDefault="00D25F52" w:rsidP="00724110">
            <w:pPr>
              <w:jc w:val="right"/>
              <w:cnfStyle w:val="100000000000" w:firstRow="1" w:lastRow="0" w:firstColumn="0" w:lastColumn="0" w:oddVBand="0" w:evenVBand="0" w:oddHBand="0" w:evenHBand="0" w:firstRowFirstColumn="0" w:firstRowLastColumn="0" w:lastRowFirstColumn="0" w:lastRowLastColumn="0"/>
              <w:rPr>
                <w:b w:val="0"/>
              </w:rPr>
            </w:pPr>
            <w:r w:rsidRPr="007D21B9">
              <w:t>Transfers</w:t>
            </w:r>
          </w:p>
          <w:p w14:paraId="79E24D62" w14:textId="700F187E" w:rsidR="00D25F52" w:rsidRPr="007D21B9" w:rsidRDefault="00D25F52" w:rsidP="00724110">
            <w:pPr>
              <w:jc w:val="right"/>
              <w:cnfStyle w:val="100000000000" w:firstRow="1" w:lastRow="0" w:firstColumn="0" w:lastColumn="0" w:oddVBand="0" w:evenVBand="0" w:oddHBand="0" w:evenHBand="0" w:firstRowFirstColumn="0" w:firstRowLastColumn="0" w:lastRowFirstColumn="0" w:lastRowLastColumn="0"/>
            </w:pPr>
            <w:r w:rsidRPr="007D21B9">
              <w:t>$'000</w:t>
            </w:r>
          </w:p>
        </w:tc>
        <w:tc>
          <w:tcPr>
            <w:tcW w:w="2177" w:type="dxa"/>
          </w:tcPr>
          <w:p w14:paraId="77344F1C" w14:textId="77777777" w:rsidR="00D25F52" w:rsidRPr="007D21B9" w:rsidRDefault="00D25F52" w:rsidP="00724110">
            <w:pPr>
              <w:jc w:val="right"/>
              <w:cnfStyle w:val="100000000000" w:firstRow="1" w:lastRow="0" w:firstColumn="0" w:lastColumn="0" w:oddVBand="0" w:evenVBand="0" w:oddHBand="0" w:evenHBand="0" w:firstRowFirstColumn="0" w:firstRowLastColumn="0" w:lastRowFirstColumn="0" w:lastRowLastColumn="0"/>
              <w:rPr>
                <w:b w:val="0"/>
              </w:rPr>
            </w:pPr>
            <w:r w:rsidRPr="007D21B9">
              <w:t>Balance 30 June 2022</w:t>
            </w:r>
          </w:p>
          <w:p w14:paraId="79BF9D43" w14:textId="2CCBCDD9" w:rsidR="00D25F52" w:rsidRPr="007D21B9" w:rsidRDefault="00D25F52" w:rsidP="00724110">
            <w:pPr>
              <w:jc w:val="right"/>
              <w:cnfStyle w:val="100000000000" w:firstRow="1" w:lastRow="0" w:firstColumn="0" w:lastColumn="0" w:oddVBand="0" w:evenVBand="0" w:oddHBand="0" w:evenHBand="0" w:firstRowFirstColumn="0" w:firstRowLastColumn="0" w:lastRowFirstColumn="0" w:lastRowLastColumn="0"/>
            </w:pPr>
            <w:r w:rsidRPr="007D21B9">
              <w:t>$'000</w:t>
            </w:r>
          </w:p>
        </w:tc>
      </w:tr>
      <w:tr w:rsidR="00D25F52" w:rsidRPr="007D21B9" w14:paraId="2126B7A7" w14:textId="77777777" w:rsidTr="00D25F52">
        <w:tc>
          <w:tcPr>
            <w:cnfStyle w:val="001000000000" w:firstRow="0" w:lastRow="0" w:firstColumn="1" w:lastColumn="0" w:oddVBand="0" w:evenVBand="0" w:oddHBand="0" w:evenHBand="0" w:firstRowFirstColumn="0" w:firstRowLastColumn="0" w:lastRowFirstColumn="0" w:lastRowLastColumn="0"/>
            <w:tcW w:w="3402" w:type="dxa"/>
          </w:tcPr>
          <w:p w14:paraId="777BA2D7" w14:textId="77777777" w:rsidR="00D25F52" w:rsidRPr="007D21B9" w:rsidRDefault="00D25F52" w:rsidP="001B2810">
            <w:r w:rsidRPr="007D21B9">
              <w:t>Property</w:t>
            </w:r>
          </w:p>
        </w:tc>
        <w:tc>
          <w:tcPr>
            <w:tcW w:w="2177" w:type="dxa"/>
          </w:tcPr>
          <w:p w14:paraId="5D23189A" w14:textId="77777777" w:rsidR="00D25F52" w:rsidRPr="007D21B9" w:rsidRDefault="00D25F52" w:rsidP="00724110">
            <w:pPr>
              <w:jc w:val="right"/>
              <w:cnfStyle w:val="000000000000" w:firstRow="0" w:lastRow="0" w:firstColumn="0" w:lastColumn="0" w:oddVBand="0" w:evenVBand="0" w:oddHBand="0" w:evenHBand="0" w:firstRowFirstColumn="0" w:firstRowLastColumn="0" w:lastRowFirstColumn="0" w:lastRowLastColumn="0"/>
            </w:pPr>
            <w:r w:rsidRPr="007D21B9">
              <w:t>84,315</w:t>
            </w:r>
          </w:p>
        </w:tc>
        <w:tc>
          <w:tcPr>
            <w:tcW w:w="2177" w:type="dxa"/>
          </w:tcPr>
          <w:p w14:paraId="2673A796" w14:textId="77777777" w:rsidR="00D25F52" w:rsidRPr="007D21B9" w:rsidRDefault="00D25F52" w:rsidP="00724110">
            <w:pPr>
              <w:jc w:val="right"/>
              <w:cnfStyle w:val="000000000000" w:firstRow="0" w:lastRow="0" w:firstColumn="0" w:lastColumn="0" w:oddVBand="0" w:evenVBand="0" w:oddHBand="0" w:evenHBand="0" w:firstRowFirstColumn="0" w:firstRowLastColumn="0" w:lastRowFirstColumn="0" w:lastRowLastColumn="0"/>
            </w:pPr>
            <w:r w:rsidRPr="007D21B9">
              <w:t>44,796</w:t>
            </w:r>
          </w:p>
        </w:tc>
        <w:tc>
          <w:tcPr>
            <w:tcW w:w="2177" w:type="dxa"/>
          </w:tcPr>
          <w:p w14:paraId="3DF0DE97" w14:textId="77777777" w:rsidR="00D25F52" w:rsidRPr="007D21B9" w:rsidRDefault="00D25F52" w:rsidP="00724110">
            <w:pPr>
              <w:jc w:val="right"/>
              <w:cnfStyle w:val="000000000000" w:firstRow="0" w:lastRow="0" w:firstColumn="0" w:lastColumn="0" w:oddVBand="0" w:evenVBand="0" w:oddHBand="0" w:evenHBand="0" w:firstRowFirstColumn="0" w:firstRowLastColumn="0" w:lastRowFirstColumn="0" w:lastRowLastColumn="0"/>
            </w:pPr>
            <w:r w:rsidRPr="007D21B9">
              <w:t>-</w:t>
            </w:r>
          </w:p>
        </w:tc>
        <w:tc>
          <w:tcPr>
            <w:tcW w:w="2177" w:type="dxa"/>
          </w:tcPr>
          <w:p w14:paraId="5C980A11" w14:textId="77777777" w:rsidR="00D25F52" w:rsidRPr="007D21B9" w:rsidRDefault="00D25F52" w:rsidP="00724110">
            <w:pPr>
              <w:jc w:val="right"/>
              <w:cnfStyle w:val="000000000000" w:firstRow="0" w:lastRow="0" w:firstColumn="0" w:lastColumn="0" w:oddVBand="0" w:evenVBand="0" w:oddHBand="0" w:evenHBand="0" w:firstRowFirstColumn="0" w:firstRowLastColumn="0" w:lastRowFirstColumn="0" w:lastRowLastColumn="0"/>
            </w:pPr>
            <w:r w:rsidRPr="007D21B9">
              <w:t>(25,124)</w:t>
            </w:r>
          </w:p>
        </w:tc>
        <w:tc>
          <w:tcPr>
            <w:tcW w:w="2177" w:type="dxa"/>
          </w:tcPr>
          <w:p w14:paraId="4FC70564" w14:textId="77777777" w:rsidR="00D25F52" w:rsidRPr="007D21B9" w:rsidRDefault="00D25F52" w:rsidP="00724110">
            <w:pPr>
              <w:jc w:val="right"/>
              <w:cnfStyle w:val="000000000000" w:firstRow="0" w:lastRow="0" w:firstColumn="0" w:lastColumn="0" w:oddVBand="0" w:evenVBand="0" w:oddHBand="0" w:evenHBand="0" w:firstRowFirstColumn="0" w:firstRowLastColumn="0" w:lastRowFirstColumn="0" w:lastRowLastColumn="0"/>
            </w:pPr>
            <w:r w:rsidRPr="007D21B9">
              <w:t>103,987</w:t>
            </w:r>
          </w:p>
        </w:tc>
      </w:tr>
      <w:tr w:rsidR="00D25F52" w:rsidRPr="007D21B9" w14:paraId="79B083C1" w14:textId="77777777" w:rsidTr="00D25F52">
        <w:tc>
          <w:tcPr>
            <w:cnfStyle w:val="001000000000" w:firstRow="0" w:lastRow="0" w:firstColumn="1" w:lastColumn="0" w:oddVBand="0" w:evenVBand="0" w:oddHBand="0" w:evenHBand="0" w:firstRowFirstColumn="0" w:firstRowLastColumn="0" w:lastRowFirstColumn="0" w:lastRowLastColumn="0"/>
            <w:tcW w:w="3402" w:type="dxa"/>
          </w:tcPr>
          <w:p w14:paraId="656051D7" w14:textId="77777777" w:rsidR="00D25F52" w:rsidRPr="007D21B9" w:rsidRDefault="00D25F52" w:rsidP="001B2810">
            <w:r w:rsidRPr="007D21B9">
              <w:t>Infrastructure</w:t>
            </w:r>
          </w:p>
        </w:tc>
        <w:tc>
          <w:tcPr>
            <w:tcW w:w="2177" w:type="dxa"/>
          </w:tcPr>
          <w:p w14:paraId="3B308C95" w14:textId="77777777" w:rsidR="00D25F52" w:rsidRPr="007D21B9" w:rsidRDefault="00D25F52" w:rsidP="00724110">
            <w:pPr>
              <w:jc w:val="right"/>
              <w:cnfStyle w:val="000000000000" w:firstRow="0" w:lastRow="0" w:firstColumn="0" w:lastColumn="0" w:oddVBand="0" w:evenVBand="0" w:oddHBand="0" w:evenHBand="0" w:firstRowFirstColumn="0" w:firstRowLastColumn="0" w:lastRowFirstColumn="0" w:lastRowLastColumn="0"/>
            </w:pPr>
            <w:r w:rsidRPr="007D21B9">
              <w:t>40,394</w:t>
            </w:r>
          </w:p>
        </w:tc>
        <w:tc>
          <w:tcPr>
            <w:tcW w:w="2177" w:type="dxa"/>
          </w:tcPr>
          <w:p w14:paraId="508E040C" w14:textId="77777777" w:rsidR="00D25F52" w:rsidRPr="007D21B9" w:rsidRDefault="00D25F52" w:rsidP="00724110">
            <w:pPr>
              <w:jc w:val="right"/>
              <w:cnfStyle w:val="000000000000" w:firstRow="0" w:lastRow="0" w:firstColumn="0" w:lastColumn="0" w:oddVBand="0" w:evenVBand="0" w:oddHBand="0" w:evenHBand="0" w:firstRowFirstColumn="0" w:firstRowLastColumn="0" w:lastRowFirstColumn="0" w:lastRowLastColumn="0"/>
            </w:pPr>
            <w:r w:rsidRPr="007D21B9">
              <w:t>71,458</w:t>
            </w:r>
          </w:p>
        </w:tc>
        <w:tc>
          <w:tcPr>
            <w:tcW w:w="2177" w:type="dxa"/>
          </w:tcPr>
          <w:p w14:paraId="733E2AFB" w14:textId="77777777" w:rsidR="00D25F52" w:rsidRPr="007D21B9" w:rsidRDefault="00D25F52" w:rsidP="00724110">
            <w:pPr>
              <w:jc w:val="right"/>
              <w:cnfStyle w:val="000000000000" w:firstRow="0" w:lastRow="0" w:firstColumn="0" w:lastColumn="0" w:oddVBand="0" w:evenVBand="0" w:oddHBand="0" w:evenHBand="0" w:firstRowFirstColumn="0" w:firstRowLastColumn="0" w:lastRowFirstColumn="0" w:lastRowLastColumn="0"/>
            </w:pPr>
            <w:r w:rsidRPr="007D21B9">
              <w:t>(4,117)</w:t>
            </w:r>
          </w:p>
        </w:tc>
        <w:tc>
          <w:tcPr>
            <w:tcW w:w="2177" w:type="dxa"/>
          </w:tcPr>
          <w:p w14:paraId="3303CB3B" w14:textId="77777777" w:rsidR="00D25F52" w:rsidRPr="007D21B9" w:rsidRDefault="00D25F52" w:rsidP="00724110">
            <w:pPr>
              <w:jc w:val="right"/>
              <w:cnfStyle w:val="000000000000" w:firstRow="0" w:lastRow="0" w:firstColumn="0" w:lastColumn="0" w:oddVBand="0" w:evenVBand="0" w:oddHBand="0" w:evenHBand="0" w:firstRowFirstColumn="0" w:firstRowLastColumn="0" w:lastRowFirstColumn="0" w:lastRowLastColumn="0"/>
            </w:pPr>
            <w:r w:rsidRPr="007D21B9">
              <w:t>(45,769)</w:t>
            </w:r>
          </w:p>
        </w:tc>
        <w:tc>
          <w:tcPr>
            <w:tcW w:w="2177" w:type="dxa"/>
          </w:tcPr>
          <w:p w14:paraId="33986D94" w14:textId="77777777" w:rsidR="00D25F52" w:rsidRPr="007D21B9" w:rsidRDefault="00D25F52" w:rsidP="00724110">
            <w:pPr>
              <w:jc w:val="right"/>
              <w:cnfStyle w:val="000000000000" w:firstRow="0" w:lastRow="0" w:firstColumn="0" w:lastColumn="0" w:oddVBand="0" w:evenVBand="0" w:oddHBand="0" w:evenHBand="0" w:firstRowFirstColumn="0" w:firstRowLastColumn="0" w:lastRowFirstColumn="0" w:lastRowLastColumn="0"/>
            </w:pPr>
            <w:r w:rsidRPr="007D21B9">
              <w:t>61,966</w:t>
            </w:r>
          </w:p>
        </w:tc>
      </w:tr>
      <w:tr w:rsidR="00D25F52" w:rsidRPr="007D21B9" w14:paraId="5D5062A2" w14:textId="77777777" w:rsidTr="00D25F52">
        <w:tc>
          <w:tcPr>
            <w:cnfStyle w:val="001000000000" w:firstRow="0" w:lastRow="0" w:firstColumn="1" w:lastColumn="0" w:oddVBand="0" w:evenVBand="0" w:oddHBand="0" w:evenHBand="0" w:firstRowFirstColumn="0" w:firstRowLastColumn="0" w:lastRowFirstColumn="0" w:lastRowLastColumn="0"/>
            <w:tcW w:w="3402" w:type="dxa"/>
          </w:tcPr>
          <w:p w14:paraId="03BB7DC6" w14:textId="77777777" w:rsidR="00D25F52" w:rsidRPr="007D21B9" w:rsidRDefault="00D25F52" w:rsidP="001B2810">
            <w:r w:rsidRPr="007D21B9">
              <w:t>Plant &amp; Equipment</w:t>
            </w:r>
          </w:p>
        </w:tc>
        <w:tc>
          <w:tcPr>
            <w:tcW w:w="2177" w:type="dxa"/>
          </w:tcPr>
          <w:p w14:paraId="4AD4D5BE" w14:textId="77777777" w:rsidR="00D25F52" w:rsidRPr="007D21B9" w:rsidRDefault="00D25F52" w:rsidP="00724110">
            <w:pPr>
              <w:jc w:val="right"/>
              <w:cnfStyle w:val="000000000000" w:firstRow="0" w:lastRow="0" w:firstColumn="0" w:lastColumn="0" w:oddVBand="0" w:evenVBand="0" w:oddHBand="0" w:evenHBand="0" w:firstRowFirstColumn="0" w:firstRowLastColumn="0" w:lastRowFirstColumn="0" w:lastRowLastColumn="0"/>
            </w:pPr>
            <w:r w:rsidRPr="007D21B9">
              <w:t>20,427</w:t>
            </w:r>
          </w:p>
        </w:tc>
        <w:tc>
          <w:tcPr>
            <w:tcW w:w="2177" w:type="dxa"/>
          </w:tcPr>
          <w:p w14:paraId="6218B86E" w14:textId="77777777" w:rsidR="00D25F52" w:rsidRPr="007D21B9" w:rsidRDefault="00D25F52" w:rsidP="00724110">
            <w:pPr>
              <w:jc w:val="right"/>
              <w:cnfStyle w:val="000000000000" w:firstRow="0" w:lastRow="0" w:firstColumn="0" w:lastColumn="0" w:oddVBand="0" w:evenVBand="0" w:oddHBand="0" w:evenHBand="0" w:firstRowFirstColumn="0" w:firstRowLastColumn="0" w:lastRowFirstColumn="0" w:lastRowLastColumn="0"/>
            </w:pPr>
            <w:r w:rsidRPr="007D21B9">
              <w:t>5,248</w:t>
            </w:r>
          </w:p>
        </w:tc>
        <w:tc>
          <w:tcPr>
            <w:tcW w:w="2177" w:type="dxa"/>
          </w:tcPr>
          <w:p w14:paraId="69684F11" w14:textId="77777777" w:rsidR="00D25F52" w:rsidRPr="007D21B9" w:rsidRDefault="00D25F52" w:rsidP="00724110">
            <w:pPr>
              <w:jc w:val="right"/>
              <w:cnfStyle w:val="000000000000" w:firstRow="0" w:lastRow="0" w:firstColumn="0" w:lastColumn="0" w:oddVBand="0" w:evenVBand="0" w:oddHBand="0" w:evenHBand="0" w:firstRowFirstColumn="0" w:firstRowLastColumn="0" w:lastRowFirstColumn="0" w:lastRowLastColumn="0"/>
            </w:pPr>
            <w:r w:rsidRPr="007D21B9">
              <w:t>(116)</w:t>
            </w:r>
          </w:p>
        </w:tc>
        <w:tc>
          <w:tcPr>
            <w:tcW w:w="2177" w:type="dxa"/>
          </w:tcPr>
          <w:p w14:paraId="61AE29B9" w14:textId="77777777" w:rsidR="00D25F52" w:rsidRPr="007D21B9" w:rsidRDefault="00D25F52" w:rsidP="00724110">
            <w:pPr>
              <w:jc w:val="right"/>
              <w:cnfStyle w:val="000000000000" w:firstRow="0" w:lastRow="0" w:firstColumn="0" w:lastColumn="0" w:oddVBand="0" w:evenVBand="0" w:oddHBand="0" w:evenHBand="0" w:firstRowFirstColumn="0" w:firstRowLastColumn="0" w:lastRowFirstColumn="0" w:lastRowLastColumn="0"/>
            </w:pPr>
            <w:r w:rsidRPr="007D21B9">
              <w:t>(14,002)</w:t>
            </w:r>
          </w:p>
        </w:tc>
        <w:tc>
          <w:tcPr>
            <w:tcW w:w="2177" w:type="dxa"/>
          </w:tcPr>
          <w:p w14:paraId="71838348" w14:textId="77777777" w:rsidR="00D25F52" w:rsidRPr="007D21B9" w:rsidRDefault="00D25F52" w:rsidP="00724110">
            <w:pPr>
              <w:jc w:val="right"/>
              <w:cnfStyle w:val="000000000000" w:firstRow="0" w:lastRow="0" w:firstColumn="0" w:lastColumn="0" w:oddVBand="0" w:evenVBand="0" w:oddHBand="0" w:evenHBand="0" w:firstRowFirstColumn="0" w:firstRowLastColumn="0" w:lastRowFirstColumn="0" w:lastRowLastColumn="0"/>
            </w:pPr>
            <w:r w:rsidRPr="007D21B9">
              <w:t>11,557</w:t>
            </w:r>
          </w:p>
        </w:tc>
      </w:tr>
      <w:tr w:rsidR="00D25F52" w:rsidRPr="00724110" w14:paraId="42DFB862" w14:textId="77777777" w:rsidTr="00D25F52">
        <w:tc>
          <w:tcPr>
            <w:cnfStyle w:val="001000000000" w:firstRow="0" w:lastRow="0" w:firstColumn="1" w:lastColumn="0" w:oddVBand="0" w:evenVBand="0" w:oddHBand="0" w:evenHBand="0" w:firstRowFirstColumn="0" w:firstRowLastColumn="0" w:lastRowFirstColumn="0" w:lastRowLastColumn="0"/>
            <w:tcW w:w="3402" w:type="dxa"/>
          </w:tcPr>
          <w:p w14:paraId="6FE4B5E4" w14:textId="77777777" w:rsidR="00D25F52" w:rsidRPr="00724110" w:rsidRDefault="00D25F52" w:rsidP="001B2810">
            <w:pPr>
              <w:rPr>
                <w:b w:val="0"/>
                <w:bCs/>
              </w:rPr>
            </w:pPr>
            <w:r w:rsidRPr="00724110">
              <w:rPr>
                <w:b w:val="0"/>
                <w:bCs/>
              </w:rPr>
              <w:t>Total</w:t>
            </w:r>
          </w:p>
        </w:tc>
        <w:tc>
          <w:tcPr>
            <w:tcW w:w="2177" w:type="dxa"/>
          </w:tcPr>
          <w:p w14:paraId="3422F240" w14:textId="77777777" w:rsidR="00D25F52" w:rsidRPr="00724110" w:rsidRDefault="00D25F52" w:rsidP="00724110">
            <w:pPr>
              <w:jc w:val="right"/>
              <w:cnfStyle w:val="000000000000" w:firstRow="0" w:lastRow="0" w:firstColumn="0" w:lastColumn="0" w:oddVBand="0" w:evenVBand="0" w:oddHBand="0" w:evenHBand="0" w:firstRowFirstColumn="0" w:firstRowLastColumn="0" w:lastRowFirstColumn="0" w:lastRowLastColumn="0"/>
              <w:rPr>
                <w:bCs/>
              </w:rPr>
            </w:pPr>
            <w:r w:rsidRPr="00724110">
              <w:rPr>
                <w:bCs/>
              </w:rPr>
              <w:t>145,136</w:t>
            </w:r>
          </w:p>
        </w:tc>
        <w:tc>
          <w:tcPr>
            <w:tcW w:w="2177" w:type="dxa"/>
          </w:tcPr>
          <w:p w14:paraId="3BB455FF" w14:textId="77777777" w:rsidR="00D25F52" w:rsidRPr="00724110" w:rsidRDefault="00D25F52" w:rsidP="00724110">
            <w:pPr>
              <w:jc w:val="right"/>
              <w:cnfStyle w:val="000000000000" w:firstRow="0" w:lastRow="0" w:firstColumn="0" w:lastColumn="0" w:oddVBand="0" w:evenVBand="0" w:oddHBand="0" w:evenHBand="0" w:firstRowFirstColumn="0" w:firstRowLastColumn="0" w:lastRowFirstColumn="0" w:lastRowLastColumn="0"/>
              <w:rPr>
                <w:bCs/>
              </w:rPr>
            </w:pPr>
            <w:r w:rsidRPr="00724110">
              <w:rPr>
                <w:bCs/>
              </w:rPr>
              <w:t>121,502</w:t>
            </w:r>
          </w:p>
        </w:tc>
        <w:tc>
          <w:tcPr>
            <w:tcW w:w="2177" w:type="dxa"/>
          </w:tcPr>
          <w:p w14:paraId="1053DBD3" w14:textId="77777777" w:rsidR="00D25F52" w:rsidRPr="00724110" w:rsidRDefault="00D25F52" w:rsidP="00724110">
            <w:pPr>
              <w:jc w:val="right"/>
              <w:cnfStyle w:val="000000000000" w:firstRow="0" w:lastRow="0" w:firstColumn="0" w:lastColumn="0" w:oddVBand="0" w:evenVBand="0" w:oddHBand="0" w:evenHBand="0" w:firstRowFirstColumn="0" w:firstRowLastColumn="0" w:lastRowFirstColumn="0" w:lastRowLastColumn="0"/>
              <w:rPr>
                <w:bCs/>
              </w:rPr>
            </w:pPr>
            <w:r w:rsidRPr="00724110">
              <w:rPr>
                <w:bCs/>
              </w:rPr>
              <w:t>(4,233)</w:t>
            </w:r>
          </w:p>
        </w:tc>
        <w:tc>
          <w:tcPr>
            <w:tcW w:w="2177" w:type="dxa"/>
          </w:tcPr>
          <w:p w14:paraId="7C24EC5D" w14:textId="77777777" w:rsidR="00D25F52" w:rsidRPr="00724110" w:rsidRDefault="00D25F52" w:rsidP="00724110">
            <w:pPr>
              <w:jc w:val="right"/>
              <w:cnfStyle w:val="000000000000" w:firstRow="0" w:lastRow="0" w:firstColumn="0" w:lastColumn="0" w:oddVBand="0" w:evenVBand="0" w:oddHBand="0" w:evenHBand="0" w:firstRowFirstColumn="0" w:firstRowLastColumn="0" w:lastRowFirstColumn="0" w:lastRowLastColumn="0"/>
              <w:rPr>
                <w:bCs/>
              </w:rPr>
            </w:pPr>
            <w:r w:rsidRPr="00724110">
              <w:rPr>
                <w:bCs/>
              </w:rPr>
              <w:t>(84,895)</w:t>
            </w:r>
          </w:p>
        </w:tc>
        <w:tc>
          <w:tcPr>
            <w:tcW w:w="2177" w:type="dxa"/>
          </w:tcPr>
          <w:p w14:paraId="2F8CAD43" w14:textId="77777777" w:rsidR="00D25F52" w:rsidRPr="00724110" w:rsidRDefault="00D25F52" w:rsidP="00724110">
            <w:pPr>
              <w:jc w:val="right"/>
              <w:cnfStyle w:val="000000000000" w:firstRow="0" w:lastRow="0" w:firstColumn="0" w:lastColumn="0" w:oddVBand="0" w:evenVBand="0" w:oddHBand="0" w:evenHBand="0" w:firstRowFirstColumn="0" w:firstRowLastColumn="0" w:lastRowFirstColumn="0" w:lastRowLastColumn="0"/>
              <w:rPr>
                <w:bCs/>
              </w:rPr>
            </w:pPr>
            <w:r w:rsidRPr="00724110">
              <w:rPr>
                <w:bCs/>
              </w:rPr>
              <w:t>177,510</w:t>
            </w:r>
          </w:p>
        </w:tc>
      </w:tr>
    </w:tbl>
    <w:p w14:paraId="7FE292FC" w14:textId="77777777" w:rsidR="00D25F52" w:rsidRPr="007D21B9" w:rsidRDefault="00D25F52" w:rsidP="00D25F52"/>
    <w:tbl>
      <w:tblPr>
        <w:tblStyle w:val="TableGrid"/>
        <w:tblW w:w="14287" w:type="dxa"/>
        <w:tblLayout w:type="fixed"/>
        <w:tblLook w:val="01E0" w:firstRow="1" w:lastRow="1" w:firstColumn="1" w:lastColumn="1" w:noHBand="0" w:noVBand="0"/>
      </w:tblPr>
      <w:tblGrid>
        <w:gridCol w:w="3402"/>
        <w:gridCol w:w="2177"/>
        <w:gridCol w:w="2177"/>
        <w:gridCol w:w="2177"/>
        <w:gridCol w:w="2177"/>
        <w:gridCol w:w="2177"/>
      </w:tblGrid>
      <w:tr w:rsidR="00D25F52" w:rsidRPr="007D21B9" w14:paraId="6FA060C4" w14:textId="77777777" w:rsidTr="00D25F52">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3402" w:type="dxa"/>
          </w:tcPr>
          <w:p w14:paraId="22A56BA4" w14:textId="71697FDF" w:rsidR="00D25F52" w:rsidRPr="007D21B9" w:rsidRDefault="00D25F52" w:rsidP="001B2810">
            <w:r w:rsidRPr="007D21B9">
              <w:t>Council</w:t>
            </w:r>
          </w:p>
          <w:p w14:paraId="3F1F2694" w14:textId="77777777" w:rsidR="00D25F52" w:rsidRPr="007D21B9" w:rsidRDefault="00D25F52" w:rsidP="001B2810">
            <w:r w:rsidRPr="007D21B9">
              <w:t>Category</w:t>
            </w:r>
          </w:p>
        </w:tc>
        <w:tc>
          <w:tcPr>
            <w:tcW w:w="2177" w:type="dxa"/>
          </w:tcPr>
          <w:p w14:paraId="602BE080" w14:textId="77777777" w:rsidR="00D25F52" w:rsidRPr="007D21B9" w:rsidRDefault="00D25F52" w:rsidP="00724110">
            <w:pPr>
              <w:jc w:val="right"/>
              <w:cnfStyle w:val="100000000000" w:firstRow="1" w:lastRow="0" w:firstColumn="0" w:lastColumn="0" w:oddVBand="0" w:evenVBand="0" w:oddHBand="0" w:evenHBand="0" w:firstRowFirstColumn="0" w:firstRowLastColumn="0" w:lastRowFirstColumn="0" w:lastRowLastColumn="0"/>
              <w:rPr>
                <w:b w:val="0"/>
              </w:rPr>
            </w:pPr>
            <w:r w:rsidRPr="007D21B9">
              <w:t>Balance 30 June 2021</w:t>
            </w:r>
          </w:p>
          <w:p w14:paraId="2917D7DB" w14:textId="0E506C04" w:rsidR="00D25F52" w:rsidRPr="007D21B9" w:rsidRDefault="00D25F52" w:rsidP="00724110">
            <w:pPr>
              <w:jc w:val="right"/>
              <w:cnfStyle w:val="100000000000" w:firstRow="1" w:lastRow="0" w:firstColumn="0" w:lastColumn="0" w:oddVBand="0" w:evenVBand="0" w:oddHBand="0" w:evenHBand="0" w:firstRowFirstColumn="0" w:firstRowLastColumn="0" w:lastRowFirstColumn="0" w:lastRowLastColumn="0"/>
            </w:pPr>
            <w:r w:rsidRPr="007D21B9">
              <w:t>$’000</w:t>
            </w:r>
          </w:p>
        </w:tc>
        <w:tc>
          <w:tcPr>
            <w:tcW w:w="2177" w:type="dxa"/>
          </w:tcPr>
          <w:p w14:paraId="3FACC74F" w14:textId="77777777" w:rsidR="00D25F52" w:rsidRPr="007D21B9" w:rsidRDefault="00D25F52" w:rsidP="00724110">
            <w:pPr>
              <w:jc w:val="right"/>
              <w:cnfStyle w:val="100000000000" w:firstRow="1" w:lastRow="0" w:firstColumn="0" w:lastColumn="0" w:oddVBand="0" w:evenVBand="0" w:oddHBand="0" w:evenHBand="0" w:firstRowFirstColumn="0" w:firstRowLastColumn="0" w:lastRowFirstColumn="0" w:lastRowLastColumn="0"/>
              <w:rPr>
                <w:b w:val="0"/>
              </w:rPr>
            </w:pPr>
            <w:r w:rsidRPr="007D21B9">
              <w:t>Additions</w:t>
            </w:r>
          </w:p>
          <w:p w14:paraId="12C0A91B" w14:textId="6266F252" w:rsidR="00D25F52" w:rsidRPr="007D21B9" w:rsidRDefault="00D25F52" w:rsidP="00724110">
            <w:pPr>
              <w:jc w:val="right"/>
              <w:cnfStyle w:val="100000000000" w:firstRow="1" w:lastRow="0" w:firstColumn="0" w:lastColumn="0" w:oddVBand="0" w:evenVBand="0" w:oddHBand="0" w:evenHBand="0" w:firstRowFirstColumn="0" w:firstRowLastColumn="0" w:lastRowFirstColumn="0" w:lastRowLastColumn="0"/>
            </w:pPr>
            <w:r w:rsidRPr="007D21B9">
              <w:t>$’000</w:t>
            </w:r>
          </w:p>
        </w:tc>
        <w:tc>
          <w:tcPr>
            <w:tcW w:w="2177" w:type="dxa"/>
          </w:tcPr>
          <w:p w14:paraId="21337B9C" w14:textId="77777777" w:rsidR="00D25F52" w:rsidRPr="007D21B9" w:rsidRDefault="00D25F52" w:rsidP="00724110">
            <w:pPr>
              <w:jc w:val="right"/>
              <w:cnfStyle w:val="100000000000" w:firstRow="1" w:lastRow="0" w:firstColumn="0" w:lastColumn="0" w:oddVBand="0" w:evenVBand="0" w:oddHBand="0" w:evenHBand="0" w:firstRowFirstColumn="0" w:firstRowLastColumn="0" w:lastRowFirstColumn="0" w:lastRowLastColumn="0"/>
              <w:rPr>
                <w:b w:val="0"/>
              </w:rPr>
            </w:pPr>
            <w:r w:rsidRPr="007D21B9">
              <w:t>Write offs</w:t>
            </w:r>
          </w:p>
          <w:p w14:paraId="04241B4C" w14:textId="4F19D61B" w:rsidR="00D25F52" w:rsidRPr="007D21B9" w:rsidRDefault="00D25F52" w:rsidP="00724110">
            <w:pPr>
              <w:jc w:val="right"/>
              <w:cnfStyle w:val="100000000000" w:firstRow="1" w:lastRow="0" w:firstColumn="0" w:lastColumn="0" w:oddVBand="0" w:evenVBand="0" w:oddHBand="0" w:evenHBand="0" w:firstRowFirstColumn="0" w:firstRowLastColumn="0" w:lastRowFirstColumn="0" w:lastRowLastColumn="0"/>
            </w:pPr>
            <w:r w:rsidRPr="007D21B9">
              <w:t>$’000</w:t>
            </w:r>
          </w:p>
        </w:tc>
        <w:tc>
          <w:tcPr>
            <w:tcW w:w="2177" w:type="dxa"/>
          </w:tcPr>
          <w:p w14:paraId="6FEBAA2C" w14:textId="77777777" w:rsidR="00D25F52" w:rsidRPr="007D21B9" w:rsidRDefault="00D25F52" w:rsidP="00724110">
            <w:pPr>
              <w:jc w:val="right"/>
              <w:cnfStyle w:val="100000000000" w:firstRow="1" w:lastRow="0" w:firstColumn="0" w:lastColumn="0" w:oddVBand="0" w:evenVBand="0" w:oddHBand="0" w:evenHBand="0" w:firstRowFirstColumn="0" w:firstRowLastColumn="0" w:lastRowFirstColumn="0" w:lastRowLastColumn="0"/>
              <w:rPr>
                <w:b w:val="0"/>
              </w:rPr>
            </w:pPr>
            <w:r w:rsidRPr="007D21B9">
              <w:t>Transfers</w:t>
            </w:r>
          </w:p>
          <w:p w14:paraId="7837E5B5" w14:textId="3EEC4282" w:rsidR="00D25F52" w:rsidRPr="007D21B9" w:rsidRDefault="00D25F52" w:rsidP="00724110">
            <w:pPr>
              <w:jc w:val="right"/>
              <w:cnfStyle w:val="100000000000" w:firstRow="1" w:lastRow="0" w:firstColumn="0" w:lastColumn="0" w:oddVBand="0" w:evenVBand="0" w:oddHBand="0" w:evenHBand="0" w:firstRowFirstColumn="0" w:firstRowLastColumn="0" w:lastRowFirstColumn="0" w:lastRowLastColumn="0"/>
            </w:pPr>
            <w:r w:rsidRPr="007D21B9">
              <w:t>$’000</w:t>
            </w:r>
          </w:p>
        </w:tc>
        <w:tc>
          <w:tcPr>
            <w:tcW w:w="2177" w:type="dxa"/>
          </w:tcPr>
          <w:p w14:paraId="4FDC016C" w14:textId="77777777" w:rsidR="00D25F52" w:rsidRPr="007D21B9" w:rsidRDefault="00D25F52" w:rsidP="00724110">
            <w:pPr>
              <w:jc w:val="right"/>
              <w:cnfStyle w:val="100000000000" w:firstRow="1" w:lastRow="0" w:firstColumn="0" w:lastColumn="0" w:oddVBand="0" w:evenVBand="0" w:oddHBand="0" w:evenHBand="0" w:firstRowFirstColumn="0" w:firstRowLastColumn="0" w:lastRowFirstColumn="0" w:lastRowLastColumn="0"/>
              <w:rPr>
                <w:b w:val="0"/>
              </w:rPr>
            </w:pPr>
            <w:r w:rsidRPr="007D21B9">
              <w:t>Balance 30 June 2022</w:t>
            </w:r>
          </w:p>
          <w:p w14:paraId="13744C50" w14:textId="462F5DAE" w:rsidR="00D25F52" w:rsidRPr="007D21B9" w:rsidRDefault="00D25F52" w:rsidP="00724110">
            <w:pPr>
              <w:jc w:val="right"/>
              <w:cnfStyle w:val="100000000000" w:firstRow="1" w:lastRow="0" w:firstColumn="0" w:lastColumn="0" w:oddVBand="0" w:evenVBand="0" w:oddHBand="0" w:evenHBand="0" w:firstRowFirstColumn="0" w:firstRowLastColumn="0" w:lastRowFirstColumn="0" w:lastRowLastColumn="0"/>
            </w:pPr>
            <w:r w:rsidRPr="007D21B9">
              <w:t>$’000</w:t>
            </w:r>
          </w:p>
        </w:tc>
      </w:tr>
      <w:tr w:rsidR="00D25F52" w:rsidRPr="007D21B9" w14:paraId="121A6C75" w14:textId="77777777" w:rsidTr="00D25F52">
        <w:tc>
          <w:tcPr>
            <w:cnfStyle w:val="001000000000" w:firstRow="0" w:lastRow="0" w:firstColumn="1" w:lastColumn="0" w:oddVBand="0" w:evenVBand="0" w:oddHBand="0" w:evenHBand="0" w:firstRowFirstColumn="0" w:firstRowLastColumn="0" w:lastRowFirstColumn="0" w:lastRowLastColumn="0"/>
            <w:tcW w:w="3402" w:type="dxa"/>
          </w:tcPr>
          <w:p w14:paraId="356ACEE7" w14:textId="77777777" w:rsidR="00D25F52" w:rsidRPr="007D21B9" w:rsidRDefault="00D25F52" w:rsidP="001B2810">
            <w:r w:rsidRPr="007D21B9">
              <w:t>Property</w:t>
            </w:r>
          </w:p>
        </w:tc>
        <w:tc>
          <w:tcPr>
            <w:tcW w:w="2177" w:type="dxa"/>
          </w:tcPr>
          <w:p w14:paraId="5D904F7B" w14:textId="77777777" w:rsidR="00D25F52" w:rsidRPr="007D21B9" w:rsidRDefault="00D25F52" w:rsidP="00724110">
            <w:pPr>
              <w:jc w:val="right"/>
              <w:cnfStyle w:val="000000000000" w:firstRow="0" w:lastRow="0" w:firstColumn="0" w:lastColumn="0" w:oddVBand="0" w:evenVBand="0" w:oddHBand="0" w:evenHBand="0" w:firstRowFirstColumn="0" w:firstRowLastColumn="0" w:lastRowFirstColumn="0" w:lastRowLastColumn="0"/>
            </w:pPr>
            <w:r w:rsidRPr="007D21B9">
              <w:t>84,315</w:t>
            </w:r>
          </w:p>
        </w:tc>
        <w:tc>
          <w:tcPr>
            <w:tcW w:w="2177" w:type="dxa"/>
          </w:tcPr>
          <w:p w14:paraId="0445FA2E" w14:textId="77777777" w:rsidR="00D25F52" w:rsidRPr="007D21B9" w:rsidRDefault="00D25F52" w:rsidP="00724110">
            <w:pPr>
              <w:jc w:val="right"/>
              <w:cnfStyle w:val="000000000000" w:firstRow="0" w:lastRow="0" w:firstColumn="0" w:lastColumn="0" w:oddVBand="0" w:evenVBand="0" w:oddHBand="0" w:evenHBand="0" w:firstRowFirstColumn="0" w:firstRowLastColumn="0" w:lastRowFirstColumn="0" w:lastRowLastColumn="0"/>
            </w:pPr>
            <w:r w:rsidRPr="007D21B9">
              <w:t>43,584</w:t>
            </w:r>
          </w:p>
        </w:tc>
        <w:tc>
          <w:tcPr>
            <w:tcW w:w="2177" w:type="dxa"/>
          </w:tcPr>
          <w:p w14:paraId="0B9B57AF" w14:textId="77777777" w:rsidR="00D25F52" w:rsidRPr="007D21B9" w:rsidRDefault="00D25F52" w:rsidP="00724110">
            <w:pPr>
              <w:jc w:val="right"/>
              <w:cnfStyle w:val="000000000000" w:firstRow="0" w:lastRow="0" w:firstColumn="0" w:lastColumn="0" w:oddVBand="0" w:evenVBand="0" w:oddHBand="0" w:evenHBand="0" w:firstRowFirstColumn="0" w:firstRowLastColumn="0" w:lastRowFirstColumn="0" w:lastRowLastColumn="0"/>
            </w:pPr>
            <w:r w:rsidRPr="007D21B9">
              <w:t>-</w:t>
            </w:r>
          </w:p>
        </w:tc>
        <w:tc>
          <w:tcPr>
            <w:tcW w:w="2177" w:type="dxa"/>
          </w:tcPr>
          <w:p w14:paraId="617F850D" w14:textId="77777777" w:rsidR="00D25F52" w:rsidRPr="007D21B9" w:rsidRDefault="00D25F52" w:rsidP="00724110">
            <w:pPr>
              <w:jc w:val="right"/>
              <w:cnfStyle w:val="000000000000" w:firstRow="0" w:lastRow="0" w:firstColumn="0" w:lastColumn="0" w:oddVBand="0" w:evenVBand="0" w:oddHBand="0" w:evenHBand="0" w:firstRowFirstColumn="0" w:firstRowLastColumn="0" w:lastRowFirstColumn="0" w:lastRowLastColumn="0"/>
            </w:pPr>
            <w:r w:rsidRPr="007D21B9">
              <w:t>(23,627)</w:t>
            </w:r>
          </w:p>
        </w:tc>
        <w:tc>
          <w:tcPr>
            <w:tcW w:w="2177" w:type="dxa"/>
          </w:tcPr>
          <w:p w14:paraId="74203191" w14:textId="77777777" w:rsidR="00D25F52" w:rsidRPr="007D21B9" w:rsidRDefault="00D25F52" w:rsidP="00724110">
            <w:pPr>
              <w:jc w:val="right"/>
              <w:cnfStyle w:val="000000000000" w:firstRow="0" w:lastRow="0" w:firstColumn="0" w:lastColumn="0" w:oddVBand="0" w:evenVBand="0" w:oddHBand="0" w:evenHBand="0" w:firstRowFirstColumn="0" w:firstRowLastColumn="0" w:lastRowFirstColumn="0" w:lastRowLastColumn="0"/>
            </w:pPr>
            <w:r w:rsidRPr="007D21B9">
              <w:t>104,272</w:t>
            </w:r>
          </w:p>
        </w:tc>
      </w:tr>
      <w:tr w:rsidR="00D25F52" w:rsidRPr="007D21B9" w14:paraId="2A37482A" w14:textId="77777777" w:rsidTr="00D25F52">
        <w:tc>
          <w:tcPr>
            <w:cnfStyle w:val="001000000000" w:firstRow="0" w:lastRow="0" w:firstColumn="1" w:lastColumn="0" w:oddVBand="0" w:evenVBand="0" w:oddHBand="0" w:evenHBand="0" w:firstRowFirstColumn="0" w:firstRowLastColumn="0" w:lastRowFirstColumn="0" w:lastRowLastColumn="0"/>
            <w:tcW w:w="3402" w:type="dxa"/>
          </w:tcPr>
          <w:p w14:paraId="1ABF83D2" w14:textId="77777777" w:rsidR="00D25F52" w:rsidRPr="007D21B9" w:rsidRDefault="00D25F52" w:rsidP="001B2810">
            <w:r w:rsidRPr="007D21B9">
              <w:t>Infrastructure</w:t>
            </w:r>
          </w:p>
        </w:tc>
        <w:tc>
          <w:tcPr>
            <w:tcW w:w="2177" w:type="dxa"/>
          </w:tcPr>
          <w:p w14:paraId="4030D56C" w14:textId="77777777" w:rsidR="00D25F52" w:rsidRPr="007D21B9" w:rsidRDefault="00D25F52" w:rsidP="00724110">
            <w:pPr>
              <w:jc w:val="right"/>
              <w:cnfStyle w:val="000000000000" w:firstRow="0" w:lastRow="0" w:firstColumn="0" w:lastColumn="0" w:oddVBand="0" w:evenVBand="0" w:oddHBand="0" w:evenHBand="0" w:firstRowFirstColumn="0" w:firstRowLastColumn="0" w:lastRowFirstColumn="0" w:lastRowLastColumn="0"/>
            </w:pPr>
            <w:r w:rsidRPr="007D21B9">
              <w:t>40,394</w:t>
            </w:r>
          </w:p>
        </w:tc>
        <w:tc>
          <w:tcPr>
            <w:tcW w:w="2177" w:type="dxa"/>
          </w:tcPr>
          <w:p w14:paraId="2C786AAD" w14:textId="77777777" w:rsidR="00D25F52" w:rsidRPr="007D21B9" w:rsidRDefault="00D25F52" w:rsidP="00724110">
            <w:pPr>
              <w:jc w:val="right"/>
              <w:cnfStyle w:val="000000000000" w:firstRow="0" w:lastRow="0" w:firstColumn="0" w:lastColumn="0" w:oddVBand="0" w:evenVBand="0" w:oddHBand="0" w:evenHBand="0" w:firstRowFirstColumn="0" w:firstRowLastColumn="0" w:lastRowFirstColumn="0" w:lastRowLastColumn="0"/>
            </w:pPr>
            <w:r w:rsidRPr="007D21B9">
              <w:t>71,458</w:t>
            </w:r>
          </w:p>
        </w:tc>
        <w:tc>
          <w:tcPr>
            <w:tcW w:w="2177" w:type="dxa"/>
          </w:tcPr>
          <w:p w14:paraId="22A12B8B" w14:textId="77777777" w:rsidR="00D25F52" w:rsidRPr="007D21B9" w:rsidRDefault="00D25F52" w:rsidP="00724110">
            <w:pPr>
              <w:jc w:val="right"/>
              <w:cnfStyle w:val="000000000000" w:firstRow="0" w:lastRow="0" w:firstColumn="0" w:lastColumn="0" w:oddVBand="0" w:evenVBand="0" w:oddHBand="0" w:evenHBand="0" w:firstRowFirstColumn="0" w:firstRowLastColumn="0" w:lastRowFirstColumn="0" w:lastRowLastColumn="0"/>
            </w:pPr>
            <w:r w:rsidRPr="007D21B9">
              <w:t>(4,117)</w:t>
            </w:r>
          </w:p>
        </w:tc>
        <w:tc>
          <w:tcPr>
            <w:tcW w:w="2177" w:type="dxa"/>
          </w:tcPr>
          <w:p w14:paraId="1C102BEB" w14:textId="77777777" w:rsidR="00D25F52" w:rsidRPr="007D21B9" w:rsidRDefault="00D25F52" w:rsidP="00724110">
            <w:pPr>
              <w:jc w:val="right"/>
              <w:cnfStyle w:val="000000000000" w:firstRow="0" w:lastRow="0" w:firstColumn="0" w:lastColumn="0" w:oddVBand="0" w:evenVBand="0" w:oddHBand="0" w:evenHBand="0" w:firstRowFirstColumn="0" w:firstRowLastColumn="0" w:lastRowFirstColumn="0" w:lastRowLastColumn="0"/>
            </w:pPr>
            <w:r w:rsidRPr="007D21B9">
              <w:t>(45,769)</w:t>
            </w:r>
          </w:p>
        </w:tc>
        <w:tc>
          <w:tcPr>
            <w:tcW w:w="2177" w:type="dxa"/>
          </w:tcPr>
          <w:p w14:paraId="3371A798" w14:textId="77777777" w:rsidR="00D25F52" w:rsidRPr="007D21B9" w:rsidRDefault="00D25F52" w:rsidP="00724110">
            <w:pPr>
              <w:jc w:val="right"/>
              <w:cnfStyle w:val="000000000000" w:firstRow="0" w:lastRow="0" w:firstColumn="0" w:lastColumn="0" w:oddVBand="0" w:evenVBand="0" w:oddHBand="0" w:evenHBand="0" w:firstRowFirstColumn="0" w:firstRowLastColumn="0" w:lastRowFirstColumn="0" w:lastRowLastColumn="0"/>
            </w:pPr>
            <w:r w:rsidRPr="007D21B9">
              <w:t>61,966</w:t>
            </w:r>
          </w:p>
        </w:tc>
      </w:tr>
      <w:tr w:rsidR="00D25F52" w:rsidRPr="007D21B9" w14:paraId="1048AB61" w14:textId="77777777" w:rsidTr="00D25F52">
        <w:tc>
          <w:tcPr>
            <w:cnfStyle w:val="001000000000" w:firstRow="0" w:lastRow="0" w:firstColumn="1" w:lastColumn="0" w:oddVBand="0" w:evenVBand="0" w:oddHBand="0" w:evenHBand="0" w:firstRowFirstColumn="0" w:firstRowLastColumn="0" w:lastRowFirstColumn="0" w:lastRowLastColumn="0"/>
            <w:tcW w:w="3402" w:type="dxa"/>
          </w:tcPr>
          <w:p w14:paraId="25D833D9" w14:textId="77777777" w:rsidR="00D25F52" w:rsidRPr="007D21B9" w:rsidRDefault="00D25F52" w:rsidP="001B2810">
            <w:r w:rsidRPr="007D21B9">
              <w:t>Plant &amp; Equipment</w:t>
            </w:r>
          </w:p>
        </w:tc>
        <w:tc>
          <w:tcPr>
            <w:tcW w:w="2177" w:type="dxa"/>
          </w:tcPr>
          <w:p w14:paraId="7249D555" w14:textId="77777777" w:rsidR="00D25F52" w:rsidRPr="007D21B9" w:rsidRDefault="00D25F52" w:rsidP="00724110">
            <w:pPr>
              <w:jc w:val="right"/>
              <w:cnfStyle w:val="000000000000" w:firstRow="0" w:lastRow="0" w:firstColumn="0" w:lastColumn="0" w:oddVBand="0" w:evenVBand="0" w:oddHBand="0" w:evenHBand="0" w:firstRowFirstColumn="0" w:firstRowLastColumn="0" w:lastRowFirstColumn="0" w:lastRowLastColumn="0"/>
            </w:pPr>
            <w:r w:rsidRPr="007D21B9">
              <w:t>13,645</w:t>
            </w:r>
          </w:p>
        </w:tc>
        <w:tc>
          <w:tcPr>
            <w:tcW w:w="2177" w:type="dxa"/>
          </w:tcPr>
          <w:p w14:paraId="158A255A" w14:textId="77777777" w:rsidR="00D25F52" w:rsidRPr="007D21B9" w:rsidRDefault="00D25F52" w:rsidP="00724110">
            <w:pPr>
              <w:jc w:val="right"/>
              <w:cnfStyle w:val="000000000000" w:firstRow="0" w:lastRow="0" w:firstColumn="0" w:lastColumn="0" w:oddVBand="0" w:evenVBand="0" w:oddHBand="0" w:evenHBand="0" w:firstRowFirstColumn="0" w:firstRowLastColumn="0" w:lastRowFirstColumn="0" w:lastRowLastColumn="0"/>
            </w:pPr>
            <w:r w:rsidRPr="007D21B9">
              <w:t>3,061</w:t>
            </w:r>
          </w:p>
        </w:tc>
        <w:tc>
          <w:tcPr>
            <w:tcW w:w="2177" w:type="dxa"/>
          </w:tcPr>
          <w:p w14:paraId="6FC7B0C1" w14:textId="77777777" w:rsidR="00D25F52" w:rsidRPr="007D21B9" w:rsidRDefault="00D25F52" w:rsidP="00724110">
            <w:pPr>
              <w:jc w:val="right"/>
              <w:cnfStyle w:val="000000000000" w:firstRow="0" w:lastRow="0" w:firstColumn="0" w:lastColumn="0" w:oddVBand="0" w:evenVBand="0" w:oddHBand="0" w:evenHBand="0" w:firstRowFirstColumn="0" w:firstRowLastColumn="0" w:lastRowFirstColumn="0" w:lastRowLastColumn="0"/>
            </w:pPr>
            <w:r w:rsidRPr="007D21B9">
              <w:t>(116)</w:t>
            </w:r>
          </w:p>
        </w:tc>
        <w:tc>
          <w:tcPr>
            <w:tcW w:w="2177" w:type="dxa"/>
          </w:tcPr>
          <w:p w14:paraId="5AD4CBC1" w14:textId="77777777" w:rsidR="00D25F52" w:rsidRPr="007D21B9" w:rsidRDefault="00D25F52" w:rsidP="00724110">
            <w:pPr>
              <w:jc w:val="right"/>
              <w:cnfStyle w:val="000000000000" w:firstRow="0" w:lastRow="0" w:firstColumn="0" w:lastColumn="0" w:oddVBand="0" w:evenVBand="0" w:oddHBand="0" w:evenHBand="0" w:firstRowFirstColumn="0" w:firstRowLastColumn="0" w:lastRowFirstColumn="0" w:lastRowLastColumn="0"/>
            </w:pPr>
            <w:r w:rsidRPr="007D21B9">
              <w:t>(7,977)</w:t>
            </w:r>
          </w:p>
        </w:tc>
        <w:tc>
          <w:tcPr>
            <w:tcW w:w="2177" w:type="dxa"/>
          </w:tcPr>
          <w:p w14:paraId="30999DD4" w14:textId="77777777" w:rsidR="00D25F52" w:rsidRPr="007D21B9" w:rsidRDefault="00D25F52" w:rsidP="00724110">
            <w:pPr>
              <w:jc w:val="right"/>
              <w:cnfStyle w:val="000000000000" w:firstRow="0" w:lastRow="0" w:firstColumn="0" w:lastColumn="0" w:oddVBand="0" w:evenVBand="0" w:oddHBand="0" w:evenHBand="0" w:firstRowFirstColumn="0" w:firstRowLastColumn="0" w:lastRowFirstColumn="0" w:lastRowLastColumn="0"/>
            </w:pPr>
            <w:r w:rsidRPr="007D21B9">
              <w:t>8,613</w:t>
            </w:r>
          </w:p>
        </w:tc>
      </w:tr>
      <w:tr w:rsidR="00D25F52" w:rsidRPr="00724110" w14:paraId="641346C1" w14:textId="77777777" w:rsidTr="00D25F52">
        <w:tc>
          <w:tcPr>
            <w:cnfStyle w:val="001000000000" w:firstRow="0" w:lastRow="0" w:firstColumn="1" w:lastColumn="0" w:oddVBand="0" w:evenVBand="0" w:oddHBand="0" w:evenHBand="0" w:firstRowFirstColumn="0" w:firstRowLastColumn="0" w:lastRowFirstColumn="0" w:lastRowLastColumn="0"/>
            <w:tcW w:w="3402" w:type="dxa"/>
          </w:tcPr>
          <w:p w14:paraId="4EE36827" w14:textId="77777777" w:rsidR="00D25F52" w:rsidRPr="00724110" w:rsidRDefault="00D25F52" w:rsidP="001B2810">
            <w:pPr>
              <w:rPr>
                <w:b w:val="0"/>
                <w:bCs/>
              </w:rPr>
            </w:pPr>
            <w:r w:rsidRPr="00724110">
              <w:rPr>
                <w:b w:val="0"/>
                <w:bCs/>
              </w:rPr>
              <w:lastRenderedPageBreak/>
              <w:t>Total</w:t>
            </w:r>
          </w:p>
        </w:tc>
        <w:tc>
          <w:tcPr>
            <w:tcW w:w="2177" w:type="dxa"/>
          </w:tcPr>
          <w:p w14:paraId="051F77B0" w14:textId="77777777" w:rsidR="00D25F52" w:rsidRPr="00724110" w:rsidRDefault="00D25F52" w:rsidP="00724110">
            <w:pPr>
              <w:jc w:val="right"/>
              <w:cnfStyle w:val="000000000000" w:firstRow="0" w:lastRow="0" w:firstColumn="0" w:lastColumn="0" w:oddVBand="0" w:evenVBand="0" w:oddHBand="0" w:evenHBand="0" w:firstRowFirstColumn="0" w:firstRowLastColumn="0" w:lastRowFirstColumn="0" w:lastRowLastColumn="0"/>
              <w:rPr>
                <w:bCs/>
              </w:rPr>
            </w:pPr>
            <w:r w:rsidRPr="00724110">
              <w:rPr>
                <w:bCs/>
              </w:rPr>
              <w:t>138,354</w:t>
            </w:r>
          </w:p>
        </w:tc>
        <w:tc>
          <w:tcPr>
            <w:tcW w:w="2177" w:type="dxa"/>
          </w:tcPr>
          <w:p w14:paraId="233F5469" w14:textId="77777777" w:rsidR="00D25F52" w:rsidRPr="00724110" w:rsidRDefault="00D25F52" w:rsidP="00724110">
            <w:pPr>
              <w:jc w:val="right"/>
              <w:cnfStyle w:val="000000000000" w:firstRow="0" w:lastRow="0" w:firstColumn="0" w:lastColumn="0" w:oddVBand="0" w:evenVBand="0" w:oddHBand="0" w:evenHBand="0" w:firstRowFirstColumn="0" w:firstRowLastColumn="0" w:lastRowFirstColumn="0" w:lastRowLastColumn="0"/>
              <w:rPr>
                <w:bCs/>
              </w:rPr>
            </w:pPr>
            <w:r w:rsidRPr="00724110">
              <w:rPr>
                <w:bCs/>
              </w:rPr>
              <w:t>118,103</w:t>
            </w:r>
          </w:p>
        </w:tc>
        <w:tc>
          <w:tcPr>
            <w:tcW w:w="2177" w:type="dxa"/>
          </w:tcPr>
          <w:p w14:paraId="4F95FFD5" w14:textId="77777777" w:rsidR="00D25F52" w:rsidRPr="00724110" w:rsidRDefault="00D25F52" w:rsidP="00724110">
            <w:pPr>
              <w:jc w:val="right"/>
              <w:cnfStyle w:val="000000000000" w:firstRow="0" w:lastRow="0" w:firstColumn="0" w:lastColumn="0" w:oddVBand="0" w:evenVBand="0" w:oddHBand="0" w:evenHBand="0" w:firstRowFirstColumn="0" w:firstRowLastColumn="0" w:lastRowFirstColumn="0" w:lastRowLastColumn="0"/>
              <w:rPr>
                <w:bCs/>
              </w:rPr>
            </w:pPr>
            <w:r w:rsidRPr="00724110">
              <w:rPr>
                <w:bCs/>
              </w:rPr>
              <w:t>(4,233)</w:t>
            </w:r>
          </w:p>
        </w:tc>
        <w:tc>
          <w:tcPr>
            <w:tcW w:w="2177" w:type="dxa"/>
          </w:tcPr>
          <w:p w14:paraId="4884775A" w14:textId="77777777" w:rsidR="00D25F52" w:rsidRPr="00724110" w:rsidRDefault="00D25F52" w:rsidP="00724110">
            <w:pPr>
              <w:jc w:val="right"/>
              <w:cnfStyle w:val="000000000000" w:firstRow="0" w:lastRow="0" w:firstColumn="0" w:lastColumn="0" w:oddVBand="0" w:evenVBand="0" w:oddHBand="0" w:evenHBand="0" w:firstRowFirstColumn="0" w:firstRowLastColumn="0" w:lastRowFirstColumn="0" w:lastRowLastColumn="0"/>
              <w:rPr>
                <w:bCs/>
              </w:rPr>
            </w:pPr>
            <w:r w:rsidRPr="00724110">
              <w:rPr>
                <w:bCs/>
              </w:rPr>
              <w:t>(77,373)</w:t>
            </w:r>
          </w:p>
        </w:tc>
        <w:tc>
          <w:tcPr>
            <w:tcW w:w="2177" w:type="dxa"/>
          </w:tcPr>
          <w:p w14:paraId="1CE3A3E5" w14:textId="77777777" w:rsidR="00D25F52" w:rsidRPr="00724110" w:rsidRDefault="00D25F52" w:rsidP="00724110">
            <w:pPr>
              <w:jc w:val="right"/>
              <w:cnfStyle w:val="000000000000" w:firstRow="0" w:lastRow="0" w:firstColumn="0" w:lastColumn="0" w:oddVBand="0" w:evenVBand="0" w:oddHBand="0" w:evenHBand="0" w:firstRowFirstColumn="0" w:firstRowLastColumn="0" w:lastRowFirstColumn="0" w:lastRowLastColumn="0"/>
              <w:rPr>
                <w:bCs/>
              </w:rPr>
            </w:pPr>
            <w:r w:rsidRPr="00724110">
              <w:rPr>
                <w:bCs/>
              </w:rPr>
              <w:t>174,851</w:t>
            </w:r>
          </w:p>
        </w:tc>
      </w:tr>
    </w:tbl>
    <w:p w14:paraId="651F708B" w14:textId="7F686A4D" w:rsidR="00724110" w:rsidRPr="00CB0B13" w:rsidRDefault="00724110" w:rsidP="00724110">
      <w:pPr>
        <w:pStyle w:val="Heading4"/>
        <w:rPr>
          <w:rFonts w:hint="eastAsia"/>
        </w:rPr>
      </w:pPr>
      <w:bookmarkStart w:id="531" w:name="_Toc118968261"/>
      <w:r>
        <w:t xml:space="preserve">c. </w:t>
      </w:r>
      <w:r w:rsidRPr="00CB0B13">
        <w:t>Details of property category</w:t>
      </w:r>
      <w:bookmarkEnd w:id="531"/>
    </w:p>
    <w:tbl>
      <w:tblPr>
        <w:tblStyle w:val="TableGrid"/>
        <w:tblW w:w="14295" w:type="dxa"/>
        <w:tblLayout w:type="fixed"/>
        <w:tblLook w:val="0160" w:firstRow="1" w:lastRow="1" w:firstColumn="0" w:lastColumn="1" w:noHBand="0" w:noVBand="0"/>
      </w:tblPr>
      <w:tblGrid>
        <w:gridCol w:w="2335"/>
        <w:gridCol w:w="1260"/>
        <w:gridCol w:w="1260"/>
        <w:gridCol w:w="1080"/>
        <w:gridCol w:w="1080"/>
        <w:gridCol w:w="1260"/>
        <w:gridCol w:w="1260"/>
        <w:gridCol w:w="1620"/>
        <w:gridCol w:w="1080"/>
        <w:gridCol w:w="982"/>
        <w:gridCol w:w="1078"/>
      </w:tblGrid>
      <w:tr w:rsidR="00724110" w:rsidRPr="00CB0B13" w14:paraId="68939C50" w14:textId="77777777" w:rsidTr="00724110">
        <w:trPr>
          <w:cnfStyle w:val="100000000000" w:firstRow="1" w:lastRow="0" w:firstColumn="0" w:lastColumn="0" w:oddVBand="0" w:evenVBand="0" w:oddHBand="0" w:evenHBand="0" w:firstRowFirstColumn="0" w:firstRowLastColumn="0" w:lastRowFirstColumn="0" w:lastRowLastColumn="0"/>
          <w:trHeight w:val="225"/>
        </w:trPr>
        <w:tc>
          <w:tcPr>
            <w:tcW w:w="2335" w:type="dxa"/>
          </w:tcPr>
          <w:p w14:paraId="00ACD4CB" w14:textId="0864BE88" w:rsidR="00724110" w:rsidRPr="00CB0B13" w:rsidRDefault="00724110" w:rsidP="00724110">
            <w:r w:rsidRPr="00CB0B13">
              <w:t>Consolidated</w:t>
            </w:r>
          </w:p>
        </w:tc>
        <w:tc>
          <w:tcPr>
            <w:tcW w:w="1260" w:type="dxa"/>
          </w:tcPr>
          <w:p w14:paraId="11352261" w14:textId="60CC4C09" w:rsidR="00724110" w:rsidRPr="00CB0B13" w:rsidRDefault="00724110" w:rsidP="00A76AF5">
            <w:pPr>
              <w:jc w:val="right"/>
            </w:pPr>
            <w:r w:rsidRPr="00CB0B13">
              <w:t>Land</w:t>
            </w:r>
            <w:r>
              <w:t xml:space="preserve"> </w:t>
            </w:r>
            <w:r>
              <w:br/>
            </w:r>
            <w:r w:rsidRPr="00CB0B13">
              <w:t>Specialised</w:t>
            </w:r>
          </w:p>
          <w:p w14:paraId="016C3249" w14:textId="3E748F85" w:rsidR="00724110" w:rsidRPr="00CB0B13" w:rsidRDefault="00724110" w:rsidP="00A76AF5">
            <w:pPr>
              <w:jc w:val="right"/>
            </w:pPr>
            <w:r w:rsidRPr="00CB0B13">
              <w:t>$’000</w:t>
            </w:r>
          </w:p>
        </w:tc>
        <w:tc>
          <w:tcPr>
            <w:tcW w:w="1260" w:type="dxa"/>
          </w:tcPr>
          <w:p w14:paraId="18B2C892" w14:textId="1551BFB3" w:rsidR="00724110" w:rsidRPr="00CB0B13" w:rsidRDefault="00724110" w:rsidP="00A76AF5">
            <w:pPr>
              <w:jc w:val="right"/>
            </w:pPr>
            <w:r w:rsidRPr="00CB0B13">
              <w:t>Land</w:t>
            </w:r>
            <w:r>
              <w:t xml:space="preserve"> </w:t>
            </w:r>
            <w:r>
              <w:br/>
            </w:r>
            <w:r w:rsidRPr="00CB0B13">
              <w:t>Non- specialised</w:t>
            </w:r>
          </w:p>
          <w:p w14:paraId="2ED1D963" w14:textId="1DC5480E" w:rsidR="00724110" w:rsidRPr="00CB0B13" w:rsidRDefault="00724110" w:rsidP="00A76AF5">
            <w:pPr>
              <w:jc w:val="right"/>
            </w:pPr>
            <w:r w:rsidRPr="00CB0B13">
              <w:t>$’000</w:t>
            </w:r>
          </w:p>
        </w:tc>
        <w:tc>
          <w:tcPr>
            <w:tcW w:w="1080" w:type="dxa"/>
          </w:tcPr>
          <w:p w14:paraId="643637AD" w14:textId="6D303B71" w:rsidR="00724110" w:rsidRPr="00CB0B13" w:rsidRDefault="00724110" w:rsidP="00A76AF5">
            <w:pPr>
              <w:jc w:val="right"/>
            </w:pPr>
            <w:r w:rsidRPr="00CB0B13">
              <w:t>Land</w:t>
            </w:r>
            <w:r>
              <w:t xml:space="preserve"> </w:t>
            </w:r>
            <w:r>
              <w:br/>
            </w:r>
            <w:r w:rsidRPr="00CB0B13">
              <w:t>Total</w:t>
            </w:r>
          </w:p>
          <w:p w14:paraId="438D7926" w14:textId="0F02C968" w:rsidR="00724110" w:rsidRPr="00CB0B13" w:rsidRDefault="00724110" w:rsidP="00A76AF5">
            <w:pPr>
              <w:jc w:val="right"/>
            </w:pPr>
            <w:r w:rsidRPr="00CB0B13">
              <w:t>$’000</w:t>
            </w:r>
          </w:p>
        </w:tc>
        <w:tc>
          <w:tcPr>
            <w:tcW w:w="1080" w:type="dxa"/>
          </w:tcPr>
          <w:p w14:paraId="78A22ACC" w14:textId="314AA777" w:rsidR="00724110" w:rsidRPr="00CB0B13" w:rsidRDefault="00724110" w:rsidP="00A76AF5">
            <w:pPr>
              <w:jc w:val="right"/>
            </w:pPr>
            <w:r w:rsidRPr="00CB0B13">
              <w:t>Buildings</w:t>
            </w:r>
            <w:r>
              <w:br/>
            </w:r>
            <w:r w:rsidRPr="00CB0B13">
              <w:t>Heritage</w:t>
            </w:r>
          </w:p>
          <w:p w14:paraId="256D919E" w14:textId="0050C8ED" w:rsidR="00724110" w:rsidRPr="00CB0B13" w:rsidRDefault="00724110" w:rsidP="00A76AF5">
            <w:pPr>
              <w:jc w:val="right"/>
            </w:pPr>
            <w:r w:rsidRPr="00CB0B13">
              <w:t>$’000</w:t>
            </w:r>
          </w:p>
        </w:tc>
        <w:tc>
          <w:tcPr>
            <w:tcW w:w="1260" w:type="dxa"/>
          </w:tcPr>
          <w:p w14:paraId="3FEE502E" w14:textId="6BDDE44E" w:rsidR="00724110" w:rsidRPr="00CB0B13" w:rsidRDefault="00724110" w:rsidP="00A76AF5">
            <w:pPr>
              <w:jc w:val="right"/>
            </w:pPr>
            <w:r w:rsidRPr="00CB0B13">
              <w:t>Buildings</w:t>
            </w:r>
            <w:r>
              <w:t xml:space="preserve"> </w:t>
            </w:r>
            <w:r>
              <w:br/>
            </w:r>
            <w:r w:rsidRPr="00CB0B13">
              <w:t>Specialised</w:t>
            </w:r>
          </w:p>
          <w:p w14:paraId="77781E48" w14:textId="3486BA9F" w:rsidR="00724110" w:rsidRPr="00CB0B13" w:rsidRDefault="00724110" w:rsidP="00A76AF5">
            <w:pPr>
              <w:jc w:val="right"/>
            </w:pPr>
            <w:r w:rsidRPr="00CB0B13">
              <w:t>$’000</w:t>
            </w:r>
          </w:p>
        </w:tc>
        <w:tc>
          <w:tcPr>
            <w:tcW w:w="1260" w:type="dxa"/>
          </w:tcPr>
          <w:p w14:paraId="2FB22B4C" w14:textId="77777777" w:rsidR="00724110" w:rsidRPr="00CB0B13" w:rsidRDefault="00724110" w:rsidP="00A76AF5">
            <w:pPr>
              <w:jc w:val="right"/>
            </w:pPr>
            <w:r w:rsidRPr="00CB0B13">
              <w:t>Buildings</w:t>
            </w:r>
            <w:r>
              <w:t xml:space="preserve"> </w:t>
            </w:r>
            <w:r w:rsidRPr="00CB0B13">
              <w:t>Non- specialised</w:t>
            </w:r>
          </w:p>
          <w:p w14:paraId="562E9FB9" w14:textId="6133CBAA" w:rsidR="00724110" w:rsidRPr="00CB0B13" w:rsidRDefault="00724110" w:rsidP="00A76AF5">
            <w:pPr>
              <w:jc w:val="right"/>
            </w:pPr>
            <w:r w:rsidRPr="00CB0B13">
              <w:t>$’000</w:t>
            </w:r>
          </w:p>
        </w:tc>
        <w:tc>
          <w:tcPr>
            <w:tcW w:w="1620" w:type="dxa"/>
          </w:tcPr>
          <w:p w14:paraId="1B19166C" w14:textId="77777777" w:rsidR="00724110" w:rsidRPr="00CB0B13" w:rsidRDefault="00724110" w:rsidP="00A76AF5">
            <w:pPr>
              <w:jc w:val="right"/>
            </w:pPr>
            <w:r w:rsidRPr="00CB0B13">
              <w:t>Buildings</w:t>
            </w:r>
            <w:r>
              <w:t xml:space="preserve"> </w:t>
            </w:r>
            <w:r w:rsidRPr="00CB0B13">
              <w:t>Leasehold Improvements</w:t>
            </w:r>
          </w:p>
          <w:p w14:paraId="55B267E1" w14:textId="2C7DE2A9" w:rsidR="00724110" w:rsidRPr="00CB0B13" w:rsidRDefault="00724110" w:rsidP="00A76AF5">
            <w:pPr>
              <w:jc w:val="right"/>
            </w:pPr>
            <w:r w:rsidRPr="00CB0B13">
              <w:t>$’000</w:t>
            </w:r>
          </w:p>
        </w:tc>
        <w:tc>
          <w:tcPr>
            <w:tcW w:w="1080" w:type="dxa"/>
          </w:tcPr>
          <w:p w14:paraId="1C811AEF" w14:textId="3A07E7DA" w:rsidR="00724110" w:rsidRPr="00CB0B13" w:rsidRDefault="00724110" w:rsidP="00A76AF5">
            <w:pPr>
              <w:jc w:val="right"/>
            </w:pPr>
            <w:r w:rsidRPr="00CB0B13">
              <w:t>Buildings</w:t>
            </w:r>
            <w:r>
              <w:t xml:space="preserve"> </w:t>
            </w:r>
            <w:r>
              <w:br/>
            </w:r>
            <w:r w:rsidRPr="00CB0B13">
              <w:t>Total</w:t>
            </w:r>
          </w:p>
          <w:p w14:paraId="3847FD41" w14:textId="1FF2F481" w:rsidR="00724110" w:rsidRPr="00CB0B13" w:rsidRDefault="00724110" w:rsidP="00A76AF5">
            <w:pPr>
              <w:jc w:val="right"/>
            </w:pPr>
            <w:r w:rsidRPr="00CB0B13">
              <w:t>$’000</w:t>
            </w:r>
          </w:p>
        </w:tc>
        <w:tc>
          <w:tcPr>
            <w:tcW w:w="982" w:type="dxa"/>
          </w:tcPr>
          <w:p w14:paraId="280DC6CC" w14:textId="77777777" w:rsidR="00724110" w:rsidRPr="00CB0B13" w:rsidRDefault="00724110" w:rsidP="00A76AF5">
            <w:pPr>
              <w:jc w:val="right"/>
            </w:pPr>
            <w:r w:rsidRPr="00CB0B13">
              <w:t>Work In Progress</w:t>
            </w:r>
          </w:p>
          <w:p w14:paraId="3CCB6A46" w14:textId="33904199" w:rsidR="00724110" w:rsidRPr="00CB0B13" w:rsidRDefault="00724110" w:rsidP="00A76AF5">
            <w:pPr>
              <w:jc w:val="right"/>
            </w:pPr>
            <w:r w:rsidRPr="00CB0B13">
              <w:t>$’000</w:t>
            </w:r>
          </w:p>
        </w:tc>
        <w:tc>
          <w:tcPr>
            <w:tcW w:w="1078" w:type="dxa"/>
          </w:tcPr>
          <w:p w14:paraId="40315AFB" w14:textId="77777777" w:rsidR="00724110" w:rsidRPr="00CB0B13" w:rsidRDefault="00724110" w:rsidP="00A76AF5">
            <w:pPr>
              <w:jc w:val="right"/>
            </w:pPr>
            <w:r w:rsidRPr="00CB0B13">
              <w:t>Property Total</w:t>
            </w:r>
          </w:p>
          <w:p w14:paraId="62B8DA17" w14:textId="407C2534" w:rsidR="00724110" w:rsidRPr="00CB0B13" w:rsidRDefault="00724110" w:rsidP="00A76AF5">
            <w:pPr>
              <w:jc w:val="right"/>
            </w:pPr>
            <w:r w:rsidRPr="00CB0B13">
              <w:t>$’000</w:t>
            </w:r>
          </w:p>
        </w:tc>
      </w:tr>
      <w:tr w:rsidR="00724110" w:rsidRPr="00CB0B13" w14:paraId="14203D81" w14:textId="77777777" w:rsidTr="00724110">
        <w:trPr>
          <w:trHeight w:val="225"/>
        </w:trPr>
        <w:tc>
          <w:tcPr>
            <w:tcW w:w="2335" w:type="dxa"/>
          </w:tcPr>
          <w:p w14:paraId="620B06F8" w14:textId="77777777" w:rsidR="00724110" w:rsidRPr="00CB0B13" w:rsidRDefault="00724110" w:rsidP="001B2810">
            <w:r w:rsidRPr="00CB0B13">
              <w:t>At fair value 30 June 2021</w:t>
            </w:r>
          </w:p>
        </w:tc>
        <w:tc>
          <w:tcPr>
            <w:tcW w:w="1260" w:type="dxa"/>
          </w:tcPr>
          <w:p w14:paraId="5C174051" w14:textId="77777777" w:rsidR="00724110" w:rsidRPr="00CB0B13" w:rsidRDefault="00724110" w:rsidP="00A76AF5">
            <w:pPr>
              <w:jc w:val="right"/>
            </w:pPr>
            <w:r w:rsidRPr="00CB0B13">
              <w:t>1,975,458</w:t>
            </w:r>
          </w:p>
        </w:tc>
        <w:tc>
          <w:tcPr>
            <w:tcW w:w="1260" w:type="dxa"/>
          </w:tcPr>
          <w:p w14:paraId="030B56AB" w14:textId="77777777" w:rsidR="00724110" w:rsidRPr="00CB0B13" w:rsidRDefault="00724110" w:rsidP="00A76AF5">
            <w:pPr>
              <w:jc w:val="right"/>
            </w:pPr>
            <w:r w:rsidRPr="00CB0B13">
              <w:t>168,965</w:t>
            </w:r>
          </w:p>
        </w:tc>
        <w:tc>
          <w:tcPr>
            <w:tcW w:w="1080" w:type="dxa"/>
          </w:tcPr>
          <w:p w14:paraId="65089F88" w14:textId="77777777" w:rsidR="00724110" w:rsidRPr="00CB0B13" w:rsidRDefault="00724110" w:rsidP="00A76AF5">
            <w:pPr>
              <w:jc w:val="right"/>
            </w:pPr>
            <w:r w:rsidRPr="00CB0B13">
              <w:t>2,144,423</w:t>
            </w:r>
          </w:p>
        </w:tc>
        <w:tc>
          <w:tcPr>
            <w:tcW w:w="1080" w:type="dxa"/>
          </w:tcPr>
          <w:p w14:paraId="16DD1434" w14:textId="77777777" w:rsidR="00724110" w:rsidRPr="00CB0B13" w:rsidRDefault="00724110" w:rsidP="00A76AF5">
            <w:pPr>
              <w:jc w:val="right"/>
            </w:pPr>
            <w:r w:rsidRPr="00CB0B13">
              <w:t>204,710</w:t>
            </w:r>
          </w:p>
        </w:tc>
        <w:tc>
          <w:tcPr>
            <w:tcW w:w="1260" w:type="dxa"/>
          </w:tcPr>
          <w:p w14:paraId="3A5CD9AB" w14:textId="77777777" w:rsidR="00724110" w:rsidRPr="00CB0B13" w:rsidRDefault="00724110" w:rsidP="00A76AF5">
            <w:pPr>
              <w:jc w:val="right"/>
            </w:pPr>
            <w:r w:rsidRPr="00CB0B13">
              <w:t>116,591</w:t>
            </w:r>
          </w:p>
        </w:tc>
        <w:tc>
          <w:tcPr>
            <w:tcW w:w="1260" w:type="dxa"/>
          </w:tcPr>
          <w:p w14:paraId="1717599A" w14:textId="77777777" w:rsidR="00724110" w:rsidRPr="00CB0B13" w:rsidRDefault="00724110" w:rsidP="00A76AF5">
            <w:pPr>
              <w:jc w:val="right"/>
            </w:pPr>
            <w:r w:rsidRPr="00CB0B13">
              <w:t>86,036</w:t>
            </w:r>
          </w:p>
        </w:tc>
        <w:tc>
          <w:tcPr>
            <w:tcW w:w="1620" w:type="dxa"/>
          </w:tcPr>
          <w:p w14:paraId="75D532AC" w14:textId="77777777" w:rsidR="00724110" w:rsidRPr="00CB0B13" w:rsidRDefault="00724110" w:rsidP="00A76AF5">
            <w:pPr>
              <w:jc w:val="right"/>
            </w:pPr>
            <w:r w:rsidRPr="00CB0B13">
              <w:t>13,182</w:t>
            </w:r>
          </w:p>
        </w:tc>
        <w:tc>
          <w:tcPr>
            <w:tcW w:w="1080" w:type="dxa"/>
          </w:tcPr>
          <w:p w14:paraId="0F05E680" w14:textId="77777777" w:rsidR="00724110" w:rsidRPr="00CB0B13" w:rsidRDefault="00724110" w:rsidP="00A76AF5">
            <w:pPr>
              <w:jc w:val="right"/>
            </w:pPr>
            <w:r w:rsidRPr="00CB0B13">
              <w:t>420,519</w:t>
            </w:r>
          </w:p>
        </w:tc>
        <w:tc>
          <w:tcPr>
            <w:tcW w:w="982" w:type="dxa"/>
          </w:tcPr>
          <w:p w14:paraId="70687345" w14:textId="77777777" w:rsidR="00724110" w:rsidRPr="00CB0B13" w:rsidRDefault="00724110" w:rsidP="00A76AF5">
            <w:pPr>
              <w:jc w:val="right"/>
            </w:pPr>
            <w:r w:rsidRPr="00CB0B13">
              <w:t>84,315</w:t>
            </w:r>
          </w:p>
        </w:tc>
        <w:tc>
          <w:tcPr>
            <w:tcW w:w="1078" w:type="dxa"/>
          </w:tcPr>
          <w:p w14:paraId="721B15CD" w14:textId="77777777" w:rsidR="00724110" w:rsidRPr="00CB0B13" w:rsidRDefault="00724110" w:rsidP="00A76AF5">
            <w:pPr>
              <w:jc w:val="right"/>
            </w:pPr>
            <w:r w:rsidRPr="00CB0B13">
              <w:t>2,649,257</w:t>
            </w:r>
          </w:p>
        </w:tc>
      </w:tr>
      <w:tr w:rsidR="00724110" w:rsidRPr="00CB0B13" w14:paraId="0EA305E1" w14:textId="77777777" w:rsidTr="00724110">
        <w:trPr>
          <w:trHeight w:val="215"/>
        </w:trPr>
        <w:tc>
          <w:tcPr>
            <w:tcW w:w="2335" w:type="dxa"/>
          </w:tcPr>
          <w:p w14:paraId="33E44439" w14:textId="77777777" w:rsidR="00724110" w:rsidRPr="00CB0B13" w:rsidRDefault="00724110" w:rsidP="001B2810">
            <w:r w:rsidRPr="00CB0B13">
              <w:t>Accumulated depreciation 30 June 2021</w:t>
            </w:r>
          </w:p>
        </w:tc>
        <w:tc>
          <w:tcPr>
            <w:tcW w:w="1260" w:type="dxa"/>
          </w:tcPr>
          <w:p w14:paraId="571A07B0" w14:textId="77777777" w:rsidR="00724110" w:rsidRPr="00CB0B13" w:rsidRDefault="00724110" w:rsidP="00A76AF5">
            <w:pPr>
              <w:jc w:val="right"/>
            </w:pPr>
            <w:r w:rsidRPr="00CB0B13">
              <w:t>-</w:t>
            </w:r>
          </w:p>
        </w:tc>
        <w:tc>
          <w:tcPr>
            <w:tcW w:w="1260" w:type="dxa"/>
          </w:tcPr>
          <w:p w14:paraId="1CA5C1A2" w14:textId="77777777" w:rsidR="00724110" w:rsidRPr="00CB0B13" w:rsidRDefault="00724110" w:rsidP="00A76AF5">
            <w:pPr>
              <w:jc w:val="right"/>
            </w:pPr>
            <w:r w:rsidRPr="00CB0B13">
              <w:t>-</w:t>
            </w:r>
          </w:p>
        </w:tc>
        <w:tc>
          <w:tcPr>
            <w:tcW w:w="1080" w:type="dxa"/>
          </w:tcPr>
          <w:p w14:paraId="1E021D66" w14:textId="77777777" w:rsidR="00724110" w:rsidRPr="00CB0B13" w:rsidRDefault="00724110" w:rsidP="00A76AF5">
            <w:pPr>
              <w:jc w:val="right"/>
            </w:pPr>
            <w:r w:rsidRPr="00CB0B13">
              <w:t>-</w:t>
            </w:r>
          </w:p>
        </w:tc>
        <w:tc>
          <w:tcPr>
            <w:tcW w:w="1080" w:type="dxa"/>
          </w:tcPr>
          <w:p w14:paraId="522E98B6" w14:textId="77777777" w:rsidR="00724110" w:rsidRPr="00CB0B13" w:rsidRDefault="00724110" w:rsidP="00A76AF5">
            <w:pPr>
              <w:jc w:val="right"/>
            </w:pPr>
            <w:r w:rsidRPr="00CB0B13">
              <w:t>-</w:t>
            </w:r>
          </w:p>
        </w:tc>
        <w:tc>
          <w:tcPr>
            <w:tcW w:w="1260" w:type="dxa"/>
          </w:tcPr>
          <w:p w14:paraId="60A562F8" w14:textId="77777777" w:rsidR="00724110" w:rsidRPr="00CB0B13" w:rsidRDefault="00724110" w:rsidP="00A76AF5">
            <w:pPr>
              <w:jc w:val="right"/>
            </w:pPr>
            <w:r w:rsidRPr="00CB0B13">
              <w:t>-</w:t>
            </w:r>
          </w:p>
        </w:tc>
        <w:tc>
          <w:tcPr>
            <w:tcW w:w="1260" w:type="dxa"/>
          </w:tcPr>
          <w:p w14:paraId="43D2B0AA" w14:textId="77777777" w:rsidR="00724110" w:rsidRPr="00CB0B13" w:rsidRDefault="00724110" w:rsidP="00A76AF5">
            <w:pPr>
              <w:jc w:val="right"/>
            </w:pPr>
            <w:r w:rsidRPr="00CB0B13">
              <w:t>-</w:t>
            </w:r>
          </w:p>
        </w:tc>
        <w:tc>
          <w:tcPr>
            <w:tcW w:w="1620" w:type="dxa"/>
          </w:tcPr>
          <w:p w14:paraId="04D04B2B" w14:textId="77777777" w:rsidR="00724110" w:rsidRPr="00CB0B13" w:rsidRDefault="00724110" w:rsidP="00A76AF5">
            <w:pPr>
              <w:jc w:val="right"/>
            </w:pPr>
            <w:r w:rsidRPr="00CB0B13">
              <w:t>(8,305)</w:t>
            </w:r>
          </w:p>
        </w:tc>
        <w:tc>
          <w:tcPr>
            <w:tcW w:w="1080" w:type="dxa"/>
          </w:tcPr>
          <w:p w14:paraId="45E06931" w14:textId="77777777" w:rsidR="00724110" w:rsidRPr="00CB0B13" w:rsidRDefault="00724110" w:rsidP="00A76AF5">
            <w:pPr>
              <w:jc w:val="right"/>
            </w:pPr>
            <w:r w:rsidRPr="00CB0B13">
              <w:t>(8,305)</w:t>
            </w:r>
          </w:p>
        </w:tc>
        <w:tc>
          <w:tcPr>
            <w:tcW w:w="982" w:type="dxa"/>
          </w:tcPr>
          <w:p w14:paraId="4D305BF6" w14:textId="77777777" w:rsidR="00724110" w:rsidRPr="00CB0B13" w:rsidRDefault="00724110" w:rsidP="00A76AF5">
            <w:pPr>
              <w:jc w:val="right"/>
            </w:pPr>
            <w:r w:rsidRPr="00CB0B13">
              <w:t>-</w:t>
            </w:r>
          </w:p>
        </w:tc>
        <w:tc>
          <w:tcPr>
            <w:tcW w:w="1078" w:type="dxa"/>
          </w:tcPr>
          <w:p w14:paraId="5344BA11" w14:textId="77777777" w:rsidR="00724110" w:rsidRPr="00CB0B13" w:rsidRDefault="00724110" w:rsidP="00A76AF5">
            <w:pPr>
              <w:jc w:val="right"/>
            </w:pPr>
            <w:r w:rsidRPr="00CB0B13">
              <w:t>(8,305)</w:t>
            </w:r>
          </w:p>
        </w:tc>
      </w:tr>
      <w:tr w:rsidR="00724110" w:rsidRPr="00724110" w14:paraId="2BB7ACAC" w14:textId="77777777" w:rsidTr="00724110">
        <w:trPr>
          <w:trHeight w:val="215"/>
        </w:trPr>
        <w:tc>
          <w:tcPr>
            <w:tcW w:w="2335" w:type="dxa"/>
          </w:tcPr>
          <w:p w14:paraId="1F254B34" w14:textId="77777777" w:rsidR="00724110" w:rsidRPr="00724110" w:rsidRDefault="00724110" w:rsidP="001B2810">
            <w:pPr>
              <w:rPr>
                <w:b/>
                <w:bCs/>
              </w:rPr>
            </w:pPr>
            <w:r w:rsidRPr="00724110">
              <w:rPr>
                <w:b/>
                <w:bCs/>
              </w:rPr>
              <w:t>Carrying amount 30 June 2021</w:t>
            </w:r>
          </w:p>
        </w:tc>
        <w:tc>
          <w:tcPr>
            <w:tcW w:w="1260" w:type="dxa"/>
          </w:tcPr>
          <w:p w14:paraId="74C2C1C9" w14:textId="77777777" w:rsidR="00724110" w:rsidRPr="00724110" w:rsidRDefault="00724110" w:rsidP="00A76AF5">
            <w:pPr>
              <w:jc w:val="right"/>
              <w:rPr>
                <w:b/>
                <w:bCs/>
              </w:rPr>
            </w:pPr>
            <w:r w:rsidRPr="00724110">
              <w:rPr>
                <w:b/>
                <w:bCs/>
              </w:rPr>
              <w:t>1,975,458</w:t>
            </w:r>
          </w:p>
        </w:tc>
        <w:tc>
          <w:tcPr>
            <w:tcW w:w="1260" w:type="dxa"/>
          </w:tcPr>
          <w:p w14:paraId="6E912930" w14:textId="77777777" w:rsidR="00724110" w:rsidRPr="00724110" w:rsidRDefault="00724110" w:rsidP="00A76AF5">
            <w:pPr>
              <w:jc w:val="right"/>
              <w:rPr>
                <w:b/>
                <w:bCs/>
              </w:rPr>
            </w:pPr>
            <w:r w:rsidRPr="00724110">
              <w:rPr>
                <w:b/>
                <w:bCs/>
              </w:rPr>
              <w:t>168,965</w:t>
            </w:r>
          </w:p>
        </w:tc>
        <w:tc>
          <w:tcPr>
            <w:tcW w:w="1080" w:type="dxa"/>
          </w:tcPr>
          <w:p w14:paraId="51E6094D" w14:textId="77777777" w:rsidR="00724110" w:rsidRPr="00724110" w:rsidRDefault="00724110" w:rsidP="00A76AF5">
            <w:pPr>
              <w:jc w:val="right"/>
              <w:rPr>
                <w:b/>
                <w:bCs/>
              </w:rPr>
            </w:pPr>
            <w:r w:rsidRPr="00724110">
              <w:rPr>
                <w:b/>
                <w:bCs/>
              </w:rPr>
              <w:t>2,144,423</w:t>
            </w:r>
          </w:p>
        </w:tc>
        <w:tc>
          <w:tcPr>
            <w:tcW w:w="1080" w:type="dxa"/>
          </w:tcPr>
          <w:p w14:paraId="00FFBA59" w14:textId="77777777" w:rsidR="00724110" w:rsidRPr="00724110" w:rsidRDefault="00724110" w:rsidP="00A76AF5">
            <w:pPr>
              <w:jc w:val="right"/>
              <w:rPr>
                <w:b/>
                <w:bCs/>
              </w:rPr>
            </w:pPr>
            <w:r w:rsidRPr="00724110">
              <w:rPr>
                <w:b/>
                <w:bCs/>
              </w:rPr>
              <w:t>204,710</w:t>
            </w:r>
          </w:p>
        </w:tc>
        <w:tc>
          <w:tcPr>
            <w:tcW w:w="1260" w:type="dxa"/>
          </w:tcPr>
          <w:p w14:paraId="6D9CA6F8" w14:textId="77777777" w:rsidR="00724110" w:rsidRPr="00724110" w:rsidRDefault="00724110" w:rsidP="00A76AF5">
            <w:pPr>
              <w:jc w:val="right"/>
              <w:rPr>
                <w:b/>
                <w:bCs/>
              </w:rPr>
            </w:pPr>
            <w:r w:rsidRPr="00724110">
              <w:rPr>
                <w:b/>
                <w:bCs/>
              </w:rPr>
              <w:t>116,591</w:t>
            </w:r>
          </w:p>
        </w:tc>
        <w:tc>
          <w:tcPr>
            <w:tcW w:w="1260" w:type="dxa"/>
          </w:tcPr>
          <w:p w14:paraId="2DBE729B" w14:textId="77777777" w:rsidR="00724110" w:rsidRPr="00724110" w:rsidRDefault="00724110" w:rsidP="00A76AF5">
            <w:pPr>
              <w:jc w:val="right"/>
              <w:rPr>
                <w:b/>
                <w:bCs/>
              </w:rPr>
            </w:pPr>
            <w:r w:rsidRPr="00724110">
              <w:rPr>
                <w:b/>
                <w:bCs/>
              </w:rPr>
              <w:t>86,036</w:t>
            </w:r>
          </w:p>
        </w:tc>
        <w:tc>
          <w:tcPr>
            <w:tcW w:w="1620" w:type="dxa"/>
          </w:tcPr>
          <w:p w14:paraId="7E3F62B8" w14:textId="77777777" w:rsidR="00724110" w:rsidRPr="00724110" w:rsidRDefault="00724110" w:rsidP="00A76AF5">
            <w:pPr>
              <w:jc w:val="right"/>
              <w:rPr>
                <w:b/>
                <w:bCs/>
              </w:rPr>
            </w:pPr>
            <w:r w:rsidRPr="00724110">
              <w:rPr>
                <w:b/>
                <w:bCs/>
              </w:rPr>
              <w:t>4,877</w:t>
            </w:r>
          </w:p>
        </w:tc>
        <w:tc>
          <w:tcPr>
            <w:tcW w:w="1080" w:type="dxa"/>
          </w:tcPr>
          <w:p w14:paraId="60BB38CF" w14:textId="77777777" w:rsidR="00724110" w:rsidRPr="00724110" w:rsidRDefault="00724110" w:rsidP="00A76AF5">
            <w:pPr>
              <w:jc w:val="right"/>
              <w:rPr>
                <w:b/>
                <w:bCs/>
              </w:rPr>
            </w:pPr>
            <w:r w:rsidRPr="00724110">
              <w:rPr>
                <w:b/>
                <w:bCs/>
              </w:rPr>
              <w:t>412,214</w:t>
            </w:r>
          </w:p>
        </w:tc>
        <w:tc>
          <w:tcPr>
            <w:tcW w:w="982" w:type="dxa"/>
          </w:tcPr>
          <w:p w14:paraId="097F42BB" w14:textId="77777777" w:rsidR="00724110" w:rsidRPr="00724110" w:rsidRDefault="00724110" w:rsidP="00A76AF5">
            <w:pPr>
              <w:jc w:val="right"/>
              <w:rPr>
                <w:b/>
                <w:bCs/>
              </w:rPr>
            </w:pPr>
            <w:r w:rsidRPr="00724110">
              <w:rPr>
                <w:b/>
                <w:bCs/>
              </w:rPr>
              <w:t>84,315</w:t>
            </w:r>
          </w:p>
        </w:tc>
        <w:tc>
          <w:tcPr>
            <w:tcW w:w="1078" w:type="dxa"/>
          </w:tcPr>
          <w:p w14:paraId="722FB821" w14:textId="77777777" w:rsidR="00724110" w:rsidRPr="00724110" w:rsidRDefault="00724110" w:rsidP="00A76AF5">
            <w:pPr>
              <w:jc w:val="right"/>
              <w:rPr>
                <w:b/>
                <w:bCs/>
              </w:rPr>
            </w:pPr>
            <w:r w:rsidRPr="00724110">
              <w:rPr>
                <w:b/>
                <w:bCs/>
              </w:rPr>
              <w:t>2,640,952</w:t>
            </w:r>
          </w:p>
        </w:tc>
      </w:tr>
      <w:tr w:rsidR="00724110" w:rsidRPr="00724110" w14:paraId="0276DDE0" w14:textId="77777777" w:rsidTr="00724110">
        <w:trPr>
          <w:trHeight w:val="225"/>
        </w:trPr>
        <w:tc>
          <w:tcPr>
            <w:tcW w:w="2335" w:type="dxa"/>
          </w:tcPr>
          <w:p w14:paraId="4067FE81" w14:textId="77777777" w:rsidR="00724110" w:rsidRPr="00724110" w:rsidRDefault="00724110" w:rsidP="001B2810">
            <w:pPr>
              <w:rPr>
                <w:b/>
                <w:bCs/>
              </w:rPr>
            </w:pPr>
            <w:r w:rsidRPr="00724110">
              <w:rPr>
                <w:b/>
                <w:bCs/>
              </w:rPr>
              <w:t>Movements in Fair Value</w:t>
            </w:r>
          </w:p>
        </w:tc>
        <w:tc>
          <w:tcPr>
            <w:tcW w:w="1260" w:type="dxa"/>
          </w:tcPr>
          <w:p w14:paraId="709B614B" w14:textId="77777777" w:rsidR="00724110" w:rsidRPr="00724110" w:rsidRDefault="00724110" w:rsidP="00A76AF5">
            <w:pPr>
              <w:jc w:val="right"/>
              <w:rPr>
                <w:b/>
                <w:bCs/>
              </w:rPr>
            </w:pPr>
          </w:p>
        </w:tc>
        <w:tc>
          <w:tcPr>
            <w:tcW w:w="1260" w:type="dxa"/>
          </w:tcPr>
          <w:p w14:paraId="13F07090" w14:textId="77777777" w:rsidR="00724110" w:rsidRPr="00724110" w:rsidRDefault="00724110" w:rsidP="00A76AF5">
            <w:pPr>
              <w:jc w:val="right"/>
              <w:rPr>
                <w:b/>
                <w:bCs/>
              </w:rPr>
            </w:pPr>
          </w:p>
        </w:tc>
        <w:tc>
          <w:tcPr>
            <w:tcW w:w="1080" w:type="dxa"/>
          </w:tcPr>
          <w:p w14:paraId="0A1AF099" w14:textId="77777777" w:rsidR="00724110" w:rsidRPr="00724110" w:rsidRDefault="00724110" w:rsidP="00A76AF5">
            <w:pPr>
              <w:jc w:val="right"/>
              <w:rPr>
                <w:b/>
                <w:bCs/>
              </w:rPr>
            </w:pPr>
          </w:p>
        </w:tc>
        <w:tc>
          <w:tcPr>
            <w:tcW w:w="1080" w:type="dxa"/>
          </w:tcPr>
          <w:p w14:paraId="468CDE78" w14:textId="77777777" w:rsidR="00724110" w:rsidRPr="00724110" w:rsidRDefault="00724110" w:rsidP="00A76AF5">
            <w:pPr>
              <w:jc w:val="right"/>
              <w:rPr>
                <w:b/>
                <w:bCs/>
              </w:rPr>
            </w:pPr>
          </w:p>
        </w:tc>
        <w:tc>
          <w:tcPr>
            <w:tcW w:w="1260" w:type="dxa"/>
          </w:tcPr>
          <w:p w14:paraId="253F86F9" w14:textId="77777777" w:rsidR="00724110" w:rsidRPr="00724110" w:rsidRDefault="00724110" w:rsidP="00A76AF5">
            <w:pPr>
              <w:jc w:val="right"/>
              <w:rPr>
                <w:b/>
                <w:bCs/>
              </w:rPr>
            </w:pPr>
          </w:p>
        </w:tc>
        <w:tc>
          <w:tcPr>
            <w:tcW w:w="1260" w:type="dxa"/>
          </w:tcPr>
          <w:p w14:paraId="1129CF15" w14:textId="77777777" w:rsidR="00724110" w:rsidRPr="00724110" w:rsidRDefault="00724110" w:rsidP="00A76AF5">
            <w:pPr>
              <w:jc w:val="right"/>
              <w:rPr>
                <w:b/>
                <w:bCs/>
              </w:rPr>
            </w:pPr>
          </w:p>
        </w:tc>
        <w:tc>
          <w:tcPr>
            <w:tcW w:w="1620" w:type="dxa"/>
          </w:tcPr>
          <w:p w14:paraId="0BFA1D31" w14:textId="77777777" w:rsidR="00724110" w:rsidRPr="00724110" w:rsidRDefault="00724110" w:rsidP="00A76AF5">
            <w:pPr>
              <w:jc w:val="right"/>
              <w:rPr>
                <w:b/>
                <w:bCs/>
              </w:rPr>
            </w:pPr>
          </w:p>
        </w:tc>
        <w:tc>
          <w:tcPr>
            <w:tcW w:w="1080" w:type="dxa"/>
          </w:tcPr>
          <w:p w14:paraId="153E9BFF" w14:textId="77777777" w:rsidR="00724110" w:rsidRPr="00724110" w:rsidRDefault="00724110" w:rsidP="00A76AF5">
            <w:pPr>
              <w:jc w:val="right"/>
              <w:rPr>
                <w:b/>
                <w:bCs/>
              </w:rPr>
            </w:pPr>
          </w:p>
        </w:tc>
        <w:tc>
          <w:tcPr>
            <w:tcW w:w="982" w:type="dxa"/>
          </w:tcPr>
          <w:p w14:paraId="1DF34C26" w14:textId="77777777" w:rsidR="00724110" w:rsidRPr="00724110" w:rsidRDefault="00724110" w:rsidP="00A76AF5">
            <w:pPr>
              <w:jc w:val="right"/>
              <w:rPr>
                <w:b/>
                <w:bCs/>
              </w:rPr>
            </w:pPr>
          </w:p>
        </w:tc>
        <w:tc>
          <w:tcPr>
            <w:tcW w:w="1078" w:type="dxa"/>
          </w:tcPr>
          <w:p w14:paraId="19BCFE5C" w14:textId="77777777" w:rsidR="00724110" w:rsidRPr="00724110" w:rsidRDefault="00724110" w:rsidP="00A76AF5">
            <w:pPr>
              <w:jc w:val="right"/>
              <w:rPr>
                <w:b/>
                <w:bCs/>
              </w:rPr>
            </w:pPr>
          </w:p>
        </w:tc>
      </w:tr>
      <w:tr w:rsidR="00724110" w:rsidRPr="00CB0B13" w14:paraId="5FAFAE7D" w14:textId="77777777" w:rsidTr="00724110">
        <w:trPr>
          <w:trHeight w:val="225"/>
        </w:trPr>
        <w:tc>
          <w:tcPr>
            <w:tcW w:w="2335" w:type="dxa"/>
          </w:tcPr>
          <w:p w14:paraId="252A94AC" w14:textId="77777777" w:rsidR="00724110" w:rsidRPr="00CB0B13" w:rsidRDefault="00724110" w:rsidP="001B2810">
            <w:r w:rsidRPr="00CB0B13">
              <w:t>Additions</w:t>
            </w:r>
          </w:p>
        </w:tc>
        <w:tc>
          <w:tcPr>
            <w:tcW w:w="1260" w:type="dxa"/>
          </w:tcPr>
          <w:p w14:paraId="6D964A19" w14:textId="77777777" w:rsidR="00724110" w:rsidRPr="00CB0B13" w:rsidRDefault="00724110" w:rsidP="00A76AF5">
            <w:pPr>
              <w:jc w:val="right"/>
            </w:pPr>
            <w:r w:rsidRPr="00CB0B13">
              <w:t>370</w:t>
            </w:r>
          </w:p>
        </w:tc>
        <w:tc>
          <w:tcPr>
            <w:tcW w:w="1260" w:type="dxa"/>
          </w:tcPr>
          <w:p w14:paraId="39A59A18" w14:textId="77777777" w:rsidR="00724110" w:rsidRPr="00CB0B13" w:rsidRDefault="00724110" w:rsidP="00A76AF5">
            <w:pPr>
              <w:jc w:val="right"/>
            </w:pPr>
            <w:r w:rsidRPr="00CB0B13">
              <w:t>-</w:t>
            </w:r>
          </w:p>
        </w:tc>
        <w:tc>
          <w:tcPr>
            <w:tcW w:w="1080" w:type="dxa"/>
          </w:tcPr>
          <w:p w14:paraId="21154BAF" w14:textId="77777777" w:rsidR="00724110" w:rsidRPr="00CB0B13" w:rsidRDefault="00724110" w:rsidP="00A76AF5">
            <w:pPr>
              <w:jc w:val="right"/>
            </w:pPr>
            <w:r w:rsidRPr="00CB0B13">
              <w:t>370</w:t>
            </w:r>
          </w:p>
        </w:tc>
        <w:tc>
          <w:tcPr>
            <w:tcW w:w="1080" w:type="dxa"/>
          </w:tcPr>
          <w:p w14:paraId="49053E8F" w14:textId="77777777" w:rsidR="00724110" w:rsidRPr="00CB0B13" w:rsidRDefault="00724110" w:rsidP="00A76AF5">
            <w:pPr>
              <w:jc w:val="right"/>
            </w:pPr>
            <w:r w:rsidRPr="00CB0B13">
              <w:t>19,840</w:t>
            </w:r>
          </w:p>
        </w:tc>
        <w:tc>
          <w:tcPr>
            <w:tcW w:w="1260" w:type="dxa"/>
          </w:tcPr>
          <w:p w14:paraId="693DC073" w14:textId="77777777" w:rsidR="00724110" w:rsidRPr="00CB0B13" w:rsidRDefault="00724110" w:rsidP="00A76AF5">
            <w:pPr>
              <w:jc w:val="right"/>
            </w:pPr>
            <w:r w:rsidRPr="00CB0B13">
              <w:t>1,771</w:t>
            </w:r>
          </w:p>
        </w:tc>
        <w:tc>
          <w:tcPr>
            <w:tcW w:w="1260" w:type="dxa"/>
          </w:tcPr>
          <w:p w14:paraId="010CE714" w14:textId="77777777" w:rsidR="00724110" w:rsidRPr="00CB0B13" w:rsidRDefault="00724110" w:rsidP="00A76AF5">
            <w:pPr>
              <w:jc w:val="right"/>
            </w:pPr>
            <w:r w:rsidRPr="00CB0B13">
              <w:t>1,646</w:t>
            </w:r>
          </w:p>
        </w:tc>
        <w:tc>
          <w:tcPr>
            <w:tcW w:w="1620" w:type="dxa"/>
          </w:tcPr>
          <w:p w14:paraId="6709A1EF" w14:textId="77777777" w:rsidR="00724110" w:rsidRPr="00CB0B13" w:rsidRDefault="00724110" w:rsidP="00A76AF5">
            <w:pPr>
              <w:jc w:val="right"/>
            </w:pPr>
            <w:r w:rsidRPr="00CB0B13">
              <w:t>1,497</w:t>
            </w:r>
          </w:p>
        </w:tc>
        <w:tc>
          <w:tcPr>
            <w:tcW w:w="1080" w:type="dxa"/>
          </w:tcPr>
          <w:p w14:paraId="77964C73" w14:textId="77777777" w:rsidR="00724110" w:rsidRPr="00CB0B13" w:rsidRDefault="00724110" w:rsidP="00A76AF5">
            <w:pPr>
              <w:jc w:val="right"/>
            </w:pPr>
            <w:r w:rsidRPr="00CB0B13">
              <w:t>24,754</w:t>
            </w:r>
          </w:p>
        </w:tc>
        <w:tc>
          <w:tcPr>
            <w:tcW w:w="982" w:type="dxa"/>
          </w:tcPr>
          <w:p w14:paraId="5BFFE265" w14:textId="77777777" w:rsidR="00724110" w:rsidRPr="00CB0B13" w:rsidRDefault="00724110" w:rsidP="00A76AF5">
            <w:pPr>
              <w:jc w:val="right"/>
            </w:pPr>
            <w:r w:rsidRPr="00CB0B13">
              <w:t>44,796</w:t>
            </w:r>
          </w:p>
        </w:tc>
        <w:tc>
          <w:tcPr>
            <w:tcW w:w="1078" w:type="dxa"/>
          </w:tcPr>
          <w:p w14:paraId="029D1808" w14:textId="77777777" w:rsidR="00724110" w:rsidRPr="00CB0B13" w:rsidRDefault="00724110" w:rsidP="00A76AF5">
            <w:pPr>
              <w:jc w:val="right"/>
            </w:pPr>
            <w:r w:rsidRPr="00CB0B13">
              <w:t>69,920</w:t>
            </w:r>
          </w:p>
        </w:tc>
      </w:tr>
      <w:tr w:rsidR="00724110" w:rsidRPr="00CB0B13" w14:paraId="378C9363" w14:textId="77777777" w:rsidTr="00724110">
        <w:trPr>
          <w:trHeight w:val="225"/>
        </w:trPr>
        <w:tc>
          <w:tcPr>
            <w:tcW w:w="2335" w:type="dxa"/>
          </w:tcPr>
          <w:p w14:paraId="71C5EB78" w14:textId="77777777" w:rsidR="00724110" w:rsidRPr="00CB0B13" w:rsidRDefault="00724110" w:rsidP="001B2810">
            <w:r w:rsidRPr="00CB0B13">
              <w:t>Revaluations</w:t>
            </w:r>
          </w:p>
        </w:tc>
        <w:tc>
          <w:tcPr>
            <w:tcW w:w="1260" w:type="dxa"/>
          </w:tcPr>
          <w:p w14:paraId="50E74750" w14:textId="77777777" w:rsidR="00724110" w:rsidRPr="00CB0B13" w:rsidRDefault="00724110" w:rsidP="00A76AF5">
            <w:pPr>
              <w:jc w:val="right"/>
            </w:pPr>
            <w:r w:rsidRPr="00CB0B13">
              <w:t>161,293</w:t>
            </w:r>
          </w:p>
        </w:tc>
        <w:tc>
          <w:tcPr>
            <w:tcW w:w="1260" w:type="dxa"/>
          </w:tcPr>
          <w:p w14:paraId="53A7B77B" w14:textId="77777777" w:rsidR="00724110" w:rsidRPr="00CB0B13" w:rsidRDefault="00724110" w:rsidP="00A76AF5">
            <w:pPr>
              <w:jc w:val="right"/>
            </w:pPr>
            <w:r w:rsidRPr="00CB0B13">
              <w:t>14,538</w:t>
            </w:r>
          </w:p>
        </w:tc>
        <w:tc>
          <w:tcPr>
            <w:tcW w:w="1080" w:type="dxa"/>
          </w:tcPr>
          <w:p w14:paraId="6436C758" w14:textId="77777777" w:rsidR="00724110" w:rsidRPr="00CB0B13" w:rsidRDefault="00724110" w:rsidP="00A76AF5">
            <w:pPr>
              <w:jc w:val="right"/>
            </w:pPr>
            <w:r w:rsidRPr="00CB0B13">
              <w:t>175,831</w:t>
            </w:r>
          </w:p>
        </w:tc>
        <w:tc>
          <w:tcPr>
            <w:tcW w:w="1080" w:type="dxa"/>
          </w:tcPr>
          <w:p w14:paraId="248A56C2" w14:textId="77777777" w:rsidR="00724110" w:rsidRPr="00CB0B13" w:rsidRDefault="00724110" w:rsidP="00A76AF5">
            <w:pPr>
              <w:jc w:val="right"/>
            </w:pPr>
            <w:r w:rsidRPr="00CB0B13">
              <w:t>29,601</w:t>
            </w:r>
          </w:p>
        </w:tc>
        <w:tc>
          <w:tcPr>
            <w:tcW w:w="1260" w:type="dxa"/>
          </w:tcPr>
          <w:p w14:paraId="6A2F1782" w14:textId="77777777" w:rsidR="00724110" w:rsidRPr="00CB0B13" w:rsidRDefault="00724110" w:rsidP="00A76AF5">
            <w:pPr>
              <w:jc w:val="right"/>
            </w:pPr>
            <w:r w:rsidRPr="00CB0B13">
              <w:t>2,985</w:t>
            </w:r>
          </w:p>
        </w:tc>
        <w:tc>
          <w:tcPr>
            <w:tcW w:w="1260" w:type="dxa"/>
          </w:tcPr>
          <w:p w14:paraId="2BA5B78F" w14:textId="77777777" w:rsidR="00724110" w:rsidRPr="00CB0B13" w:rsidRDefault="00724110" w:rsidP="00A76AF5">
            <w:pPr>
              <w:jc w:val="right"/>
            </w:pPr>
            <w:r w:rsidRPr="00CB0B13">
              <w:t>9,372</w:t>
            </w:r>
          </w:p>
        </w:tc>
        <w:tc>
          <w:tcPr>
            <w:tcW w:w="1620" w:type="dxa"/>
          </w:tcPr>
          <w:p w14:paraId="0F7FC0EB" w14:textId="77777777" w:rsidR="00724110" w:rsidRPr="00CB0B13" w:rsidRDefault="00724110" w:rsidP="00A76AF5">
            <w:pPr>
              <w:jc w:val="right"/>
            </w:pPr>
            <w:r w:rsidRPr="00CB0B13">
              <w:t>-</w:t>
            </w:r>
          </w:p>
        </w:tc>
        <w:tc>
          <w:tcPr>
            <w:tcW w:w="1080" w:type="dxa"/>
          </w:tcPr>
          <w:p w14:paraId="3318B44A" w14:textId="77777777" w:rsidR="00724110" w:rsidRPr="00CB0B13" w:rsidRDefault="00724110" w:rsidP="00A76AF5">
            <w:pPr>
              <w:jc w:val="right"/>
            </w:pPr>
            <w:r w:rsidRPr="00CB0B13">
              <w:t>41,958</w:t>
            </w:r>
          </w:p>
        </w:tc>
        <w:tc>
          <w:tcPr>
            <w:tcW w:w="982" w:type="dxa"/>
          </w:tcPr>
          <w:p w14:paraId="55C94835" w14:textId="77777777" w:rsidR="00724110" w:rsidRPr="00CB0B13" w:rsidRDefault="00724110" w:rsidP="00A76AF5">
            <w:pPr>
              <w:jc w:val="right"/>
            </w:pPr>
            <w:r w:rsidRPr="00CB0B13">
              <w:t>-</w:t>
            </w:r>
          </w:p>
        </w:tc>
        <w:tc>
          <w:tcPr>
            <w:tcW w:w="1078" w:type="dxa"/>
          </w:tcPr>
          <w:p w14:paraId="25E4047A" w14:textId="77777777" w:rsidR="00724110" w:rsidRPr="00CB0B13" w:rsidRDefault="00724110" w:rsidP="00A76AF5">
            <w:pPr>
              <w:jc w:val="right"/>
            </w:pPr>
            <w:r w:rsidRPr="00CB0B13">
              <w:t>217,789</w:t>
            </w:r>
          </w:p>
        </w:tc>
      </w:tr>
      <w:tr w:rsidR="00724110" w:rsidRPr="00CB0B13" w14:paraId="7A662FD4" w14:textId="77777777" w:rsidTr="00724110">
        <w:trPr>
          <w:trHeight w:val="225"/>
        </w:trPr>
        <w:tc>
          <w:tcPr>
            <w:tcW w:w="2335" w:type="dxa"/>
          </w:tcPr>
          <w:p w14:paraId="26FF195A" w14:textId="77777777" w:rsidR="00724110" w:rsidRPr="00CB0B13" w:rsidRDefault="00724110" w:rsidP="001B2810">
            <w:r w:rsidRPr="00CB0B13">
              <w:t>Disposals</w:t>
            </w:r>
          </w:p>
        </w:tc>
        <w:tc>
          <w:tcPr>
            <w:tcW w:w="1260" w:type="dxa"/>
          </w:tcPr>
          <w:p w14:paraId="237C6A1D" w14:textId="77777777" w:rsidR="00724110" w:rsidRPr="00CB0B13" w:rsidRDefault="00724110" w:rsidP="00A76AF5">
            <w:pPr>
              <w:jc w:val="right"/>
            </w:pPr>
            <w:r w:rsidRPr="00CB0B13">
              <w:t>(1,715)</w:t>
            </w:r>
          </w:p>
        </w:tc>
        <w:tc>
          <w:tcPr>
            <w:tcW w:w="1260" w:type="dxa"/>
          </w:tcPr>
          <w:p w14:paraId="76FF9AE5" w14:textId="77777777" w:rsidR="00724110" w:rsidRPr="00CB0B13" w:rsidRDefault="00724110" w:rsidP="00A76AF5">
            <w:pPr>
              <w:jc w:val="right"/>
            </w:pPr>
            <w:r w:rsidRPr="00CB0B13">
              <w:t>-</w:t>
            </w:r>
          </w:p>
        </w:tc>
        <w:tc>
          <w:tcPr>
            <w:tcW w:w="1080" w:type="dxa"/>
          </w:tcPr>
          <w:p w14:paraId="46E64484" w14:textId="77777777" w:rsidR="00724110" w:rsidRPr="00CB0B13" w:rsidRDefault="00724110" w:rsidP="00A76AF5">
            <w:pPr>
              <w:jc w:val="right"/>
            </w:pPr>
            <w:r w:rsidRPr="00CB0B13">
              <w:t>(1,715)</w:t>
            </w:r>
          </w:p>
        </w:tc>
        <w:tc>
          <w:tcPr>
            <w:tcW w:w="1080" w:type="dxa"/>
          </w:tcPr>
          <w:p w14:paraId="0ADF6994" w14:textId="77777777" w:rsidR="00724110" w:rsidRPr="00CB0B13" w:rsidRDefault="00724110" w:rsidP="00A76AF5">
            <w:pPr>
              <w:jc w:val="right"/>
            </w:pPr>
            <w:r w:rsidRPr="00CB0B13">
              <w:t>-</w:t>
            </w:r>
          </w:p>
        </w:tc>
        <w:tc>
          <w:tcPr>
            <w:tcW w:w="1260" w:type="dxa"/>
          </w:tcPr>
          <w:p w14:paraId="37E1FC47" w14:textId="77777777" w:rsidR="00724110" w:rsidRPr="00CB0B13" w:rsidRDefault="00724110" w:rsidP="00A76AF5">
            <w:pPr>
              <w:jc w:val="right"/>
            </w:pPr>
            <w:r w:rsidRPr="00CB0B13">
              <w:t>-</w:t>
            </w:r>
          </w:p>
        </w:tc>
        <w:tc>
          <w:tcPr>
            <w:tcW w:w="1260" w:type="dxa"/>
          </w:tcPr>
          <w:p w14:paraId="7397FB65" w14:textId="77777777" w:rsidR="00724110" w:rsidRPr="00CB0B13" w:rsidRDefault="00724110" w:rsidP="00A76AF5">
            <w:pPr>
              <w:jc w:val="right"/>
            </w:pPr>
            <w:r w:rsidRPr="00CB0B13">
              <w:t>-</w:t>
            </w:r>
          </w:p>
        </w:tc>
        <w:tc>
          <w:tcPr>
            <w:tcW w:w="1620" w:type="dxa"/>
          </w:tcPr>
          <w:p w14:paraId="28943619" w14:textId="77777777" w:rsidR="00724110" w:rsidRPr="00CB0B13" w:rsidRDefault="00724110" w:rsidP="00A76AF5">
            <w:pPr>
              <w:jc w:val="right"/>
            </w:pPr>
            <w:r w:rsidRPr="00CB0B13">
              <w:t>-</w:t>
            </w:r>
          </w:p>
        </w:tc>
        <w:tc>
          <w:tcPr>
            <w:tcW w:w="1080" w:type="dxa"/>
          </w:tcPr>
          <w:p w14:paraId="58EC1FD8" w14:textId="77777777" w:rsidR="00724110" w:rsidRPr="00CB0B13" w:rsidRDefault="00724110" w:rsidP="00A76AF5">
            <w:pPr>
              <w:jc w:val="right"/>
            </w:pPr>
            <w:r w:rsidRPr="00CB0B13">
              <w:t>-</w:t>
            </w:r>
          </w:p>
        </w:tc>
        <w:tc>
          <w:tcPr>
            <w:tcW w:w="982" w:type="dxa"/>
          </w:tcPr>
          <w:p w14:paraId="758E753C" w14:textId="77777777" w:rsidR="00724110" w:rsidRPr="00CB0B13" w:rsidRDefault="00724110" w:rsidP="00A76AF5">
            <w:pPr>
              <w:jc w:val="right"/>
            </w:pPr>
            <w:r w:rsidRPr="00CB0B13">
              <w:t>-</w:t>
            </w:r>
          </w:p>
        </w:tc>
        <w:tc>
          <w:tcPr>
            <w:tcW w:w="1078" w:type="dxa"/>
          </w:tcPr>
          <w:p w14:paraId="753481D8" w14:textId="77777777" w:rsidR="00724110" w:rsidRPr="00CB0B13" w:rsidRDefault="00724110" w:rsidP="00A76AF5">
            <w:pPr>
              <w:jc w:val="right"/>
            </w:pPr>
            <w:r w:rsidRPr="00CB0B13">
              <w:t>(1,715)</w:t>
            </w:r>
          </w:p>
        </w:tc>
      </w:tr>
      <w:tr w:rsidR="00724110" w:rsidRPr="00CB0B13" w14:paraId="2038B15B" w14:textId="77777777" w:rsidTr="00724110">
        <w:trPr>
          <w:trHeight w:val="215"/>
        </w:trPr>
        <w:tc>
          <w:tcPr>
            <w:tcW w:w="2335" w:type="dxa"/>
          </w:tcPr>
          <w:p w14:paraId="3D45DBAA" w14:textId="77777777" w:rsidR="00724110" w:rsidRPr="00CB0B13" w:rsidRDefault="00724110" w:rsidP="001B2810">
            <w:r w:rsidRPr="00CB0B13">
              <w:t>Transfers from WIP</w:t>
            </w:r>
          </w:p>
        </w:tc>
        <w:tc>
          <w:tcPr>
            <w:tcW w:w="1260" w:type="dxa"/>
          </w:tcPr>
          <w:p w14:paraId="3C08E824" w14:textId="77777777" w:rsidR="00724110" w:rsidRPr="00CB0B13" w:rsidRDefault="00724110" w:rsidP="00A76AF5">
            <w:pPr>
              <w:jc w:val="right"/>
            </w:pPr>
            <w:r w:rsidRPr="00CB0B13">
              <w:t>-</w:t>
            </w:r>
          </w:p>
        </w:tc>
        <w:tc>
          <w:tcPr>
            <w:tcW w:w="1260" w:type="dxa"/>
          </w:tcPr>
          <w:p w14:paraId="3CBE8FAF" w14:textId="77777777" w:rsidR="00724110" w:rsidRPr="00CB0B13" w:rsidRDefault="00724110" w:rsidP="00A76AF5">
            <w:pPr>
              <w:jc w:val="right"/>
            </w:pPr>
            <w:r w:rsidRPr="00CB0B13">
              <w:t>-</w:t>
            </w:r>
          </w:p>
        </w:tc>
        <w:tc>
          <w:tcPr>
            <w:tcW w:w="1080" w:type="dxa"/>
          </w:tcPr>
          <w:p w14:paraId="759B07E9" w14:textId="77777777" w:rsidR="00724110" w:rsidRPr="00CB0B13" w:rsidRDefault="00724110" w:rsidP="00A76AF5">
            <w:pPr>
              <w:jc w:val="right"/>
            </w:pPr>
            <w:r w:rsidRPr="00CB0B13">
              <w:t>-</w:t>
            </w:r>
          </w:p>
        </w:tc>
        <w:tc>
          <w:tcPr>
            <w:tcW w:w="1080" w:type="dxa"/>
          </w:tcPr>
          <w:p w14:paraId="578B5F98" w14:textId="77777777" w:rsidR="00724110" w:rsidRPr="00CB0B13" w:rsidRDefault="00724110" w:rsidP="00A76AF5">
            <w:pPr>
              <w:jc w:val="right"/>
            </w:pPr>
            <w:r w:rsidRPr="00CB0B13">
              <w:t>-</w:t>
            </w:r>
          </w:p>
        </w:tc>
        <w:tc>
          <w:tcPr>
            <w:tcW w:w="1260" w:type="dxa"/>
          </w:tcPr>
          <w:p w14:paraId="18DF1E11" w14:textId="77777777" w:rsidR="00724110" w:rsidRPr="00CB0B13" w:rsidRDefault="00724110" w:rsidP="00A76AF5">
            <w:pPr>
              <w:jc w:val="right"/>
            </w:pPr>
            <w:r w:rsidRPr="00CB0B13">
              <w:t>-</w:t>
            </w:r>
          </w:p>
        </w:tc>
        <w:tc>
          <w:tcPr>
            <w:tcW w:w="1260" w:type="dxa"/>
          </w:tcPr>
          <w:p w14:paraId="42912F78" w14:textId="77777777" w:rsidR="00724110" w:rsidRPr="00CB0B13" w:rsidRDefault="00724110" w:rsidP="00A76AF5">
            <w:pPr>
              <w:jc w:val="right"/>
            </w:pPr>
            <w:r w:rsidRPr="00CB0B13">
              <w:t>-</w:t>
            </w:r>
          </w:p>
        </w:tc>
        <w:tc>
          <w:tcPr>
            <w:tcW w:w="1620" w:type="dxa"/>
          </w:tcPr>
          <w:p w14:paraId="56D6D866" w14:textId="77777777" w:rsidR="00724110" w:rsidRPr="00CB0B13" w:rsidRDefault="00724110" w:rsidP="00A76AF5">
            <w:pPr>
              <w:jc w:val="right"/>
            </w:pPr>
            <w:r w:rsidRPr="00CB0B13">
              <w:t>-</w:t>
            </w:r>
          </w:p>
        </w:tc>
        <w:tc>
          <w:tcPr>
            <w:tcW w:w="1080" w:type="dxa"/>
          </w:tcPr>
          <w:p w14:paraId="0B3897AD" w14:textId="77777777" w:rsidR="00724110" w:rsidRPr="00CB0B13" w:rsidRDefault="00724110" w:rsidP="00A76AF5">
            <w:pPr>
              <w:jc w:val="right"/>
            </w:pPr>
            <w:r w:rsidRPr="00CB0B13">
              <w:t>-</w:t>
            </w:r>
          </w:p>
        </w:tc>
        <w:tc>
          <w:tcPr>
            <w:tcW w:w="982" w:type="dxa"/>
          </w:tcPr>
          <w:p w14:paraId="151F7A6D" w14:textId="77777777" w:rsidR="00724110" w:rsidRPr="00CB0B13" w:rsidRDefault="00724110" w:rsidP="00A76AF5">
            <w:pPr>
              <w:jc w:val="right"/>
            </w:pPr>
            <w:r w:rsidRPr="00CB0B13">
              <w:t>(25,124)</w:t>
            </w:r>
          </w:p>
        </w:tc>
        <w:tc>
          <w:tcPr>
            <w:tcW w:w="1078" w:type="dxa"/>
          </w:tcPr>
          <w:p w14:paraId="73A87260" w14:textId="77777777" w:rsidR="00724110" w:rsidRPr="00CB0B13" w:rsidRDefault="00724110" w:rsidP="00A76AF5">
            <w:pPr>
              <w:jc w:val="right"/>
            </w:pPr>
            <w:r w:rsidRPr="00CB0B13">
              <w:t>(25,124)</w:t>
            </w:r>
          </w:p>
        </w:tc>
      </w:tr>
      <w:tr w:rsidR="00724110" w:rsidRPr="00724110" w14:paraId="33E7FD6F" w14:textId="77777777" w:rsidTr="00724110">
        <w:trPr>
          <w:trHeight w:val="215"/>
        </w:trPr>
        <w:tc>
          <w:tcPr>
            <w:tcW w:w="2335" w:type="dxa"/>
          </w:tcPr>
          <w:p w14:paraId="39F8B9DD" w14:textId="77777777" w:rsidR="00724110" w:rsidRPr="00724110" w:rsidRDefault="00724110" w:rsidP="001B2810">
            <w:pPr>
              <w:rPr>
                <w:b/>
                <w:bCs/>
              </w:rPr>
            </w:pPr>
            <w:r w:rsidRPr="00724110">
              <w:rPr>
                <w:b/>
                <w:bCs/>
              </w:rPr>
              <w:lastRenderedPageBreak/>
              <w:t>Total</w:t>
            </w:r>
          </w:p>
        </w:tc>
        <w:tc>
          <w:tcPr>
            <w:tcW w:w="1260" w:type="dxa"/>
          </w:tcPr>
          <w:p w14:paraId="15FF29E8" w14:textId="77777777" w:rsidR="00724110" w:rsidRPr="00724110" w:rsidRDefault="00724110" w:rsidP="00A76AF5">
            <w:pPr>
              <w:jc w:val="right"/>
              <w:rPr>
                <w:b/>
                <w:bCs/>
              </w:rPr>
            </w:pPr>
            <w:r w:rsidRPr="00724110">
              <w:rPr>
                <w:b/>
                <w:bCs/>
              </w:rPr>
              <w:t>159,948</w:t>
            </w:r>
          </w:p>
        </w:tc>
        <w:tc>
          <w:tcPr>
            <w:tcW w:w="1260" w:type="dxa"/>
          </w:tcPr>
          <w:p w14:paraId="78F75BDB" w14:textId="77777777" w:rsidR="00724110" w:rsidRPr="00724110" w:rsidRDefault="00724110" w:rsidP="00A76AF5">
            <w:pPr>
              <w:jc w:val="right"/>
              <w:rPr>
                <w:b/>
                <w:bCs/>
              </w:rPr>
            </w:pPr>
            <w:r w:rsidRPr="00724110">
              <w:rPr>
                <w:b/>
                <w:bCs/>
              </w:rPr>
              <w:t>14,538</w:t>
            </w:r>
          </w:p>
        </w:tc>
        <w:tc>
          <w:tcPr>
            <w:tcW w:w="1080" w:type="dxa"/>
          </w:tcPr>
          <w:p w14:paraId="448BD1B3" w14:textId="77777777" w:rsidR="00724110" w:rsidRPr="00724110" w:rsidRDefault="00724110" w:rsidP="00A76AF5">
            <w:pPr>
              <w:jc w:val="right"/>
              <w:rPr>
                <w:b/>
                <w:bCs/>
              </w:rPr>
            </w:pPr>
            <w:r w:rsidRPr="00724110">
              <w:rPr>
                <w:b/>
                <w:bCs/>
              </w:rPr>
              <w:t>174,486</w:t>
            </w:r>
          </w:p>
        </w:tc>
        <w:tc>
          <w:tcPr>
            <w:tcW w:w="1080" w:type="dxa"/>
          </w:tcPr>
          <w:p w14:paraId="42F8A4A8" w14:textId="77777777" w:rsidR="00724110" w:rsidRPr="00724110" w:rsidRDefault="00724110" w:rsidP="00A76AF5">
            <w:pPr>
              <w:jc w:val="right"/>
              <w:rPr>
                <w:b/>
                <w:bCs/>
              </w:rPr>
            </w:pPr>
            <w:r w:rsidRPr="00724110">
              <w:rPr>
                <w:b/>
                <w:bCs/>
              </w:rPr>
              <w:t>49,441</w:t>
            </w:r>
          </w:p>
        </w:tc>
        <w:tc>
          <w:tcPr>
            <w:tcW w:w="1260" w:type="dxa"/>
          </w:tcPr>
          <w:p w14:paraId="57D198B2" w14:textId="77777777" w:rsidR="00724110" w:rsidRPr="00724110" w:rsidRDefault="00724110" w:rsidP="00A76AF5">
            <w:pPr>
              <w:jc w:val="right"/>
              <w:rPr>
                <w:b/>
                <w:bCs/>
              </w:rPr>
            </w:pPr>
            <w:r w:rsidRPr="00724110">
              <w:rPr>
                <w:b/>
                <w:bCs/>
              </w:rPr>
              <w:t>4,756</w:t>
            </w:r>
          </w:p>
        </w:tc>
        <w:tc>
          <w:tcPr>
            <w:tcW w:w="1260" w:type="dxa"/>
          </w:tcPr>
          <w:p w14:paraId="1EDBD270" w14:textId="77777777" w:rsidR="00724110" w:rsidRPr="00724110" w:rsidRDefault="00724110" w:rsidP="00A76AF5">
            <w:pPr>
              <w:jc w:val="right"/>
              <w:rPr>
                <w:b/>
                <w:bCs/>
              </w:rPr>
            </w:pPr>
            <w:r w:rsidRPr="00724110">
              <w:rPr>
                <w:b/>
                <w:bCs/>
              </w:rPr>
              <w:t>11,018</w:t>
            </w:r>
          </w:p>
        </w:tc>
        <w:tc>
          <w:tcPr>
            <w:tcW w:w="1620" w:type="dxa"/>
          </w:tcPr>
          <w:p w14:paraId="7224CA22" w14:textId="77777777" w:rsidR="00724110" w:rsidRPr="00724110" w:rsidRDefault="00724110" w:rsidP="00A76AF5">
            <w:pPr>
              <w:jc w:val="right"/>
              <w:rPr>
                <w:b/>
                <w:bCs/>
              </w:rPr>
            </w:pPr>
            <w:r w:rsidRPr="00724110">
              <w:rPr>
                <w:b/>
                <w:bCs/>
              </w:rPr>
              <w:t>1,497</w:t>
            </w:r>
          </w:p>
        </w:tc>
        <w:tc>
          <w:tcPr>
            <w:tcW w:w="1080" w:type="dxa"/>
          </w:tcPr>
          <w:p w14:paraId="086B6414" w14:textId="77777777" w:rsidR="00724110" w:rsidRPr="00724110" w:rsidRDefault="00724110" w:rsidP="00A76AF5">
            <w:pPr>
              <w:jc w:val="right"/>
              <w:rPr>
                <w:b/>
                <w:bCs/>
              </w:rPr>
            </w:pPr>
            <w:r w:rsidRPr="00724110">
              <w:rPr>
                <w:b/>
                <w:bCs/>
              </w:rPr>
              <w:t>66,712</w:t>
            </w:r>
          </w:p>
        </w:tc>
        <w:tc>
          <w:tcPr>
            <w:tcW w:w="982" w:type="dxa"/>
          </w:tcPr>
          <w:p w14:paraId="1AEB1222" w14:textId="77777777" w:rsidR="00724110" w:rsidRPr="00724110" w:rsidRDefault="00724110" w:rsidP="00A76AF5">
            <w:pPr>
              <w:jc w:val="right"/>
              <w:rPr>
                <w:b/>
                <w:bCs/>
              </w:rPr>
            </w:pPr>
            <w:r w:rsidRPr="00724110">
              <w:rPr>
                <w:b/>
                <w:bCs/>
              </w:rPr>
              <w:t>19,672</w:t>
            </w:r>
          </w:p>
        </w:tc>
        <w:tc>
          <w:tcPr>
            <w:tcW w:w="1078" w:type="dxa"/>
          </w:tcPr>
          <w:p w14:paraId="4723650A" w14:textId="77777777" w:rsidR="00724110" w:rsidRPr="00724110" w:rsidRDefault="00724110" w:rsidP="00A76AF5">
            <w:pPr>
              <w:jc w:val="right"/>
              <w:rPr>
                <w:b/>
                <w:bCs/>
              </w:rPr>
            </w:pPr>
            <w:r w:rsidRPr="00724110">
              <w:rPr>
                <w:b/>
                <w:bCs/>
              </w:rPr>
              <w:t>260,870</w:t>
            </w:r>
          </w:p>
        </w:tc>
      </w:tr>
      <w:tr w:rsidR="00724110" w:rsidRPr="00724110" w14:paraId="316BD534" w14:textId="77777777" w:rsidTr="00724110">
        <w:trPr>
          <w:trHeight w:val="225"/>
        </w:trPr>
        <w:tc>
          <w:tcPr>
            <w:tcW w:w="2335" w:type="dxa"/>
          </w:tcPr>
          <w:p w14:paraId="65F26C21" w14:textId="77777777" w:rsidR="00724110" w:rsidRPr="00724110" w:rsidRDefault="00724110" w:rsidP="001B2810">
            <w:pPr>
              <w:rPr>
                <w:b/>
                <w:bCs/>
              </w:rPr>
            </w:pPr>
            <w:r w:rsidRPr="00724110">
              <w:rPr>
                <w:b/>
                <w:bCs/>
              </w:rPr>
              <w:t>Movements in Accumulated Depreciation</w:t>
            </w:r>
          </w:p>
        </w:tc>
        <w:tc>
          <w:tcPr>
            <w:tcW w:w="1260" w:type="dxa"/>
          </w:tcPr>
          <w:p w14:paraId="202B21E8" w14:textId="77777777" w:rsidR="00724110" w:rsidRPr="00724110" w:rsidRDefault="00724110" w:rsidP="00A76AF5">
            <w:pPr>
              <w:jc w:val="right"/>
              <w:rPr>
                <w:b/>
                <w:bCs/>
              </w:rPr>
            </w:pPr>
          </w:p>
        </w:tc>
        <w:tc>
          <w:tcPr>
            <w:tcW w:w="1260" w:type="dxa"/>
          </w:tcPr>
          <w:p w14:paraId="31C074AF" w14:textId="77777777" w:rsidR="00724110" w:rsidRPr="00724110" w:rsidRDefault="00724110" w:rsidP="00A76AF5">
            <w:pPr>
              <w:jc w:val="right"/>
              <w:rPr>
                <w:b/>
                <w:bCs/>
              </w:rPr>
            </w:pPr>
          </w:p>
        </w:tc>
        <w:tc>
          <w:tcPr>
            <w:tcW w:w="1080" w:type="dxa"/>
          </w:tcPr>
          <w:p w14:paraId="3F492847" w14:textId="77777777" w:rsidR="00724110" w:rsidRPr="00724110" w:rsidRDefault="00724110" w:rsidP="00A76AF5">
            <w:pPr>
              <w:jc w:val="right"/>
              <w:rPr>
                <w:b/>
                <w:bCs/>
              </w:rPr>
            </w:pPr>
          </w:p>
        </w:tc>
        <w:tc>
          <w:tcPr>
            <w:tcW w:w="1080" w:type="dxa"/>
          </w:tcPr>
          <w:p w14:paraId="749B094D" w14:textId="77777777" w:rsidR="00724110" w:rsidRPr="00724110" w:rsidRDefault="00724110" w:rsidP="00A76AF5">
            <w:pPr>
              <w:jc w:val="right"/>
              <w:rPr>
                <w:b/>
                <w:bCs/>
              </w:rPr>
            </w:pPr>
          </w:p>
        </w:tc>
        <w:tc>
          <w:tcPr>
            <w:tcW w:w="1260" w:type="dxa"/>
          </w:tcPr>
          <w:p w14:paraId="7AC0C32F" w14:textId="77777777" w:rsidR="00724110" w:rsidRPr="00724110" w:rsidRDefault="00724110" w:rsidP="00A76AF5">
            <w:pPr>
              <w:jc w:val="right"/>
              <w:rPr>
                <w:b/>
                <w:bCs/>
              </w:rPr>
            </w:pPr>
          </w:p>
        </w:tc>
        <w:tc>
          <w:tcPr>
            <w:tcW w:w="1260" w:type="dxa"/>
          </w:tcPr>
          <w:p w14:paraId="500CD7C9" w14:textId="77777777" w:rsidR="00724110" w:rsidRPr="00724110" w:rsidRDefault="00724110" w:rsidP="00A76AF5">
            <w:pPr>
              <w:jc w:val="right"/>
              <w:rPr>
                <w:b/>
                <w:bCs/>
              </w:rPr>
            </w:pPr>
          </w:p>
        </w:tc>
        <w:tc>
          <w:tcPr>
            <w:tcW w:w="1620" w:type="dxa"/>
          </w:tcPr>
          <w:p w14:paraId="17BF21A6" w14:textId="77777777" w:rsidR="00724110" w:rsidRPr="00724110" w:rsidRDefault="00724110" w:rsidP="00A76AF5">
            <w:pPr>
              <w:jc w:val="right"/>
              <w:rPr>
                <w:b/>
                <w:bCs/>
              </w:rPr>
            </w:pPr>
          </w:p>
        </w:tc>
        <w:tc>
          <w:tcPr>
            <w:tcW w:w="1080" w:type="dxa"/>
          </w:tcPr>
          <w:p w14:paraId="1A7A98CD" w14:textId="77777777" w:rsidR="00724110" w:rsidRPr="00724110" w:rsidRDefault="00724110" w:rsidP="00A76AF5">
            <w:pPr>
              <w:jc w:val="right"/>
              <w:rPr>
                <w:b/>
                <w:bCs/>
              </w:rPr>
            </w:pPr>
          </w:p>
        </w:tc>
        <w:tc>
          <w:tcPr>
            <w:tcW w:w="982" w:type="dxa"/>
          </w:tcPr>
          <w:p w14:paraId="6C44AC7D" w14:textId="77777777" w:rsidR="00724110" w:rsidRPr="00724110" w:rsidRDefault="00724110" w:rsidP="00A76AF5">
            <w:pPr>
              <w:jc w:val="right"/>
              <w:rPr>
                <w:b/>
                <w:bCs/>
              </w:rPr>
            </w:pPr>
          </w:p>
        </w:tc>
        <w:tc>
          <w:tcPr>
            <w:tcW w:w="1078" w:type="dxa"/>
          </w:tcPr>
          <w:p w14:paraId="219A2435" w14:textId="77777777" w:rsidR="00724110" w:rsidRPr="00724110" w:rsidRDefault="00724110" w:rsidP="00A76AF5">
            <w:pPr>
              <w:jc w:val="right"/>
              <w:rPr>
                <w:b/>
                <w:bCs/>
              </w:rPr>
            </w:pPr>
          </w:p>
        </w:tc>
      </w:tr>
      <w:tr w:rsidR="00724110" w:rsidRPr="00CB0B13" w14:paraId="37669C89" w14:textId="77777777" w:rsidTr="00724110">
        <w:trPr>
          <w:trHeight w:val="215"/>
        </w:trPr>
        <w:tc>
          <w:tcPr>
            <w:tcW w:w="2335" w:type="dxa"/>
          </w:tcPr>
          <w:p w14:paraId="10DEFE77" w14:textId="77777777" w:rsidR="00724110" w:rsidRPr="00CB0B13" w:rsidRDefault="00724110" w:rsidP="001B2810">
            <w:r w:rsidRPr="00CB0B13">
              <w:t>Depreciation and amortisation</w:t>
            </w:r>
          </w:p>
        </w:tc>
        <w:tc>
          <w:tcPr>
            <w:tcW w:w="1260" w:type="dxa"/>
          </w:tcPr>
          <w:p w14:paraId="55D4D526" w14:textId="77777777" w:rsidR="00724110" w:rsidRPr="00CB0B13" w:rsidRDefault="00724110" w:rsidP="00A76AF5">
            <w:pPr>
              <w:jc w:val="right"/>
            </w:pPr>
            <w:r w:rsidRPr="00CB0B13">
              <w:t>-</w:t>
            </w:r>
          </w:p>
        </w:tc>
        <w:tc>
          <w:tcPr>
            <w:tcW w:w="1260" w:type="dxa"/>
          </w:tcPr>
          <w:p w14:paraId="6101FC4D" w14:textId="77777777" w:rsidR="00724110" w:rsidRPr="00CB0B13" w:rsidRDefault="00724110" w:rsidP="00A76AF5">
            <w:pPr>
              <w:jc w:val="right"/>
            </w:pPr>
            <w:r w:rsidRPr="00CB0B13">
              <w:t>-</w:t>
            </w:r>
          </w:p>
        </w:tc>
        <w:tc>
          <w:tcPr>
            <w:tcW w:w="1080" w:type="dxa"/>
          </w:tcPr>
          <w:p w14:paraId="24390C96" w14:textId="77777777" w:rsidR="00724110" w:rsidRPr="00CB0B13" w:rsidRDefault="00724110" w:rsidP="00A76AF5">
            <w:pPr>
              <w:jc w:val="right"/>
            </w:pPr>
            <w:r w:rsidRPr="00CB0B13">
              <w:t>-</w:t>
            </w:r>
          </w:p>
        </w:tc>
        <w:tc>
          <w:tcPr>
            <w:tcW w:w="1080" w:type="dxa"/>
          </w:tcPr>
          <w:p w14:paraId="3BA49E93" w14:textId="77777777" w:rsidR="00724110" w:rsidRPr="00CB0B13" w:rsidRDefault="00724110" w:rsidP="00A76AF5">
            <w:pPr>
              <w:jc w:val="right"/>
            </w:pPr>
            <w:r w:rsidRPr="00CB0B13">
              <w:t>(3,589)</w:t>
            </w:r>
          </w:p>
        </w:tc>
        <w:tc>
          <w:tcPr>
            <w:tcW w:w="1260" w:type="dxa"/>
          </w:tcPr>
          <w:p w14:paraId="35643D34" w14:textId="77777777" w:rsidR="00724110" w:rsidRPr="00CB0B13" w:rsidRDefault="00724110" w:rsidP="00A76AF5">
            <w:pPr>
              <w:jc w:val="right"/>
            </w:pPr>
            <w:r w:rsidRPr="00CB0B13">
              <w:t>(3,584)</w:t>
            </w:r>
          </w:p>
        </w:tc>
        <w:tc>
          <w:tcPr>
            <w:tcW w:w="1260" w:type="dxa"/>
          </w:tcPr>
          <w:p w14:paraId="618CB886" w14:textId="77777777" w:rsidR="00724110" w:rsidRPr="00CB0B13" w:rsidRDefault="00724110" w:rsidP="00A76AF5">
            <w:pPr>
              <w:jc w:val="right"/>
            </w:pPr>
            <w:r w:rsidRPr="00CB0B13">
              <w:t>(2,175)</w:t>
            </w:r>
          </w:p>
        </w:tc>
        <w:tc>
          <w:tcPr>
            <w:tcW w:w="1620" w:type="dxa"/>
          </w:tcPr>
          <w:p w14:paraId="6E8FD534" w14:textId="77777777" w:rsidR="00724110" w:rsidRPr="00CB0B13" w:rsidRDefault="00724110" w:rsidP="00A76AF5">
            <w:pPr>
              <w:jc w:val="right"/>
            </w:pPr>
            <w:r w:rsidRPr="00CB0B13">
              <w:t>(1,247)</w:t>
            </w:r>
          </w:p>
        </w:tc>
        <w:tc>
          <w:tcPr>
            <w:tcW w:w="1080" w:type="dxa"/>
          </w:tcPr>
          <w:p w14:paraId="1EF314A5" w14:textId="77777777" w:rsidR="00724110" w:rsidRPr="00CB0B13" w:rsidRDefault="00724110" w:rsidP="00A76AF5">
            <w:pPr>
              <w:jc w:val="right"/>
            </w:pPr>
            <w:r w:rsidRPr="00CB0B13">
              <w:t>(10,595)</w:t>
            </w:r>
          </w:p>
        </w:tc>
        <w:tc>
          <w:tcPr>
            <w:tcW w:w="982" w:type="dxa"/>
          </w:tcPr>
          <w:p w14:paraId="6E6BAF04" w14:textId="77777777" w:rsidR="00724110" w:rsidRPr="00CB0B13" w:rsidRDefault="00724110" w:rsidP="00A76AF5">
            <w:pPr>
              <w:jc w:val="right"/>
            </w:pPr>
            <w:r w:rsidRPr="00CB0B13">
              <w:t>-</w:t>
            </w:r>
          </w:p>
        </w:tc>
        <w:tc>
          <w:tcPr>
            <w:tcW w:w="1078" w:type="dxa"/>
          </w:tcPr>
          <w:p w14:paraId="34262BAF" w14:textId="77777777" w:rsidR="00724110" w:rsidRPr="00CB0B13" w:rsidRDefault="00724110" w:rsidP="00A76AF5">
            <w:pPr>
              <w:jc w:val="right"/>
            </w:pPr>
            <w:r w:rsidRPr="00CB0B13">
              <w:t>(10,595)</w:t>
            </w:r>
          </w:p>
        </w:tc>
      </w:tr>
      <w:tr w:rsidR="00724110" w:rsidRPr="00724110" w14:paraId="49233172" w14:textId="77777777" w:rsidTr="00724110">
        <w:trPr>
          <w:trHeight w:val="215"/>
        </w:trPr>
        <w:tc>
          <w:tcPr>
            <w:tcW w:w="2335" w:type="dxa"/>
          </w:tcPr>
          <w:p w14:paraId="769003F1" w14:textId="77777777" w:rsidR="00724110" w:rsidRPr="00724110" w:rsidRDefault="00724110" w:rsidP="001B2810">
            <w:pPr>
              <w:rPr>
                <w:b/>
                <w:bCs/>
              </w:rPr>
            </w:pPr>
            <w:r w:rsidRPr="00724110">
              <w:rPr>
                <w:b/>
                <w:bCs/>
              </w:rPr>
              <w:t>Total</w:t>
            </w:r>
          </w:p>
        </w:tc>
        <w:tc>
          <w:tcPr>
            <w:tcW w:w="1260" w:type="dxa"/>
          </w:tcPr>
          <w:p w14:paraId="0DF41C08" w14:textId="77777777" w:rsidR="00724110" w:rsidRPr="00724110" w:rsidRDefault="00724110" w:rsidP="00A76AF5">
            <w:pPr>
              <w:jc w:val="right"/>
              <w:rPr>
                <w:b/>
                <w:bCs/>
              </w:rPr>
            </w:pPr>
            <w:r w:rsidRPr="00724110">
              <w:rPr>
                <w:b/>
                <w:bCs/>
              </w:rPr>
              <w:t>-</w:t>
            </w:r>
          </w:p>
        </w:tc>
        <w:tc>
          <w:tcPr>
            <w:tcW w:w="1260" w:type="dxa"/>
          </w:tcPr>
          <w:p w14:paraId="68E40C89" w14:textId="77777777" w:rsidR="00724110" w:rsidRPr="00724110" w:rsidRDefault="00724110" w:rsidP="00A76AF5">
            <w:pPr>
              <w:jc w:val="right"/>
              <w:rPr>
                <w:b/>
                <w:bCs/>
              </w:rPr>
            </w:pPr>
            <w:r w:rsidRPr="00724110">
              <w:rPr>
                <w:b/>
                <w:bCs/>
              </w:rPr>
              <w:t>-</w:t>
            </w:r>
          </w:p>
        </w:tc>
        <w:tc>
          <w:tcPr>
            <w:tcW w:w="1080" w:type="dxa"/>
          </w:tcPr>
          <w:p w14:paraId="0FC1D55D" w14:textId="77777777" w:rsidR="00724110" w:rsidRPr="00724110" w:rsidRDefault="00724110" w:rsidP="00A76AF5">
            <w:pPr>
              <w:jc w:val="right"/>
              <w:rPr>
                <w:b/>
                <w:bCs/>
              </w:rPr>
            </w:pPr>
            <w:r w:rsidRPr="00724110">
              <w:rPr>
                <w:b/>
                <w:bCs/>
              </w:rPr>
              <w:t>-</w:t>
            </w:r>
          </w:p>
        </w:tc>
        <w:tc>
          <w:tcPr>
            <w:tcW w:w="1080" w:type="dxa"/>
          </w:tcPr>
          <w:p w14:paraId="1A23125A" w14:textId="77777777" w:rsidR="00724110" w:rsidRPr="00724110" w:rsidRDefault="00724110" w:rsidP="00A76AF5">
            <w:pPr>
              <w:jc w:val="right"/>
              <w:rPr>
                <w:b/>
                <w:bCs/>
              </w:rPr>
            </w:pPr>
            <w:r w:rsidRPr="00724110">
              <w:rPr>
                <w:b/>
                <w:bCs/>
              </w:rPr>
              <w:t>(3,589)</w:t>
            </w:r>
          </w:p>
        </w:tc>
        <w:tc>
          <w:tcPr>
            <w:tcW w:w="1260" w:type="dxa"/>
          </w:tcPr>
          <w:p w14:paraId="4E83B7B3" w14:textId="77777777" w:rsidR="00724110" w:rsidRPr="00724110" w:rsidRDefault="00724110" w:rsidP="00A76AF5">
            <w:pPr>
              <w:jc w:val="right"/>
              <w:rPr>
                <w:b/>
                <w:bCs/>
              </w:rPr>
            </w:pPr>
            <w:r w:rsidRPr="00724110">
              <w:rPr>
                <w:b/>
                <w:bCs/>
              </w:rPr>
              <w:t>(3,584)</w:t>
            </w:r>
          </w:p>
        </w:tc>
        <w:tc>
          <w:tcPr>
            <w:tcW w:w="1260" w:type="dxa"/>
          </w:tcPr>
          <w:p w14:paraId="2E2B1FED" w14:textId="77777777" w:rsidR="00724110" w:rsidRPr="00724110" w:rsidRDefault="00724110" w:rsidP="00A76AF5">
            <w:pPr>
              <w:jc w:val="right"/>
              <w:rPr>
                <w:b/>
                <w:bCs/>
              </w:rPr>
            </w:pPr>
            <w:r w:rsidRPr="00724110">
              <w:rPr>
                <w:b/>
                <w:bCs/>
              </w:rPr>
              <w:t>(2,175)</w:t>
            </w:r>
          </w:p>
        </w:tc>
        <w:tc>
          <w:tcPr>
            <w:tcW w:w="1620" w:type="dxa"/>
          </w:tcPr>
          <w:p w14:paraId="47748F07" w14:textId="77777777" w:rsidR="00724110" w:rsidRPr="00724110" w:rsidRDefault="00724110" w:rsidP="00A76AF5">
            <w:pPr>
              <w:jc w:val="right"/>
              <w:rPr>
                <w:b/>
                <w:bCs/>
              </w:rPr>
            </w:pPr>
            <w:r w:rsidRPr="00724110">
              <w:rPr>
                <w:b/>
                <w:bCs/>
              </w:rPr>
              <w:t>(1,247)</w:t>
            </w:r>
          </w:p>
        </w:tc>
        <w:tc>
          <w:tcPr>
            <w:tcW w:w="1080" w:type="dxa"/>
          </w:tcPr>
          <w:p w14:paraId="5D9FE7C4" w14:textId="77777777" w:rsidR="00724110" w:rsidRPr="00724110" w:rsidRDefault="00724110" w:rsidP="00A76AF5">
            <w:pPr>
              <w:jc w:val="right"/>
              <w:rPr>
                <w:b/>
                <w:bCs/>
              </w:rPr>
            </w:pPr>
            <w:r w:rsidRPr="00724110">
              <w:rPr>
                <w:b/>
                <w:bCs/>
              </w:rPr>
              <w:t>(10,595)</w:t>
            </w:r>
          </w:p>
        </w:tc>
        <w:tc>
          <w:tcPr>
            <w:tcW w:w="982" w:type="dxa"/>
          </w:tcPr>
          <w:p w14:paraId="5A8B3D71" w14:textId="77777777" w:rsidR="00724110" w:rsidRPr="00724110" w:rsidRDefault="00724110" w:rsidP="00A76AF5">
            <w:pPr>
              <w:jc w:val="right"/>
              <w:rPr>
                <w:b/>
                <w:bCs/>
              </w:rPr>
            </w:pPr>
            <w:r w:rsidRPr="00724110">
              <w:rPr>
                <w:b/>
                <w:bCs/>
              </w:rPr>
              <w:t>-</w:t>
            </w:r>
          </w:p>
        </w:tc>
        <w:tc>
          <w:tcPr>
            <w:tcW w:w="1078" w:type="dxa"/>
          </w:tcPr>
          <w:p w14:paraId="2AC0FFD4" w14:textId="77777777" w:rsidR="00724110" w:rsidRPr="00724110" w:rsidRDefault="00724110" w:rsidP="00A76AF5">
            <w:pPr>
              <w:jc w:val="right"/>
              <w:rPr>
                <w:b/>
                <w:bCs/>
              </w:rPr>
            </w:pPr>
            <w:r w:rsidRPr="00724110">
              <w:rPr>
                <w:b/>
                <w:bCs/>
              </w:rPr>
              <w:t>(10,595)</w:t>
            </w:r>
          </w:p>
        </w:tc>
      </w:tr>
      <w:tr w:rsidR="00724110" w:rsidRPr="00CB0B13" w14:paraId="39D09AD6" w14:textId="77777777" w:rsidTr="00724110">
        <w:trPr>
          <w:trHeight w:val="450"/>
        </w:trPr>
        <w:tc>
          <w:tcPr>
            <w:tcW w:w="2335" w:type="dxa"/>
          </w:tcPr>
          <w:p w14:paraId="5D4A5AC4" w14:textId="77777777" w:rsidR="00724110" w:rsidRPr="00CB0B13" w:rsidRDefault="00724110" w:rsidP="001B2810">
            <w:r w:rsidRPr="00CB0B13">
              <w:t>At fair value 30 June 2022</w:t>
            </w:r>
          </w:p>
        </w:tc>
        <w:tc>
          <w:tcPr>
            <w:tcW w:w="1260" w:type="dxa"/>
          </w:tcPr>
          <w:p w14:paraId="0AE3F1AF" w14:textId="77777777" w:rsidR="00724110" w:rsidRPr="00CB0B13" w:rsidRDefault="00724110" w:rsidP="00A76AF5">
            <w:pPr>
              <w:jc w:val="right"/>
            </w:pPr>
            <w:r w:rsidRPr="00CB0B13">
              <w:t>2,135,406</w:t>
            </w:r>
          </w:p>
        </w:tc>
        <w:tc>
          <w:tcPr>
            <w:tcW w:w="1260" w:type="dxa"/>
          </w:tcPr>
          <w:p w14:paraId="65CD04CE" w14:textId="77777777" w:rsidR="00724110" w:rsidRPr="00CB0B13" w:rsidRDefault="00724110" w:rsidP="00A76AF5">
            <w:pPr>
              <w:jc w:val="right"/>
            </w:pPr>
            <w:r w:rsidRPr="00CB0B13">
              <w:t>183,503</w:t>
            </w:r>
          </w:p>
        </w:tc>
        <w:tc>
          <w:tcPr>
            <w:tcW w:w="1080" w:type="dxa"/>
          </w:tcPr>
          <w:p w14:paraId="3F72616E" w14:textId="77777777" w:rsidR="00724110" w:rsidRPr="00CB0B13" w:rsidRDefault="00724110" w:rsidP="00A76AF5">
            <w:pPr>
              <w:jc w:val="right"/>
            </w:pPr>
            <w:r w:rsidRPr="00CB0B13">
              <w:t>2,318,909</w:t>
            </w:r>
          </w:p>
        </w:tc>
        <w:tc>
          <w:tcPr>
            <w:tcW w:w="1080" w:type="dxa"/>
          </w:tcPr>
          <w:p w14:paraId="71B70A50" w14:textId="77777777" w:rsidR="00724110" w:rsidRPr="00CB0B13" w:rsidRDefault="00724110" w:rsidP="00A76AF5">
            <w:pPr>
              <w:jc w:val="right"/>
            </w:pPr>
            <w:r w:rsidRPr="00CB0B13">
              <w:t>254,151</w:t>
            </w:r>
          </w:p>
        </w:tc>
        <w:tc>
          <w:tcPr>
            <w:tcW w:w="1260" w:type="dxa"/>
          </w:tcPr>
          <w:p w14:paraId="08CF1118" w14:textId="77777777" w:rsidR="00724110" w:rsidRPr="00CB0B13" w:rsidRDefault="00724110" w:rsidP="00A76AF5">
            <w:pPr>
              <w:jc w:val="right"/>
            </w:pPr>
            <w:r w:rsidRPr="00CB0B13">
              <w:t>121,347</w:t>
            </w:r>
          </w:p>
        </w:tc>
        <w:tc>
          <w:tcPr>
            <w:tcW w:w="1260" w:type="dxa"/>
          </w:tcPr>
          <w:p w14:paraId="537AAF92" w14:textId="77777777" w:rsidR="00724110" w:rsidRPr="00CB0B13" w:rsidRDefault="00724110" w:rsidP="00A76AF5">
            <w:pPr>
              <w:jc w:val="right"/>
            </w:pPr>
            <w:r w:rsidRPr="00CB0B13">
              <w:t>97,054</w:t>
            </w:r>
          </w:p>
        </w:tc>
        <w:tc>
          <w:tcPr>
            <w:tcW w:w="1620" w:type="dxa"/>
          </w:tcPr>
          <w:p w14:paraId="4D61A8BF" w14:textId="77777777" w:rsidR="00724110" w:rsidRPr="00CB0B13" w:rsidRDefault="00724110" w:rsidP="00A76AF5">
            <w:pPr>
              <w:jc w:val="right"/>
            </w:pPr>
            <w:r w:rsidRPr="00CB0B13">
              <w:t>14,679</w:t>
            </w:r>
          </w:p>
        </w:tc>
        <w:tc>
          <w:tcPr>
            <w:tcW w:w="1080" w:type="dxa"/>
          </w:tcPr>
          <w:p w14:paraId="55442F0F" w14:textId="77777777" w:rsidR="00724110" w:rsidRPr="00CB0B13" w:rsidRDefault="00724110" w:rsidP="00A76AF5">
            <w:pPr>
              <w:jc w:val="right"/>
            </w:pPr>
            <w:r w:rsidRPr="00CB0B13">
              <w:t>487,231</w:t>
            </w:r>
          </w:p>
        </w:tc>
        <w:tc>
          <w:tcPr>
            <w:tcW w:w="982" w:type="dxa"/>
          </w:tcPr>
          <w:p w14:paraId="08467BE5" w14:textId="77777777" w:rsidR="00724110" w:rsidRPr="00CB0B13" w:rsidRDefault="00724110" w:rsidP="00A76AF5">
            <w:pPr>
              <w:jc w:val="right"/>
            </w:pPr>
            <w:r w:rsidRPr="00CB0B13">
              <w:t>103,987</w:t>
            </w:r>
          </w:p>
        </w:tc>
        <w:tc>
          <w:tcPr>
            <w:tcW w:w="1078" w:type="dxa"/>
          </w:tcPr>
          <w:p w14:paraId="41C4E6A2" w14:textId="77777777" w:rsidR="00724110" w:rsidRPr="00CB0B13" w:rsidRDefault="00724110" w:rsidP="00A76AF5">
            <w:pPr>
              <w:jc w:val="right"/>
            </w:pPr>
            <w:r w:rsidRPr="00CB0B13">
              <w:t>2,910,127</w:t>
            </w:r>
          </w:p>
        </w:tc>
      </w:tr>
      <w:tr w:rsidR="00724110" w:rsidRPr="00CB0B13" w14:paraId="2377C46A" w14:textId="77777777" w:rsidTr="00724110">
        <w:trPr>
          <w:trHeight w:val="215"/>
        </w:trPr>
        <w:tc>
          <w:tcPr>
            <w:tcW w:w="2335" w:type="dxa"/>
          </w:tcPr>
          <w:p w14:paraId="12D0D03F" w14:textId="77777777" w:rsidR="00724110" w:rsidRPr="00CB0B13" w:rsidRDefault="00724110" w:rsidP="001B2810">
            <w:r w:rsidRPr="00CB0B13">
              <w:t>Accumulated depreciation 30 June 2022</w:t>
            </w:r>
          </w:p>
        </w:tc>
        <w:tc>
          <w:tcPr>
            <w:tcW w:w="1260" w:type="dxa"/>
          </w:tcPr>
          <w:p w14:paraId="6FD1C5D1" w14:textId="77777777" w:rsidR="00724110" w:rsidRPr="00CB0B13" w:rsidRDefault="00724110" w:rsidP="00A76AF5">
            <w:pPr>
              <w:jc w:val="right"/>
            </w:pPr>
            <w:r w:rsidRPr="00CB0B13">
              <w:t>-</w:t>
            </w:r>
          </w:p>
        </w:tc>
        <w:tc>
          <w:tcPr>
            <w:tcW w:w="1260" w:type="dxa"/>
          </w:tcPr>
          <w:p w14:paraId="5D9EE753" w14:textId="77777777" w:rsidR="00724110" w:rsidRPr="00CB0B13" w:rsidRDefault="00724110" w:rsidP="00A76AF5">
            <w:pPr>
              <w:jc w:val="right"/>
            </w:pPr>
            <w:r w:rsidRPr="00CB0B13">
              <w:t>-</w:t>
            </w:r>
          </w:p>
        </w:tc>
        <w:tc>
          <w:tcPr>
            <w:tcW w:w="1080" w:type="dxa"/>
          </w:tcPr>
          <w:p w14:paraId="341D337E" w14:textId="77777777" w:rsidR="00724110" w:rsidRPr="00CB0B13" w:rsidRDefault="00724110" w:rsidP="00A76AF5">
            <w:pPr>
              <w:jc w:val="right"/>
            </w:pPr>
            <w:r w:rsidRPr="00CB0B13">
              <w:t>-</w:t>
            </w:r>
          </w:p>
        </w:tc>
        <w:tc>
          <w:tcPr>
            <w:tcW w:w="1080" w:type="dxa"/>
          </w:tcPr>
          <w:p w14:paraId="5F4D4888" w14:textId="77777777" w:rsidR="00724110" w:rsidRPr="00CB0B13" w:rsidRDefault="00724110" w:rsidP="00A76AF5">
            <w:pPr>
              <w:jc w:val="right"/>
            </w:pPr>
            <w:r w:rsidRPr="00CB0B13">
              <w:t>(3,589)</w:t>
            </w:r>
          </w:p>
        </w:tc>
        <w:tc>
          <w:tcPr>
            <w:tcW w:w="1260" w:type="dxa"/>
          </w:tcPr>
          <w:p w14:paraId="32E4687E" w14:textId="77777777" w:rsidR="00724110" w:rsidRPr="00CB0B13" w:rsidRDefault="00724110" w:rsidP="00A76AF5">
            <w:pPr>
              <w:jc w:val="right"/>
            </w:pPr>
            <w:r w:rsidRPr="00CB0B13">
              <w:t>(3,584)</w:t>
            </w:r>
          </w:p>
        </w:tc>
        <w:tc>
          <w:tcPr>
            <w:tcW w:w="1260" w:type="dxa"/>
          </w:tcPr>
          <w:p w14:paraId="7F897081" w14:textId="77777777" w:rsidR="00724110" w:rsidRPr="00CB0B13" w:rsidRDefault="00724110" w:rsidP="00A76AF5">
            <w:pPr>
              <w:jc w:val="right"/>
            </w:pPr>
            <w:r w:rsidRPr="00CB0B13">
              <w:t>(2,175)</w:t>
            </w:r>
          </w:p>
        </w:tc>
        <w:tc>
          <w:tcPr>
            <w:tcW w:w="1620" w:type="dxa"/>
          </w:tcPr>
          <w:p w14:paraId="56ADF0AF" w14:textId="77777777" w:rsidR="00724110" w:rsidRPr="00CB0B13" w:rsidRDefault="00724110" w:rsidP="00A76AF5">
            <w:pPr>
              <w:jc w:val="right"/>
            </w:pPr>
            <w:r w:rsidRPr="00CB0B13">
              <w:t>(9,552)</w:t>
            </w:r>
          </w:p>
        </w:tc>
        <w:tc>
          <w:tcPr>
            <w:tcW w:w="1080" w:type="dxa"/>
          </w:tcPr>
          <w:p w14:paraId="69F75219" w14:textId="77777777" w:rsidR="00724110" w:rsidRPr="00CB0B13" w:rsidRDefault="00724110" w:rsidP="00A76AF5">
            <w:pPr>
              <w:jc w:val="right"/>
            </w:pPr>
            <w:r w:rsidRPr="00CB0B13">
              <w:t>(18,900)</w:t>
            </w:r>
          </w:p>
        </w:tc>
        <w:tc>
          <w:tcPr>
            <w:tcW w:w="982" w:type="dxa"/>
          </w:tcPr>
          <w:p w14:paraId="501571D5" w14:textId="77777777" w:rsidR="00724110" w:rsidRPr="00CB0B13" w:rsidRDefault="00724110" w:rsidP="00A76AF5">
            <w:pPr>
              <w:jc w:val="right"/>
            </w:pPr>
            <w:r w:rsidRPr="00CB0B13">
              <w:t>-</w:t>
            </w:r>
          </w:p>
        </w:tc>
        <w:tc>
          <w:tcPr>
            <w:tcW w:w="1078" w:type="dxa"/>
          </w:tcPr>
          <w:p w14:paraId="61BCCFAB" w14:textId="77777777" w:rsidR="00724110" w:rsidRPr="00CB0B13" w:rsidRDefault="00724110" w:rsidP="00A76AF5">
            <w:pPr>
              <w:jc w:val="right"/>
            </w:pPr>
            <w:r w:rsidRPr="00CB0B13">
              <w:t>(18,900)</w:t>
            </w:r>
          </w:p>
        </w:tc>
      </w:tr>
      <w:tr w:rsidR="00724110" w:rsidRPr="00724110" w14:paraId="4E5823B3" w14:textId="77777777" w:rsidTr="00724110">
        <w:trPr>
          <w:trHeight w:val="215"/>
        </w:trPr>
        <w:tc>
          <w:tcPr>
            <w:tcW w:w="2335" w:type="dxa"/>
          </w:tcPr>
          <w:p w14:paraId="44B6E28F" w14:textId="77777777" w:rsidR="00724110" w:rsidRPr="00724110" w:rsidRDefault="00724110" w:rsidP="001B2810">
            <w:pPr>
              <w:rPr>
                <w:b/>
                <w:bCs/>
              </w:rPr>
            </w:pPr>
            <w:r w:rsidRPr="00724110">
              <w:rPr>
                <w:b/>
                <w:bCs/>
              </w:rPr>
              <w:t>Carrying amount 30 June 2022</w:t>
            </w:r>
          </w:p>
        </w:tc>
        <w:tc>
          <w:tcPr>
            <w:tcW w:w="1260" w:type="dxa"/>
          </w:tcPr>
          <w:p w14:paraId="371E6FCD" w14:textId="77777777" w:rsidR="00724110" w:rsidRPr="00724110" w:rsidRDefault="00724110" w:rsidP="00A76AF5">
            <w:pPr>
              <w:jc w:val="right"/>
              <w:rPr>
                <w:b/>
                <w:bCs/>
              </w:rPr>
            </w:pPr>
            <w:r w:rsidRPr="00724110">
              <w:rPr>
                <w:b/>
                <w:bCs/>
              </w:rPr>
              <w:t>2,135,406</w:t>
            </w:r>
          </w:p>
        </w:tc>
        <w:tc>
          <w:tcPr>
            <w:tcW w:w="1260" w:type="dxa"/>
          </w:tcPr>
          <w:p w14:paraId="25B3DBDF" w14:textId="77777777" w:rsidR="00724110" w:rsidRPr="00724110" w:rsidRDefault="00724110" w:rsidP="00A76AF5">
            <w:pPr>
              <w:jc w:val="right"/>
              <w:rPr>
                <w:b/>
                <w:bCs/>
              </w:rPr>
            </w:pPr>
            <w:r w:rsidRPr="00724110">
              <w:rPr>
                <w:b/>
                <w:bCs/>
              </w:rPr>
              <w:t>183,503</w:t>
            </w:r>
          </w:p>
        </w:tc>
        <w:tc>
          <w:tcPr>
            <w:tcW w:w="1080" w:type="dxa"/>
          </w:tcPr>
          <w:p w14:paraId="0006D009" w14:textId="77777777" w:rsidR="00724110" w:rsidRPr="00724110" w:rsidRDefault="00724110" w:rsidP="00A76AF5">
            <w:pPr>
              <w:jc w:val="right"/>
              <w:rPr>
                <w:b/>
                <w:bCs/>
              </w:rPr>
            </w:pPr>
            <w:r w:rsidRPr="00724110">
              <w:rPr>
                <w:b/>
                <w:bCs/>
              </w:rPr>
              <w:t>2,318,909</w:t>
            </w:r>
          </w:p>
        </w:tc>
        <w:tc>
          <w:tcPr>
            <w:tcW w:w="1080" w:type="dxa"/>
          </w:tcPr>
          <w:p w14:paraId="20678A77" w14:textId="77777777" w:rsidR="00724110" w:rsidRPr="00724110" w:rsidRDefault="00724110" w:rsidP="00A76AF5">
            <w:pPr>
              <w:jc w:val="right"/>
              <w:rPr>
                <w:b/>
                <w:bCs/>
              </w:rPr>
            </w:pPr>
            <w:r w:rsidRPr="00724110">
              <w:rPr>
                <w:b/>
                <w:bCs/>
              </w:rPr>
              <w:t>250,562</w:t>
            </w:r>
          </w:p>
        </w:tc>
        <w:tc>
          <w:tcPr>
            <w:tcW w:w="1260" w:type="dxa"/>
          </w:tcPr>
          <w:p w14:paraId="3F37BC9E" w14:textId="77777777" w:rsidR="00724110" w:rsidRPr="00724110" w:rsidRDefault="00724110" w:rsidP="00A76AF5">
            <w:pPr>
              <w:jc w:val="right"/>
              <w:rPr>
                <w:b/>
                <w:bCs/>
              </w:rPr>
            </w:pPr>
            <w:r w:rsidRPr="00724110">
              <w:rPr>
                <w:b/>
                <w:bCs/>
              </w:rPr>
              <w:t>117,763</w:t>
            </w:r>
          </w:p>
        </w:tc>
        <w:tc>
          <w:tcPr>
            <w:tcW w:w="1260" w:type="dxa"/>
          </w:tcPr>
          <w:p w14:paraId="584BC227" w14:textId="77777777" w:rsidR="00724110" w:rsidRPr="00724110" w:rsidRDefault="00724110" w:rsidP="00A76AF5">
            <w:pPr>
              <w:jc w:val="right"/>
              <w:rPr>
                <w:b/>
                <w:bCs/>
              </w:rPr>
            </w:pPr>
            <w:r w:rsidRPr="00724110">
              <w:rPr>
                <w:b/>
                <w:bCs/>
              </w:rPr>
              <w:t>94,879</w:t>
            </w:r>
          </w:p>
        </w:tc>
        <w:tc>
          <w:tcPr>
            <w:tcW w:w="1620" w:type="dxa"/>
          </w:tcPr>
          <w:p w14:paraId="6D643A51" w14:textId="77777777" w:rsidR="00724110" w:rsidRPr="00724110" w:rsidRDefault="00724110" w:rsidP="00A76AF5">
            <w:pPr>
              <w:jc w:val="right"/>
              <w:rPr>
                <w:b/>
                <w:bCs/>
              </w:rPr>
            </w:pPr>
            <w:r w:rsidRPr="00724110">
              <w:rPr>
                <w:b/>
                <w:bCs/>
              </w:rPr>
              <w:t>5,127</w:t>
            </w:r>
          </w:p>
        </w:tc>
        <w:tc>
          <w:tcPr>
            <w:tcW w:w="1080" w:type="dxa"/>
          </w:tcPr>
          <w:p w14:paraId="391E21B3" w14:textId="77777777" w:rsidR="00724110" w:rsidRPr="00724110" w:rsidRDefault="00724110" w:rsidP="00A76AF5">
            <w:pPr>
              <w:jc w:val="right"/>
              <w:rPr>
                <w:b/>
                <w:bCs/>
              </w:rPr>
            </w:pPr>
            <w:r w:rsidRPr="00724110">
              <w:rPr>
                <w:b/>
                <w:bCs/>
              </w:rPr>
              <w:t>468,331</w:t>
            </w:r>
          </w:p>
        </w:tc>
        <w:tc>
          <w:tcPr>
            <w:tcW w:w="982" w:type="dxa"/>
          </w:tcPr>
          <w:p w14:paraId="53FF95A3" w14:textId="77777777" w:rsidR="00724110" w:rsidRPr="00724110" w:rsidRDefault="00724110" w:rsidP="00A76AF5">
            <w:pPr>
              <w:jc w:val="right"/>
              <w:rPr>
                <w:b/>
                <w:bCs/>
              </w:rPr>
            </w:pPr>
            <w:r w:rsidRPr="00724110">
              <w:rPr>
                <w:b/>
                <w:bCs/>
              </w:rPr>
              <w:t>103,987</w:t>
            </w:r>
          </w:p>
        </w:tc>
        <w:tc>
          <w:tcPr>
            <w:tcW w:w="1078" w:type="dxa"/>
          </w:tcPr>
          <w:p w14:paraId="0F1C5E3E" w14:textId="77777777" w:rsidR="00724110" w:rsidRPr="00724110" w:rsidRDefault="00724110" w:rsidP="00A76AF5">
            <w:pPr>
              <w:jc w:val="right"/>
              <w:rPr>
                <w:b/>
                <w:bCs/>
              </w:rPr>
            </w:pPr>
            <w:r w:rsidRPr="00724110">
              <w:rPr>
                <w:b/>
                <w:bCs/>
              </w:rPr>
              <w:t>2,891,227</w:t>
            </w:r>
          </w:p>
        </w:tc>
      </w:tr>
    </w:tbl>
    <w:p w14:paraId="010AA557" w14:textId="77777777" w:rsidR="00724110" w:rsidRDefault="00724110" w:rsidP="005F1198">
      <w:pPr>
        <w:tabs>
          <w:tab w:val="left" w:pos="7920"/>
        </w:tabs>
      </w:pPr>
    </w:p>
    <w:tbl>
      <w:tblPr>
        <w:tblStyle w:val="TableGrid"/>
        <w:tblW w:w="5000" w:type="pct"/>
        <w:tblLayout w:type="fixed"/>
        <w:tblLook w:val="0160" w:firstRow="1" w:lastRow="1" w:firstColumn="0" w:lastColumn="1" w:noHBand="0" w:noVBand="0"/>
      </w:tblPr>
      <w:tblGrid>
        <w:gridCol w:w="2392"/>
        <w:gridCol w:w="1291"/>
        <w:gridCol w:w="1291"/>
        <w:gridCol w:w="1107"/>
        <w:gridCol w:w="1107"/>
        <w:gridCol w:w="1291"/>
        <w:gridCol w:w="1291"/>
        <w:gridCol w:w="1608"/>
        <w:gridCol w:w="1101"/>
        <w:gridCol w:w="1050"/>
        <w:gridCol w:w="1033"/>
      </w:tblGrid>
      <w:tr w:rsidR="00977118" w:rsidRPr="00CB0B13" w14:paraId="5370E256" w14:textId="77777777" w:rsidTr="00977118">
        <w:trPr>
          <w:cnfStyle w:val="100000000000" w:firstRow="1" w:lastRow="0" w:firstColumn="0" w:lastColumn="0" w:oddVBand="0" w:evenVBand="0" w:oddHBand="0" w:evenHBand="0" w:firstRowFirstColumn="0" w:firstRowLastColumn="0" w:lastRowFirstColumn="0" w:lastRowLastColumn="0"/>
          <w:trHeight w:val="225"/>
        </w:trPr>
        <w:tc>
          <w:tcPr>
            <w:tcW w:w="2344" w:type="dxa"/>
          </w:tcPr>
          <w:p w14:paraId="21E3DCE3" w14:textId="5B2E76D3" w:rsidR="00724110" w:rsidRPr="00CB0B13" w:rsidRDefault="00724110" w:rsidP="001B2810">
            <w:r w:rsidRPr="00CB0B13">
              <w:t>Council</w:t>
            </w:r>
          </w:p>
        </w:tc>
        <w:tc>
          <w:tcPr>
            <w:tcW w:w="1266" w:type="dxa"/>
          </w:tcPr>
          <w:p w14:paraId="3D9DAF68" w14:textId="77777777" w:rsidR="00724110" w:rsidRPr="00CB0B13" w:rsidRDefault="00724110" w:rsidP="00A76AF5">
            <w:pPr>
              <w:jc w:val="right"/>
            </w:pPr>
            <w:r w:rsidRPr="00CB0B13">
              <w:t>Land</w:t>
            </w:r>
            <w:r>
              <w:t xml:space="preserve"> </w:t>
            </w:r>
            <w:r>
              <w:br/>
            </w:r>
            <w:r w:rsidRPr="00CB0B13">
              <w:t>Specialised</w:t>
            </w:r>
          </w:p>
          <w:p w14:paraId="655EF26F" w14:textId="77777777" w:rsidR="00724110" w:rsidRPr="00CB0B13" w:rsidRDefault="00724110" w:rsidP="00A76AF5">
            <w:pPr>
              <w:jc w:val="right"/>
            </w:pPr>
            <w:r w:rsidRPr="00CB0B13">
              <w:t>$’000</w:t>
            </w:r>
          </w:p>
        </w:tc>
        <w:tc>
          <w:tcPr>
            <w:tcW w:w="1266" w:type="dxa"/>
          </w:tcPr>
          <w:p w14:paraId="06877B5F" w14:textId="7537F531" w:rsidR="00724110" w:rsidRPr="00CB0B13" w:rsidRDefault="00724110" w:rsidP="00A76AF5">
            <w:pPr>
              <w:jc w:val="right"/>
            </w:pPr>
            <w:r w:rsidRPr="00CB0B13">
              <w:t>Land</w:t>
            </w:r>
            <w:r>
              <w:t xml:space="preserve"> </w:t>
            </w:r>
            <w:r>
              <w:br/>
            </w:r>
            <w:r w:rsidRPr="00CB0B13">
              <w:t>Non-specialised</w:t>
            </w:r>
          </w:p>
          <w:p w14:paraId="1694A655" w14:textId="77777777" w:rsidR="00724110" w:rsidRPr="00CB0B13" w:rsidRDefault="00724110" w:rsidP="00A76AF5">
            <w:pPr>
              <w:jc w:val="right"/>
            </w:pPr>
            <w:r w:rsidRPr="00CB0B13">
              <w:t>$’000</w:t>
            </w:r>
          </w:p>
        </w:tc>
        <w:tc>
          <w:tcPr>
            <w:tcW w:w="1085" w:type="dxa"/>
          </w:tcPr>
          <w:p w14:paraId="5FBDD4E8" w14:textId="77777777" w:rsidR="00724110" w:rsidRPr="00CB0B13" w:rsidRDefault="00724110" w:rsidP="00A76AF5">
            <w:pPr>
              <w:jc w:val="right"/>
            </w:pPr>
            <w:r w:rsidRPr="00CB0B13">
              <w:t>Land</w:t>
            </w:r>
            <w:r>
              <w:t xml:space="preserve"> </w:t>
            </w:r>
            <w:r>
              <w:br/>
            </w:r>
            <w:r w:rsidRPr="00CB0B13">
              <w:t>Total</w:t>
            </w:r>
          </w:p>
          <w:p w14:paraId="109DB3CE" w14:textId="77777777" w:rsidR="00724110" w:rsidRPr="00CB0B13" w:rsidRDefault="00724110" w:rsidP="00A76AF5">
            <w:pPr>
              <w:jc w:val="right"/>
            </w:pPr>
            <w:r w:rsidRPr="00CB0B13">
              <w:t>$’000</w:t>
            </w:r>
          </w:p>
        </w:tc>
        <w:tc>
          <w:tcPr>
            <w:tcW w:w="1085" w:type="dxa"/>
          </w:tcPr>
          <w:p w14:paraId="0D07B26B" w14:textId="77777777" w:rsidR="00724110" w:rsidRPr="00CB0B13" w:rsidRDefault="00724110" w:rsidP="00A76AF5">
            <w:pPr>
              <w:jc w:val="right"/>
            </w:pPr>
            <w:r w:rsidRPr="00CB0B13">
              <w:t>Buildings</w:t>
            </w:r>
            <w:r>
              <w:br/>
            </w:r>
            <w:r w:rsidRPr="00CB0B13">
              <w:t>Heritage</w:t>
            </w:r>
          </w:p>
          <w:p w14:paraId="7B545868" w14:textId="77777777" w:rsidR="00724110" w:rsidRPr="00CB0B13" w:rsidRDefault="00724110" w:rsidP="00A76AF5">
            <w:pPr>
              <w:jc w:val="right"/>
            </w:pPr>
            <w:r w:rsidRPr="00CB0B13">
              <w:t>$’000</w:t>
            </w:r>
          </w:p>
        </w:tc>
        <w:tc>
          <w:tcPr>
            <w:tcW w:w="1266" w:type="dxa"/>
          </w:tcPr>
          <w:p w14:paraId="6DD08E0E" w14:textId="77777777" w:rsidR="00724110" w:rsidRPr="00CB0B13" w:rsidRDefault="00724110" w:rsidP="00A76AF5">
            <w:pPr>
              <w:jc w:val="right"/>
            </w:pPr>
            <w:r w:rsidRPr="00CB0B13">
              <w:t>Buildings</w:t>
            </w:r>
            <w:r>
              <w:t xml:space="preserve"> </w:t>
            </w:r>
            <w:r>
              <w:br/>
            </w:r>
            <w:r w:rsidRPr="00CB0B13">
              <w:t>Specialised</w:t>
            </w:r>
          </w:p>
          <w:p w14:paraId="74E6AE16" w14:textId="77777777" w:rsidR="00724110" w:rsidRPr="00CB0B13" w:rsidRDefault="00724110" w:rsidP="00A76AF5">
            <w:pPr>
              <w:jc w:val="right"/>
            </w:pPr>
            <w:r w:rsidRPr="00CB0B13">
              <w:t>$’000</w:t>
            </w:r>
          </w:p>
        </w:tc>
        <w:tc>
          <w:tcPr>
            <w:tcW w:w="1266" w:type="dxa"/>
          </w:tcPr>
          <w:p w14:paraId="50B17DB3" w14:textId="77777777" w:rsidR="00724110" w:rsidRPr="00CB0B13" w:rsidRDefault="00724110" w:rsidP="00A76AF5">
            <w:pPr>
              <w:jc w:val="right"/>
            </w:pPr>
            <w:r w:rsidRPr="00CB0B13">
              <w:t>Buildings</w:t>
            </w:r>
            <w:r>
              <w:t xml:space="preserve"> </w:t>
            </w:r>
            <w:r w:rsidRPr="00CB0B13">
              <w:t>Non- specialised</w:t>
            </w:r>
          </w:p>
          <w:p w14:paraId="443011AC" w14:textId="77777777" w:rsidR="00724110" w:rsidRPr="00CB0B13" w:rsidRDefault="00724110" w:rsidP="00A76AF5">
            <w:pPr>
              <w:jc w:val="right"/>
            </w:pPr>
            <w:r w:rsidRPr="00CB0B13">
              <w:t>$’000</w:t>
            </w:r>
          </w:p>
        </w:tc>
        <w:tc>
          <w:tcPr>
            <w:tcW w:w="1577" w:type="dxa"/>
          </w:tcPr>
          <w:p w14:paraId="0322BE91" w14:textId="77777777" w:rsidR="00724110" w:rsidRPr="00CB0B13" w:rsidRDefault="00724110" w:rsidP="00A76AF5">
            <w:pPr>
              <w:jc w:val="right"/>
            </w:pPr>
            <w:r w:rsidRPr="00CB0B13">
              <w:t>Buildings</w:t>
            </w:r>
            <w:r>
              <w:t xml:space="preserve"> </w:t>
            </w:r>
            <w:r w:rsidRPr="00CB0B13">
              <w:t>Leasehold Improvements</w:t>
            </w:r>
          </w:p>
          <w:p w14:paraId="66F5744D" w14:textId="77777777" w:rsidR="00724110" w:rsidRPr="00CB0B13" w:rsidRDefault="00724110" w:rsidP="00A76AF5">
            <w:pPr>
              <w:jc w:val="right"/>
            </w:pPr>
            <w:r w:rsidRPr="00CB0B13">
              <w:t>$’000</w:t>
            </w:r>
          </w:p>
        </w:tc>
        <w:tc>
          <w:tcPr>
            <w:tcW w:w="1080" w:type="dxa"/>
          </w:tcPr>
          <w:p w14:paraId="717B8D95" w14:textId="77777777" w:rsidR="00724110" w:rsidRPr="00CB0B13" w:rsidRDefault="00724110" w:rsidP="00A76AF5">
            <w:pPr>
              <w:jc w:val="right"/>
            </w:pPr>
            <w:r w:rsidRPr="00CB0B13">
              <w:t>Buildings</w:t>
            </w:r>
            <w:r>
              <w:t xml:space="preserve"> </w:t>
            </w:r>
            <w:r>
              <w:br/>
            </w:r>
            <w:r w:rsidRPr="00CB0B13">
              <w:t>Total</w:t>
            </w:r>
          </w:p>
          <w:p w14:paraId="2BF37548" w14:textId="77777777" w:rsidR="00724110" w:rsidRPr="00CB0B13" w:rsidRDefault="00724110" w:rsidP="00A76AF5">
            <w:pPr>
              <w:jc w:val="right"/>
            </w:pPr>
            <w:r w:rsidRPr="00CB0B13">
              <w:t>$’000</w:t>
            </w:r>
          </w:p>
        </w:tc>
        <w:tc>
          <w:tcPr>
            <w:tcW w:w="1030" w:type="dxa"/>
          </w:tcPr>
          <w:p w14:paraId="35E71137" w14:textId="77777777" w:rsidR="00724110" w:rsidRPr="00CB0B13" w:rsidRDefault="00724110" w:rsidP="00A76AF5">
            <w:pPr>
              <w:jc w:val="right"/>
            </w:pPr>
            <w:r w:rsidRPr="00CB0B13">
              <w:t>Work In Progress</w:t>
            </w:r>
          </w:p>
          <w:p w14:paraId="7C8C3E72" w14:textId="77777777" w:rsidR="00724110" w:rsidRPr="00CB0B13" w:rsidRDefault="00724110" w:rsidP="00A76AF5">
            <w:pPr>
              <w:jc w:val="right"/>
            </w:pPr>
            <w:r w:rsidRPr="00CB0B13">
              <w:t>$’000</w:t>
            </w:r>
          </w:p>
        </w:tc>
        <w:tc>
          <w:tcPr>
            <w:tcW w:w="1013" w:type="dxa"/>
          </w:tcPr>
          <w:p w14:paraId="2B44A8F5" w14:textId="77777777" w:rsidR="00724110" w:rsidRPr="00CB0B13" w:rsidRDefault="00724110" w:rsidP="00A76AF5">
            <w:pPr>
              <w:jc w:val="right"/>
            </w:pPr>
            <w:r w:rsidRPr="00CB0B13">
              <w:t>Property Total</w:t>
            </w:r>
          </w:p>
          <w:p w14:paraId="04127721" w14:textId="77777777" w:rsidR="00724110" w:rsidRPr="00CB0B13" w:rsidRDefault="00724110" w:rsidP="00A76AF5">
            <w:pPr>
              <w:jc w:val="right"/>
            </w:pPr>
            <w:r w:rsidRPr="00CB0B13">
              <w:t>$’000</w:t>
            </w:r>
          </w:p>
        </w:tc>
      </w:tr>
      <w:tr w:rsidR="00724110" w:rsidRPr="00CB0B13" w14:paraId="4C6CEE61" w14:textId="77777777" w:rsidTr="00977118">
        <w:trPr>
          <w:trHeight w:val="225"/>
        </w:trPr>
        <w:tc>
          <w:tcPr>
            <w:tcW w:w="2344" w:type="dxa"/>
          </w:tcPr>
          <w:p w14:paraId="3F3EE7AF" w14:textId="77777777" w:rsidR="00724110" w:rsidRPr="00CB0B13" w:rsidRDefault="00724110" w:rsidP="001B2810">
            <w:r w:rsidRPr="00CB0B13">
              <w:t>At fair value 30 June 2021</w:t>
            </w:r>
          </w:p>
        </w:tc>
        <w:tc>
          <w:tcPr>
            <w:tcW w:w="1266" w:type="dxa"/>
          </w:tcPr>
          <w:p w14:paraId="6B4B02D5" w14:textId="77777777" w:rsidR="00724110" w:rsidRPr="00CB0B13" w:rsidRDefault="00724110" w:rsidP="00A76AF5">
            <w:pPr>
              <w:jc w:val="right"/>
            </w:pPr>
            <w:r w:rsidRPr="00CB0B13">
              <w:t>1,929,361</w:t>
            </w:r>
          </w:p>
        </w:tc>
        <w:tc>
          <w:tcPr>
            <w:tcW w:w="1266" w:type="dxa"/>
          </w:tcPr>
          <w:p w14:paraId="37B8928D" w14:textId="77777777" w:rsidR="00724110" w:rsidRPr="00CB0B13" w:rsidRDefault="00724110" w:rsidP="00A76AF5">
            <w:pPr>
              <w:jc w:val="right"/>
            </w:pPr>
            <w:r w:rsidRPr="00CB0B13">
              <w:t>158,142</w:t>
            </w:r>
          </w:p>
        </w:tc>
        <w:tc>
          <w:tcPr>
            <w:tcW w:w="1085" w:type="dxa"/>
          </w:tcPr>
          <w:p w14:paraId="3EDAF7BA" w14:textId="77777777" w:rsidR="00724110" w:rsidRPr="00CB0B13" w:rsidRDefault="00724110" w:rsidP="00A76AF5">
            <w:pPr>
              <w:jc w:val="right"/>
            </w:pPr>
            <w:r w:rsidRPr="00CB0B13">
              <w:t>2,087,503</w:t>
            </w:r>
          </w:p>
        </w:tc>
        <w:tc>
          <w:tcPr>
            <w:tcW w:w="1085" w:type="dxa"/>
          </w:tcPr>
          <w:p w14:paraId="715E5F80" w14:textId="77777777" w:rsidR="00724110" w:rsidRPr="00CB0B13" w:rsidRDefault="00724110" w:rsidP="00A76AF5">
            <w:pPr>
              <w:jc w:val="right"/>
            </w:pPr>
            <w:r w:rsidRPr="00CB0B13">
              <w:t>204,710</w:t>
            </w:r>
          </w:p>
        </w:tc>
        <w:tc>
          <w:tcPr>
            <w:tcW w:w="1266" w:type="dxa"/>
          </w:tcPr>
          <w:p w14:paraId="4C82B5E6" w14:textId="77777777" w:rsidR="00724110" w:rsidRPr="00CB0B13" w:rsidRDefault="00724110" w:rsidP="00A76AF5">
            <w:pPr>
              <w:jc w:val="right"/>
            </w:pPr>
            <w:r w:rsidRPr="00CB0B13">
              <w:t>114,379</w:t>
            </w:r>
          </w:p>
        </w:tc>
        <w:tc>
          <w:tcPr>
            <w:tcW w:w="1266" w:type="dxa"/>
          </w:tcPr>
          <w:p w14:paraId="4D8910E5" w14:textId="77777777" w:rsidR="00724110" w:rsidRPr="00CB0B13" w:rsidRDefault="00724110" w:rsidP="00A76AF5">
            <w:pPr>
              <w:jc w:val="right"/>
            </w:pPr>
            <w:r w:rsidRPr="00CB0B13">
              <w:t>86,035</w:t>
            </w:r>
          </w:p>
        </w:tc>
        <w:tc>
          <w:tcPr>
            <w:tcW w:w="1577" w:type="dxa"/>
          </w:tcPr>
          <w:p w14:paraId="1E5A00F4" w14:textId="77777777" w:rsidR="00724110" w:rsidRPr="00CB0B13" w:rsidRDefault="00724110" w:rsidP="00A76AF5">
            <w:pPr>
              <w:jc w:val="right"/>
            </w:pPr>
            <w:r w:rsidRPr="00CB0B13">
              <w:t>3,286</w:t>
            </w:r>
          </w:p>
        </w:tc>
        <w:tc>
          <w:tcPr>
            <w:tcW w:w="1080" w:type="dxa"/>
          </w:tcPr>
          <w:p w14:paraId="7DE3495C" w14:textId="77777777" w:rsidR="00724110" w:rsidRPr="00CB0B13" w:rsidRDefault="00724110" w:rsidP="00A76AF5">
            <w:pPr>
              <w:jc w:val="right"/>
            </w:pPr>
            <w:r w:rsidRPr="00CB0B13">
              <w:t>408,410</w:t>
            </w:r>
          </w:p>
        </w:tc>
        <w:tc>
          <w:tcPr>
            <w:tcW w:w="1030" w:type="dxa"/>
          </w:tcPr>
          <w:p w14:paraId="13823B85" w14:textId="77777777" w:rsidR="00724110" w:rsidRPr="00CB0B13" w:rsidRDefault="00724110" w:rsidP="00A76AF5">
            <w:pPr>
              <w:jc w:val="right"/>
            </w:pPr>
            <w:r w:rsidRPr="00CB0B13">
              <w:t>84,315</w:t>
            </w:r>
          </w:p>
        </w:tc>
        <w:tc>
          <w:tcPr>
            <w:tcW w:w="1013" w:type="dxa"/>
          </w:tcPr>
          <w:p w14:paraId="063222C7" w14:textId="77777777" w:rsidR="00724110" w:rsidRPr="00CB0B13" w:rsidRDefault="00724110" w:rsidP="00A76AF5">
            <w:pPr>
              <w:jc w:val="right"/>
            </w:pPr>
            <w:r w:rsidRPr="00CB0B13">
              <w:t>2,580,228</w:t>
            </w:r>
          </w:p>
        </w:tc>
      </w:tr>
      <w:tr w:rsidR="00724110" w:rsidRPr="00CB0B13" w14:paraId="52F09ADF" w14:textId="77777777" w:rsidTr="00977118">
        <w:trPr>
          <w:trHeight w:val="215"/>
        </w:trPr>
        <w:tc>
          <w:tcPr>
            <w:tcW w:w="2344" w:type="dxa"/>
          </w:tcPr>
          <w:p w14:paraId="0A01E106" w14:textId="77777777" w:rsidR="00724110" w:rsidRPr="00CB0B13" w:rsidRDefault="00724110" w:rsidP="001B2810">
            <w:r w:rsidRPr="00CB0B13">
              <w:lastRenderedPageBreak/>
              <w:t>Accumulated depreciation 30 June 2021</w:t>
            </w:r>
          </w:p>
        </w:tc>
        <w:tc>
          <w:tcPr>
            <w:tcW w:w="1266" w:type="dxa"/>
          </w:tcPr>
          <w:p w14:paraId="0522583C" w14:textId="77777777" w:rsidR="00724110" w:rsidRPr="00CB0B13" w:rsidRDefault="00724110" w:rsidP="00A76AF5">
            <w:pPr>
              <w:jc w:val="right"/>
            </w:pPr>
            <w:r w:rsidRPr="00CB0B13">
              <w:t>-</w:t>
            </w:r>
          </w:p>
        </w:tc>
        <w:tc>
          <w:tcPr>
            <w:tcW w:w="1266" w:type="dxa"/>
          </w:tcPr>
          <w:p w14:paraId="119F99FE" w14:textId="77777777" w:rsidR="00724110" w:rsidRPr="00CB0B13" w:rsidRDefault="00724110" w:rsidP="00A76AF5">
            <w:pPr>
              <w:jc w:val="right"/>
            </w:pPr>
            <w:r w:rsidRPr="00CB0B13">
              <w:t>-</w:t>
            </w:r>
          </w:p>
        </w:tc>
        <w:tc>
          <w:tcPr>
            <w:tcW w:w="1085" w:type="dxa"/>
          </w:tcPr>
          <w:p w14:paraId="32E34E7C" w14:textId="77777777" w:rsidR="00724110" w:rsidRPr="00CB0B13" w:rsidRDefault="00724110" w:rsidP="00A76AF5">
            <w:pPr>
              <w:jc w:val="right"/>
            </w:pPr>
            <w:r w:rsidRPr="00CB0B13">
              <w:t>-</w:t>
            </w:r>
          </w:p>
        </w:tc>
        <w:tc>
          <w:tcPr>
            <w:tcW w:w="1085" w:type="dxa"/>
          </w:tcPr>
          <w:p w14:paraId="5546C123" w14:textId="77777777" w:rsidR="00724110" w:rsidRPr="00CB0B13" w:rsidRDefault="00724110" w:rsidP="00A76AF5">
            <w:pPr>
              <w:jc w:val="right"/>
            </w:pPr>
            <w:r w:rsidRPr="00CB0B13">
              <w:t>-</w:t>
            </w:r>
          </w:p>
        </w:tc>
        <w:tc>
          <w:tcPr>
            <w:tcW w:w="1266" w:type="dxa"/>
          </w:tcPr>
          <w:p w14:paraId="166C509B" w14:textId="77777777" w:rsidR="00724110" w:rsidRPr="00CB0B13" w:rsidRDefault="00724110" w:rsidP="00A76AF5">
            <w:pPr>
              <w:jc w:val="right"/>
            </w:pPr>
            <w:r w:rsidRPr="00CB0B13">
              <w:t>-</w:t>
            </w:r>
          </w:p>
        </w:tc>
        <w:tc>
          <w:tcPr>
            <w:tcW w:w="1266" w:type="dxa"/>
          </w:tcPr>
          <w:p w14:paraId="545D0B92" w14:textId="77777777" w:rsidR="00724110" w:rsidRPr="00CB0B13" w:rsidRDefault="00724110" w:rsidP="00A76AF5">
            <w:pPr>
              <w:jc w:val="right"/>
            </w:pPr>
            <w:r w:rsidRPr="00CB0B13">
              <w:t>-</w:t>
            </w:r>
          </w:p>
        </w:tc>
        <w:tc>
          <w:tcPr>
            <w:tcW w:w="1577" w:type="dxa"/>
          </w:tcPr>
          <w:p w14:paraId="1091C1E6" w14:textId="77777777" w:rsidR="00724110" w:rsidRPr="00CB0B13" w:rsidRDefault="00724110" w:rsidP="00A76AF5">
            <w:pPr>
              <w:jc w:val="right"/>
            </w:pPr>
            <w:r w:rsidRPr="00CB0B13">
              <w:t>(2,301)</w:t>
            </w:r>
          </w:p>
        </w:tc>
        <w:tc>
          <w:tcPr>
            <w:tcW w:w="1080" w:type="dxa"/>
          </w:tcPr>
          <w:p w14:paraId="42C85093" w14:textId="77777777" w:rsidR="00724110" w:rsidRPr="00CB0B13" w:rsidRDefault="00724110" w:rsidP="00A76AF5">
            <w:pPr>
              <w:jc w:val="right"/>
            </w:pPr>
            <w:r w:rsidRPr="00CB0B13">
              <w:t>(2,301)</w:t>
            </w:r>
          </w:p>
        </w:tc>
        <w:tc>
          <w:tcPr>
            <w:tcW w:w="1030" w:type="dxa"/>
          </w:tcPr>
          <w:p w14:paraId="19C7DDD6" w14:textId="77777777" w:rsidR="00724110" w:rsidRPr="00CB0B13" w:rsidRDefault="00724110" w:rsidP="00A76AF5">
            <w:pPr>
              <w:jc w:val="right"/>
            </w:pPr>
            <w:r w:rsidRPr="00CB0B13">
              <w:t>-</w:t>
            </w:r>
          </w:p>
        </w:tc>
        <w:tc>
          <w:tcPr>
            <w:tcW w:w="1013" w:type="dxa"/>
          </w:tcPr>
          <w:p w14:paraId="23962AB1" w14:textId="77777777" w:rsidR="00724110" w:rsidRPr="00CB0B13" w:rsidRDefault="00724110" w:rsidP="00A76AF5">
            <w:pPr>
              <w:jc w:val="right"/>
            </w:pPr>
            <w:r w:rsidRPr="00CB0B13">
              <w:t>(2,301)</w:t>
            </w:r>
          </w:p>
        </w:tc>
      </w:tr>
      <w:tr w:rsidR="00724110" w:rsidRPr="00977118" w14:paraId="3DAD5053" w14:textId="77777777" w:rsidTr="00977118">
        <w:trPr>
          <w:trHeight w:val="215"/>
        </w:trPr>
        <w:tc>
          <w:tcPr>
            <w:tcW w:w="2344" w:type="dxa"/>
          </w:tcPr>
          <w:p w14:paraId="73723D4B" w14:textId="77777777" w:rsidR="00724110" w:rsidRPr="00977118" w:rsidRDefault="00724110" w:rsidP="001B2810">
            <w:pPr>
              <w:rPr>
                <w:b/>
                <w:bCs/>
              </w:rPr>
            </w:pPr>
            <w:r w:rsidRPr="00977118">
              <w:rPr>
                <w:b/>
                <w:bCs/>
              </w:rPr>
              <w:t>Carrying amount 30 June 2021</w:t>
            </w:r>
          </w:p>
        </w:tc>
        <w:tc>
          <w:tcPr>
            <w:tcW w:w="1266" w:type="dxa"/>
          </w:tcPr>
          <w:p w14:paraId="00A64FC0" w14:textId="77777777" w:rsidR="00724110" w:rsidRPr="00977118" w:rsidRDefault="00724110" w:rsidP="00A76AF5">
            <w:pPr>
              <w:jc w:val="right"/>
              <w:rPr>
                <w:b/>
                <w:bCs/>
              </w:rPr>
            </w:pPr>
            <w:r w:rsidRPr="00977118">
              <w:rPr>
                <w:b/>
                <w:bCs/>
              </w:rPr>
              <w:t>1,929,361</w:t>
            </w:r>
          </w:p>
        </w:tc>
        <w:tc>
          <w:tcPr>
            <w:tcW w:w="1266" w:type="dxa"/>
          </w:tcPr>
          <w:p w14:paraId="074E22A4" w14:textId="77777777" w:rsidR="00724110" w:rsidRPr="00977118" w:rsidRDefault="00724110" w:rsidP="00A76AF5">
            <w:pPr>
              <w:jc w:val="right"/>
              <w:rPr>
                <w:b/>
                <w:bCs/>
              </w:rPr>
            </w:pPr>
            <w:r w:rsidRPr="00977118">
              <w:rPr>
                <w:b/>
                <w:bCs/>
              </w:rPr>
              <w:t>158,142</w:t>
            </w:r>
          </w:p>
        </w:tc>
        <w:tc>
          <w:tcPr>
            <w:tcW w:w="1085" w:type="dxa"/>
          </w:tcPr>
          <w:p w14:paraId="5B938F4C" w14:textId="77777777" w:rsidR="00724110" w:rsidRPr="00977118" w:rsidRDefault="00724110" w:rsidP="00A76AF5">
            <w:pPr>
              <w:jc w:val="right"/>
              <w:rPr>
                <w:b/>
                <w:bCs/>
              </w:rPr>
            </w:pPr>
            <w:r w:rsidRPr="00977118">
              <w:rPr>
                <w:b/>
                <w:bCs/>
              </w:rPr>
              <w:t>2,087,503</w:t>
            </w:r>
          </w:p>
        </w:tc>
        <w:tc>
          <w:tcPr>
            <w:tcW w:w="1085" w:type="dxa"/>
          </w:tcPr>
          <w:p w14:paraId="46ED31E9" w14:textId="77777777" w:rsidR="00724110" w:rsidRPr="00977118" w:rsidRDefault="00724110" w:rsidP="00A76AF5">
            <w:pPr>
              <w:jc w:val="right"/>
              <w:rPr>
                <w:b/>
                <w:bCs/>
              </w:rPr>
            </w:pPr>
            <w:r w:rsidRPr="00977118">
              <w:rPr>
                <w:b/>
                <w:bCs/>
              </w:rPr>
              <w:t>204,710</w:t>
            </w:r>
          </w:p>
        </w:tc>
        <w:tc>
          <w:tcPr>
            <w:tcW w:w="1266" w:type="dxa"/>
          </w:tcPr>
          <w:p w14:paraId="14A08AF8" w14:textId="77777777" w:rsidR="00724110" w:rsidRPr="00977118" w:rsidRDefault="00724110" w:rsidP="00A76AF5">
            <w:pPr>
              <w:jc w:val="right"/>
              <w:rPr>
                <w:b/>
                <w:bCs/>
              </w:rPr>
            </w:pPr>
            <w:r w:rsidRPr="00977118">
              <w:rPr>
                <w:b/>
                <w:bCs/>
              </w:rPr>
              <w:t>114,379</w:t>
            </w:r>
          </w:p>
        </w:tc>
        <w:tc>
          <w:tcPr>
            <w:tcW w:w="1266" w:type="dxa"/>
          </w:tcPr>
          <w:p w14:paraId="6DFFFEF8" w14:textId="77777777" w:rsidR="00724110" w:rsidRPr="00977118" w:rsidRDefault="00724110" w:rsidP="00A76AF5">
            <w:pPr>
              <w:jc w:val="right"/>
              <w:rPr>
                <w:b/>
                <w:bCs/>
              </w:rPr>
            </w:pPr>
            <w:r w:rsidRPr="00977118">
              <w:rPr>
                <w:b/>
                <w:bCs/>
              </w:rPr>
              <w:t>86,035</w:t>
            </w:r>
          </w:p>
        </w:tc>
        <w:tc>
          <w:tcPr>
            <w:tcW w:w="1577" w:type="dxa"/>
          </w:tcPr>
          <w:p w14:paraId="10E556C0" w14:textId="77777777" w:rsidR="00724110" w:rsidRPr="00977118" w:rsidRDefault="00724110" w:rsidP="00A76AF5">
            <w:pPr>
              <w:jc w:val="right"/>
              <w:rPr>
                <w:b/>
                <w:bCs/>
              </w:rPr>
            </w:pPr>
            <w:r w:rsidRPr="00977118">
              <w:rPr>
                <w:b/>
                <w:bCs/>
              </w:rPr>
              <w:t>985</w:t>
            </w:r>
          </w:p>
        </w:tc>
        <w:tc>
          <w:tcPr>
            <w:tcW w:w="1080" w:type="dxa"/>
          </w:tcPr>
          <w:p w14:paraId="493DB188" w14:textId="77777777" w:rsidR="00724110" w:rsidRPr="00977118" w:rsidRDefault="00724110" w:rsidP="00A76AF5">
            <w:pPr>
              <w:jc w:val="right"/>
              <w:rPr>
                <w:b/>
                <w:bCs/>
              </w:rPr>
            </w:pPr>
            <w:r w:rsidRPr="00977118">
              <w:rPr>
                <w:b/>
                <w:bCs/>
              </w:rPr>
              <w:t>406,109</w:t>
            </w:r>
          </w:p>
        </w:tc>
        <w:tc>
          <w:tcPr>
            <w:tcW w:w="1030" w:type="dxa"/>
          </w:tcPr>
          <w:p w14:paraId="5ED08792" w14:textId="77777777" w:rsidR="00724110" w:rsidRPr="00977118" w:rsidRDefault="00724110" w:rsidP="00A76AF5">
            <w:pPr>
              <w:jc w:val="right"/>
              <w:rPr>
                <w:b/>
                <w:bCs/>
              </w:rPr>
            </w:pPr>
            <w:r w:rsidRPr="00977118">
              <w:rPr>
                <w:b/>
                <w:bCs/>
              </w:rPr>
              <w:t>84,315</w:t>
            </w:r>
          </w:p>
        </w:tc>
        <w:tc>
          <w:tcPr>
            <w:tcW w:w="1013" w:type="dxa"/>
          </w:tcPr>
          <w:p w14:paraId="00EDCBBA" w14:textId="77777777" w:rsidR="00724110" w:rsidRPr="00977118" w:rsidRDefault="00724110" w:rsidP="00A76AF5">
            <w:pPr>
              <w:jc w:val="right"/>
              <w:rPr>
                <w:b/>
                <w:bCs/>
              </w:rPr>
            </w:pPr>
            <w:r w:rsidRPr="00977118">
              <w:rPr>
                <w:b/>
                <w:bCs/>
              </w:rPr>
              <w:t>2,577,927</w:t>
            </w:r>
          </w:p>
        </w:tc>
      </w:tr>
      <w:tr w:rsidR="00724110" w:rsidRPr="00977118" w14:paraId="4353798D" w14:textId="77777777" w:rsidTr="00977118">
        <w:trPr>
          <w:trHeight w:val="225"/>
        </w:trPr>
        <w:tc>
          <w:tcPr>
            <w:tcW w:w="2344" w:type="dxa"/>
          </w:tcPr>
          <w:p w14:paraId="3CEF4B02" w14:textId="77777777" w:rsidR="00724110" w:rsidRPr="00977118" w:rsidRDefault="00724110" w:rsidP="001B2810">
            <w:pPr>
              <w:rPr>
                <w:b/>
                <w:bCs/>
              </w:rPr>
            </w:pPr>
            <w:r w:rsidRPr="00977118">
              <w:rPr>
                <w:b/>
                <w:bCs/>
              </w:rPr>
              <w:t>Movements in Fair Value</w:t>
            </w:r>
          </w:p>
        </w:tc>
        <w:tc>
          <w:tcPr>
            <w:tcW w:w="1266" w:type="dxa"/>
          </w:tcPr>
          <w:p w14:paraId="431D5C46" w14:textId="77777777" w:rsidR="00724110" w:rsidRPr="00977118" w:rsidRDefault="00724110" w:rsidP="00A76AF5">
            <w:pPr>
              <w:jc w:val="right"/>
              <w:rPr>
                <w:b/>
                <w:bCs/>
              </w:rPr>
            </w:pPr>
          </w:p>
        </w:tc>
        <w:tc>
          <w:tcPr>
            <w:tcW w:w="1266" w:type="dxa"/>
          </w:tcPr>
          <w:p w14:paraId="5869CD62" w14:textId="77777777" w:rsidR="00724110" w:rsidRPr="00977118" w:rsidRDefault="00724110" w:rsidP="00A76AF5">
            <w:pPr>
              <w:jc w:val="right"/>
              <w:rPr>
                <w:b/>
                <w:bCs/>
              </w:rPr>
            </w:pPr>
          </w:p>
        </w:tc>
        <w:tc>
          <w:tcPr>
            <w:tcW w:w="1085" w:type="dxa"/>
          </w:tcPr>
          <w:p w14:paraId="6DF90E47" w14:textId="77777777" w:rsidR="00724110" w:rsidRPr="00977118" w:rsidRDefault="00724110" w:rsidP="00A76AF5">
            <w:pPr>
              <w:jc w:val="right"/>
              <w:rPr>
                <w:b/>
                <w:bCs/>
              </w:rPr>
            </w:pPr>
          </w:p>
        </w:tc>
        <w:tc>
          <w:tcPr>
            <w:tcW w:w="1085" w:type="dxa"/>
          </w:tcPr>
          <w:p w14:paraId="06A5A64B" w14:textId="77777777" w:rsidR="00724110" w:rsidRPr="00977118" w:rsidRDefault="00724110" w:rsidP="00A76AF5">
            <w:pPr>
              <w:jc w:val="right"/>
              <w:rPr>
                <w:b/>
                <w:bCs/>
              </w:rPr>
            </w:pPr>
          </w:p>
        </w:tc>
        <w:tc>
          <w:tcPr>
            <w:tcW w:w="1266" w:type="dxa"/>
          </w:tcPr>
          <w:p w14:paraId="1BE93F53" w14:textId="77777777" w:rsidR="00724110" w:rsidRPr="00977118" w:rsidRDefault="00724110" w:rsidP="00A76AF5">
            <w:pPr>
              <w:jc w:val="right"/>
              <w:rPr>
                <w:b/>
                <w:bCs/>
              </w:rPr>
            </w:pPr>
          </w:p>
        </w:tc>
        <w:tc>
          <w:tcPr>
            <w:tcW w:w="1266" w:type="dxa"/>
          </w:tcPr>
          <w:p w14:paraId="5E2F0FD8" w14:textId="77777777" w:rsidR="00724110" w:rsidRPr="00977118" w:rsidRDefault="00724110" w:rsidP="00A76AF5">
            <w:pPr>
              <w:jc w:val="right"/>
              <w:rPr>
                <w:b/>
                <w:bCs/>
              </w:rPr>
            </w:pPr>
          </w:p>
        </w:tc>
        <w:tc>
          <w:tcPr>
            <w:tcW w:w="1577" w:type="dxa"/>
          </w:tcPr>
          <w:p w14:paraId="4E7FB041" w14:textId="77777777" w:rsidR="00724110" w:rsidRPr="00977118" w:rsidRDefault="00724110" w:rsidP="00A76AF5">
            <w:pPr>
              <w:jc w:val="right"/>
              <w:rPr>
                <w:b/>
                <w:bCs/>
              </w:rPr>
            </w:pPr>
          </w:p>
        </w:tc>
        <w:tc>
          <w:tcPr>
            <w:tcW w:w="1080" w:type="dxa"/>
          </w:tcPr>
          <w:p w14:paraId="13997ED7" w14:textId="77777777" w:rsidR="00724110" w:rsidRPr="00977118" w:rsidRDefault="00724110" w:rsidP="00A76AF5">
            <w:pPr>
              <w:jc w:val="right"/>
              <w:rPr>
                <w:b/>
                <w:bCs/>
              </w:rPr>
            </w:pPr>
          </w:p>
        </w:tc>
        <w:tc>
          <w:tcPr>
            <w:tcW w:w="1030" w:type="dxa"/>
          </w:tcPr>
          <w:p w14:paraId="02A3ADB0" w14:textId="77777777" w:rsidR="00724110" w:rsidRPr="00977118" w:rsidRDefault="00724110" w:rsidP="00A76AF5">
            <w:pPr>
              <w:jc w:val="right"/>
              <w:rPr>
                <w:b/>
                <w:bCs/>
              </w:rPr>
            </w:pPr>
          </w:p>
        </w:tc>
        <w:tc>
          <w:tcPr>
            <w:tcW w:w="1013" w:type="dxa"/>
          </w:tcPr>
          <w:p w14:paraId="5C4AF986" w14:textId="77777777" w:rsidR="00724110" w:rsidRPr="00977118" w:rsidRDefault="00724110" w:rsidP="00A76AF5">
            <w:pPr>
              <w:jc w:val="right"/>
              <w:rPr>
                <w:b/>
                <w:bCs/>
              </w:rPr>
            </w:pPr>
          </w:p>
        </w:tc>
      </w:tr>
      <w:tr w:rsidR="00724110" w:rsidRPr="00CB0B13" w14:paraId="791E0059" w14:textId="77777777" w:rsidTr="00977118">
        <w:trPr>
          <w:trHeight w:val="228"/>
        </w:trPr>
        <w:tc>
          <w:tcPr>
            <w:tcW w:w="2344" w:type="dxa"/>
          </w:tcPr>
          <w:p w14:paraId="746AE7F7" w14:textId="77777777" w:rsidR="00724110" w:rsidRPr="00CB0B13" w:rsidRDefault="00724110" w:rsidP="001B2810">
            <w:r w:rsidRPr="00CB0B13">
              <w:t>Additions</w:t>
            </w:r>
          </w:p>
        </w:tc>
        <w:tc>
          <w:tcPr>
            <w:tcW w:w="1266" w:type="dxa"/>
          </w:tcPr>
          <w:p w14:paraId="4451F574" w14:textId="77777777" w:rsidR="00724110" w:rsidRPr="00CB0B13" w:rsidRDefault="00724110" w:rsidP="00A76AF5">
            <w:pPr>
              <w:jc w:val="right"/>
            </w:pPr>
            <w:r w:rsidRPr="00CB0B13">
              <w:t>370</w:t>
            </w:r>
          </w:p>
        </w:tc>
        <w:tc>
          <w:tcPr>
            <w:tcW w:w="1266" w:type="dxa"/>
          </w:tcPr>
          <w:p w14:paraId="17422D66" w14:textId="77777777" w:rsidR="00724110" w:rsidRPr="00CB0B13" w:rsidRDefault="00724110" w:rsidP="00A76AF5">
            <w:pPr>
              <w:jc w:val="right"/>
            </w:pPr>
            <w:r w:rsidRPr="00CB0B13">
              <w:t>-</w:t>
            </w:r>
          </w:p>
        </w:tc>
        <w:tc>
          <w:tcPr>
            <w:tcW w:w="1085" w:type="dxa"/>
          </w:tcPr>
          <w:p w14:paraId="60D455C1" w14:textId="77777777" w:rsidR="00724110" w:rsidRPr="00CB0B13" w:rsidRDefault="00724110" w:rsidP="00A76AF5">
            <w:pPr>
              <w:jc w:val="right"/>
            </w:pPr>
            <w:r w:rsidRPr="00CB0B13">
              <w:t>370</w:t>
            </w:r>
          </w:p>
        </w:tc>
        <w:tc>
          <w:tcPr>
            <w:tcW w:w="1085" w:type="dxa"/>
          </w:tcPr>
          <w:p w14:paraId="4CEAB3B1" w14:textId="77777777" w:rsidR="00724110" w:rsidRPr="00CB0B13" w:rsidRDefault="00724110" w:rsidP="00A76AF5">
            <w:pPr>
              <w:jc w:val="right"/>
            </w:pPr>
            <w:r w:rsidRPr="00CB0B13">
              <w:t>19,840</w:t>
            </w:r>
          </w:p>
        </w:tc>
        <w:tc>
          <w:tcPr>
            <w:tcW w:w="1266" w:type="dxa"/>
          </w:tcPr>
          <w:p w14:paraId="62FC5A53" w14:textId="77777777" w:rsidR="00724110" w:rsidRPr="00CB0B13" w:rsidRDefault="00724110" w:rsidP="00A76AF5">
            <w:pPr>
              <w:jc w:val="right"/>
            </w:pPr>
            <w:r w:rsidRPr="00CB0B13">
              <w:t>1,771</w:t>
            </w:r>
          </w:p>
        </w:tc>
        <w:tc>
          <w:tcPr>
            <w:tcW w:w="1266" w:type="dxa"/>
          </w:tcPr>
          <w:p w14:paraId="062217DE" w14:textId="77777777" w:rsidR="00724110" w:rsidRPr="00CB0B13" w:rsidRDefault="00724110" w:rsidP="00A76AF5">
            <w:pPr>
              <w:jc w:val="right"/>
            </w:pPr>
            <w:r w:rsidRPr="00CB0B13">
              <w:t>1,646</w:t>
            </w:r>
          </w:p>
        </w:tc>
        <w:tc>
          <w:tcPr>
            <w:tcW w:w="1577" w:type="dxa"/>
          </w:tcPr>
          <w:p w14:paraId="64FA60D6" w14:textId="77777777" w:rsidR="00724110" w:rsidRPr="00CB0B13" w:rsidRDefault="00724110" w:rsidP="00A76AF5">
            <w:pPr>
              <w:jc w:val="right"/>
            </w:pPr>
            <w:r w:rsidRPr="00CB0B13">
              <w:t>-</w:t>
            </w:r>
          </w:p>
        </w:tc>
        <w:tc>
          <w:tcPr>
            <w:tcW w:w="1080" w:type="dxa"/>
          </w:tcPr>
          <w:p w14:paraId="7461CCA1" w14:textId="77777777" w:rsidR="00724110" w:rsidRPr="00CB0B13" w:rsidRDefault="00724110" w:rsidP="00A76AF5">
            <w:pPr>
              <w:jc w:val="right"/>
            </w:pPr>
            <w:r w:rsidRPr="00CB0B13">
              <w:t>23,257</w:t>
            </w:r>
          </w:p>
        </w:tc>
        <w:tc>
          <w:tcPr>
            <w:tcW w:w="1030" w:type="dxa"/>
          </w:tcPr>
          <w:p w14:paraId="66F422FD" w14:textId="77777777" w:rsidR="00724110" w:rsidRPr="00CB0B13" w:rsidRDefault="00724110" w:rsidP="00A76AF5">
            <w:pPr>
              <w:jc w:val="right"/>
            </w:pPr>
            <w:r w:rsidRPr="00CB0B13">
              <w:t>43,584</w:t>
            </w:r>
          </w:p>
        </w:tc>
        <w:tc>
          <w:tcPr>
            <w:tcW w:w="1013" w:type="dxa"/>
          </w:tcPr>
          <w:p w14:paraId="3EEF3055" w14:textId="77777777" w:rsidR="00724110" w:rsidRPr="00CB0B13" w:rsidRDefault="00724110" w:rsidP="00A76AF5">
            <w:pPr>
              <w:jc w:val="right"/>
            </w:pPr>
            <w:r w:rsidRPr="00CB0B13">
              <w:t>67,211</w:t>
            </w:r>
          </w:p>
        </w:tc>
      </w:tr>
      <w:tr w:rsidR="00724110" w:rsidRPr="00CB0B13" w14:paraId="477984F9" w14:textId="77777777" w:rsidTr="00977118">
        <w:trPr>
          <w:trHeight w:val="228"/>
        </w:trPr>
        <w:tc>
          <w:tcPr>
            <w:tcW w:w="2344" w:type="dxa"/>
          </w:tcPr>
          <w:p w14:paraId="0F003D83" w14:textId="77777777" w:rsidR="00724110" w:rsidRPr="00CB0B13" w:rsidRDefault="00724110" w:rsidP="001B2810">
            <w:r w:rsidRPr="00CB0B13">
              <w:t>Revaluations</w:t>
            </w:r>
          </w:p>
        </w:tc>
        <w:tc>
          <w:tcPr>
            <w:tcW w:w="1266" w:type="dxa"/>
          </w:tcPr>
          <w:p w14:paraId="174482B7" w14:textId="77777777" w:rsidR="00724110" w:rsidRPr="00CB0B13" w:rsidRDefault="00724110" w:rsidP="00A76AF5">
            <w:pPr>
              <w:jc w:val="right"/>
            </w:pPr>
            <w:r w:rsidRPr="00CB0B13">
              <w:t>161,293</w:t>
            </w:r>
          </w:p>
        </w:tc>
        <w:tc>
          <w:tcPr>
            <w:tcW w:w="1266" w:type="dxa"/>
          </w:tcPr>
          <w:p w14:paraId="3A575BD5" w14:textId="77777777" w:rsidR="00724110" w:rsidRPr="00CB0B13" w:rsidRDefault="00724110" w:rsidP="00A76AF5">
            <w:pPr>
              <w:jc w:val="right"/>
            </w:pPr>
            <w:r w:rsidRPr="00CB0B13">
              <w:t>14,538</w:t>
            </w:r>
          </w:p>
        </w:tc>
        <w:tc>
          <w:tcPr>
            <w:tcW w:w="1085" w:type="dxa"/>
          </w:tcPr>
          <w:p w14:paraId="446ABA71" w14:textId="77777777" w:rsidR="00724110" w:rsidRPr="00CB0B13" w:rsidRDefault="00724110" w:rsidP="00A76AF5">
            <w:pPr>
              <w:jc w:val="right"/>
            </w:pPr>
            <w:r w:rsidRPr="00CB0B13">
              <w:t>175,831</w:t>
            </w:r>
          </w:p>
        </w:tc>
        <w:tc>
          <w:tcPr>
            <w:tcW w:w="1085" w:type="dxa"/>
          </w:tcPr>
          <w:p w14:paraId="4D7F6681" w14:textId="77777777" w:rsidR="00724110" w:rsidRPr="00CB0B13" w:rsidRDefault="00724110" w:rsidP="00A76AF5">
            <w:pPr>
              <w:jc w:val="right"/>
            </w:pPr>
            <w:r w:rsidRPr="00CB0B13">
              <w:t>29,601</w:t>
            </w:r>
          </w:p>
        </w:tc>
        <w:tc>
          <w:tcPr>
            <w:tcW w:w="1266" w:type="dxa"/>
          </w:tcPr>
          <w:p w14:paraId="2B8C3A75" w14:textId="77777777" w:rsidR="00724110" w:rsidRPr="00CB0B13" w:rsidRDefault="00724110" w:rsidP="00A76AF5">
            <w:pPr>
              <w:jc w:val="right"/>
            </w:pPr>
            <w:r w:rsidRPr="00CB0B13">
              <w:t>2,985</w:t>
            </w:r>
          </w:p>
        </w:tc>
        <w:tc>
          <w:tcPr>
            <w:tcW w:w="1266" w:type="dxa"/>
          </w:tcPr>
          <w:p w14:paraId="3DAB5AF1" w14:textId="77777777" w:rsidR="00724110" w:rsidRPr="00CB0B13" w:rsidRDefault="00724110" w:rsidP="00A76AF5">
            <w:pPr>
              <w:jc w:val="right"/>
            </w:pPr>
            <w:r w:rsidRPr="00CB0B13">
              <w:t>9,372</w:t>
            </w:r>
          </w:p>
        </w:tc>
        <w:tc>
          <w:tcPr>
            <w:tcW w:w="1577" w:type="dxa"/>
          </w:tcPr>
          <w:p w14:paraId="71CCB17B" w14:textId="77777777" w:rsidR="00724110" w:rsidRPr="00CB0B13" w:rsidRDefault="00724110" w:rsidP="00A76AF5">
            <w:pPr>
              <w:jc w:val="right"/>
            </w:pPr>
            <w:r w:rsidRPr="00CB0B13">
              <w:t>-</w:t>
            </w:r>
          </w:p>
        </w:tc>
        <w:tc>
          <w:tcPr>
            <w:tcW w:w="1080" w:type="dxa"/>
          </w:tcPr>
          <w:p w14:paraId="54C1A508" w14:textId="77777777" w:rsidR="00724110" w:rsidRPr="00CB0B13" w:rsidRDefault="00724110" w:rsidP="00A76AF5">
            <w:pPr>
              <w:jc w:val="right"/>
            </w:pPr>
            <w:r w:rsidRPr="00CB0B13">
              <w:t>41,958</w:t>
            </w:r>
          </w:p>
        </w:tc>
        <w:tc>
          <w:tcPr>
            <w:tcW w:w="1030" w:type="dxa"/>
          </w:tcPr>
          <w:p w14:paraId="23E50CBC" w14:textId="77777777" w:rsidR="00724110" w:rsidRPr="00CB0B13" w:rsidRDefault="00724110" w:rsidP="00A76AF5">
            <w:pPr>
              <w:jc w:val="right"/>
            </w:pPr>
            <w:r w:rsidRPr="00CB0B13">
              <w:t>-</w:t>
            </w:r>
          </w:p>
        </w:tc>
        <w:tc>
          <w:tcPr>
            <w:tcW w:w="1013" w:type="dxa"/>
          </w:tcPr>
          <w:p w14:paraId="25264032" w14:textId="77777777" w:rsidR="00724110" w:rsidRPr="00CB0B13" w:rsidRDefault="00724110" w:rsidP="00A76AF5">
            <w:pPr>
              <w:jc w:val="right"/>
            </w:pPr>
            <w:r w:rsidRPr="00CB0B13">
              <w:t>217,789</w:t>
            </w:r>
          </w:p>
        </w:tc>
      </w:tr>
      <w:tr w:rsidR="00724110" w:rsidRPr="00CB0B13" w14:paraId="439CCCBF" w14:textId="77777777" w:rsidTr="00977118">
        <w:trPr>
          <w:trHeight w:val="225"/>
        </w:trPr>
        <w:tc>
          <w:tcPr>
            <w:tcW w:w="2344" w:type="dxa"/>
          </w:tcPr>
          <w:p w14:paraId="1BEF10E3" w14:textId="77777777" w:rsidR="00724110" w:rsidRPr="00CB0B13" w:rsidRDefault="00724110" w:rsidP="001B2810">
            <w:r w:rsidRPr="00CB0B13">
              <w:t>Disposals</w:t>
            </w:r>
          </w:p>
        </w:tc>
        <w:tc>
          <w:tcPr>
            <w:tcW w:w="1266" w:type="dxa"/>
          </w:tcPr>
          <w:p w14:paraId="3D67926E" w14:textId="77777777" w:rsidR="00724110" w:rsidRPr="00CB0B13" w:rsidRDefault="00724110" w:rsidP="00A76AF5">
            <w:pPr>
              <w:jc w:val="right"/>
            </w:pPr>
            <w:r w:rsidRPr="00CB0B13">
              <w:t>(1,715)</w:t>
            </w:r>
          </w:p>
        </w:tc>
        <w:tc>
          <w:tcPr>
            <w:tcW w:w="1266" w:type="dxa"/>
          </w:tcPr>
          <w:p w14:paraId="4969681E" w14:textId="77777777" w:rsidR="00724110" w:rsidRPr="00CB0B13" w:rsidRDefault="00724110" w:rsidP="00A76AF5">
            <w:pPr>
              <w:jc w:val="right"/>
            </w:pPr>
            <w:r w:rsidRPr="00CB0B13">
              <w:t>-</w:t>
            </w:r>
          </w:p>
        </w:tc>
        <w:tc>
          <w:tcPr>
            <w:tcW w:w="1085" w:type="dxa"/>
          </w:tcPr>
          <w:p w14:paraId="6BCC1EC9" w14:textId="77777777" w:rsidR="00724110" w:rsidRPr="00CB0B13" w:rsidRDefault="00724110" w:rsidP="00A76AF5">
            <w:pPr>
              <w:jc w:val="right"/>
            </w:pPr>
            <w:r w:rsidRPr="00CB0B13">
              <w:t>(1,715)</w:t>
            </w:r>
          </w:p>
        </w:tc>
        <w:tc>
          <w:tcPr>
            <w:tcW w:w="1085" w:type="dxa"/>
          </w:tcPr>
          <w:p w14:paraId="10C607B3" w14:textId="77777777" w:rsidR="00724110" w:rsidRPr="00CB0B13" w:rsidRDefault="00724110" w:rsidP="00A76AF5">
            <w:pPr>
              <w:jc w:val="right"/>
            </w:pPr>
            <w:r w:rsidRPr="00CB0B13">
              <w:t>-</w:t>
            </w:r>
          </w:p>
        </w:tc>
        <w:tc>
          <w:tcPr>
            <w:tcW w:w="1266" w:type="dxa"/>
          </w:tcPr>
          <w:p w14:paraId="1822091D" w14:textId="77777777" w:rsidR="00724110" w:rsidRPr="00CB0B13" w:rsidRDefault="00724110" w:rsidP="00A76AF5">
            <w:pPr>
              <w:jc w:val="right"/>
            </w:pPr>
            <w:r w:rsidRPr="00CB0B13">
              <w:t>-</w:t>
            </w:r>
          </w:p>
        </w:tc>
        <w:tc>
          <w:tcPr>
            <w:tcW w:w="1266" w:type="dxa"/>
          </w:tcPr>
          <w:p w14:paraId="6CC46204" w14:textId="77777777" w:rsidR="00724110" w:rsidRPr="00CB0B13" w:rsidRDefault="00724110" w:rsidP="00A76AF5">
            <w:pPr>
              <w:jc w:val="right"/>
            </w:pPr>
            <w:r w:rsidRPr="00CB0B13">
              <w:t>-</w:t>
            </w:r>
          </w:p>
        </w:tc>
        <w:tc>
          <w:tcPr>
            <w:tcW w:w="1577" w:type="dxa"/>
          </w:tcPr>
          <w:p w14:paraId="44F13468" w14:textId="77777777" w:rsidR="00724110" w:rsidRPr="00CB0B13" w:rsidRDefault="00724110" w:rsidP="00A76AF5">
            <w:pPr>
              <w:jc w:val="right"/>
            </w:pPr>
            <w:r w:rsidRPr="00CB0B13">
              <w:t>-</w:t>
            </w:r>
          </w:p>
        </w:tc>
        <w:tc>
          <w:tcPr>
            <w:tcW w:w="1080" w:type="dxa"/>
          </w:tcPr>
          <w:p w14:paraId="7474447B" w14:textId="77777777" w:rsidR="00724110" w:rsidRPr="00CB0B13" w:rsidRDefault="00724110" w:rsidP="00A76AF5">
            <w:pPr>
              <w:jc w:val="right"/>
            </w:pPr>
            <w:r w:rsidRPr="00CB0B13">
              <w:t>-</w:t>
            </w:r>
          </w:p>
        </w:tc>
        <w:tc>
          <w:tcPr>
            <w:tcW w:w="1030" w:type="dxa"/>
          </w:tcPr>
          <w:p w14:paraId="2B74268F" w14:textId="77777777" w:rsidR="00724110" w:rsidRPr="00CB0B13" w:rsidRDefault="00724110" w:rsidP="00A76AF5">
            <w:pPr>
              <w:jc w:val="right"/>
            </w:pPr>
            <w:r w:rsidRPr="00CB0B13">
              <w:t>-</w:t>
            </w:r>
          </w:p>
        </w:tc>
        <w:tc>
          <w:tcPr>
            <w:tcW w:w="1013" w:type="dxa"/>
          </w:tcPr>
          <w:p w14:paraId="21F809CD" w14:textId="77777777" w:rsidR="00724110" w:rsidRPr="00CB0B13" w:rsidRDefault="00724110" w:rsidP="00A76AF5">
            <w:pPr>
              <w:jc w:val="right"/>
            </w:pPr>
            <w:r w:rsidRPr="00CB0B13">
              <w:t>(1,715)</w:t>
            </w:r>
          </w:p>
        </w:tc>
      </w:tr>
      <w:tr w:rsidR="00724110" w:rsidRPr="00CB0B13" w14:paraId="2504C9B2" w14:textId="77777777" w:rsidTr="00977118">
        <w:trPr>
          <w:trHeight w:val="215"/>
        </w:trPr>
        <w:tc>
          <w:tcPr>
            <w:tcW w:w="2344" w:type="dxa"/>
          </w:tcPr>
          <w:p w14:paraId="71679BF7" w14:textId="77777777" w:rsidR="00724110" w:rsidRPr="00CB0B13" w:rsidRDefault="00724110" w:rsidP="001B2810">
            <w:r w:rsidRPr="00CB0B13">
              <w:t>Transfers from WIP</w:t>
            </w:r>
          </w:p>
        </w:tc>
        <w:tc>
          <w:tcPr>
            <w:tcW w:w="1266" w:type="dxa"/>
          </w:tcPr>
          <w:p w14:paraId="2ED7581B" w14:textId="77777777" w:rsidR="00724110" w:rsidRPr="00CB0B13" w:rsidRDefault="00724110" w:rsidP="00A76AF5">
            <w:pPr>
              <w:jc w:val="right"/>
            </w:pPr>
            <w:r w:rsidRPr="00CB0B13">
              <w:t>-</w:t>
            </w:r>
          </w:p>
        </w:tc>
        <w:tc>
          <w:tcPr>
            <w:tcW w:w="1266" w:type="dxa"/>
          </w:tcPr>
          <w:p w14:paraId="165BC393" w14:textId="77777777" w:rsidR="00724110" w:rsidRPr="00CB0B13" w:rsidRDefault="00724110" w:rsidP="00A76AF5">
            <w:pPr>
              <w:jc w:val="right"/>
            </w:pPr>
            <w:r w:rsidRPr="00CB0B13">
              <w:t>-</w:t>
            </w:r>
          </w:p>
        </w:tc>
        <w:tc>
          <w:tcPr>
            <w:tcW w:w="1085" w:type="dxa"/>
          </w:tcPr>
          <w:p w14:paraId="596AA7FB" w14:textId="77777777" w:rsidR="00724110" w:rsidRPr="00CB0B13" w:rsidRDefault="00724110" w:rsidP="00A76AF5">
            <w:pPr>
              <w:jc w:val="right"/>
            </w:pPr>
            <w:r w:rsidRPr="00CB0B13">
              <w:t>-</w:t>
            </w:r>
          </w:p>
        </w:tc>
        <w:tc>
          <w:tcPr>
            <w:tcW w:w="1085" w:type="dxa"/>
          </w:tcPr>
          <w:p w14:paraId="6BBB3042" w14:textId="77777777" w:rsidR="00724110" w:rsidRPr="00CB0B13" w:rsidRDefault="00724110" w:rsidP="00A76AF5">
            <w:pPr>
              <w:jc w:val="right"/>
            </w:pPr>
            <w:r w:rsidRPr="00CB0B13">
              <w:t>-</w:t>
            </w:r>
          </w:p>
        </w:tc>
        <w:tc>
          <w:tcPr>
            <w:tcW w:w="1266" w:type="dxa"/>
          </w:tcPr>
          <w:p w14:paraId="07373949" w14:textId="77777777" w:rsidR="00724110" w:rsidRPr="00CB0B13" w:rsidRDefault="00724110" w:rsidP="00A76AF5">
            <w:pPr>
              <w:jc w:val="right"/>
            </w:pPr>
            <w:r w:rsidRPr="00CB0B13">
              <w:t>-</w:t>
            </w:r>
          </w:p>
        </w:tc>
        <w:tc>
          <w:tcPr>
            <w:tcW w:w="1266" w:type="dxa"/>
          </w:tcPr>
          <w:p w14:paraId="6C9D48CF" w14:textId="77777777" w:rsidR="00724110" w:rsidRPr="00CB0B13" w:rsidRDefault="00724110" w:rsidP="00A76AF5">
            <w:pPr>
              <w:jc w:val="right"/>
            </w:pPr>
            <w:r w:rsidRPr="00CB0B13">
              <w:t>-</w:t>
            </w:r>
          </w:p>
        </w:tc>
        <w:tc>
          <w:tcPr>
            <w:tcW w:w="1577" w:type="dxa"/>
          </w:tcPr>
          <w:p w14:paraId="68FF1C3E" w14:textId="77777777" w:rsidR="00724110" w:rsidRPr="00CB0B13" w:rsidRDefault="00724110" w:rsidP="00A76AF5">
            <w:pPr>
              <w:jc w:val="right"/>
            </w:pPr>
            <w:r w:rsidRPr="00CB0B13">
              <w:t>-</w:t>
            </w:r>
          </w:p>
        </w:tc>
        <w:tc>
          <w:tcPr>
            <w:tcW w:w="1080" w:type="dxa"/>
          </w:tcPr>
          <w:p w14:paraId="1DEB57DC" w14:textId="77777777" w:rsidR="00724110" w:rsidRPr="00CB0B13" w:rsidRDefault="00724110" w:rsidP="00A76AF5">
            <w:pPr>
              <w:jc w:val="right"/>
            </w:pPr>
            <w:r w:rsidRPr="00CB0B13">
              <w:t>-</w:t>
            </w:r>
          </w:p>
        </w:tc>
        <w:tc>
          <w:tcPr>
            <w:tcW w:w="1030" w:type="dxa"/>
          </w:tcPr>
          <w:p w14:paraId="68964486" w14:textId="77777777" w:rsidR="00724110" w:rsidRPr="00CB0B13" w:rsidRDefault="00724110" w:rsidP="00A76AF5">
            <w:pPr>
              <w:jc w:val="right"/>
            </w:pPr>
            <w:r w:rsidRPr="00CB0B13">
              <w:t>(23,627)</w:t>
            </w:r>
          </w:p>
        </w:tc>
        <w:tc>
          <w:tcPr>
            <w:tcW w:w="1013" w:type="dxa"/>
          </w:tcPr>
          <w:p w14:paraId="67CFABF5" w14:textId="77777777" w:rsidR="00724110" w:rsidRPr="00CB0B13" w:rsidRDefault="00724110" w:rsidP="00A76AF5">
            <w:pPr>
              <w:jc w:val="right"/>
            </w:pPr>
            <w:r w:rsidRPr="00CB0B13">
              <w:t>(23,627)</w:t>
            </w:r>
          </w:p>
        </w:tc>
      </w:tr>
      <w:tr w:rsidR="00724110" w:rsidRPr="00977118" w14:paraId="7DC1D1DF" w14:textId="77777777" w:rsidTr="00977118">
        <w:trPr>
          <w:trHeight w:val="215"/>
        </w:trPr>
        <w:tc>
          <w:tcPr>
            <w:tcW w:w="2344" w:type="dxa"/>
          </w:tcPr>
          <w:p w14:paraId="43BA7686" w14:textId="77777777" w:rsidR="00724110" w:rsidRPr="00977118" w:rsidRDefault="00724110" w:rsidP="001B2810">
            <w:pPr>
              <w:rPr>
                <w:b/>
                <w:bCs/>
              </w:rPr>
            </w:pPr>
            <w:r w:rsidRPr="00977118">
              <w:rPr>
                <w:b/>
                <w:bCs/>
              </w:rPr>
              <w:t>Total</w:t>
            </w:r>
          </w:p>
        </w:tc>
        <w:tc>
          <w:tcPr>
            <w:tcW w:w="1266" w:type="dxa"/>
          </w:tcPr>
          <w:p w14:paraId="6361C9BF" w14:textId="77777777" w:rsidR="00724110" w:rsidRPr="00977118" w:rsidRDefault="00724110" w:rsidP="00A76AF5">
            <w:pPr>
              <w:jc w:val="right"/>
              <w:rPr>
                <w:b/>
                <w:bCs/>
              </w:rPr>
            </w:pPr>
            <w:r w:rsidRPr="00977118">
              <w:rPr>
                <w:b/>
                <w:bCs/>
              </w:rPr>
              <w:t>159,948</w:t>
            </w:r>
          </w:p>
        </w:tc>
        <w:tc>
          <w:tcPr>
            <w:tcW w:w="1266" w:type="dxa"/>
          </w:tcPr>
          <w:p w14:paraId="398580C6" w14:textId="77777777" w:rsidR="00724110" w:rsidRPr="00977118" w:rsidRDefault="00724110" w:rsidP="00A76AF5">
            <w:pPr>
              <w:jc w:val="right"/>
              <w:rPr>
                <w:b/>
                <w:bCs/>
              </w:rPr>
            </w:pPr>
            <w:r w:rsidRPr="00977118">
              <w:rPr>
                <w:b/>
                <w:bCs/>
              </w:rPr>
              <w:t>14,538</w:t>
            </w:r>
          </w:p>
        </w:tc>
        <w:tc>
          <w:tcPr>
            <w:tcW w:w="1085" w:type="dxa"/>
          </w:tcPr>
          <w:p w14:paraId="51AA0458" w14:textId="77777777" w:rsidR="00724110" w:rsidRPr="00977118" w:rsidRDefault="00724110" w:rsidP="00A76AF5">
            <w:pPr>
              <w:jc w:val="right"/>
              <w:rPr>
                <w:b/>
                <w:bCs/>
              </w:rPr>
            </w:pPr>
            <w:r w:rsidRPr="00977118">
              <w:rPr>
                <w:b/>
                <w:bCs/>
              </w:rPr>
              <w:t>174,486</w:t>
            </w:r>
          </w:p>
        </w:tc>
        <w:tc>
          <w:tcPr>
            <w:tcW w:w="1085" w:type="dxa"/>
          </w:tcPr>
          <w:p w14:paraId="02758AB3" w14:textId="77777777" w:rsidR="00724110" w:rsidRPr="00977118" w:rsidRDefault="00724110" w:rsidP="00A76AF5">
            <w:pPr>
              <w:jc w:val="right"/>
              <w:rPr>
                <w:b/>
                <w:bCs/>
              </w:rPr>
            </w:pPr>
            <w:r w:rsidRPr="00977118">
              <w:rPr>
                <w:b/>
                <w:bCs/>
              </w:rPr>
              <w:t>49,441</w:t>
            </w:r>
          </w:p>
        </w:tc>
        <w:tc>
          <w:tcPr>
            <w:tcW w:w="1266" w:type="dxa"/>
          </w:tcPr>
          <w:p w14:paraId="7256A9A0" w14:textId="77777777" w:rsidR="00724110" w:rsidRPr="00977118" w:rsidRDefault="00724110" w:rsidP="00A76AF5">
            <w:pPr>
              <w:jc w:val="right"/>
              <w:rPr>
                <w:b/>
                <w:bCs/>
              </w:rPr>
            </w:pPr>
            <w:r w:rsidRPr="00977118">
              <w:rPr>
                <w:b/>
                <w:bCs/>
              </w:rPr>
              <w:t>4,756</w:t>
            </w:r>
          </w:p>
        </w:tc>
        <w:tc>
          <w:tcPr>
            <w:tcW w:w="1266" w:type="dxa"/>
          </w:tcPr>
          <w:p w14:paraId="01B64C9A" w14:textId="77777777" w:rsidR="00724110" w:rsidRPr="00977118" w:rsidRDefault="00724110" w:rsidP="00A76AF5">
            <w:pPr>
              <w:jc w:val="right"/>
              <w:rPr>
                <w:b/>
                <w:bCs/>
              </w:rPr>
            </w:pPr>
            <w:r w:rsidRPr="00977118">
              <w:rPr>
                <w:b/>
                <w:bCs/>
              </w:rPr>
              <w:t>11,018</w:t>
            </w:r>
          </w:p>
        </w:tc>
        <w:tc>
          <w:tcPr>
            <w:tcW w:w="1577" w:type="dxa"/>
          </w:tcPr>
          <w:p w14:paraId="49A56286" w14:textId="77777777" w:rsidR="00724110" w:rsidRPr="00977118" w:rsidRDefault="00724110" w:rsidP="00A76AF5">
            <w:pPr>
              <w:jc w:val="right"/>
              <w:rPr>
                <w:b/>
                <w:bCs/>
              </w:rPr>
            </w:pPr>
            <w:r w:rsidRPr="00977118">
              <w:rPr>
                <w:b/>
                <w:bCs/>
              </w:rPr>
              <w:t>-</w:t>
            </w:r>
          </w:p>
        </w:tc>
        <w:tc>
          <w:tcPr>
            <w:tcW w:w="1080" w:type="dxa"/>
          </w:tcPr>
          <w:p w14:paraId="68C17975" w14:textId="77777777" w:rsidR="00724110" w:rsidRPr="00977118" w:rsidRDefault="00724110" w:rsidP="00A76AF5">
            <w:pPr>
              <w:jc w:val="right"/>
              <w:rPr>
                <w:b/>
                <w:bCs/>
              </w:rPr>
            </w:pPr>
            <w:r w:rsidRPr="00977118">
              <w:rPr>
                <w:b/>
                <w:bCs/>
              </w:rPr>
              <w:t>65,215</w:t>
            </w:r>
          </w:p>
        </w:tc>
        <w:tc>
          <w:tcPr>
            <w:tcW w:w="1030" w:type="dxa"/>
          </w:tcPr>
          <w:p w14:paraId="615D78FC" w14:textId="77777777" w:rsidR="00724110" w:rsidRPr="00977118" w:rsidRDefault="00724110" w:rsidP="00A76AF5">
            <w:pPr>
              <w:jc w:val="right"/>
              <w:rPr>
                <w:b/>
                <w:bCs/>
              </w:rPr>
            </w:pPr>
            <w:r w:rsidRPr="00977118">
              <w:rPr>
                <w:b/>
                <w:bCs/>
              </w:rPr>
              <w:t>19,957</w:t>
            </w:r>
          </w:p>
        </w:tc>
        <w:tc>
          <w:tcPr>
            <w:tcW w:w="1013" w:type="dxa"/>
          </w:tcPr>
          <w:p w14:paraId="59F74292" w14:textId="77777777" w:rsidR="00724110" w:rsidRPr="00977118" w:rsidRDefault="00724110" w:rsidP="00A76AF5">
            <w:pPr>
              <w:jc w:val="right"/>
              <w:rPr>
                <w:b/>
                <w:bCs/>
              </w:rPr>
            </w:pPr>
            <w:r w:rsidRPr="00977118">
              <w:rPr>
                <w:b/>
                <w:bCs/>
              </w:rPr>
              <w:t>259,658</w:t>
            </w:r>
          </w:p>
        </w:tc>
      </w:tr>
      <w:tr w:rsidR="00724110" w:rsidRPr="00977118" w14:paraId="3D0C68A2" w14:textId="77777777" w:rsidTr="00977118">
        <w:trPr>
          <w:trHeight w:val="225"/>
        </w:trPr>
        <w:tc>
          <w:tcPr>
            <w:tcW w:w="2344" w:type="dxa"/>
          </w:tcPr>
          <w:p w14:paraId="0F9D5B5D" w14:textId="77777777" w:rsidR="00724110" w:rsidRPr="00977118" w:rsidRDefault="00724110" w:rsidP="001B2810">
            <w:pPr>
              <w:rPr>
                <w:b/>
                <w:bCs/>
              </w:rPr>
            </w:pPr>
            <w:r w:rsidRPr="00977118">
              <w:rPr>
                <w:b/>
                <w:bCs/>
              </w:rPr>
              <w:t>Movements in Accumulated Depreciation</w:t>
            </w:r>
          </w:p>
        </w:tc>
        <w:tc>
          <w:tcPr>
            <w:tcW w:w="1266" w:type="dxa"/>
          </w:tcPr>
          <w:p w14:paraId="22C6C24C" w14:textId="77777777" w:rsidR="00724110" w:rsidRPr="00977118" w:rsidRDefault="00724110" w:rsidP="00A76AF5">
            <w:pPr>
              <w:jc w:val="right"/>
              <w:rPr>
                <w:b/>
                <w:bCs/>
              </w:rPr>
            </w:pPr>
          </w:p>
        </w:tc>
        <w:tc>
          <w:tcPr>
            <w:tcW w:w="1266" w:type="dxa"/>
          </w:tcPr>
          <w:p w14:paraId="3E18AA56" w14:textId="77777777" w:rsidR="00724110" w:rsidRPr="00977118" w:rsidRDefault="00724110" w:rsidP="00A76AF5">
            <w:pPr>
              <w:jc w:val="right"/>
              <w:rPr>
                <w:b/>
                <w:bCs/>
              </w:rPr>
            </w:pPr>
          </w:p>
        </w:tc>
        <w:tc>
          <w:tcPr>
            <w:tcW w:w="1085" w:type="dxa"/>
          </w:tcPr>
          <w:p w14:paraId="534B7F15" w14:textId="77777777" w:rsidR="00724110" w:rsidRPr="00977118" w:rsidRDefault="00724110" w:rsidP="00A76AF5">
            <w:pPr>
              <w:jc w:val="right"/>
              <w:rPr>
                <w:b/>
                <w:bCs/>
              </w:rPr>
            </w:pPr>
          </w:p>
        </w:tc>
        <w:tc>
          <w:tcPr>
            <w:tcW w:w="1085" w:type="dxa"/>
          </w:tcPr>
          <w:p w14:paraId="12571A4E" w14:textId="77777777" w:rsidR="00724110" w:rsidRPr="00977118" w:rsidRDefault="00724110" w:rsidP="00A76AF5">
            <w:pPr>
              <w:jc w:val="right"/>
              <w:rPr>
                <w:b/>
                <w:bCs/>
              </w:rPr>
            </w:pPr>
          </w:p>
        </w:tc>
        <w:tc>
          <w:tcPr>
            <w:tcW w:w="1266" w:type="dxa"/>
          </w:tcPr>
          <w:p w14:paraId="3298D55D" w14:textId="77777777" w:rsidR="00724110" w:rsidRPr="00977118" w:rsidRDefault="00724110" w:rsidP="00A76AF5">
            <w:pPr>
              <w:jc w:val="right"/>
              <w:rPr>
                <w:b/>
                <w:bCs/>
              </w:rPr>
            </w:pPr>
          </w:p>
        </w:tc>
        <w:tc>
          <w:tcPr>
            <w:tcW w:w="1266" w:type="dxa"/>
          </w:tcPr>
          <w:p w14:paraId="2C3E1F03" w14:textId="77777777" w:rsidR="00724110" w:rsidRPr="00977118" w:rsidRDefault="00724110" w:rsidP="00A76AF5">
            <w:pPr>
              <w:jc w:val="right"/>
              <w:rPr>
                <w:b/>
                <w:bCs/>
              </w:rPr>
            </w:pPr>
          </w:p>
        </w:tc>
        <w:tc>
          <w:tcPr>
            <w:tcW w:w="1577" w:type="dxa"/>
          </w:tcPr>
          <w:p w14:paraId="663881D7" w14:textId="77777777" w:rsidR="00724110" w:rsidRPr="00977118" w:rsidRDefault="00724110" w:rsidP="00A76AF5">
            <w:pPr>
              <w:jc w:val="right"/>
              <w:rPr>
                <w:b/>
                <w:bCs/>
              </w:rPr>
            </w:pPr>
          </w:p>
        </w:tc>
        <w:tc>
          <w:tcPr>
            <w:tcW w:w="1080" w:type="dxa"/>
          </w:tcPr>
          <w:p w14:paraId="20DA0773" w14:textId="77777777" w:rsidR="00724110" w:rsidRPr="00977118" w:rsidRDefault="00724110" w:rsidP="00A76AF5">
            <w:pPr>
              <w:jc w:val="right"/>
              <w:rPr>
                <w:b/>
                <w:bCs/>
              </w:rPr>
            </w:pPr>
          </w:p>
        </w:tc>
        <w:tc>
          <w:tcPr>
            <w:tcW w:w="1030" w:type="dxa"/>
          </w:tcPr>
          <w:p w14:paraId="675C814B" w14:textId="77777777" w:rsidR="00724110" w:rsidRPr="00977118" w:rsidRDefault="00724110" w:rsidP="00A76AF5">
            <w:pPr>
              <w:jc w:val="right"/>
              <w:rPr>
                <w:b/>
                <w:bCs/>
              </w:rPr>
            </w:pPr>
          </w:p>
        </w:tc>
        <w:tc>
          <w:tcPr>
            <w:tcW w:w="1013" w:type="dxa"/>
          </w:tcPr>
          <w:p w14:paraId="62D91520" w14:textId="77777777" w:rsidR="00724110" w:rsidRPr="00977118" w:rsidRDefault="00724110" w:rsidP="00A76AF5">
            <w:pPr>
              <w:jc w:val="right"/>
              <w:rPr>
                <w:b/>
                <w:bCs/>
              </w:rPr>
            </w:pPr>
          </w:p>
        </w:tc>
      </w:tr>
      <w:tr w:rsidR="00724110" w:rsidRPr="00CB0B13" w14:paraId="78C54118" w14:textId="77777777" w:rsidTr="00977118">
        <w:trPr>
          <w:trHeight w:val="215"/>
        </w:trPr>
        <w:tc>
          <w:tcPr>
            <w:tcW w:w="2344" w:type="dxa"/>
          </w:tcPr>
          <w:p w14:paraId="2016D9EF" w14:textId="77777777" w:rsidR="00724110" w:rsidRPr="00CB0B13" w:rsidRDefault="00724110" w:rsidP="001B2810">
            <w:r w:rsidRPr="00CB0B13">
              <w:t>Depreciation and amortisation</w:t>
            </w:r>
          </w:p>
        </w:tc>
        <w:tc>
          <w:tcPr>
            <w:tcW w:w="1266" w:type="dxa"/>
          </w:tcPr>
          <w:p w14:paraId="27B35974" w14:textId="77777777" w:rsidR="00724110" w:rsidRPr="00CB0B13" w:rsidRDefault="00724110" w:rsidP="00A76AF5">
            <w:pPr>
              <w:jc w:val="right"/>
            </w:pPr>
            <w:r w:rsidRPr="00CB0B13">
              <w:t>-</w:t>
            </w:r>
          </w:p>
        </w:tc>
        <w:tc>
          <w:tcPr>
            <w:tcW w:w="1266" w:type="dxa"/>
          </w:tcPr>
          <w:p w14:paraId="267B7063" w14:textId="77777777" w:rsidR="00724110" w:rsidRPr="00CB0B13" w:rsidRDefault="00724110" w:rsidP="00A76AF5">
            <w:pPr>
              <w:jc w:val="right"/>
            </w:pPr>
            <w:r w:rsidRPr="00CB0B13">
              <w:t>-</w:t>
            </w:r>
          </w:p>
        </w:tc>
        <w:tc>
          <w:tcPr>
            <w:tcW w:w="1085" w:type="dxa"/>
          </w:tcPr>
          <w:p w14:paraId="6893571C" w14:textId="77777777" w:rsidR="00724110" w:rsidRPr="00CB0B13" w:rsidRDefault="00724110" w:rsidP="00A76AF5">
            <w:pPr>
              <w:jc w:val="right"/>
            </w:pPr>
            <w:r w:rsidRPr="00CB0B13">
              <w:t>-</w:t>
            </w:r>
          </w:p>
        </w:tc>
        <w:tc>
          <w:tcPr>
            <w:tcW w:w="1085" w:type="dxa"/>
          </w:tcPr>
          <w:p w14:paraId="7781C282" w14:textId="77777777" w:rsidR="00724110" w:rsidRPr="00CB0B13" w:rsidRDefault="00724110" w:rsidP="00A76AF5">
            <w:pPr>
              <w:jc w:val="right"/>
            </w:pPr>
            <w:r w:rsidRPr="00CB0B13">
              <w:t>(3,589)</w:t>
            </w:r>
          </w:p>
        </w:tc>
        <w:tc>
          <w:tcPr>
            <w:tcW w:w="1266" w:type="dxa"/>
          </w:tcPr>
          <w:p w14:paraId="480FE04D" w14:textId="77777777" w:rsidR="00724110" w:rsidRPr="00CB0B13" w:rsidRDefault="00724110" w:rsidP="00A76AF5">
            <w:pPr>
              <w:jc w:val="right"/>
            </w:pPr>
            <w:r w:rsidRPr="00CB0B13">
              <w:t>(3,391)</w:t>
            </w:r>
          </w:p>
        </w:tc>
        <w:tc>
          <w:tcPr>
            <w:tcW w:w="1266" w:type="dxa"/>
          </w:tcPr>
          <w:p w14:paraId="241CB32E" w14:textId="77777777" w:rsidR="00724110" w:rsidRPr="00CB0B13" w:rsidRDefault="00724110" w:rsidP="00A76AF5">
            <w:pPr>
              <w:jc w:val="right"/>
            </w:pPr>
            <w:r w:rsidRPr="00CB0B13">
              <w:t>(2,175)</w:t>
            </w:r>
          </w:p>
        </w:tc>
        <w:tc>
          <w:tcPr>
            <w:tcW w:w="1577" w:type="dxa"/>
          </w:tcPr>
          <w:p w14:paraId="7C12B0F1" w14:textId="77777777" w:rsidR="00724110" w:rsidRPr="00CB0B13" w:rsidRDefault="00724110" w:rsidP="00A76AF5">
            <w:pPr>
              <w:jc w:val="right"/>
            </w:pPr>
            <w:r w:rsidRPr="00CB0B13">
              <w:t>(221)</w:t>
            </w:r>
          </w:p>
        </w:tc>
        <w:tc>
          <w:tcPr>
            <w:tcW w:w="1080" w:type="dxa"/>
          </w:tcPr>
          <w:p w14:paraId="741B0775" w14:textId="77777777" w:rsidR="00724110" w:rsidRPr="00CB0B13" w:rsidRDefault="00724110" w:rsidP="00A76AF5">
            <w:pPr>
              <w:jc w:val="right"/>
            </w:pPr>
            <w:r w:rsidRPr="00CB0B13">
              <w:t>(9,376)</w:t>
            </w:r>
          </w:p>
        </w:tc>
        <w:tc>
          <w:tcPr>
            <w:tcW w:w="1030" w:type="dxa"/>
          </w:tcPr>
          <w:p w14:paraId="4BFA01B9" w14:textId="77777777" w:rsidR="00724110" w:rsidRPr="00CB0B13" w:rsidRDefault="00724110" w:rsidP="00A76AF5">
            <w:pPr>
              <w:jc w:val="right"/>
            </w:pPr>
            <w:r w:rsidRPr="00CB0B13">
              <w:t>-</w:t>
            </w:r>
          </w:p>
        </w:tc>
        <w:tc>
          <w:tcPr>
            <w:tcW w:w="1013" w:type="dxa"/>
          </w:tcPr>
          <w:p w14:paraId="5120F78A" w14:textId="77777777" w:rsidR="00724110" w:rsidRPr="00CB0B13" w:rsidRDefault="00724110" w:rsidP="00A76AF5">
            <w:pPr>
              <w:jc w:val="right"/>
            </w:pPr>
            <w:r w:rsidRPr="00CB0B13">
              <w:t>(9,376)</w:t>
            </w:r>
          </w:p>
        </w:tc>
      </w:tr>
      <w:tr w:rsidR="00724110" w:rsidRPr="00977118" w14:paraId="1A8491A6" w14:textId="77777777" w:rsidTr="00977118">
        <w:trPr>
          <w:trHeight w:val="215"/>
        </w:trPr>
        <w:tc>
          <w:tcPr>
            <w:tcW w:w="2344" w:type="dxa"/>
          </w:tcPr>
          <w:p w14:paraId="425F3F5D" w14:textId="77777777" w:rsidR="00724110" w:rsidRPr="00977118" w:rsidRDefault="00724110" w:rsidP="001B2810">
            <w:pPr>
              <w:rPr>
                <w:b/>
                <w:bCs/>
              </w:rPr>
            </w:pPr>
            <w:r w:rsidRPr="00977118">
              <w:rPr>
                <w:b/>
                <w:bCs/>
              </w:rPr>
              <w:t>Total</w:t>
            </w:r>
          </w:p>
        </w:tc>
        <w:tc>
          <w:tcPr>
            <w:tcW w:w="1266" w:type="dxa"/>
          </w:tcPr>
          <w:p w14:paraId="5B0EA02F" w14:textId="77777777" w:rsidR="00724110" w:rsidRPr="00977118" w:rsidRDefault="00724110" w:rsidP="00A76AF5">
            <w:pPr>
              <w:jc w:val="right"/>
              <w:rPr>
                <w:b/>
                <w:bCs/>
              </w:rPr>
            </w:pPr>
            <w:r w:rsidRPr="00977118">
              <w:rPr>
                <w:b/>
                <w:bCs/>
              </w:rPr>
              <w:t>-</w:t>
            </w:r>
          </w:p>
        </w:tc>
        <w:tc>
          <w:tcPr>
            <w:tcW w:w="1266" w:type="dxa"/>
          </w:tcPr>
          <w:p w14:paraId="5B241D43" w14:textId="77777777" w:rsidR="00724110" w:rsidRPr="00977118" w:rsidRDefault="00724110" w:rsidP="00A76AF5">
            <w:pPr>
              <w:jc w:val="right"/>
              <w:rPr>
                <w:b/>
                <w:bCs/>
              </w:rPr>
            </w:pPr>
            <w:r w:rsidRPr="00977118">
              <w:rPr>
                <w:b/>
                <w:bCs/>
              </w:rPr>
              <w:t>-</w:t>
            </w:r>
          </w:p>
        </w:tc>
        <w:tc>
          <w:tcPr>
            <w:tcW w:w="1085" w:type="dxa"/>
          </w:tcPr>
          <w:p w14:paraId="13838CA7" w14:textId="77777777" w:rsidR="00724110" w:rsidRPr="00977118" w:rsidRDefault="00724110" w:rsidP="00A76AF5">
            <w:pPr>
              <w:jc w:val="right"/>
              <w:rPr>
                <w:b/>
                <w:bCs/>
              </w:rPr>
            </w:pPr>
            <w:r w:rsidRPr="00977118">
              <w:rPr>
                <w:b/>
                <w:bCs/>
              </w:rPr>
              <w:t>-</w:t>
            </w:r>
          </w:p>
        </w:tc>
        <w:tc>
          <w:tcPr>
            <w:tcW w:w="1085" w:type="dxa"/>
          </w:tcPr>
          <w:p w14:paraId="38B79911" w14:textId="77777777" w:rsidR="00724110" w:rsidRPr="00977118" w:rsidRDefault="00724110" w:rsidP="00A76AF5">
            <w:pPr>
              <w:jc w:val="right"/>
              <w:rPr>
                <w:b/>
                <w:bCs/>
              </w:rPr>
            </w:pPr>
            <w:r w:rsidRPr="00977118">
              <w:rPr>
                <w:b/>
                <w:bCs/>
              </w:rPr>
              <w:t>(3,589)</w:t>
            </w:r>
          </w:p>
        </w:tc>
        <w:tc>
          <w:tcPr>
            <w:tcW w:w="1266" w:type="dxa"/>
          </w:tcPr>
          <w:p w14:paraId="7677F611" w14:textId="77777777" w:rsidR="00724110" w:rsidRPr="00977118" w:rsidRDefault="00724110" w:rsidP="00A76AF5">
            <w:pPr>
              <w:jc w:val="right"/>
              <w:rPr>
                <w:b/>
                <w:bCs/>
              </w:rPr>
            </w:pPr>
            <w:r w:rsidRPr="00977118">
              <w:rPr>
                <w:b/>
                <w:bCs/>
              </w:rPr>
              <w:t>(3,391)</w:t>
            </w:r>
          </w:p>
        </w:tc>
        <w:tc>
          <w:tcPr>
            <w:tcW w:w="1266" w:type="dxa"/>
          </w:tcPr>
          <w:p w14:paraId="7327E2A8" w14:textId="77777777" w:rsidR="00724110" w:rsidRPr="00977118" w:rsidRDefault="00724110" w:rsidP="00A76AF5">
            <w:pPr>
              <w:jc w:val="right"/>
              <w:rPr>
                <w:b/>
                <w:bCs/>
              </w:rPr>
            </w:pPr>
            <w:r w:rsidRPr="00977118">
              <w:rPr>
                <w:b/>
                <w:bCs/>
              </w:rPr>
              <w:t>(2,175)</w:t>
            </w:r>
          </w:p>
        </w:tc>
        <w:tc>
          <w:tcPr>
            <w:tcW w:w="1577" w:type="dxa"/>
          </w:tcPr>
          <w:p w14:paraId="5C2F4A3B" w14:textId="77777777" w:rsidR="00724110" w:rsidRPr="00977118" w:rsidRDefault="00724110" w:rsidP="00A76AF5">
            <w:pPr>
              <w:jc w:val="right"/>
              <w:rPr>
                <w:b/>
                <w:bCs/>
              </w:rPr>
            </w:pPr>
            <w:r w:rsidRPr="00977118">
              <w:rPr>
                <w:b/>
                <w:bCs/>
              </w:rPr>
              <w:t>(221)</w:t>
            </w:r>
          </w:p>
        </w:tc>
        <w:tc>
          <w:tcPr>
            <w:tcW w:w="1080" w:type="dxa"/>
          </w:tcPr>
          <w:p w14:paraId="1D3F9560" w14:textId="77777777" w:rsidR="00724110" w:rsidRPr="00977118" w:rsidRDefault="00724110" w:rsidP="00A76AF5">
            <w:pPr>
              <w:jc w:val="right"/>
              <w:rPr>
                <w:b/>
                <w:bCs/>
              </w:rPr>
            </w:pPr>
            <w:r w:rsidRPr="00977118">
              <w:rPr>
                <w:b/>
                <w:bCs/>
              </w:rPr>
              <w:t>(9,376)</w:t>
            </w:r>
          </w:p>
        </w:tc>
        <w:tc>
          <w:tcPr>
            <w:tcW w:w="1030" w:type="dxa"/>
          </w:tcPr>
          <w:p w14:paraId="2B52327B" w14:textId="77777777" w:rsidR="00724110" w:rsidRPr="00977118" w:rsidRDefault="00724110" w:rsidP="00A76AF5">
            <w:pPr>
              <w:jc w:val="right"/>
              <w:rPr>
                <w:b/>
                <w:bCs/>
              </w:rPr>
            </w:pPr>
            <w:r w:rsidRPr="00977118">
              <w:rPr>
                <w:b/>
                <w:bCs/>
              </w:rPr>
              <w:t>-</w:t>
            </w:r>
          </w:p>
        </w:tc>
        <w:tc>
          <w:tcPr>
            <w:tcW w:w="1013" w:type="dxa"/>
          </w:tcPr>
          <w:p w14:paraId="0B6771C7" w14:textId="77777777" w:rsidR="00724110" w:rsidRPr="00977118" w:rsidRDefault="00724110" w:rsidP="00A76AF5">
            <w:pPr>
              <w:jc w:val="right"/>
              <w:rPr>
                <w:b/>
                <w:bCs/>
              </w:rPr>
            </w:pPr>
            <w:r w:rsidRPr="00977118">
              <w:rPr>
                <w:b/>
                <w:bCs/>
              </w:rPr>
              <w:t>(9,376)</w:t>
            </w:r>
          </w:p>
        </w:tc>
      </w:tr>
      <w:tr w:rsidR="00724110" w:rsidRPr="00CB0B13" w14:paraId="4F3EF55B" w14:textId="77777777" w:rsidTr="00977118">
        <w:trPr>
          <w:trHeight w:val="448"/>
        </w:trPr>
        <w:tc>
          <w:tcPr>
            <w:tcW w:w="2344" w:type="dxa"/>
          </w:tcPr>
          <w:p w14:paraId="6C220630" w14:textId="77777777" w:rsidR="00724110" w:rsidRPr="00CB0B13" w:rsidRDefault="00724110" w:rsidP="001B2810">
            <w:r w:rsidRPr="00CB0B13">
              <w:lastRenderedPageBreak/>
              <w:t>Fair value 30 June 2022</w:t>
            </w:r>
          </w:p>
        </w:tc>
        <w:tc>
          <w:tcPr>
            <w:tcW w:w="1266" w:type="dxa"/>
          </w:tcPr>
          <w:p w14:paraId="6D5685CF" w14:textId="77777777" w:rsidR="00724110" w:rsidRPr="00CB0B13" w:rsidRDefault="00724110" w:rsidP="00A76AF5">
            <w:pPr>
              <w:jc w:val="right"/>
            </w:pPr>
            <w:r w:rsidRPr="00CB0B13">
              <w:t>2,089,309</w:t>
            </w:r>
          </w:p>
        </w:tc>
        <w:tc>
          <w:tcPr>
            <w:tcW w:w="1266" w:type="dxa"/>
          </w:tcPr>
          <w:p w14:paraId="75091568" w14:textId="77777777" w:rsidR="00724110" w:rsidRPr="00CB0B13" w:rsidRDefault="00724110" w:rsidP="00A76AF5">
            <w:pPr>
              <w:jc w:val="right"/>
            </w:pPr>
            <w:r w:rsidRPr="00CB0B13">
              <w:t>172,680</w:t>
            </w:r>
          </w:p>
        </w:tc>
        <w:tc>
          <w:tcPr>
            <w:tcW w:w="1085" w:type="dxa"/>
          </w:tcPr>
          <w:p w14:paraId="744CEAC6" w14:textId="77777777" w:rsidR="00724110" w:rsidRPr="00CB0B13" w:rsidRDefault="00724110" w:rsidP="00A76AF5">
            <w:pPr>
              <w:jc w:val="right"/>
            </w:pPr>
            <w:r w:rsidRPr="00CB0B13">
              <w:t>2,261,989</w:t>
            </w:r>
          </w:p>
        </w:tc>
        <w:tc>
          <w:tcPr>
            <w:tcW w:w="1085" w:type="dxa"/>
          </w:tcPr>
          <w:p w14:paraId="7D152D8B" w14:textId="77777777" w:rsidR="00724110" w:rsidRPr="00CB0B13" w:rsidRDefault="00724110" w:rsidP="00A76AF5">
            <w:pPr>
              <w:jc w:val="right"/>
            </w:pPr>
            <w:r w:rsidRPr="00CB0B13">
              <w:t>254,151</w:t>
            </w:r>
          </w:p>
        </w:tc>
        <w:tc>
          <w:tcPr>
            <w:tcW w:w="1266" w:type="dxa"/>
          </w:tcPr>
          <w:p w14:paraId="68BA0737" w14:textId="77777777" w:rsidR="00724110" w:rsidRPr="00CB0B13" w:rsidRDefault="00724110" w:rsidP="00A76AF5">
            <w:pPr>
              <w:jc w:val="right"/>
            </w:pPr>
            <w:r w:rsidRPr="00CB0B13">
              <w:t>119,135</w:t>
            </w:r>
          </w:p>
        </w:tc>
        <w:tc>
          <w:tcPr>
            <w:tcW w:w="1266" w:type="dxa"/>
          </w:tcPr>
          <w:p w14:paraId="60A79F5C" w14:textId="77777777" w:rsidR="00724110" w:rsidRPr="00CB0B13" w:rsidRDefault="00724110" w:rsidP="00A76AF5">
            <w:pPr>
              <w:jc w:val="right"/>
            </w:pPr>
            <w:r w:rsidRPr="00CB0B13">
              <w:t>97,053</w:t>
            </w:r>
          </w:p>
        </w:tc>
        <w:tc>
          <w:tcPr>
            <w:tcW w:w="1577" w:type="dxa"/>
          </w:tcPr>
          <w:p w14:paraId="30562316" w14:textId="77777777" w:rsidR="00724110" w:rsidRPr="00CB0B13" w:rsidRDefault="00724110" w:rsidP="00A76AF5">
            <w:pPr>
              <w:jc w:val="right"/>
            </w:pPr>
            <w:r w:rsidRPr="00CB0B13">
              <w:t>3,286</w:t>
            </w:r>
          </w:p>
        </w:tc>
        <w:tc>
          <w:tcPr>
            <w:tcW w:w="1080" w:type="dxa"/>
          </w:tcPr>
          <w:p w14:paraId="7C03DFF0" w14:textId="77777777" w:rsidR="00724110" w:rsidRPr="00CB0B13" w:rsidRDefault="00724110" w:rsidP="00A76AF5">
            <w:pPr>
              <w:jc w:val="right"/>
            </w:pPr>
            <w:r w:rsidRPr="00CB0B13">
              <w:t>473,625</w:t>
            </w:r>
          </w:p>
        </w:tc>
        <w:tc>
          <w:tcPr>
            <w:tcW w:w="1030" w:type="dxa"/>
          </w:tcPr>
          <w:p w14:paraId="5C425FD1" w14:textId="77777777" w:rsidR="00724110" w:rsidRPr="00CB0B13" w:rsidRDefault="00724110" w:rsidP="00A76AF5">
            <w:pPr>
              <w:jc w:val="right"/>
            </w:pPr>
            <w:r w:rsidRPr="00CB0B13">
              <w:t>104,272</w:t>
            </w:r>
          </w:p>
        </w:tc>
        <w:tc>
          <w:tcPr>
            <w:tcW w:w="1013" w:type="dxa"/>
          </w:tcPr>
          <w:p w14:paraId="599549D9" w14:textId="77777777" w:rsidR="00724110" w:rsidRPr="00CB0B13" w:rsidRDefault="00724110" w:rsidP="00A76AF5">
            <w:pPr>
              <w:jc w:val="right"/>
            </w:pPr>
            <w:r w:rsidRPr="00CB0B13">
              <w:t>2,839,886</w:t>
            </w:r>
          </w:p>
        </w:tc>
      </w:tr>
      <w:tr w:rsidR="00724110" w:rsidRPr="00CB0B13" w14:paraId="5C543E6F" w14:textId="77777777" w:rsidTr="00977118">
        <w:trPr>
          <w:trHeight w:val="217"/>
        </w:trPr>
        <w:tc>
          <w:tcPr>
            <w:tcW w:w="2344" w:type="dxa"/>
          </w:tcPr>
          <w:p w14:paraId="3D5770A3" w14:textId="77777777" w:rsidR="00724110" w:rsidRPr="00CB0B13" w:rsidRDefault="00724110" w:rsidP="001B2810">
            <w:r w:rsidRPr="00CB0B13">
              <w:t>Accumulated depreciation 30 June 2022</w:t>
            </w:r>
          </w:p>
        </w:tc>
        <w:tc>
          <w:tcPr>
            <w:tcW w:w="1266" w:type="dxa"/>
          </w:tcPr>
          <w:p w14:paraId="5E88E91E" w14:textId="77777777" w:rsidR="00724110" w:rsidRPr="00CB0B13" w:rsidRDefault="00724110" w:rsidP="00A76AF5">
            <w:pPr>
              <w:jc w:val="right"/>
            </w:pPr>
            <w:r w:rsidRPr="00CB0B13">
              <w:t>-</w:t>
            </w:r>
          </w:p>
        </w:tc>
        <w:tc>
          <w:tcPr>
            <w:tcW w:w="1266" w:type="dxa"/>
          </w:tcPr>
          <w:p w14:paraId="4563FDD0" w14:textId="77777777" w:rsidR="00724110" w:rsidRPr="00CB0B13" w:rsidRDefault="00724110" w:rsidP="00A76AF5">
            <w:pPr>
              <w:jc w:val="right"/>
            </w:pPr>
            <w:r w:rsidRPr="00CB0B13">
              <w:t>-</w:t>
            </w:r>
          </w:p>
        </w:tc>
        <w:tc>
          <w:tcPr>
            <w:tcW w:w="1085" w:type="dxa"/>
          </w:tcPr>
          <w:p w14:paraId="280CED34" w14:textId="77777777" w:rsidR="00724110" w:rsidRPr="00CB0B13" w:rsidRDefault="00724110" w:rsidP="00A76AF5">
            <w:pPr>
              <w:jc w:val="right"/>
            </w:pPr>
            <w:r w:rsidRPr="00CB0B13">
              <w:t>-</w:t>
            </w:r>
          </w:p>
        </w:tc>
        <w:tc>
          <w:tcPr>
            <w:tcW w:w="1085" w:type="dxa"/>
          </w:tcPr>
          <w:p w14:paraId="12F4B929" w14:textId="77777777" w:rsidR="00724110" w:rsidRPr="00CB0B13" w:rsidRDefault="00724110" w:rsidP="00A76AF5">
            <w:pPr>
              <w:jc w:val="right"/>
            </w:pPr>
            <w:r w:rsidRPr="00CB0B13">
              <w:t>(3,589)</w:t>
            </w:r>
          </w:p>
        </w:tc>
        <w:tc>
          <w:tcPr>
            <w:tcW w:w="1266" w:type="dxa"/>
          </w:tcPr>
          <w:p w14:paraId="5170287E" w14:textId="77777777" w:rsidR="00724110" w:rsidRPr="00CB0B13" w:rsidRDefault="00724110" w:rsidP="00A76AF5">
            <w:pPr>
              <w:jc w:val="right"/>
            </w:pPr>
            <w:r w:rsidRPr="00CB0B13">
              <w:t>(3,391)</w:t>
            </w:r>
          </w:p>
        </w:tc>
        <w:tc>
          <w:tcPr>
            <w:tcW w:w="1266" w:type="dxa"/>
          </w:tcPr>
          <w:p w14:paraId="56CE585E" w14:textId="77777777" w:rsidR="00724110" w:rsidRPr="00CB0B13" w:rsidRDefault="00724110" w:rsidP="00A76AF5">
            <w:pPr>
              <w:jc w:val="right"/>
            </w:pPr>
            <w:r w:rsidRPr="00CB0B13">
              <w:t>(2,175)</w:t>
            </w:r>
          </w:p>
        </w:tc>
        <w:tc>
          <w:tcPr>
            <w:tcW w:w="1577" w:type="dxa"/>
          </w:tcPr>
          <w:p w14:paraId="4520EBE2" w14:textId="77777777" w:rsidR="00724110" w:rsidRPr="00CB0B13" w:rsidRDefault="00724110" w:rsidP="00A76AF5">
            <w:pPr>
              <w:jc w:val="right"/>
            </w:pPr>
            <w:r w:rsidRPr="00CB0B13">
              <w:t>(2,522)</w:t>
            </w:r>
          </w:p>
        </w:tc>
        <w:tc>
          <w:tcPr>
            <w:tcW w:w="1080" w:type="dxa"/>
          </w:tcPr>
          <w:p w14:paraId="1B061FDC" w14:textId="77777777" w:rsidR="00724110" w:rsidRPr="00CB0B13" w:rsidRDefault="00724110" w:rsidP="00A76AF5">
            <w:pPr>
              <w:jc w:val="right"/>
            </w:pPr>
            <w:r w:rsidRPr="00CB0B13">
              <w:t>(11,677)</w:t>
            </w:r>
          </w:p>
        </w:tc>
        <w:tc>
          <w:tcPr>
            <w:tcW w:w="1030" w:type="dxa"/>
          </w:tcPr>
          <w:p w14:paraId="5500FDD5" w14:textId="77777777" w:rsidR="00724110" w:rsidRPr="00CB0B13" w:rsidRDefault="00724110" w:rsidP="00A76AF5">
            <w:pPr>
              <w:jc w:val="right"/>
            </w:pPr>
            <w:r w:rsidRPr="00CB0B13">
              <w:t>-</w:t>
            </w:r>
          </w:p>
        </w:tc>
        <w:tc>
          <w:tcPr>
            <w:tcW w:w="1013" w:type="dxa"/>
          </w:tcPr>
          <w:p w14:paraId="2216B616" w14:textId="77777777" w:rsidR="00724110" w:rsidRPr="00CB0B13" w:rsidRDefault="00724110" w:rsidP="00A76AF5">
            <w:pPr>
              <w:jc w:val="right"/>
            </w:pPr>
            <w:r w:rsidRPr="00CB0B13">
              <w:t>(11,677)</w:t>
            </w:r>
          </w:p>
        </w:tc>
      </w:tr>
      <w:tr w:rsidR="00724110" w:rsidRPr="00977118" w14:paraId="0E956AA3" w14:textId="77777777" w:rsidTr="00977118">
        <w:trPr>
          <w:trHeight w:val="215"/>
        </w:trPr>
        <w:tc>
          <w:tcPr>
            <w:tcW w:w="2344" w:type="dxa"/>
          </w:tcPr>
          <w:p w14:paraId="26EC1D5D" w14:textId="77777777" w:rsidR="00724110" w:rsidRPr="00977118" w:rsidRDefault="00724110" w:rsidP="001B2810">
            <w:pPr>
              <w:rPr>
                <w:b/>
                <w:bCs/>
              </w:rPr>
            </w:pPr>
            <w:r w:rsidRPr="00977118">
              <w:rPr>
                <w:b/>
                <w:bCs/>
              </w:rPr>
              <w:t>Carrying amount 30 June 2022</w:t>
            </w:r>
          </w:p>
        </w:tc>
        <w:tc>
          <w:tcPr>
            <w:tcW w:w="1266" w:type="dxa"/>
          </w:tcPr>
          <w:p w14:paraId="4B2F47FC" w14:textId="77777777" w:rsidR="00724110" w:rsidRPr="00977118" w:rsidRDefault="00724110" w:rsidP="00A76AF5">
            <w:pPr>
              <w:jc w:val="right"/>
              <w:rPr>
                <w:b/>
                <w:bCs/>
              </w:rPr>
            </w:pPr>
            <w:r w:rsidRPr="00977118">
              <w:rPr>
                <w:b/>
                <w:bCs/>
              </w:rPr>
              <w:t>2,089,309</w:t>
            </w:r>
          </w:p>
        </w:tc>
        <w:tc>
          <w:tcPr>
            <w:tcW w:w="1266" w:type="dxa"/>
          </w:tcPr>
          <w:p w14:paraId="6FE96829" w14:textId="77777777" w:rsidR="00724110" w:rsidRPr="00977118" w:rsidRDefault="00724110" w:rsidP="00A76AF5">
            <w:pPr>
              <w:jc w:val="right"/>
              <w:rPr>
                <w:b/>
                <w:bCs/>
              </w:rPr>
            </w:pPr>
            <w:r w:rsidRPr="00977118">
              <w:rPr>
                <w:b/>
                <w:bCs/>
              </w:rPr>
              <w:t>172,680</w:t>
            </w:r>
          </w:p>
        </w:tc>
        <w:tc>
          <w:tcPr>
            <w:tcW w:w="1085" w:type="dxa"/>
          </w:tcPr>
          <w:p w14:paraId="684DD006" w14:textId="77777777" w:rsidR="00724110" w:rsidRPr="00977118" w:rsidRDefault="00724110" w:rsidP="00A76AF5">
            <w:pPr>
              <w:jc w:val="right"/>
              <w:rPr>
                <w:b/>
                <w:bCs/>
              </w:rPr>
            </w:pPr>
            <w:r w:rsidRPr="00977118">
              <w:rPr>
                <w:b/>
                <w:bCs/>
              </w:rPr>
              <w:t>2,261,989</w:t>
            </w:r>
          </w:p>
        </w:tc>
        <w:tc>
          <w:tcPr>
            <w:tcW w:w="1085" w:type="dxa"/>
          </w:tcPr>
          <w:p w14:paraId="0C325C03" w14:textId="77777777" w:rsidR="00724110" w:rsidRPr="00977118" w:rsidRDefault="00724110" w:rsidP="00A76AF5">
            <w:pPr>
              <w:jc w:val="right"/>
              <w:rPr>
                <w:b/>
                <w:bCs/>
              </w:rPr>
            </w:pPr>
            <w:r w:rsidRPr="00977118">
              <w:rPr>
                <w:b/>
                <w:bCs/>
              </w:rPr>
              <w:t>250,562</w:t>
            </w:r>
          </w:p>
        </w:tc>
        <w:tc>
          <w:tcPr>
            <w:tcW w:w="1266" w:type="dxa"/>
          </w:tcPr>
          <w:p w14:paraId="03008CCD" w14:textId="77777777" w:rsidR="00724110" w:rsidRPr="00977118" w:rsidRDefault="00724110" w:rsidP="00A76AF5">
            <w:pPr>
              <w:jc w:val="right"/>
              <w:rPr>
                <w:b/>
                <w:bCs/>
              </w:rPr>
            </w:pPr>
            <w:r w:rsidRPr="00977118">
              <w:rPr>
                <w:b/>
                <w:bCs/>
              </w:rPr>
              <w:t>115,744</w:t>
            </w:r>
          </w:p>
        </w:tc>
        <w:tc>
          <w:tcPr>
            <w:tcW w:w="1266" w:type="dxa"/>
          </w:tcPr>
          <w:p w14:paraId="4726404E" w14:textId="77777777" w:rsidR="00724110" w:rsidRPr="00977118" w:rsidRDefault="00724110" w:rsidP="00A76AF5">
            <w:pPr>
              <w:jc w:val="right"/>
              <w:rPr>
                <w:b/>
                <w:bCs/>
              </w:rPr>
            </w:pPr>
            <w:r w:rsidRPr="00977118">
              <w:rPr>
                <w:b/>
                <w:bCs/>
              </w:rPr>
              <w:t>94,878</w:t>
            </w:r>
          </w:p>
        </w:tc>
        <w:tc>
          <w:tcPr>
            <w:tcW w:w="1577" w:type="dxa"/>
          </w:tcPr>
          <w:p w14:paraId="217DD425" w14:textId="77777777" w:rsidR="00724110" w:rsidRPr="00977118" w:rsidRDefault="00724110" w:rsidP="00A76AF5">
            <w:pPr>
              <w:jc w:val="right"/>
              <w:rPr>
                <w:b/>
                <w:bCs/>
              </w:rPr>
            </w:pPr>
            <w:r w:rsidRPr="00977118">
              <w:rPr>
                <w:b/>
                <w:bCs/>
              </w:rPr>
              <w:t>764</w:t>
            </w:r>
          </w:p>
        </w:tc>
        <w:tc>
          <w:tcPr>
            <w:tcW w:w="1080" w:type="dxa"/>
          </w:tcPr>
          <w:p w14:paraId="734057D2" w14:textId="77777777" w:rsidR="00724110" w:rsidRPr="00977118" w:rsidRDefault="00724110" w:rsidP="00A76AF5">
            <w:pPr>
              <w:jc w:val="right"/>
              <w:rPr>
                <w:b/>
                <w:bCs/>
              </w:rPr>
            </w:pPr>
            <w:r w:rsidRPr="00977118">
              <w:rPr>
                <w:b/>
                <w:bCs/>
              </w:rPr>
              <w:t>461,948</w:t>
            </w:r>
          </w:p>
        </w:tc>
        <w:tc>
          <w:tcPr>
            <w:tcW w:w="1030" w:type="dxa"/>
          </w:tcPr>
          <w:p w14:paraId="0675FEF7" w14:textId="77777777" w:rsidR="00724110" w:rsidRPr="00977118" w:rsidRDefault="00724110" w:rsidP="00A76AF5">
            <w:pPr>
              <w:jc w:val="right"/>
              <w:rPr>
                <w:b/>
                <w:bCs/>
              </w:rPr>
            </w:pPr>
            <w:r w:rsidRPr="00977118">
              <w:rPr>
                <w:b/>
                <w:bCs/>
              </w:rPr>
              <w:t>104,272</w:t>
            </w:r>
          </w:p>
        </w:tc>
        <w:tc>
          <w:tcPr>
            <w:tcW w:w="1013" w:type="dxa"/>
          </w:tcPr>
          <w:p w14:paraId="77C2FDF4" w14:textId="77777777" w:rsidR="00724110" w:rsidRPr="00977118" w:rsidRDefault="00724110" w:rsidP="00A76AF5">
            <w:pPr>
              <w:jc w:val="right"/>
              <w:rPr>
                <w:b/>
                <w:bCs/>
              </w:rPr>
            </w:pPr>
            <w:r w:rsidRPr="00977118">
              <w:rPr>
                <w:b/>
                <w:bCs/>
              </w:rPr>
              <w:t>2,828,209</w:t>
            </w:r>
          </w:p>
        </w:tc>
      </w:tr>
    </w:tbl>
    <w:p w14:paraId="618C091C" w14:textId="21DFEE70" w:rsidR="00A76AF5" w:rsidRPr="00195FEF" w:rsidRDefault="00A76AF5" w:rsidP="00A76AF5">
      <w:pPr>
        <w:pStyle w:val="Heading4"/>
        <w:rPr>
          <w:rFonts w:hint="eastAsia"/>
        </w:rPr>
      </w:pPr>
      <w:bookmarkStart w:id="532" w:name="_Toc118968262"/>
      <w:r>
        <w:t xml:space="preserve">d. </w:t>
      </w:r>
      <w:r w:rsidRPr="00195FEF">
        <w:t>Details of infrastructure category</w:t>
      </w:r>
      <w:bookmarkEnd w:id="532"/>
    </w:p>
    <w:tbl>
      <w:tblPr>
        <w:tblStyle w:val="TableGrid"/>
        <w:tblW w:w="14283" w:type="dxa"/>
        <w:tblLayout w:type="fixed"/>
        <w:tblLook w:val="0160" w:firstRow="1" w:lastRow="1" w:firstColumn="0" w:lastColumn="1" w:noHBand="0" w:noVBand="0"/>
      </w:tblPr>
      <w:tblGrid>
        <w:gridCol w:w="2695"/>
        <w:gridCol w:w="900"/>
        <w:gridCol w:w="900"/>
        <w:gridCol w:w="1260"/>
        <w:gridCol w:w="1080"/>
        <w:gridCol w:w="1440"/>
        <w:gridCol w:w="1440"/>
        <w:gridCol w:w="900"/>
        <w:gridCol w:w="1260"/>
        <w:gridCol w:w="1260"/>
        <w:gridCol w:w="1148"/>
      </w:tblGrid>
      <w:tr w:rsidR="00A76AF5" w:rsidRPr="00195FEF" w14:paraId="7807D1E8" w14:textId="77777777" w:rsidTr="00A76AF5">
        <w:trPr>
          <w:cnfStyle w:val="100000000000" w:firstRow="1" w:lastRow="0" w:firstColumn="0" w:lastColumn="0" w:oddVBand="0" w:evenVBand="0" w:oddHBand="0" w:evenHBand="0" w:firstRowFirstColumn="0" w:firstRowLastColumn="0" w:lastRowFirstColumn="0" w:lastRowLastColumn="0"/>
          <w:cantSplit w:val="0"/>
        </w:trPr>
        <w:tc>
          <w:tcPr>
            <w:tcW w:w="2695" w:type="dxa"/>
          </w:tcPr>
          <w:p w14:paraId="29AFC57A" w14:textId="77777777" w:rsidR="00A76AF5" w:rsidRPr="00195FEF" w:rsidRDefault="00A76AF5" w:rsidP="001B2810">
            <w:r w:rsidRPr="00195FEF">
              <w:t>Consolidated</w:t>
            </w:r>
          </w:p>
        </w:tc>
        <w:tc>
          <w:tcPr>
            <w:tcW w:w="900" w:type="dxa"/>
          </w:tcPr>
          <w:p w14:paraId="1DCF7A99" w14:textId="77777777" w:rsidR="00A76AF5" w:rsidRPr="00195FEF" w:rsidRDefault="00A76AF5" w:rsidP="00A76AF5">
            <w:pPr>
              <w:jc w:val="right"/>
              <w:rPr>
                <w:b w:val="0"/>
              </w:rPr>
            </w:pPr>
            <w:r w:rsidRPr="00195FEF">
              <w:t>Roads</w:t>
            </w:r>
          </w:p>
          <w:p w14:paraId="0DA1EBED" w14:textId="3B9F0112" w:rsidR="00A76AF5" w:rsidRPr="00195FEF" w:rsidRDefault="00A76AF5" w:rsidP="00A76AF5">
            <w:pPr>
              <w:jc w:val="right"/>
            </w:pPr>
            <w:r w:rsidRPr="00195FEF">
              <w:t>$’000</w:t>
            </w:r>
          </w:p>
        </w:tc>
        <w:tc>
          <w:tcPr>
            <w:tcW w:w="900" w:type="dxa"/>
          </w:tcPr>
          <w:p w14:paraId="2729250E" w14:textId="77777777" w:rsidR="00A76AF5" w:rsidRPr="00195FEF" w:rsidRDefault="00A76AF5" w:rsidP="00A76AF5">
            <w:pPr>
              <w:jc w:val="right"/>
              <w:rPr>
                <w:b w:val="0"/>
              </w:rPr>
            </w:pPr>
            <w:r w:rsidRPr="00195FEF">
              <w:t>Bridges</w:t>
            </w:r>
          </w:p>
          <w:p w14:paraId="36EFFCE5" w14:textId="707F47E6" w:rsidR="00A76AF5" w:rsidRPr="00195FEF" w:rsidRDefault="00A76AF5" w:rsidP="00A76AF5">
            <w:pPr>
              <w:jc w:val="right"/>
            </w:pPr>
            <w:r w:rsidRPr="00195FEF">
              <w:t>$’000</w:t>
            </w:r>
          </w:p>
        </w:tc>
        <w:tc>
          <w:tcPr>
            <w:tcW w:w="1260" w:type="dxa"/>
          </w:tcPr>
          <w:p w14:paraId="0325DC17" w14:textId="77777777" w:rsidR="00A76AF5" w:rsidRPr="00195FEF" w:rsidRDefault="00A76AF5" w:rsidP="00A76AF5">
            <w:pPr>
              <w:jc w:val="right"/>
              <w:rPr>
                <w:b w:val="0"/>
              </w:rPr>
            </w:pPr>
            <w:r w:rsidRPr="00195FEF">
              <w:t>Footpaths &amp; cycleways</w:t>
            </w:r>
          </w:p>
          <w:p w14:paraId="2FC5B037" w14:textId="5E791D98" w:rsidR="00A76AF5" w:rsidRPr="00195FEF" w:rsidRDefault="00A76AF5" w:rsidP="00A76AF5">
            <w:pPr>
              <w:jc w:val="right"/>
            </w:pPr>
            <w:r w:rsidRPr="00195FEF">
              <w:t>$’000</w:t>
            </w:r>
          </w:p>
        </w:tc>
        <w:tc>
          <w:tcPr>
            <w:tcW w:w="1080" w:type="dxa"/>
          </w:tcPr>
          <w:p w14:paraId="0B6F6144" w14:textId="77777777" w:rsidR="00A76AF5" w:rsidRPr="00195FEF" w:rsidRDefault="00A76AF5" w:rsidP="00A76AF5">
            <w:pPr>
              <w:jc w:val="right"/>
              <w:rPr>
                <w:b w:val="0"/>
              </w:rPr>
            </w:pPr>
            <w:r w:rsidRPr="00195FEF">
              <w:t>Drainage</w:t>
            </w:r>
          </w:p>
          <w:p w14:paraId="5422861B" w14:textId="4AF31F15" w:rsidR="00A76AF5" w:rsidRPr="00195FEF" w:rsidRDefault="00A76AF5" w:rsidP="00A76AF5">
            <w:pPr>
              <w:jc w:val="right"/>
            </w:pPr>
            <w:r w:rsidRPr="00195FEF">
              <w:t>$’000</w:t>
            </w:r>
          </w:p>
        </w:tc>
        <w:tc>
          <w:tcPr>
            <w:tcW w:w="1440" w:type="dxa"/>
          </w:tcPr>
          <w:p w14:paraId="5C72FCF6" w14:textId="77777777" w:rsidR="00A76AF5" w:rsidRPr="00195FEF" w:rsidRDefault="00A76AF5" w:rsidP="00A76AF5">
            <w:pPr>
              <w:jc w:val="right"/>
              <w:rPr>
                <w:b w:val="0"/>
              </w:rPr>
            </w:pPr>
            <w:r w:rsidRPr="00195FEF">
              <w:t>Recreational, leisure and Community</w:t>
            </w:r>
          </w:p>
          <w:p w14:paraId="4B7F8C4E" w14:textId="425F4AED" w:rsidR="00A76AF5" w:rsidRPr="00195FEF" w:rsidRDefault="00A76AF5" w:rsidP="00A76AF5">
            <w:pPr>
              <w:jc w:val="right"/>
            </w:pPr>
            <w:r w:rsidRPr="00195FEF">
              <w:t>$’000</w:t>
            </w:r>
          </w:p>
        </w:tc>
        <w:tc>
          <w:tcPr>
            <w:tcW w:w="1440" w:type="dxa"/>
          </w:tcPr>
          <w:p w14:paraId="227635EF" w14:textId="77777777" w:rsidR="00A76AF5" w:rsidRPr="00195FEF" w:rsidRDefault="00A76AF5" w:rsidP="00A76AF5">
            <w:pPr>
              <w:jc w:val="right"/>
              <w:rPr>
                <w:b w:val="0"/>
              </w:rPr>
            </w:pPr>
            <w:r w:rsidRPr="00195FEF">
              <w:t>Parks open spaces and streetscapes</w:t>
            </w:r>
          </w:p>
          <w:p w14:paraId="773665A6" w14:textId="2BFFE2AC" w:rsidR="00A76AF5" w:rsidRPr="00195FEF" w:rsidRDefault="00A76AF5" w:rsidP="00A76AF5">
            <w:pPr>
              <w:jc w:val="right"/>
            </w:pPr>
            <w:r w:rsidRPr="00195FEF">
              <w:t>$’000</w:t>
            </w:r>
          </w:p>
        </w:tc>
        <w:tc>
          <w:tcPr>
            <w:tcW w:w="900" w:type="dxa"/>
          </w:tcPr>
          <w:p w14:paraId="31A01A0C" w14:textId="77777777" w:rsidR="00A76AF5" w:rsidRPr="00195FEF" w:rsidRDefault="00A76AF5" w:rsidP="00A76AF5">
            <w:pPr>
              <w:jc w:val="right"/>
            </w:pPr>
            <w:r w:rsidRPr="00195FEF">
              <w:t>Other</w:t>
            </w:r>
          </w:p>
        </w:tc>
        <w:tc>
          <w:tcPr>
            <w:tcW w:w="1260" w:type="dxa"/>
          </w:tcPr>
          <w:p w14:paraId="40B5E67C" w14:textId="77777777" w:rsidR="00A76AF5" w:rsidRPr="00195FEF" w:rsidRDefault="00A76AF5" w:rsidP="00A76AF5">
            <w:pPr>
              <w:jc w:val="right"/>
              <w:rPr>
                <w:b w:val="0"/>
              </w:rPr>
            </w:pPr>
            <w:r w:rsidRPr="00195FEF">
              <w:t>Statues, sculptures &amp; artworks</w:t>
            </w:r>
          </w:p>
          <w:p w14:paraId="66141101" w14:textId="1D57F0E6" w:rsidR="00A76AF5" w:rsidRPr="00195FEF" w:rsidRDefault="00A76AF5" w:rsidP="00A76AF5">
            <w:pPr>
              <w:jc w:val="right"/>
            </w:pPr>
            <w:r w:rsidRPr="00195FEF">
              <w:t>$’000</w:t>
            </w:r>
          </w:p>
        </w:tc>
        <w:tc>
          <w:tcPr>
            <w:tcW w:w="1260" w:type="dxa"/>
          </w:tcPr>
          <w:p w14:paraId="4D9E9767" w14:textId="77777777" w:rsidR="00A76AF5" w:rsidRPr="00195FEF" w:rsidRDefault="00A76AF5" w:rsidP="00A76AF5">
            <w:pPr>
              <w:jc w:val="right"/>
              <w:rPr>
                <w:b w:val="0"/>
              </w:rPr>
            </w:pPr>
            <w:r w:rsidRPr="00195FEF">
              <w:t>Work In Progress</w:t>
            </w:r>
          </w:p>
          <w:p w14:paraId="2ADD3A9E" w14:textId="58233557" w:rsidR="00A76AF5" w:rsidRPr="00195FEF" w:rsidRDefault="00A76AF5" w:rsidP="00A76AF5">
            <w:pPr>
              <w:jc w:val="right"/>
            </w:pPr>
            <w:r w:rsidRPr="00195FEF">
              <w:t>$’000</w:t>
            </w:r>
          </w:p>
        </w:tc>
        <w:tc>
          <w:tcPr>
            <w:tcW w:w="1148" w:type="dxa"/>
          </w:tcPr>
          <w:p w14:paraId="3FFDA5EE" w14:textId="77777777" w:rsidR="00A76AF5" w:rsidRPr="00195FEF" w:rsidRDefault="00A76AF5" w:rsidP="00A76AF5">
            <w:pPr>
              <w:jc w:val="right"/>
              <w:rPr>
                <w:b w:val="0"/>
              </w:rPr>
            </w:pPr>
            <w:r w:rsidRPr="00195FEF">
              <w:t>Total</w:t>
            </w:r>
          </w:p>
          <w:p w14:paraId="20E47922" w14:textId="00D37CDF" w:rsidR="00A76AF5" w:rsidRPr="00195FEF" w:rsidRDefault="00A76AF5" w:rsidP="00A76AF5">
            <w:pPr>
              <w:jc w:val="right"/>
            </w:pPr>
            <w:r w:rsidRPr="00195FEF">
              <w:t>$’000</w:t>
            </w:r>
          </w:p>
        </w:tc>
      </w:tr>
      <w:tr w:rsidR="00A76AF5" w:rsidRPr="00195FEF" w14:paraId="126554AE" w14:textId="77777777" w:rsidTr="00A76AF5">
        <w:tc>
          <w:tcPr>
            <w:tcW w:w="2695" w:type="dxa"/>
          </w:tcPr>
          <w:p w14:paraId="7A55B10B" w14:textId="77777777" w:rsidR="00A76AF5" w:rsidRPr="00195FEF" w:rsidRDefault="00A76AF5" w:rsidP="001B2810">
            <w:r w:rsidRPr="00195FEF">
              <w:t>At fair value 30 June 2021</w:t>
            </w:r>
          </w:p>
        </w:tc>
        <w:tc>
          <w:tcPr>
            <w:tcW w:w="900" w:type="dxa"/>
          </w:tcPr>
          <w:p w14:paraId="4475E21D" w14:textId="77777777" w:rsidR="00A76AF5" w:rsidRPr="00195FEF" w:rsidRDefault="00A76AF5" w:rsidP="00A76AF5">
            <w:pPr>
              <w:jc w:val="right"/>
            </w:pPr>
            <w:r w:rsidRPr="00195FEF">
              <w:t>808,901</w:t>
            </w:r>
          </w:p>
        </w:tc>
        <w:tc>
          <w:tcPr>
            <w:tcW w:w="900" w:type="dxa"/>
          </w:tcPr>
          <w:p w14:paraId="79705AC2" w14:textId="77777777" w:rsidR="00A76AF5" w:rsidRPr="00195FEF" w:rsidRDefault="00A76AF5" w:rsidP="00A76AF5">
            <w:pPr>
              <w:jc w:val="right"/>
            </w:pPr>
            <w:r w:rsidRPr="00195FEF">
              <w:t>112,445</w:t>
            </w:r>
          </w:p>
        </w:tc>
        <w:tc>
          <w:tcPr>
            <w:tcW w:w="1260" w:type="dxa"/>
          </w:tcPr>
          <w:p w14:paraId="6656B7B7" w14:textId="77777777" w:rsidR="00A76AF5" w:rsidRPr="00195FEF" w:rsidRDefault="00A76AF5" w:rsidP="00A76AF5">
            <w:pPr>
              <w:jc w:val="right"/>
            </w:pPr>
            <w:r w:rsidRPr="00195FEF">
              <w:t>173,402</w:t>
            </w:r>
          </w:p>
        </w:tc>
        <w:tc>
          <w:tcPr>
            <w:tcW w:w="1080" w:type="dxa"/>
          </w:tcPr>
          <w:p w14:paraId="27D2CF68" w14:textId="77777777" w:rsidR="00A76AF5" w:rsidRPr="00195FEF" w:rsidRDefault="00A76AF5" w:rsidP="00A76AF5">
            <w:pPr>
              <w:jc w:val="right"/>
            </w:pPr>
            <w:r w:rsidRPr="00195FEF">
              <w:t>162,009</w:t>
            </w:r>
          </w:p>
        </w:tc>
        <w:tc>
          <w:tcPr>
            <w:tcW w:w="1440" w:type="dxa"/>
          </w:tcPr>
          <w:p w14:paraId="5D6BA025" w14:textId="77777777" w:rsidR="00A76AF5" w:rsidRPr="00195FEF" w:rsidRDefault="00A76AF5" w:rsidP="00A76AF5">
            <w:pPr>
              <w:jc w:val="right"/>
            </w:pPr>
            <w:r w:rsidRPr="00195FEF">
              <w:t>7,969</w:t>
            </w:r>
          </w:p>
        </w:tc>
        <w:tc>
          <w:tcPr>
            <w:tcW w:w="1440" w:type="dxa"/>
          </w:tcPr>
          <w:p w14:paraId="04EBA3B5" w14:textId="77777777" w:rsidR="00A76AF5" w:rsidRPr="00195FEF" w:rsidRDefault="00A76AF5" w:rsidP="00A76AF5">
            <w:pPr>
              <w:jc w:val="right"/>
            </w:pPr>
            <w:r w:rsidRPr="00195FEF">
              <w:t>44,798</w:t>
            </w:r>
          </w:p>
        </w:tc>
        <w:tc>
          <w:tcPr>
            <w:tcW w:w="900" w:type="dxa"/>
          </w:tcPr>
          <w:p w14:paraId="5EF3F852" w14:textId="77777777" w:rsidR="00A76AF5" w:rsidRPr="00195FEF" w:rsidRDefault="00A76AF5" w:rsidP="00A76AF5">
            <w:pPr>
              <w:jc w:val="right"/>
            </w:pPr>
            <w:r w:rsidRPr="00195FEF">
              <w:t>232,351</w:t>
            </w:r>
          </w:p>
        </w:tc>
        <w:tc>
          <w:tcPr>
            <w:tcW w:w="1260" w:type="dxa"/>
          </w:tcPr>
          <w:p w14:paraId="508A4A03" w14:textId="77777777" w:rsidR="00A76AF5" w:rsidRPr="00195FEF" w:rsidRDefault="00A76AF5" w:rsidP="00A76AF5">
            <w:pPr>
              <w:jc w:val="right"/>
            </w:pPr>
            <w:r w:rsidRPr="00195FEF">
              <w:t>58,430</w:t>
            </w:r>
          </w:p>
        </w:tc>
        <w:tc>
          <w:tcPr>
            <w:tcW w:w="1260" w:type="dxa"/>
          </w:tcPr>
          <w:p w14:paraId="64464854" w14:textId="77777777" w:rsidR="00A76AF5" w:rsidRPr="00195FEF" w:rsidRDefault="00A76AF5" w:rsidP="00A76AF5">
            <w:pPr>
              <w:jc w:val="right"/>
            </w:pPr>
            <w:r w:rsidRPr="00195FEF">
              <w:t>40,394</w:t>
            </w:r>
          </w:p>
        </w:tc>
        <w:tc>
          <w:tcPr>
            <w:tcW w:w="1148" w:type="dxa"/>
          </w:tcPr>
          <w:p w14:paraId="7751A64A" w14:textId="77777777" w:rsidR="00A76AF5" w:rsidRPr="00195FEF" w:rsidRDefault="00A76AF5" w:rsidP="00A76AF5">
            <w:pPr>
              <w:jc w:val="right"/>
            </w:pPr>
            <w:r w:rsidRPr="00195FEF">
              <w:t>1,640,699</w:t>
            </w:r>
          </w:p>
        </w:tc>
      </w:tr>
      <w:tr w:rsidR="00A76AF5" w:rsidRPr="00195FEF" w14:paraId="7200FE5B" w14:textId="77777777" w:rsidTr="00A76AF5">
        <w:tc>
          <w:tcPr>
            <w:tcW w:w="2695" w:type="dxa"/>
          </w:tcPr>
          <w:p w14:paraId="546E4AFC" w14:textId="77777777" w:rsidR="00A76AF5" w:rsidRPr="00195FEF" w:rsidRDefault="00A76AF5" w:rsidP="001B2810">
            <w:r w:rsidRPr="00195FEF">
              <w:t>Accumulated depreciation 30 June 2021</w:t>
            </w:r>
          </w:p>
        </w:tc>
        <w:tc>
          <w:tcPr>
            <w:tcW w:w="900" w:type="dxa"/>
          </w:tcPr>
          <w:p w14:paraId="263F9318" w14:textId="77777777" w:rsidR="00A76AF5" w:rsidRPr="00195FEF" w:rsidRDefault="00A76AF5" w:rsidP="00A76AF5">
            <w:pPr>
              <w:jc w:val="right"/>
            </w:pPr>
            <w:r w:rsidRPr="00195FEF">
              <w:t>-</w:t>
            </w:r>
          </w:p>
        </w:tc>
        <w:tc>
          <w:tcPr>
            <w:tcW w:w="900" w:type="dxa"/>
          </w:tcPr>
          <w:p w14:paraId="6FFAC89F" w14:textId="77777777" w:rsidR="00A76AF5" w:rsidRPr="00195FEF" w:rsidRDefault="00A76AF5" w:rsidP="00A76AF5">
            <w:pPr>
              <w:jc w:val="right"/>
            </w:pPr>
            <w:r w:rsidRPr="00195FEF">
              <w:t>-</w:t>
            </w:r>
          </w:p>
        </w:tc>
        <w:tc>
          <w:tcPr>
            <w:tcW w:w="1260" w:type="dxa"/>
          </w:tcPr>
          <w:p w14:paraId="02EF71DA" w14:textId="77777777" w:rsidR="00A76AF5" w:rsidRPr="00195FEF" w:rsidRDefault="00A76AF5" w:rsidP="00A76AF5">
            <w:pPr>
              <w:jc w:val="right"/>
            </w:pPr>
            <w:r w:rsidRPr="00195FEF">
              <w:t>-</w:t>
            </w:r>
          </w:p>
        </w:tc>
        <w:tc>
          <w:tcPr>
            <w:tcW w:w="1080" w:type="dxa"/>
          </w:tcPr>
          <w:p w14:paraId="36EF75DD" w14:textId="77777777" w:rsidR="00A76AF5" w:rsidRPr="00195FEF" w:rsidRDefault="00A76AF5" w:rsidP="00A76AF5">
            <w:pPr>
              <w:jc w:val="right"/>
            </w:pPr>
            <w:r w:rsidRPr="00195FEF">
              <w:t>-</w:t>
            </w:r>
          </w:p>
        </w:tc>
        <w:tc>
          <w:tcPr>
            <w:tcW w:w="1440" w:type="dxa"/>
          </w:tcPr>
          <w:p w14:paraId="1B896593" w14:textId="77777777" w:rsidR="00A76AF5" w:rsidRPr="00195FEF" w:rsidRDefault="00A76AF5" w:rsidP="00A76AF5">
            <w:pPr>
              <w:jc w:val="right"/>
            </w:pPr>
            <w:r w:rsidRPr="00195FEF">
              <w:t>(3,485)</w:t>
            </w:r>
          </w:p>
        </w:tc>
        <w:tc>
          <w:tcPr>
            <w:tcW w:w="1440" w:type="dxa"/>
          </w:tcPr>
          <w:p w14:paraId="010A6B0F" w14:textId="77777777" w:rsidR="00A76AF5" w:rsidRPr="00195FEF" w:rsidRDefault="00A76AF5" w:rsidP="00A76AF5">
            <w:pPr>
              <w:jc w:val="right"/>
            </w:pPr>
            <w:r w:rsidRPr="00195FEF">
              <w:t>-</w:t>
            </w:r>
          </w:p>
        </w:tc>
        <w:tc>
          <w:tcPr>
            <w:tcW w:w="900" w:type="dxa"/>
          </w:tcPr>
          <w:p w14:paraId="07B9C9D6" w14:textId="77777777" w:rsidR="00A76AF5" w:rsidRPr="00195FEF" w:rsidRDefault="00A76AF5" w:rsidP="00A76AF5">
            <w:pPr>
              <w:jc w:val="right"/>
            </w:pPr>
            <w:r w:rsidRPr="00195FEF">
              <w:t>-</w:t>
            </w:r>
          </w:p>
        </w:tc>
        <w:tc>
          <w:tcPr>
            <w:tcW w:w="1260" w:type="dxa"/>
          </w:tcPr>
          <w:p w14:paraId="7D80D0BC" w14:textId="77777777" w:rsidR="00A76AF5" w:rsidRPr="00195FEF" w:rsidRDefault="00A76AF5" w:rsidP="00A76AF5">
            <w:pPr>
              <w:jc w:val="right"/>
            </w:pPr>
            <w:r w:rsidRPr="00195FEF">
              <w:t>(10,404)</w:t>
            </w:r>
          </w:p>
        </w:tc>
        <w:tc>
          <w:tcPr>
            <w:tcW w:w="1260" w:type="dxa"/>
          </w:tcPr>
          <w:p w14:paraId="51D4B844" w14:textId="77777777" w:rsidR="00A76AF5" w:rsidRPr="00195FEF" w:rsidRDefault="00A76AF5" w:rsidP="00A76AF5">
            <w:pPr>
              <w:jc w:val="right"/>
            </w:pPr>
            <w:r w:rsidRPr="00195FEF">
              <w:t>-</w:t>
            </w:r>
          </w:p>
        </w:tc>
        <w:tc>
          <w:tcPr>
            <w:tcW w:w="1148" w:type="dxa"/>
          </w:tcPr>
          <w:p w14:paraId="68ADE397" w14:textId="77777777" w:rsidR="00A76AF5" w:rsidRPr="00195FEF" w:rsidRDefault="00A76AF5" w:rsidP="00A76AF5">
            <w:pPr>
              <w:jc w:val="right"/>
            </w:pPr>
            <w:r w:rsidRPr="00195FEF">
              <w:t>(13,889)</w:t>
            </w:r>
          </w:p>
        </w:tc>
      </w:tr>
      <w:tr w:rsidR="00A76AF5" w:rsidRPr="00A76AF5" w14:paraId="02B5D049" w14:textId="77777777" w:rsidTr="00A76AF5">
        <w:tc>
          <w:tcPr>
            <w:tcW w:w="2695" w:type="dxa"/>
          </w:tcPr>
          <w:p w14:paraId="2B2AD57B" w14:textId="77777777" w:rsidR="00A76AF5" w:rsidRPr="00A76AF5" w:rsidRDefault="00A76AF5" w:rsidP="001B2810">
            <w:pPr>
              <w:rPr>
                <w:b/>
                <w:bCs/>
              </w:rPr>
            </w:pPr>
            <w:r w:rsidRPr="00A76AF5">
              <w:rPr>
                <w:b/>
                <w:bCs/>
              </w:rPr>
              <w:t>Carrying amount 30 June 2021</w:t>
            </w:r>
          </w:p>
        </w:tc>
        <w:tc>
          <w:tcPr>
            <w:tcW w:w="900" w:type="dxa"/>
          </w:tcPr>
          <w:p w14:paraId="254CA33B" w14:textId="77777777" w:rsidR="00A76AF5" w:rsidRPr="00A76AF5" w:rsidRDefault="00A76AF5" w:rsidP="00A76AF5">
            <w:pPr>
              <w:jc w:val="right"/>
              <w:rPr>
                <w:b/>
                <w:bCs/>
              </w:rPr>
            </w:pPr>
            <w:r w:rsidRPr="00A76AF5">
              <w:rPr>
                <w:b/>
                <w:bCs/>
              </w:rPr>
              <w:t>808,901</w:t>
            </w:r>
          </w:p>
        </w:tc>
        <w:tc>
          <w:tcPr>
            <w:tcW w:w="900" w:type="dxa"/>
          </w:tcPr>
          <w:p w14:paraId="081ED638" w14:textId="77777777" w:rsidR="00A76AF5" w:rsidRPr="00A76AF5" w:rsidRDefault="00A76AF5" w:rsidP="00A76AF5">
            <w:pPr>
              <w:jc w:val="right"/>
              <w:rPr>
                <w:b/>
                <w:bCs/>
              </w:rPr>
            </w:pPr>
            <w:r w:rsidRPr="00A76AF5">
              <w:rPr>
                <w:b/>
                <w:bCs/>
              </w:rPr>
              <w:t>112,445</w:t>
            </w:r>
          </w:p>
        </w:tc>
        <w:tc>
          <w:tcPr>
            <w:tcW w:w="1260" w:type="dxa"/>
          </w:tcPr>
          <w:p w14:paraId="220CD645" w14:textId="77777777" w:rsidR="00A76AF5" w:rsidRPr="00A76AF5" w:rsidRDefault="00A76AF5" w:rsidP="00A76AF5">
            <w:pPr>
              <w:jc w:val="right"/>
              <w:rPr>
                <w:b/>
                <w:bCs/>
              </w:rPr>
            </w:pPr>
            <w:r w:rsidRPr="00A76AF5">
              <w:rPr>
                <w:b/>
                <w:bCs/>
              </w:rPr>
              <w:t>173,402</w:t>
            </w:r>
          </w:p>
        </w:tc>
        <w:tc>
          <w:tcPr>
            <w:tcW w:w="1080" w:type="dxa"/>
          </w:tcPr>
          <w:p w14:paraId="6184EA2F" w14:textId="77777777" w:rsidR="00A76AF5" w:rsidRPr="00A76AF5" w:rsidRDefault="00A76AF5" w:rsidP="00A76AF5">
            <w:pPr>
              <w:jc w:val="right"/>
              <w:rPr>
                <w:b/>
                <w:bCs/>
              </w:rPr>
            </w:pPr>
            <w:r w:rsidRPr="00A76AF5">
              <w:rPr>
                <w:b/>
                <w:bCs/>
              </w:rPr>
              <w:t>162,009</w:t>
            </w:r>
          </w:p>
        </w:tc>
        <w:tc>
          <w:tcPr>
            <w:tcW w:w="1440" w:type="dxa"/>
          </w:tcPr>
          <w:p w14:paraId="4318F41A" w14:textId="77777777" w:rsidR="00A76AF5" w:rsidRPr="00A76AF5" w:rsidRDefault="00A76AF5" w:rsidP="00A76AF5">
            <w:pPr>
              <w:jc w:val="right"/>
              <w:rPr>
                <w:b/>
                <w:bCs/>
              </w:rPr>
            </w:pPr>
            <w:r w:rsidRPr="00A76AF5">
              <w:rPr>
                <w:b/>
                <w:bCs/>
              </w:rPr>
              <w:t>4,484</w:t>
            </w:r>
          </w:p>
        </w:tc>
        <w:tc>
          <w:tcPr>
            <w:tcW w:w="1440" w:type="dxa"/>
          </w:tcPr>
          <w:p w14:paraId="2F5959EB" w14:textId="77777777" w:rsidR="00A76AF5" w:rsidRPr="00A76AF5" w:rsidRDefault="00A76AF5" w:rsidP="00A76AF5">
            <w:pPr>
              <w:jc w:val="right"/>
              <w:rPr>
                <w:b/>
                <w:bCs/>
              </w:rPr>
            </w:pPr>
            <w:r w:rsidRPr="00A76AF5">
              <w:rPr>
                <w:b/>
                <w:bCs/>
              </w:rPr>
              <w:t>44,798</w:t>
            </w:r>
          </w:p>
        </w:tc>
        <w:tc>
          <w:tcPr>
            <w:tcW w:w="900" w:type="dxa"/>
          </w:tcPr>
          <w:p w14:paraId="11DB695C" w14:textId="77777777" w:rsidR="00A76AF5" w:rsidRPr="00A76AF5" w:rsidRDefault="00A76AF5" w:rsidP="00A76AF5">
            <w:pPr>
              <w:jc w:val="right"/>
              <w:rPr>
                <w:b/>
                <w:bCs/>
              </w:rPr>
            </w:pPr>
            <w:r w:rsidRPr="00A76AF5">
              <w:rPr>
                <w:b/>
                <w:bCs/>
              </w:rPr>
              <w:t>232,351</w:t>
            </w:r>
          </w:p>
        </w:tc>
        <w:tc>
          <w:tcPr>
            <w:tcW w:w="1260" w:type="dxa"/>
          </w:tcPr>
          <w:p w14:paraId="2965B1DC" w14:textId="77777777" w:rsidR="00A76AF5" w:rsidRPr="00A76AF5" w:rsidRDefault="00A76AF5" w:rsidP="00A76AF5">
            <w:pPr>
              <w:jc w:val="right"/>
              <w:rPr>
                <w:b/>
                <w:bCs/>
              </w:rPr>
            </w:pPr>
            <w:r w:rsidRPr="00A76AF5">
              <w:rPr>
                <w:b/>
                <w:bCs/>
              </w:rPr>
              <w:t>48,026</w:t>
            </w:r>
          </w:p>
        </w:tc>
        <w:tc>
          <w:tcPr>
            <w:tcW w:w="1260" w:type="dxa"/>
          </w:tcPr>
          <w:p w14:paraId="3D650AAE" w14:textId="77777777" w:rsidR="00A76AF5" w:rsidRPr="00A76AF5" w:rsidRDefault="00A76AF5" w:rsidP="00A76AF5">
            <w:pPr>
              <w:jc w:val="right"/>
              <w:rPr>
                <w:b/>
                <w:bCs/>
              </w:rPr>
            </w:pPr>
            <w:r w:rsidRPr="00A76AF5">
              <w:rPr>
                <w:b/>
                <w:bCs/>
              </w:rPr>
              <w:t>40,394</w:t>
            </w:r>
          </w:p>
        </w:tc>
        <w:tc>
          <w:tcPr>
            <w:tcW w:w="1148" w:type="dxa"/>
          </w:tcPr>
          <w:p w14:paraId="6857932B" w14:textId="77777777" w:rsidR="00A76AF5" w:rsidRPr="00A76AF5" w:rsidRDefault="00A76AF5" w:rsidP="00A76AF5">
            <w:pPr>
              <w:jc w:val="right"/>
              <w:rPr>
                <w:b/>
                <w:bCs/>
              </w:rPr>
            </w:pPr>
            <w:r w:rsidRPr="00A76AF5">
              <w:rPr>
                <w:b/>
                <w:bCs/>
              </w:rPr>
              <w:t>1,626,810</w:t>
            </w:r>
          </w:p>
        </w:tc>
      </w:tr>
      <w:tr w:rsidR="00A76AF5" w:rsidRPr="00A76AF5" w14:paraId="11835FF1" w14:textId="77777777" w:rsidTr="00A76AF5">
        <w:tc>
          <w:tcPr>
            <w:tcW w:w="2695" w:type="dxa"/>
          </w:tcPr>
          <w:p w14:paraId="14043712" w14:textId="77777777" w:rsidR="00A76AF5" w:rsidRPr="00A76AF5" w:rsidRDefault="00A76AF5" w:rsidP="001B2810">
            <w:pPr>
              <w:rPr>
                <w:b/>
                <w:bCs/>
              </w:rPr>
            </w:pPr>
            <w:r w:rsidRPr="00A76AF5">
              <w:rPr>
                <w:b/>
                <w:bCs/>
              </w:rPr>
              <w:t>Movements in Fair Value</w:t>
            </w:r>
          </w:p>
        </w:tc>
        <w:tc>
          <w:tcPr>
            <w:tcW w:w="900" w:type="dxa"/>
          </w:tcPr>
          <w:p w14:paraId="00C16A03" w14:textId="77777777" w:rsidR="00A76AF5" w:rsidRPr="00A76AF5" w:rsidRDefault="00A76AF5" w:rsidP="00A76AF5">
            <w:pPr>
              <w:jc w:val="right"/>
              <w:rPr>
                <w:b/>
                <w:bCs/>
              </w:rPr>
            </w:pPr>
          </w:p>
        </w:tc>
        <w:tc>
          <w:tcPr>
            <w:tcW w:w="900" w:type="dxa"/>
          </w:tcPr>
          <w:p w14:paraId="170CAF9D" w14:textId="77777777" w:rsidR="00A76AF5" w:rsidRPr="00A76AF5" w:rsidRDefault="00A76AF5" w:rsidP="00A76AF5">
            <w:pPr>
              <w:jc w:val="right"/>
              <w:rPr>
                <w:b/>
                <w:bCs/>
              </w:rPr>
            </w:pPr>
          </w:p>
        </w:tc>
        <w:tc>
          <w:tcPr>
            <w:tcW w:w="1260" w:type="dxa"/>
          </w:tcPr>
          <w:p w14:paraId="5CB9C831" w14:textId="77777777" w:rsidR="00A76AF5" w:rsidRPr="00A76AF5" w:rsidRDefault="00A76AF5" w:rsidP="00A76AF5">
            <w:pPr>
              <w:jc w:val="right"/>
              <w:rPr>
                <w:b/>
                <w:bCs/>
              </w:rPr>
            </w:pPr>
          </w:p>
        </w:tc>
        <w:tc>
          <w:tcPr>
            <w:tcW w:w="1080" w:type="dxa"/>
          </w:tcPr>
          <w:p w14:paraId="5E41E0F2" w14:textId="77777777" w:rsidR="00A76AF5" w:rsidRPr="00A76AF5" w:rsidRDefault="00A76AF5" w:rsidP="00A76AF5">
            <w:pPr>
              <w:jc w:val="right"/>
              <w:rPr>
                <w:b/>
                <w:bCs/>
              </w:rPr>
            </w:pPr>
          </w:p>
        </w:tc>
        <w:tc>
          <w:tcPr>
            <w:tcW w:w="1440" w:type="dxa"/>
          </w:tcPr>
          <w:p w14:paraId="205F7DAE" w14:textId="77777777" w:rsidR="00A76AF5" w:rsidRPr="00A76AF5" w:rsidRDefault="00A76AF5" w:rsidP="00A76AF5">
            <w:pPr>
              <w:jc w:val="right"/>
              <w:rPr>
                <w:b/>
                <w:bCs/>
              </w:rPr>
            </w:pPr>
          </w:p>
        </w:tc>
        <w:tc>
          <w:tcPr>
            <w:tcW w:w="1440" w:type="dxa"/>
          </w:tcPr>
          <w:p w14:paraId="0A6546EB" w14:textId="77777777" w:rsidR="00A76AF5" w:rsidRPr="00A76AF5" w:rsidRDefault="00A76AF5" w:rsidP="00A76AF5">
            <w:pPr>
              <w:jc w:val="right"/>
              <w:rPr>
                <w:b/>
                <w:bCs/>
              </w:rPr>
            </w:pPr>
          </w:p>
        </w:tc>
        <w:tc>
          <w:tcPr>
            <w:tcW w:w="900" w:type="dxa"/>
          </w:tcPr>
          <w:p w14:paraId="6A5E5C84" w14:textId="77777777" w:rsidR="00A76AF5" w:rsidRPr="00A76AF5" w:rsidRDefault="00A76AF5" w:rsidP="00A76AF5">
            <w:pPr>
              <w:jc w:val="right"/>
              <w:rPr>
                <w:b/>
                <w:bCs/>
              </w:rPr>
            </w:pPr>
          </w:p>
        </w:tc>
        <w:tc>
          <w:tcPr>
            <w:tcW w:w="1260" w:type="dxa"/>
          </w:tcPr>
          <w:p w14:paraId="4110282B" w14:textId="77777777" w:rsidR="00A76AF5" w:rsidRPr="00A76AF5" w:rsidRDefault="00A76AF5" w:rsidP="00A76AF5">
            <w:pPr>
              <w:jc w:val="right"/>
              <w:rPr>
                <w:b/>
                <w:bCs/>
              </w:rPr>
            </w:pPr>
          </w:p>
        </w:tc>
        <w:tc>
          <w:tcPr>
            <w:tcW w:w="1260" w:type="dxa"/>
          </w:tcPr>
          <w:p w14:paraId="23E1C8E6" w14:textId="77777777" w:rsidR="00A76AF5" w:rsidRPr="00A76AF5" w:rsidRDefault="00A76AF5" w:rsidP="00A76AF5">
            <w:pPr>
              <w:jc w:val="right"/>
              <w:rPr>
                <w:b/>
                <w:bCs/>
              </w:rPr>
            </w:pPr>
          </w:p>
        </w:tc>
        <w:tc>
          <w:tcPr>
            <w:tcW w:w="1148" w:type="dxa"/>
          </w:tcPr>
          <w:p w14:paraId="27E4D9C7" w14:textId="77777777" w:rsidR="00A76AF5" w:rsidRPr="00A76AF5" w:rsidRDefault="00A76AF5" w:rsidP="00A76AF5">
            <w:pPr>
              <w:jc w:val="right"/>
              <w:rPr>
                <w:b/>
                <w:bCs/>
              </w:rPr>
            </w:pPr>
          </w:p>
        </w:tc>
      </w:tr>
      <w:tr w:rsidR="00A76AF5" w:rsidRPr="00195FEF" w14:paraId="683E95B6" w14:textId="77777777" w:rsidTr="00A76AF5">
        <w:tc>
          <w:tcPr>
            <w:tcW w:w="2695" w:type="dxa"/>
          </w:tcPr>
          <w:p w14:paraId="78046050" w14:textId="77777777" w:rsidR="00A76AF5" w:rsidRPr="00195FEF" w:rsidRDefault="00A76AF5" w:rsidP="001B2810">
            <w:r w:rsidRPr="00195FEF">
              <w:t>Additions</w:t>
            </w:r>
          </w:p>
        </w:tc>
        <w:tc>
          <w:tcPr>
            <w:tcW w:w="900" w:type="dxa"/>
          </w:tcPr>
          <w:p w14:paraId="5AEFCD01" w14:textId="77777777" w:rsidR="00A76AF5" w:rsidRPr="00195FEF" w:rsidRDefault="00A76AF5" w:rsidP="00A76AF5">
            <w:pPr>
              <w:jc w:val="right"/>
            </w:pPr>
            <w:r w:rsidRPr="00195FEF">
              <w:t>10,188</w:t>
            </w:r>
          </w:p>
        </w:tc>
        <w:tc>
          <w:tcPr>
            <w:tcW w:w="900" w:type="dxa"/>
          </w:tcPr>
          <w:p w14:paraId="3C988797" w14:textId="77777777" w:rsidR="00A76AF5" w:rsidRPr="00195FEF" w:rsidRDefault="00A76AF5" w:rsidP="00A76AF5">
            <w:pPr>
              <w:jc w:val="right"/>
            </w:pPr>
            <w:r w:rsidRPr="00195FEF">
              <w:t>2,601</w:t>
            </w:r>
          </w:p>
        </w:tc>
        <w:tc>
          <w:tcPr>
            <w:tcW w:w="1260" w:type="dxa"/>
          </w:tcPr>
          <w:p w14:paraId="429678BB" w14:textId="77777777" w:rsidR="00A76AF5" w:rsidRPr="00195FEF" w:rsidRDefault="00A76AF5" w:rsidP="00A76AF5">
            <w:pPr>
              <w:jc w:val="right"/>
            </w:pPr>
            <w:r w:rsidRPr="00195FEF">
              <w:t>13,462</w:t>
            </w:r>
          </w:p>
        </w:tc>
        <w:tc>
          <w:tcPr>
            <w:tcW w:w="1080" w:type="dxa"/>
          </w:tcPr>
          <w:p w14:paraId="21A285B6" w14:textId="77777777" w:rsidR="00A76AF5" w:rsidRPr="00195FEF" w:rsidRDefault="00A76AF5" w:rsidP="00A76AF5">
            <w:pPr>
              <w:jc w:val="right"/>
            </w:pPr>
            <w:r w:rsidRPr="00195FEF">
              <w:t>6,626</w:t>
            </w:r>
          </w:p>
        </w:tc>
        <w:tc>
          <w:tcPr>
            <w:tcW w:w="1440" w:type="dxa"/>
          </w:tcPr>
          <w:p w14:paraId="72F0608B" w14:textId="77777777" w:rsidR="00A76AF5" w:rsidRPr="00195FEF" w:rsidRDefault="00A76AF5" w:rsidP="00A76AF5">
            <w:pPr>
              <w:jc w:val="right"/>
            </w:pPr>
            <w:r w:rsidRPr="00195FEF">
              <w:t>1,617</w:t>
            </w:r>
          </w:p>
        </w:tc>
        <w:tc>
          <w:tcPr>
            <w:tcW w:w="1440" w:type="dxa"/>
          </w:tcPr>
          <w:p w14:paraId="0AB4B500" w14:textId="77777777" w:rsidR="00A76AF5" w:rsidRPr="00195FEF" w:rsidRDefault="00A76AF5" w:rsidP="00A76AF5">
            <w:pPr>
              <w:jc w:val="right"/>
            </w:pPr>
            <w:r w:rsidRPr="00195FEF">
              <w:t>1,945</w:t>
            </w:r>
          </w:p>
        </w:tc>
        <w:tc>
          <w:tcPr>
            <w:tcW w:w="900" w:type="dxa"/>
          </w:tcPr>
          <w:p w14:paraId="51908842" w14:textId="77777777" w:rsidR="00A76AF5" w:rsidRPr="00195FEF" w:rsidRDefault="00A76AF5" w:rsidP="00A76AF5">
            <w:pPr>
              <w:jc w:val="right"/>
            </w:pPr>
            <w:r w:rsidRPr="00195FEF">
              <w:t>9,302</w:t>
            </w:r>
          </w:p>
        </w:tc>
        <w:tc>
          <w:tcPr>
            <w:tcW w:w="1260" w:type="dxa"/>
          </w:tcPr>
          <w:p w14:paraId="30C81BDA" w14:textId="77777777" w:rsidR="00A76AF5" w:rsidRPr="00195FEF" w:rsidRDefault="00A76AF5" w:rsidP="00A76AF5">
            <w:pPr>
              <w:jc w:val="right"/>
            </w:pPr>
            <w:r w:rsidRPr="00195FEF">
              <w:t>28</w:t>
            </w:r>
          </w:p>
        </w:tc>
        <w:tc>
          <w:tcPr>
            <w:tcW w:w="1260" w:type="dxa"/>
          </w:tcPr>
          <w:p w14:paraId="07E145CD" w14:textId="77777777" w:rsidR="00A76AF5" w:rsidRPr="00195FEF" w:rsidRDefault="00A76AF5" w:rsidP="00A76AF5">
            <w:pPr>
              <w:jc w:val="right"/>
            </w:pPr>
            <w:r w:rsidRPr="00195FEF">
              <w:t>71,458</w:t>
            </w:r>
          </w:p>
        </w:tc>
        <w:tc>
          <w:tcPr>
            <w:tcW w:w="1148" w:type="dxa"/>
          </w:tcPr>
          <w:p w14:paraId="683F8783" w14:textId="77777777" w:rsidR="00A76AF5" w:rsidRPr="00195FEF" w:rsidRDefault="00A76AF5" w:rsidP="00A76AF5">
            <w:pPr>
              <w:jc w:val="right"/>
            </w:pPr>
            <w:r w:rsidRPr="00195FEF">
              <w:t>117,227</w:t>
            </w:r>
          </w:p>
        </w:tc>
      </w:tr>
      <w:tr w:rsidR="00A76AF5" w:rsidRPr="00195FEF" w14:paraId="48A4EB8A" w14:textId="77777777" w:rsidTr="00A76AF5">
        <w:tc>
          <w:tcPr>
            <w:tcW w:w="2695" w:type="dxa"/>
          </w:tcPr>
          <w:p w14:paraId="44026140" w14:textId="77777777" w:rsidR="00A76AF5" w:rsidRPr="00195FEF" w:rsidRDefault="00A76AF5" w:rsidP="001B2810">
            <w:r w:rsidRPr="00195FEF">
              <w:t>Revaluations</w:t>
            </w:r>
          </w:p>
        </w:tc>
        <w:tc>
          <w:tcPr>
            <w:tcW w:w="900" w:type="dxa"/>
          </w:tcPr>
          <w:p w14:paraId="2A59B0F0" w14:textId="77777777" w:rsidR="00A76AF5" w:rsidRPr="00195FEF" w:rsidRDefault="00A76AF5" w:rsidP="00A76AF5">
            <w:pPr>
              <w:jc w:val="right"/>
            </w:pPr>
            <w:r w:rsidRPr="00195FEF">
              <w:t>4,981</w:t>
            </w:r>
          </w:p>
        </w:tc>
        <w:tc>
          <w:tcPr>
            <w:tcW w:w="900" w:type="dxa"/>
          </w:tcPr>
          <w:p w14:paraId="4DE5B51D" w14:textId="77777777" w:rsidR="00A76AF5" w:rsidRPr="00195FEF" w:rsidRDefault="00A76AF5" w:rsidP="00A76AF5">
            <w:pPr>
              <w:jc w:val="right"/>
            </w:pPr>
            <w:r w:rsidRPr="00195FEF">
              <w:t>1,904</w:t>
            </w:r>
          </w:p>
        </w:tc>
        <w:tc>
          <w:tcPr>
            <w:tcW w:w="1260" w:type="dxa"/>
          </w:tcPr>
          <w:p w14:paraId="0061EFC8" w14:textId="77777777" w:rsidR="00A76AF5" w:rsidRPr="00195FEF" w:rsidRDefault="00A76AF5" w:rsidP="00A76AF5">
            <w:pPr>
              <w:jc w:val="right"/>
            </w:pPr>
            <w:r w:rsidRPr="00195FEF">
              <w:t>(18,663)</w:t>
            </w:r>
          </w:p>
        </w:tc>
        <w:tc>
          <w:tcPr>
            <w:tcW w:w="1080" w:type="dxa"/>
          </w:tcPr>
          <w:p w14:paraId="483881C1" w14:textId="77777777" w:rsidR="00A76AF5" w:rsidRPr="00195FEF" w:rsidRDefault="00A76AF5" w:rsidP="00A76AF5">
            <w:pPr>
              <w:jc w:val="right"/>
            </w:pPr>
            <w:r w:rsidRPr="00195FEF">
              <w:t>2,458</w:t>
            </w:r>
          </w:p>
        </w:tc>
        <w:tc>
          <w:tcPr>
            <w:tcW w:w="1440" w:type="dxa"/>
          </w:tcPr>
          <w:p w14:paraId="3AD6A880" w14:textId="77777777" w:rsidR="00A76AF5" w:rsidRPr="00195FEF" w:rsidRDefault="00A76AF5" w:rsidP="00A76AF5">
            <w:pPr>
              <w:jc w:val="right"/>
            </w:pPr>
            <w:r w:rsidRPr="00195FEF">
              <w:t>(1,122)</w:t>
            </w:r>
          </w:p>
        </w:tc>
        <w:tc>
          <w:tcPr>
            <w:tcW w:w="1440" w:type="dxa"/>
          </w:tcPr>
          <w:p w14:paraId="580B0121" w14:textId="77777777" w:rsidR="00A76AF5" w:rsidRPr="00195FEF" w:rsidRDefault="00A76AF5" w:rsidP="00A76AF5">
            <w:pPr>
              <w:jc w:val="right"/>
            </w:pPr>
            <w:r w:rsidRPr="00195FEF">
              <w:t>(608)</w:t>
            </w:r>
          </w:p>
        </w:tc>
        <w:tc>
          <w:tcPr>
            <w:tcW w:w="900" w:type="dxa"/>
          </w:tcPr>
          <w:p w14:paraId="39372588" w14:textId="77777777" w:rsidR="00A76AF5" w:rsidRPr="00195FEF" w:rsidRDefault="00A76AF5" w:rsidP="00A76AF5">
            <w:pPr>
              <w:jc w:val="right"/>
            </w:pPr>
            <w:r w:rsidRPr="00195FEF">
              <w:t>(6,672)</w:t>
            </w:r>
          </w:p>
        </w:tc>
        <w:tc>
          <w:tcPr>
            <w:tcW w:w="1260" w:type="dxa"/>
          </w:tcPr>
          <w:p w14:paraId="13A7A461" w14:textId="77777777" w:rsidR="00A76AF5" w:rsidRPr="00195FEF" w:rsidRDefault="00A76AF5" w:rsidP="00A76AF5">
            <w:pPr>
              <w:jc w:val="right"/>
            </w:pPr>
            <w:r w:rsidRPr="00195FEF">
              <w:t>-</w:t>
            </w:r>
          </w:p>
        </w:tc>
        <w:tc>
          <w:tcPr>
            <w:tcW w:w="1260" w:type="dxa"/>
          </w:tcPr>
          <w:p w14:paraId="2159EC24" w14:textId="77777777" w:rsidR="00A76AF5" w:rsidRPr="00195FEF" w:rsidRDefault="00A76AF5" w:rsidP="00A76AF5">
            <w:pPr>
              <w:jc w:val="right"/>
            </w:pPr>
            <w:r w:rsidRPr="00195FEF">
              <w:t>-</w:t>
            </w:r>
          </w:p>
        </w:tc>
        <w:tc>
          <w:tcPr>
            <w:tcW w:w="1148" w:type="dxa"/>
          </w:tcPr>
          <w:p w14:paraId="11C4DED2" w14:textId="77777777" w:rsidR="00A76AF5" w:rsidRPr="00195FEF" w:rsidRDefault="00A76AF5" w:rsidP="00A76AF5">
            <w:pPr>
              <w:jc w:val="right"/>
            </w:pPr>
            <w:r w:rsidRPr="00195FEF">
              <w:t>(17,722)</w:t>
            </w:r>
          </w:p>
        </w:tc>
      </w:tr>
      <w:tr w:rsidR="00A76AF5" w:rsidRPr="00195FEF" w14:paraId="44B8D3EA" w14:textId="77777777" w:rsidTr="00A76AF5">
        <w:tc>
          <w:tcPr>
            <w:tcW w:w="2695" w:type="dxa"/>
          </w:tcPr>
          <w:p w14:paraId="79ECF162" w14:textId="77777777" w:rsidR="00A76AF5" w:rsidRPr="00195FEF" w:rsidRDefault="00A76AF5" w:rsidP="001B2810">
            <w:r w:rsidRPr="00195FEF">
              <w:lastRenderedPageBreak/>
              <w:t>Write-offs</w:t>
            </w:r>
          </w:p>
        </w:tc>
        <w:tc>
          <w:tcPr>
            <w:tcW w:w="900" w:type="dxa"/>
          </w:tcPr>
          <w:p w14:paraId="11F53E28" w14:textId="77777777" w:rsidR="00A76AF5" w:rsidRPr="00195FEF" w:rsidRDefault="00A76AF5" w:rsidP="00A76AF5">
            <w:pPr>
              <w:jc w:val="right"/>
            </w:pPr>
            <w:r w:rsidRPr="00195FEF">
              <w:t>-</w:t>
            </w:r>
          </w:p>
        </w:tc>
        <w:tc>
          <w:tcPr>
            <w:tcW w:w="900" w:type="dxa"/>
          </w:tcPr>
          <w:p w14:paraId="085E3A42" w14:textId="77777777" w:rsidR="00A76AF5" w:rsidRPr="00195FEF" w:rsidRDefault="00A76AF5" w:rsidP="00A76AF5">
            <w:pPr>
              <w:jc w:val="right"/>
            </w:pPr>
            <w:r w:rsidRPr="00195FEF">
              <w:t>-</w:t>
            </w:r>
          </w:p>
        </w:tc>
        <w:tc>
          <w:tcPr>
            <w:tcW w:w="1260" w:type="dxa"/>
          </w:tcPr>
          <w:p w14:paraId="21EDB285" w14:textId="77777777" w:rsidR="00A76AF5" w:rsidRPr="00195FEF" w:rsidRDefault="00A76AF5" w:rsidP="00A76AF5">
            <w:pPr>
              <w:jc w:val="right"/>
            </w:pPr>
            <w:r w:rsidRPr="00195FEF">
              <w:t>-</w:t>
            </w:r>
          </w:p>
        </w:tc>
        <w:tc>
          <w:tcPr>
            <w:tcW w:w="1080" w:type="dxa"/>
          </w:tcPr>
          <w:p w14:paraId="36E6692A" w14:textId="77777777" w:rsidR="00A76AF5" w:rsidRPr="00195FEF" w:rsidRDefault="00A76AF5" w:rsidP="00A76AF5">
            <w:pPr>
              <w:jc w:val="right"/>
            </w:pPr>
            <w:r w:rsidRPr="00195FEF">
              <w:t>-</w:t>
            </w:r>
          </w:p>
        </w:tc>
        <w:tc>
          <w:tcPr>
            <w:tcW w:w="1440" w:type="dxa"/>
          </w:tcPr>
          <w:p w14:paraId="405D49B9" w14:textId="77777777" w:rsidR="00A76AF5" w:rsidRPr="00195FEF" w:rsidRDefault="00A76AF5" w:rsidP="00A76AF5">
            <w:pPr>
              <w:jc w:val="right"/>
            </w:pPr>
            <w:r w:rsidRPr="00195FEF">
              <w:t>-</w:t>
            </w:r>
          </w:p>
        </w:tc>
        <w:tc>
          <w:tcPr>
            <w:tcW w:w="1440" w:type="dxa"/>
          </w:tcPr>
          <w:p w14:paraId="55E21366" w14:textId="77777777" w:rsidR="00A76AF5" w:rsidRPr="00195FEF" w:rsidRDefault="00A76AF5" w:rsidP="00A76AF5">
            <w:pPr>
              <w:jc w:val="right"/>
            </w:pPr>
            <w:r w:rsidRPr="00195FEF">
              <w:t>-</w:t>
            </w:r>
          </w:p>
        </w:tc>
        <w:tc>
          <w:tcPr>
            <w:tcW w:w="900" w:type="dxa"/>
          </w:tcPr>
          <w:p w14:paraId="5D0F1E0C" w14:textId="77777777" w:rsidR="00A76AF5" w:rsidRPr="00195FEF" w:rsidRDefault="00A76AF5" w:rsidP="00A76AF5">
            <w:pPr>
              <w:jc w:val="right"/>
            </w:pPr>
            <w:r w:rsidRPr="00195FEF">
              <w:t>-</w:t>
            </w:r>
          </w:p>
        </w:tc>
        <w:tc>
          <w:tcPr>
            <w:tcW w:w="1260" w:type="dxa"/>
          </w:tcPr>
          <w:p w14:paraId="2800A514" w14:textId="77777777" w:rsidR="00A76AF5" w:rsidRPr="00195FEF" w:rsidRDefault="00A76AF5" w:rsidP="00A76AF5">
            <w:pPr>
              <w:jc w:val="right"/>
            </w:pPr>
            <w:r w:rsidRPr="00195FEF">
              <w:t>-</w:t>
            </w:r>
          </w:p>
        </w:tc>
        <w:tc>
          <w:tcPr>
            <w:tcW w:w="1260" w:type="dxa"/>
          </w:tcPr>
          <w:p w14:paraId="3BC9A743" w14:textId="77777777" w:rsidR="00A76AF5" w:rsidRPr="00195FEF" w:rsidRDefault="00A76AF5" w:rsidP="00A76AF5">
            <w:pPr>
              <w:jc w:val="right"/>
            </w:pPr>
            <w:r w:rsidRPr="00195FEF">
              <w:t>(4,117)</w:t>
            </w:r>
          </w:p>
        </w:tc>
        <w:tc>
          <w:tcPr>
            <w:tcW w:w="1148" w:type="dxa"/>
          </w:tcPr>
          <w:p w14:paraId="42229B9E" w14:textId="77777777" w:rsidR="00A76AF5" w:rsidRPr="00195FEF" w:rsidRDefault="00A76AF5" w:rsidP="00A76AF5">
            <w:pPr>
              <w:jc w:val="right"/>
            </w:pPr>
            <w:r w:rsidRPr="00195FEF">
              <w:t>(4,117)</w:t>
            </w:r>
          </w:p>
        </w:tc>
      </w:tr>
      <w:tr w:rsidR="00A76AF5" w:rsidRPr="00195FEF" w14:paraId="54A4DEA1" w14:textId="77777777" w:rsidTr="00A76AF5">
        <w:tc>
          <w:tcPr>
            <w:tcW w:w="2695" w:type="dxa"/>
          </w:tcPr>
          <w:p w14:paraId="01A697D8" w14:textId="77777777" w:rsidR="00A76AF5" w:rsidRPr="00195FEF" w:rsidRDefault="00A76AF5" w:rsidP="001B2810">
            <w:r w:rsidRPr="00195FEF">
              <w:t>Transfers from WIP</w:t>
            </w:r>
          </w:p>
        </w:tc>
        <w:tc>
          <w:tcPr>
            <w:tcW w:w="900" w:type="dxa"/>
          </w:tcPr>
          <w:p w14:paraId="6F1BF928" w14:textId="77777777" w:rsidR="00A76AF5" w:rsidRPr="00195FEF" w:rsidRDefault="00A76AF5" w:rsidP="00A76AF5">
            <w:pPr>
              <w:jc w:val="right"/>
            </w:pPr>
            <w:r w:rsidRPr="00195FEF">
              <w:t>-</w:t>
            </w:r>
          </w:p>
        </w:tc>
        <w:tc>
          <w:tcPr>
            <w:tcW w:w="900" w:type="dxa"/>
          </w:tcPr>
          <w:p w14:paraId="1F325C82" w14:textId="77777777" w:rsidR="00A76AF5" w:rsidRPr="00195FEF" w:rsidRDefault="00A76AF5" w:rsidP="00A76AF5">
            <w:pPr>
              <w:jc w:val="right"/>
            </w:pPr>
            <w:r w:rsidRPr="00195FEF">
              <w:t>-</w:t>
            </w:r>
          </w:p>
        </w:tc>
        <w:tc>
          <w:tcPr>
            <w:tcW w:w="1260" w:type="dxa"/>
          </w:tcPr>
          <w:p w14:paraId="6A13B8AC" w14:textId="77777777" w:rsidR="00A76AF5" w:rsidRPr="00195FEF" w:rsidRDefault="00A76AF5" w:rsidP="00A76AF5">
            <w:pPr>
              <w:jc w:val="right"/>
            </w:pPr>
            <w:r w:rsidRPr="00195FEF">
              <w:t>-</w:t>
            </w:r>
          </w:p>
        </w:tc>
        <w:tc>
          <w:tcPr>
            <w:tcW w:w="1080" w:type="dxa"/>
          </w:tcPr>
          <w:p w14:paraId="11A08956" w14:textId="77777777" w:rsidR="00A76AF5" w:rsidRPr="00195FEF" w:rsidRDefault="00A76AF5" w:rsidP="00A76AF5">
            <w:pPr>
              <w:jc w:val="right"/>
            </w:pPr>
            <w:r w:rsidRPr="00195FEF">
              <w:t>-</w:t>
            </w:r>
          </w:p>
        </w:tc>
        <w:tc>
          <w:tcPr>
            <w:tcW w:w="1440" w:type="dxa"/>
          </w:tcPr>
          <w:p w14:paraId="56C15C77" w14:textId="77777777" w:rsidR="00A76AF5" w:rsidRPr="00195FEF" w:rsidRDefault="00A76AF5" w:rsidP="00A76AF5">
            <w:pPr>
              <w:jc w:val="right"/>
            </w:pPr>
            <w:r w:rsidRPr="00195FEF">
              <w:t>-</w:t>
            </w:r>
          </w:p>
        </w:tc>
        <w:tc>
          <w:tcPr>
            <w:tcW w:w="1440" w:type="dxa"/>
          </w:tcPr>
          <w:p w14:paraId="53053239" w14:textId="77777777" w:rsidR="00A76AF5" w:rsidRPr="00195FEF" w:rsidRDefault="00A76AF5" w:rsidP="00A76AF5">
            <w:pPr>
              <w:jc w:val="right"/>
            </w:pPr>
            <w:r w:rsidRPr="00195FEF">
              <w:t>-</w:t>
            </w:r>
          </w:p>
        </w:tc>
        <w:tc>
          <w:tcPr>
            <w:tcW w:w="900" w:type="dxa"/>
          </w:tcPr>
          <w:p w14:paraId="09648B41" w14:textId="77777777" w:rsidR="00A76AF5" w:rsidRPr="00195FEF" w:rsidRDefault="00A76AF5" w:rsidP="00A76AF5">
            <w:pPr>
              <w:jc w:val="right"/>
            </w:pPr>
            <w:r w:rsidRPr="00195FEF">
              <w:t>-</w:t>
            </w:r>
          </w:p>
        </w:tc>
        <w:tc>
          <w:tcPr>
            <w:tcW w:w="1260" w:type="dxa"/>
          </w:tcPr>
          <w:p w14:paraId="713EE838" w14:textId="77777777" w:rsidR="00A76AF5" w:rsidRPr="00195FEF" w:rsidRDefault="00A76AF5" w:rsidP="00A76AF5">
            <w:pPr>
              <w:jc w:val="right"/>
            </w:pPr>
            <w:r w:rsidRPr="00195FEF">
              <w:t>-</w:t>
            </w:r>
          </w:p>
        </w:tc>
        <w:tc>
          <w:tcPr>
            <w:tcW w:w="1260" w:type="dxa"/>
          </w:tcPr>
          <w:p w14:paraId="155FA19C" w14:textId="77777777" w:rsidR="00A76AF5" w:rsidRPr="00195FEF" w:rsidRDefault="00A76AF5" w:rsidP="00A76AF5">
            <w:pPr>
              <w:jc w:val="right"/>
            </w:pPr>
            <w:r w:rsidRPr="00195FEF">
              <w:t>(45,769)</w:t>
            </w:r>
          </w:p>
        </w:tc>
        <w:tc>
          <w:tcPr>
            <w:tcW w:w="1148" w:type="dxa"/>
          </w:tcPr>
          <w:p w14:paraId="10C79B7E" w14:textId="77777777" w:rsidR="00A76AF5" w:rsidRPr="00195FEF" w:rsidRDefault="00A76AF5" w:rsidP="00A76AF5">
            <w:pPr>
              <w:jc w:val="right"/>
            </w:pPr>
            <w:r w:rsidRPr="00195FEF">
              <w:t>(45,769)</w:t>
            </w:r>
          </w:p>
        </w:tc>
      </w:tr>
      <w:tr w:rsidR="00A76AF5" w:rsidRPr="00A76AF5" w14:paraId="1E8D0753" w14:textId="77777777" w:rsidTr="00A76AF5">
        <w:tc>
          <w:tcPr>
            <w:tcW w:w="2695" w:type="dxa"/>
          </w:tcPr>
          <w:p w14:paraId="53FDA69F" w14:textId="77777777" w:rsidR="00A76AF5" w:rsidRPr="00A76AF5" w:rsidRDefault="00A76AF5" w:rsidP="001B2810">
            <w:pPr>
              <w:rPr>
                <w:b/>
                <w:bCs/>
              </w:rPr>
            </w:pPr>
            <w:r w:rsidRPr="00A76AF5">
              <w:rPr>
                <w:b/>
                <w:bCs/>
              </w:rPr>
              <w:t>Total</w:t>
            </w:r>
          </w:p>
        </w:tc>
        <w:tc>
          <w:tcPr>
            <w:tcW w:w="900" w:type="dxa"/>
          </w:tcPr>
          <w:p w14:paraId="44EDFD53" w14:textId="77777777" w:rsidR="00A76AF5" w:rsidRPr="00A76AF5" w:rsidRDefault="00A76AF5" w:rsidP="00A76AF5">
            <w:pPr>
              <w:jc w:val="right"/>
              <w:rPr>
                <w:b/>
                <w:bCs/>
              </w:rPr>
            </w:pPr>
            <w:r w:rsidRPr="00A76AF5">
              <w:rPr>
                <w:b/>
                <w:bCs/>
              </w:rPr>
              <w:t>15,169</w:t>
            </w:r>
          </w:p>
        </w:tc>
        <w:tc>
          <w:tcPr>
            <w:tcW w:w="900" w:type="dxa"/>
          </w:tcPr>
          <w:p w14:paraId="791C31A4" w14:textId="77777777" w:rsidR="00A76AF5" w:rsidRPr="00A76AF5" w:rsidRDefault="00A76AF5" w:rsidP="00A76AF5">
            <w:pPr>
              <w:jc w:val="right"/>
              <w:rPr>
                <w:b/>
                <w:bCs/>
              </w:rPr>
            </w:pPr>
            <w:r w:rsidRPr="00A76AF5">
              <w:rPr>
                <w:b/>
                <w:bCs/>
              </w:rPr>
              <w:t>4,505</w:t>
            </w:r>
          </w:p>
        </w:tc>
        <w:tc>
          <w:tcPr>
            <w:tcW w:w="1260" w:type="dxa"/>
          </w:tcPr>
          <w:p w14:paraId="49A94E46" w14:textId="77777777" w:rsidR="00A76AF5" w:rsidRPr="00A76AF5" w:rsidRDefault="00A76AF5" w:rsidP="00A76AF5">
            <w:pPr>
              <w:jc w:val="right"/>
              <w:rPr>
                <w:b/>
                <w:bCs/>
              </w:rPr>
            </w:pPr>
            <w:r w:rsidRPr="00A76AF5">
              <w:rPr>
                <w:b/>
                <w:bCs/>
              </w:rPr>
              <w:t>(5,201)</w:t>
            </w:r>
          </w:p>
        </w:tc>
        <w:tc>
          <w:tcPr>
            <w:tcW w:w="1080" w:type="dxa"/>
          </w:tcPr>
          <w:p w14:paraId="7F2CAA45" w14:textId="77777777" w:rsidR="00A76AF5" w:rsidRPr="00A76AF5" w:rsidRDefault="00A76AF5" w:rsidP="00A76AF5">
            <w:pPr>
              <w:jc w:val="right"/>
              <w:rPr>
                <w:b/>
                <w:bCs/>
              </w:rPr>
            </w:pPr>
            <w:r w:rsidRPr="00A76AF5">
              <w:rPr>
                <w:b/>
                <w:bCs/>
              </w:rPr>
              <w:t>9,084</w:t>
            </w:r>
          </w:p>
        </w:tc>
        <w:tc>
          <w:tcPr>
            <w:tcW w:w="1440" w:type="dxa"/>
          </w:tcPr>
          <w:p w14:paraId="6F8D06E9" w14:textId="77777777" w:rsidR="00A76AF5" w:rsidRPr="00A76AF5" w:rsidRDefault="00A76AF5" w:rsidP="00A76AF5">
            <w:pPr>
              <w:jc w:val="right"/>
              <w:rPr>
                <w:b/>
                <w:bCs/>
              </w:rPr>
            </w:pPr>
            <w:r w:rsidRPr="00A76AF5">
              <w:rPr>
                <w:b/>
                <w:bCs/>
              </w:rPr>
              <w:t>495</w:t>
            </w:r>
          </w:p>
        </w:tc>
        <w:tc>
          <w:tcPr>
            <w:tcW w:w="1440" w:type="dxa"/>
          </w:tcPr>
          <w:p w14:paraId="104EFD94" w14:textId="77777777" w:rsidR="00A76AF5" w:rsidRPr="00A76AF5" w:rsidRDefault="00A76AF5" w:rsidP="00A76AF5">
            <w:pPr>
              <w:jc w:val="right"/>
              <w:rPr>
                <w:b/>
                <w:bCs/>
              </w:rPr>
            </w:pPr>
            <w:r w:rsidRPr="00A76AF5">
              <w:rPr>
                <w:b/>
                <w:bCs/>
              </w:rPr>
              <w:t>1,337</w:t>
            </w:r>
          </w:p>
        </w:tc>
        <w:tc>
          <w:tcPr>
            <w:tcW w:w="900" w:type="dxa"/>
          </w:tcPr>
          <w:p w14:paraId="4162BDA7" w14:textId="77777777" w:rsidR="00A76AF5" w:rsidRPr="00A76AF5" w:rsidRDefault="00A76AF5" w:rsidP="00A76AF5">
            <w:pPr>
              <w:jc w:val="right"/>
              <w:rPr>
                <w:b/>
                <w:bCs/>
              </w:rPr>
            </w:pPr>
            <w:r w:rsidRPr="00A76AF5">
              <w:rPr>
                <w:b/>
                <w:bCs/>
              </w:rPr>
              <w:t>2,630</w:t>
            </w:r>
          </w:p>
        </w:tc>
        <w:tc>
          <w:tcPr>
            <w:tcW w:w="1260" w:type="dxa"/>
          </w:tcPr>
          <w:p w14:paraId="041293ED" w14:textId="77777777" w:rsidR="00A76AF5" w:rsidRPr="00A76AF5" w:rsidRDefault="00A76AF5" w:rsidP="00A76AF5">
            <w:pPr>
              <w:jc w:val="right"/>
              <w:rPr>
                <w:b/>
                <w:bCs/>
              </w:rPr>
            </w:pPr>
            <w:r w:rsidRPr="00A76AF5">
              <w:rPr>
                <w:b/>
                <w:bCs/>
              </w:rPr>
              <w:t>28</w:t>
            </w:r>
          </w:p>
        </w:tc>
        <w:tc>
          <w:tcPr>
            <w:tcW w:w="1260" w:type="dxa"/>
          </w:tcPr>
          <w:p w14:paraId="57C19FEC" w14:textId="77777777" w:rsidR="00A76AF5" w:rsidRPr="00A76AF5" w:rsidRDefault="00A76AF5" w:rsidP="00A76AF5">
            <w:pPr>
              <w:jc w:val="right"/>
              <w:rPr>
                <w:b/>
                <w:bCs/>
              </w:rPr>
            </w:pPr>
            <w:r w:rsidRPr="00A76AF5">
              <w:rPr>
                <w:b/>
                <w:bCs/>
              </w:rPr>
              <w:t>21,572</w:t>
            </w:r>
          </w:p>
        </w:tc>
        <w:tc>
          <w:tcPr>
            <w:tcW w:w="1148" w:type="dxa"/>
          </w:tcPr>
          <w:p w14:paraId="3A20FCBF" w14:textId="77777777" w:rsidR="00A76AF5" w:rsidRPr="00A76AF5" w:rsidRDefault="00A76AF5" w:rsidP="00A76AF5">
            <w:pPr>
              <w:jc w:val="right"/>
              <w:rPr>
                <w:b/>
                <w:bCs/>
              </w:rPr>
            </w:pPr>
            <w:r w:rsidRPr="00A76AF5">
              <w:rPr>
                <w:b/>
                <w:bCs/>
              </w:rPr>
              <w:t>49,619</w:t>
            </w:r>
          </w:p>
        </w:tc>
      </w:tr>
      <w:tr w:rsidR="00A76AF5" w:rsidRPr="00A76AF5" w14:paraId="3C185D5D" w14:textId="77777777" w:rsidTr="00A76AF5">
        <w:tc>
          <w:tcPr>
            <w:tcW w:w="2695" w:type="dxa"/>
          </w:tcPr>
          <w:p w14:paraId="235ED020" w14:textId="77777777" w:rsidR="00A76AF5" w:rsidRPr="00A76AF5" w:rsidRDefault="00A76AF5" w:rsidP="001B2810">
            <w:pPr>
              <w:rPr>
                <w:b/>
                <w:bCs/>
              </w:rPr>
            </w:pPr>
            <w:r w:rsidRPr="00A76AF5">
              <w:rPr>
                <w:b/>
                <w:bCs/>
              </w:rPr>
              <w:t>Movements in Accumulated Depreciation</w:t>
            </w:r>
          </w:p>
        </w:tc>
        <w:tc>
          <w:tcPr>
            <w:tcW w:w="900" w:type="dxa"/>
          </w:tcPr>
          <w:p w14:paraId="07630E5B" w14:textId="77777777" w:rsidR="00A76AF5" w:rsidRPr="00A76AF5" w:rsidRDefault="00A76AF5" w:rsidP="00A76AF5">
            <w:pPr>
              <w:jc w:val="right"/>
              <w:rPr>
                <w:b/>
                <w:bCs/>
              </w:rPr>
            </w:pPr>
          </w:p>
        </w:tc>
        <w:tc>
          <w:tcPr>
            <w:tcW w:w="900" w:type="dxa"/>
          </w:tcPr>
          <w:p w14:paraId="7E2A6B68" w14:textId="77777777" w:rsidR="00A76AF5" w:rsidRPr="00A76AF5" w:rsidRDefault="00A76AF5" w:rsidP="00A76AF5">
            <w:pPr>
              <w:jc w:val="right"/>
              <w:rPr>
                <w:b/>
                <w:bCs/>
              </w:rPr>
            </w:pPr>
          </w:p>
        </w:tc>
        <w:tc>
          <w:tcPr>
            <w:tcW w:w="1260" w:type="dxa"/>
          </w:tcPr>
          <w:p w14:paraId="3C677762" w14:textId="77777777" w:rsidR="00A76AF5" w:rsidRPr="00A76AF5" w:rsidRDefault="00A76AF5" w:rsidP="00A76AF5">
            <w:pPr>
              <w:jc w:val="right"/>
              <w:rPr>
                <w:b/>
                <w:bCs/>
              </w:rPr>
            </w:pPr>
          </w:p>
        </w:tc>
        <w:tc>
          <w:tcPr>
            <w:tcW w:w="1080" w:type="dxa"/>
          </w:tcPr>
          <w:p w14:paraId="685BB527" w14:textId="77777777" w:rsidR="00A76AF5" w:rsidRPr="00A76AF5" w:rsidRDefault="00A76AF5" w:rsidP="00A76AF5">
            <w:pPr>
              <w:jc w:val="right"/>
              <w:rPr>
                <w:b/>
                <w:bCs/>
              </w:rPr>
            </w:pPr>
          </w:p>
        </w:tc>
        <w:tc>
          <w:tcPr>
            <w:tcW w:w="1440" w:type="dxa"/>
          </w:tcPr>
          <w:p w14:paraId="21418F1B" w14:textId="77777777" w:rsidR="00A76AF5" w:rsidRPr="00A76AF5" w:rsidRDefault="00A76AF5" w:rsidP="00A76AF5">
            <w:pPr>
              <w:jc w:val="right"/>
              <w:rPr>
                <w:b/>
                <w:bCs/>
              </w:rPr>
            </w:pPr>
          </w:p>
        </w:tc>
        <w:tc>
          <w:tcPr>
            <w:tcW w:w="1440" w:type="dxa"/>
          </w:tcPr>
          <w:p w14:paraId="6B1BD4E6" w14:textId="77777777" w:rsidR="00A76AF5" w:rsidRPr="00A76AF5" w:rsidRDefault="00A76AF5" w:rsidP="00A76AF5">
            <w:pPr>
              <w:jc w:val="right"/>
              <w:rPr>
                <w:b/>
                <w:bCs/>
              </w:rPr>
            </w:pPr>
          </w:p>
        </w:tc>
        <w:tc>
          <w:tcPr>
            <w:tcW w:w="900" w:type="dxa"/>
          </w:tcPr>
          <w:p w14:paraId="25C37072" w14:textId="77777777" w:rsidR="00A76AF5" w:rsidRPr="00A76AF5" w:rsidRDefault="00A76AF5" w:rsidP="00A76AF5">
            <w:pPr>
              <w:jc w:val="right"/>
              <w:rPr>
                <w:b/>
                <w:bCs/>
              </w:rPr>
            </w:pPr>
          </w:p>
        </w:tc>
        <w:tc>
          <w:tcPr>
            <w:tcW w:w="1260" w:type="dxa"/>
          </w:tcPr>
          <w:p w14:paraId="55BD86AD" w14:textId="77777777" w:rsidR="00A76AF5" w:rsidRPr="00A76AF5" w:rsidRDefault="00A76AF5" w:rsidP="00A76AF5">
            <w:pPr>
              <w:jc w:val="right"/>
              <w:rPr>
                <w:b/>
                <w:bCs/>
              </w:rPr>
            </w:pPr>
          </w:p>
        </w:tc>
        <w:tc>
          <w:tcPr>
            <w:tcW w:w="1260" w:type="dxa"/>
          </w:tcPr>
          <w:p w14:paraId="62E47CB4" w14:textId="77777777" w:rsidR="00A76AF5" w:rsidRPr="00A76AF5" w:rsidRDefault="00A76AF5" w:rsidP="00A76AF5">
            <w:pPr>
              <w:jc w:val="right"/>
              <w:rPr>
                <w:b/>
                <w:bCs/>
              </w:rPr>
            </w:pPr>
          </w:p>
        </w:tc>
        <w:tc>
          <w:tcPr>
            <w:tcW w:w="1148" w:type="dxa"/>
          </w:tcPr>
          <w:p w14:paraId="7290E7C5" w14:textId="77777777" w:rsidR="00A76AF5" w:rsidRPr="00A76AF5" w:rsidRDefault="00A76AF5" w:rsidP="00A76AF5">
            <w:pPr>
              <w:jc w:val="right"/>
              <w:rPr>
                <w:b/>
                <w:bCs/>
              </w:rPr>
            </w:pPr>
          </w:p>
        </w:tc>
      </w:tr>
      <w:tr w:rsidR="00A76AF5" w:rsidRPr="00195FEF" w14:paraId="78BF8950" w14:textId="77777777" w:rsidTr="00A76AF5">
        <w:tc>
          <w:tcPr>
            <w:tcW w:w="2695" w:type="dxa"/>
          </w:tcPr>
          <w:p w14:paraId="0DC288BD" w14:textId="77777777" w:rsidR="00A76AF5" w:rsidRPr="00195FEF" w:rsidRDefault="00A76AF5" w:rsidP="001B2810">
            <w:r w:rsidRPr="00195FEF">
              <w:t>Depreciation and amortisation</w:t>
            </w:r>
          </w:p>
        </w:tc>
        <w:tc>
          <w:tcPr>
            <w:tcW w:w="900" w:type="dxa"/>
          </w:tcPr>
          <w:p w14:paraId="7B0466DD" w14:textId="77777777" w:rsidR="00A76AF5" w:rsidRPr="00195FEF" w:rsidRDefault="00A76AF5" w:rsidP="00A76AF5">
            <w:pPr>
              <w:jc w:val="right"/>
            </w:pPr>
            <w:r w:rsidRPr="00195FEF">
              <w:t>(19,331)</w:t>
            </w:r>
          </w:p>
        </w:tc>
        <w:tc>
          <w:tcPr>
            <w:tcW w:w="900" w:type="dxa"/>
          </w:tcPr>
          <w:p w14:paraId="72EB32EE" w14:textId="77777777" w:rsidR="00A76AF5" w:rsidRPr="00195FEF" w:rsidRDefault="00A76AF5" w:rsidP="00A76AF5">
            <w:pPr>
              <w:jc w:val="right"/>
            </w:pPr>
            <w:r w:rsidRPr="00195FEF">
              <w:t>(1,760)</w:t>
            </w:r>
          </w:p>
        </w:tc>
        <w:tc>
          <w:tcPr>
            <w:tcW w:w="1260" w:type="dxa"/>
          </w:tcPr>
          <w:p w14:paraId="440DBE09" w14:textId="77777777" w:rsidR="00A76AF5" w:rsidRPr="00195FEF" w:rsidRDefault="00A76AF5" w:rsidP="00A76AF5">
            <w:pPr>
              <w:jc w:val="right"/>
            </w:pPr>
            <w:r w:rsidRPr="00195FEF">
              <w:t>(7,730)</w:t>
            </w:r>
          </w:p>
        </w:tc>
        <w:tc>
          <w:tcPr>
            <w:tcW w:w="1080" w:type="dxa"/>
          </w:tcPr>
          <w:p w14:paraId="5E40368F" w14:textId="77777777" w:rsidR="00A76AF5" w:rsidRPr="00195FEF" w:rsidRDefault="00A76AF5" w:rsidP="00A76AF5">
            <w:pPr>
              <w:jc w:val="right"/>
            </w:pPr>
            <w:r w:rsidRPr="00195FEF">
              <w:t>(2,118)</w:t>
            </w:r>
          </w:p>
        </w:tc>
        <w:tc>
          <w:tcPr>
            <w:tcW w:w="1440" w:type="dxa"/>
          </w:tcPr>
          <w:p w14:paraId="6079FD3D" w14:textId="77777777" w:rsidR="00A76AF5" w:rsidRPr="00195FEF" w:rsidRDefault="00A76AF5" w:rsidP="00A76AF5">
            <w:pPr>
              <w:jc w:val="right"/>
            </w:pPr>
            <w:r w:rsidRPr="00195FEF">
              <w:t>(452)</w:t>
            </w:r>
          </w:p>
        </w:tc>
        <w:tc>
          <w:tcPr>
            <w:tcW w:w="1440" w:type="dxa"/>
          </w:tcPr>
          <w:p w14:paraId="42F4FF93" w14:textId="77777777" w:rsidR="00A76AF5" w:rsidRPr="00195FEF" w:rsidRDefault="00A76AF5" w:rsidP="00A76AF5">
            <w:pPr>
              <w:jc w:val="right"/>
            </w:pPr>
            <w:r w:rsidRPr="00195FEF">
              <w:t>-</w:t>
            </w:r>
          </w:p>
        </w:tc>
        <w:tc>
          <w:tcPr>
            <w:tcW w:w="900" w:type="dxa"/>
          </w:tcPr>
          <w:p w14:paraId="4BFD9241" w14:textId="77777777" w:rsidR="00A76AF5" w:rsidRPr="00195FEF" w:rsidRDefault="00A76AF5" w:rsidP="00A76AF5">
            <w:pPr>
              <w:jc w:val="right"/>
            </w:pPr>
            <w:r w:rsidRPr="00195FEF">
              <w:t>(17,557)</w:t>
            </w:r>
          </w:p>
        </w:tc>
        <w:tc>
          <w:tcPr>
            <w:tcW w:w="1260" w:type="dxa"/>
          </w:tcPr>
          <w:p w14:paraId="59E09803" w14:textId="77777777" w:rsidR="00A76AF5" w:rsidRPr="00195FEF" w:rsidRDefault="00A76AF5" w:rsidP="00A76AF5">
            <w:pPr>
              <w:jc w:val="right"/>
            </w:pPr>
            <w:r w:rsidRPr="00195FEF">
              <w:t>(628)</w:t>
            </w:r>
          </w:p>
        </w:tc>
        <w:tc>
          <w:tcPr>
            <w:tcW w:w="1260" w:type="dxa"/>
          </w:tcPr>
          <w:p w14:paraId="1834811C" w14:textId="77777777" w:rsidR="00A76AF5" w:rsidRPr="00195FEF" w:rsidRDefault="00A76AF5" w:rsidP="00A76AF5">
            <w:pPr>
              <w:jc w:val="right"/>
            </w:pPr>
            <w:r w:rsidRPr="00195FEF">
              <w:t>-</w:t>
            </w:r>
          </w:p>
        </w:tc>
        <w:tc>
          <w:tcPr>
            <w:tcW w:w="1148" w:type="dxa"/>
          </w:tcPr>
          <w:p w14:paraId="3149D6BB" w14:textId="77777777" w:rsidR="00A76AF5" w:rsidRPr="00195FEF" w:rsidRDefault="00A76AF5" w:rsidP="00A76AF5">
            <w:pPr>
              <w:jc w:val="right"/>
            </w:pPr>
            <w:r w:rsidRPr="00195FEF">
              <w:t>(49,576)</w:t>
            </w:r>
          </w:p>
        </w:tc>
      </w:tr>
      <w:tr w:rsidR="00A76AF5" w:rsidRPr="00A76AF5" w14:paraId="410FF28C" w14:textId="77777777" w:rsidTr="00A76AF5">
        <w:tc>
          <w:tcPr>
            <w:tcW w:w="2695" w:type="dxa"/>
          </w:tcPr>
          <w:p w14:paraId="6703C9E8" w14:textId="77777777" w:rsidR="00A76AF5" w:rsidRPr="00A76AF5" w:rsidRDefault="00A76AF5" w:rsidP="001B2810">
            <w:pPr>
              <w:rPr>
                <w:b/>
                <w:bCs/>
              </w:rPr>
            </w:pPr>
            <w:r w:rsidRPr="00A76AF5">
              <w:rPr>
                <w:b/>
                <w:bCs/>
              </w:rPr>
              <w:t>Total</w:t>
            </w:r>
          </w:p>
        </w:tc>
        <w:tc>
          <w:tcPr>
            <w:tcW w:w="900" w:type="dxa"/>
          </w:tcPr>
          <w:p w14:paraId="1765AF43" w14:textId="77777777" w:rsidR="00A76AF5" w:rsidRPr="00A76AF5" w:rsidRDefault="00A76AF5" w:rsidP="00A76AF5">
            <w:pPr>
              <w:jc w:val="right"/>
              <w:rPr>
                <w:b/>
                <w:bCs/>
              </w:rPr>
            </w:pPr>
            <w:r w:rsidRPr="00A76AF5">
              <w:rPr>
                <w:b/>
                <w:bCs/>
              </w:rPr>
              <w:t>(19,331)</w:t>
            </w:r>
          </w:p>
        </w:tc>
        <w:tc>
          <w:tcPr>
            <w:tcW w:w="900" w:type="dxa"/>
          </w:tcPr>
          <w:p w14:paraId="330158FC" w14:textId="77777777" w:rsidR="00A76AF5" w:rsidRPr="00A76AF5" w:rsidRDefault="00A76AF5" w:rsidP="00A76AF5">
            <w:pPr>
              <w:jc w:val="right"/>
              <w:rPr>
                <w:b/>
                <w:bCs/>
              </w:rPr>
            </w:pPr>
            <w:r w:rsidRPr="00A76AF5">
              <w:rPr>
                <w:b/>
                <w:bCs/>
              </w:rPr>
              <w:t>(1,760)</w:t>
            </w:r>
          </w:p>
        </w:tc>
        <w:tc>
          <w:tcPr>
            <w:tcW w:w="1260" w:type="dxa"/>
          </w:tcPr>
          <w:p w14:paraId="55BF8580" w14:textId="77777777" w:rsidR="00A76AF5" w:rsidRPr="00A76AF5" w:rsidRDefault="00A76AF5" w:rsidP="00A76AF5">
            <w:pPr>
              <w:jc w:val="right"/>
              <w:rPr>
                <w:b/>
                <w:bCs/>
              </w:rPr>
            </w:pPr>
            <w:r w:rsidRPr="00A76AF5">
              <w:rPr>
                <w:b/>
                <w:bCs/>
              </w:rPr>
              <w:t>(7,730)</w:t>
            </w:r>
          </w:p>
        </w:tc>
        <w:tc>
          <w:tcPr>
            <w:tcW w:w="1080" w:type="dxa"/>
          </w:tcPr>
          <w:p w14:paraId="2F71640E" w14:textId="77777777" w:rsidR="00A76AF5" w:rsidRPr="00A76AF5" w:rsidRDefault="00A76AF5" w:rsidP="00A76AF5">
            <w:pPr>
              <w:jc w:val="right"/>
              <w:rPr>
                <w:b/>
                <w:bCs/>
              </w:rPr>
            </w:pPr>
            <w:r w:rsidRPr="00A76AF5">
              <w:rPr>
                <w:b/>
                <w:bCs/>
              </w:rPr>
              <w:t>(2,118)</w:t>
            </w:r>
          </w:p>
        </w:tc>
        <w:tc>
          <w:tcPr>
            <w:tcW w:w="1440" w:type="dxa"/>
          </w:tcPr>
          <w:p w14:paraId="2C183DC9" w14:textId="77777777" w:rsidR="00A76AF5" w:rsidRPr="00A76AF5" w:rsidRDefault="00A76AF5" w:rsidP="00A76AF5">
            <w:pPr>
              <w:jc w:val="right"/>
              <w:rPr>
                <w:b/>
                <w:bCs/>
              </w:rPr>
            </w:pPr>
            <w:r w:rsidRPr="00A76AF5">
              <w:rPr>
                <w:b/>
                <w:bCs/>
              </w:rPr>
              <w:t>(452)</w:t>
            </w:r>
          </w:p>
        </w:tc>
        <w:tc>
          <w:tcPr>
            <w:tcW w:w="1440" w:type="dxa"/>
          </w:tcPr>
          <w:p w14:paraId="3907138C" w14:textId="77777777" w:rsidR="00A76AF5" w:rsidRPr="00A76AF5" w:rsidRDefault="00A76AF5" w:rsidP="00A76AF5">
            <w:pPr>
              <w:jc w:val="right"/>
              <w:rPr>
                <w:b/>
                <w:bCs/>
              </w:rPr>
            </w:pPr>
            <w:r w:rsidRPr="00A76AF5">
              <w:rPr>
                <w:b/>
                <w:bCs/>
              </w:rPr>
              <w:t>-</w:t>
            </w:r>
          </w:p>
        </w:tc>
        <w:tc>
          <w:tcPr>
            <w:tcW w:w="900" w:type="dxa"/>
          </w:tcPr>
          <w:p w14:paraId="5F85BF4B" w14:textId="77777777" w:rsidR="00A76AF5" w:rsidRPr="00A76AF5" w:rsidRDefault="00A76AF5" w:rsidP="00A76AF5">
            <w:pPr>
              <w:jc w:val="right"/>
              <w:rPr>
                <w:b/>
                <w:bCs/>
              </w:rPr>
            </w:pPr>
            <w:r w:rsidRPr="00A76AF5">
              <w:rPr>
                <w:b/>
                <w:bCs/>
              </w:rPr>
              <w:t>(17,557)</w:t>
            </w:r>
          </w:p>
        </w:tc>
        <w:tc>
          <w:tcPr>
            <w:tcW w:w="1260" w:type="dxa"/>
          </w:tcPr>
          <w:p w14:paraId="29088D7E" w14:textId="77777777" w:rsidR="00A76AF5" w:rsidRPr="00A76AF5" w:rsidRDefault="00A76AF5" w:rsidP="00A76AF5">
            <w:pPr>
              <w:jc w:val="right"/>
              <w:rPr>
                <w:b/>
                <w:bCs/>
              </w:rPr>
            </w:pPr>
            <w:r w:rsidRPr="00A76AF5">
              <w:rPr>
                <w:b/>
                <w:bCs/>
              </w:rPr>
              <w:t>(628)</w:t>
            </w:r>
          </w:p>
        </w:tc>
        <w:tc>
          <w:tcPr>
            <w:tcW w:w="1260" w:type="dxa"/>
          </w:tcPr>
          <w:p w14:paraId="4828EE2B" w14:textId="77777777" w:rsidR="00A76AF5" w:rsidRPr="00A76AF5" w:rsidRDefault="00A76AF5" w:rsidP="00A76AF5">
            <w:pPr>
              <w:jc w:val="right"/>
              <w:rPr>
                <w:b/>
                <w:bCs/>
              </w:rPr>
            </w:pPr>
            <w:r w:rsidRPr="00A76AF5">
              <w:rPr>
                <w:b/>
                <w:bCs/>
              </w:rPr>
              <w:t>-</w:t>
            </w:r>
          </w:p>
        </w:tc>
        <w:tc>
          <w:tcPr>
            <w:tcW w:w="1148" w:type="dxa"/>
          </w:tcPr>
          <w:p w14:paraId="6545C7D4" w14:textId="77777777" w:rsidR="00A76AF5" w:rsidRPr="00A76AF5" w:rsidRDefault="00A76AF5" w:rsidP="00A76AF5">
            <w:pPr>
              <w:jc w:val="right"/>
              <w:rPr>
                <w:b/>
                <w:bCs/>
              </w:rPr>
            </w:pPr>
            <w:r w:rsidRPr="00A76AF5">
              <w:rPr>
                <w:b/>
                <w:bCs/>
              </w:rPr>
              <w:t>(49,576)</w:t>
            </w:r>
          </w:p>
        </w:tc>
      </w:tr>
      <w:tr w:rsidR="00A76AF5" w:rsidRPr="00195FEF" w14:paraId="1C35565F" w14:textId="77777777" w:rsidTr="00A76AF5">
        <w:tc>
          <w:tcPr>
            <w:tcW w:w="2695" w:type="dxa"/>
          </w:tcPr>
          <w:p w14:paraId="6446D423" w14:textId="77777777" w:rsidR="00A76AF5" w:rsidRPr="00195FEF" w:rsidRDefault="00A76AF5" w:rsidP="001B2810">
            <w:r w:rsidRPr="00195FEF">
              <w:t>Fair value 30 June 2022</w:t>
            </w:r>
          </w:p>
        </w:tc>
        <w:tc>
          <w:tcPr>
            <w:tcW w:w="900" w:type="dxa"/>
          </w:tcPr>
          <w:p w14:paraId="572AEE4B" w14:textId="77777777" w:rsidR="00A76AF5" w:rsidRPr="00195FEF" w:rsidRDefault="00A76AF5" w:rsidP="00A76AF5">
            <w:pPr>
              <w:jc w:val="right"/>
            </w:pPr>
            <w:r w:rsidRPr="00195FEF">
              <w:t>824,070</w:t>
            </w:r>
          </w:p>
        </w:tc>
        <w:tc>
          <w:tcPr>
            <w:tcW w:w="900" w:type="dxa"/>
          </w:tcPr>
          <w:p w14:paraId="3C90E08D" w14:textId="77777777" w:rsidR="00A76AF5" w:rsidRPr="00195FEF" w:rsidRDefault="00A76AF5" w:rsidP="00A76AF5">
            <w:pPr>
              <w:jc w:val="right"/>
            </w:pPr>
            <w:r w:rsidRPr="00195FEF">
              <w:t>116,950</w:t>
            </w:r>
          </w:p>
        </w:tc>
        <w:tc>
          <w:tcPr>
            <w:tcW w:w="1260" w:type="dxa"/>
          </w:tcPr>
          <w:p w14:paraId="2298BFB4" w14:textId="77777777" w:rsidR="00A76AF5" w:rsidRPr="00195FEF" w:rsidRDefault="00A76AF5" w:rsidP="00A76AF5">
            <w:pPr>
              <w:jc w:val="right"/>
            </w:pPr>
            <w:r w:rsidRPr="00195FEF">
              <w:t>168,201</w:t>
            </w:r>
          </w:p>
        </w:tc>
        <w:tc>
          <w:tcPr>
            <w:tcW w:w="1080" w:type="dxa"/>
          </w:tcPr>
          <w:p w14:paraId="51716B5F" w14:textId="77777777" w:rsidR="00A76AF5" w:rsidRPr="00195FEF" w:rsidRDefault="00A76AF5" w:rsidP="00A76AF5">
            <w:pPr>
              <w:jc w:val="right"/>
            </w:pPr>
            <w:r w:rsidRPr="00195FEF">
              <w:t>171,093</w:t>
            </w:r>
          </w:p>
        </w:tc>
        <w:tc>
          <w:tcPr>
            <w:tcW w:w="1440" w:type="dxa"/>
          </w:tcPr>
          <w:p w14:paraId="7F520C0F" w14:textId="77777777" w:rsidR="00A76AF5" w:rsidRPr="00195FEF" w:rsidRDefault="00A76AF5" w:rsidP="00A76AF5">
            <w:pPr>
              <w:jc w:val="right"/>
            </w:pPr>
            <w:r w:rsidRPr="00195FEF">
              <w:t>8,464</w:t>
            </w:r>
          </w:p>
        </w:tc>
        <w:tc>
          <w:tcPr>
            <w:tcW w:w="1440" w:type="dxa"/>
          </w:tcPr>
          <w:p w14:paraId="2F5FDDDD" w14:textId="77777777" w:rsidR="00A76AF5" w:rsidRPr="00195FEF" w:rsidRDefault="00A76AF5" w:rsidP="00A76AF5">
            <w:pPr>
              <w:jc w:val="right"/>
            </w:pPr>
            <w:r w:rsidRPr="00195FEF">
              <w:t>46,135</w:t>
            </w:r>
          </w:p>
        </w:tc>
        <w:tc>
          <w:tcPr>
            <w:tcW w:w="900" w:type="dxa"/>
          </w:tcPr>
          <w:p w14:paraId="28A35E91" w14:textId="77777777" w:rsidR="00A76AF5" w:rsidRPr="00195FEF" w:rsidRDefault="00A76AF5" w:rsidP="00A76AF5">
            <w:pPr>
              <w:jc w:val="right"/>
            </w:pPr>
            <w:r w:rsidRPr="00195FEF">
              <w:t>234,981</w:t>
            </w:r>
          </w:p>
        </w:tc>
        <w:tc>
          <w:tcPr>
            <w:tcW w:w="1260" w:type="dxa"/>
          </w:tcPr>
          <w:p w14:paraId="3CA42A89" w14:textId="77777777" w:rsidR="00A76AF5" w:rsidRPr="00195FEF" w:rsidRDefault="00A76AF5" w:rsidP="00A76AF5">
            <w:pPr>
              <w:jc w:val="right"/>
            </w:pPr>
            <w:r w:rsidRPr="00195FEF">
              <w:t>58,458</w:t>
            </w:r>
          </w:p>
        </w:tc>
        <w:tc>
          <w:tcPr>
            <w:tcW w:w="1260" w:type="dxa"/>
          </w:tcPr>
          <w:p w14:paraId="0EA01FB8" w14:textId="77777777" w:rsidR="00A76AF5" w:rsidRPr="00195FEF" w:rsidRDefault="00A76AF5" w:rsidP="00A76AF5">
            <w:pPr>
              <w:jc w:val="right"/>
            </w:pPr>
            <w:r w:rsidRPr="00195FEF">
              <w:t>61,966</w:t>
            </w:r>
          </w:p>
        </w:tc>
        <w:tc>
          <w:tcPr>
            <w:tcW w:w="1148" w:type="dxa"/>
          </w:tcPr>
          <w:p w14:paraId="4A042612" w14:textId="77777777" w:rsidR="00A76AF5" w:rsidRPr="00195FEF" w:rsidRDefault="00A76AF5" w:rsidP="00A76AF5">
            <w:pPr>
              <w:jc w:val="right"/>
            </w:pPr>
            <w:r w:rsidRPr="00195FEF">
              <w:t>1,690,318</w:t>
            </w:r>
          </w:p>
        </w:tc>
      </w:tr>
      <w:tr w:rsidR="00A76AF5" w:rsidRPr="00195FEF" w14:paraId="61FC4C2A" w14:textId="77777777" w:rsidTr="00A76AF5">
        <w:tc>
          <w:tcPr>
            <w:tcW w:w="2695" w:type="dxa"/>
          </w:tcPr>
          <w:p w14:paraId="453F43CB" w14:textId="77777777" w:rsidR="00A76AF5" w:rsidRPr="00195FEF" w:rsidRDefault="00A76AF5" w:rsidP="001B2810">
            <w:r w:rsidRPr="00195FEF">
              <w:t>Accumulated depreciation 30 June 2022</w:t>
            </w:r>
          </w:p>
        </w:tc>
        <w:tc>
          <w:tcPr>
            <w:tcW w:w="900" w:type="dxa"/>
          </w:tcPr>
          <w:p w14:paraId="27188EF3" w14:textId="77777777" w:rsidR="00A76AF5" w:rsidRPr="00195FEF" w:rsidRDefault="00A76AF5" w:rsidP="00A76AF5">
            <w:pPr>
              <w:jc w:val="right"/>
            </w:pPr>
            <w:r w:rsidRPr="00195FEF">
              <w:t>(19,331)</w:t>
            </w:r>
          </w:p>
        </w:tc>
        <w:tc>
          <w:tcPr>
            <w:tcW w:w="900" w:type="dxa"/>
          </w:tcPr>
          <w:p w14:paraId="7430CFB3" w14:textId="77777777" w:rsidR="00A76AF5" w:rsidRPr="00195FEF" w:rsidRDefault="00A76AF5" w:rsidP="00A76AF5">
            <w:pPr>
              <w:jc w:val="right"/>
            </w:pPr>
            <w:r w:rsidRPr="00195FEF">
              <w:t>(1,760)</w:t>
            </w:r>
          </w:p>
        </w:tc>
        <w:tc>
          <w:tcPr>
            <w:tcW w:w="1260" w:type="dxa"/>
          </w:tcPr>
          <w:p w14:paraId="0F9CF48D" w14:textId="77777777" w:rsidR="00A76AF5" w:rsidRPr="00195FEF" w:rsidRDefault="00A76AF5" w:rsidP="00A76AF5">
            <w:pPr>
              <w:jc w:val="right"/>
            </w:pPr>
            <w:r w:rsidRPr="00195FEF">
              <w:t>(7,730)</w:t>
            </w:r>
          </w:p>
        </w:tc>
        <w:tc>
          <w:tcPr>
            <w:tcW w:w="1080" w:type="dxa"/>
          </w:tcPr>
          <w:p w14:paraId="135E75B4" w14:textId="77777777" w:rsidR="00A76AF5" w:rsidRPr="00195FEF" w:rsidRDefault="00A76AF5" w:rsidP="00A76AF5">
            <w:pPr>
              <w:jc w:val="right"/>
            </w:pPr>
            <w:r w:rsidRPr="00195FEF">
              <w:t>(2,118)</w:t>
            </w:r>
          </w:p>
        </w:tc>
        <w:tc>
          <w:tcPr>
            <w:tcW w:w="1440" w:type="dxa"/>
          </w:tcPr>
          <w:p w14:paraId="29D641E0" w14:textId="77777777" w:rsidR="00A76AF5" w:rsidRPr="00195FEF" w:rsidRDefault="00A76AF5" w:rsidP="00A76AF5">
            <w:pPr>
              <w:jc w:val="right"/>
            </w:pPr>
            <w:r w:rsidRPr="00195FEF">
              <w:t>(3,937)</w:t>
            </w:r>
          </w:p>
        </w:tc>
        <w:tc>
          <w:tcPr>
            <w:tcW w:w="1440" w:type="dxa"/>
          </w:tcPr>
          <w:p w14:paraId="1BA9ECCB" w14:textId="77777777" w:rsidR="00A76AF5" w:rsidRPr="00195FEF" w:rsidRDefault="00A76AF5" w:rsidP="00A76AF5">
            <w:pPr>
              <w:jc w:val="right"/>
            </w:pPr>
            <w:r w:rsidRPr="00195FEF">
              <w:t>-</w:t>
            </w:r>
          </w:p>
        </w:tc>
        <w:tc>
          <w:tcPr>
            <w:tcW w:w="900" w:type="dxa"/>
          </w:tcPr>
          <w:p w14:paraId="60EDE6FC" w14:textId="77777777" w:rsidR="00A76AF5" w:rsidRPr="00195FEF" w:rsidRDefault="00A76AF5" w:rsidP="00A76AF5">
            <w:pPr>
              <w:jc w:val="right"/>
            </w:pPr>
            <w:r w:rsidRPr="00195FEF">
              <w:t>(17,557)</w:t>
            </w:r>
          </w:p>
        </w:tc>
        <w:tc>
          <w:tcPr>
            <w:tcW w:w="1260" w:type="dxa"/>
          </w:tcPr>
          <w:p w14:paraId="21C33714" w14:textId="77777777" w:rsidR="00A76AF5" w:rsidRPr="00195FEF" w:rsidRDefault="00A76AF5" w:rsidP="00A76AF5">
            <w:pPr>
              <w:jc w:val="right"/>
            </w:pPr>
            <w:r w:rsidRPr="00195FEF">
              <w:t>(11,032)</w:t>
            </w:r>
          </w:p>
        </w:tc>
        <w:tc>
          <w:tcPr>
            <w:tcW w:w="1260" w:type="dxa"/>
          </w:tcPr>
          <w:p w14:paraId="5924B276" w14:textId="77777777" w:rsidR="00A76AF5" w:rsidRPr="00195FEF" w:rsidRDefault="00A76AF5" w:rsidP="00A76AF5">
            <w:pPr>
              <w:jc w:val="right"/>
            </w:pPr>
            <w:r w:rsidRPr="00195FEF">
              <w:t>-</w:t>
            </w:r>
          </w:p>
        </w:tc>
        <w:tc>
          <w:tcPr>
            <w:tcW w:w="1148" w:type="dxa"/>
          </w:tcPr>
          <w:p w14:paraId="6FDF3B8C" w14:textId="77777777" w:rsidR="00A76AF5" w:rsidRPr="00195FEF" w:rsidRDefault="00A76AF5" w:rsidP="00A76AF5">
            <w:pPr>
              <w:jc w:val="right"/>
            </w:pPr>
            <w:r w:rsidRPr="00195FEF">
              <w:t>(63,465)</w:t>
            </w:r>
          </w:p>
        </w:tc>
      </w:tr>
      <w:tr w:rsidR="00A76AF5" w:rsidRPr="00A76AF5" w14:paraId="6F00D9CD" w14:textId="77777777" w:rsidTr="00A76AF5">
        <w:tc>
          <w:tcPr>
            <w:tcW w:w="2695" w:type="dxa"/>
          </w:tcPr>
          <w:p w14:paraId="2702CD16" w14:textId="77777777" w:rsidR="00A76AF5" w:rsidRPr="00A76AF5" w:rsidRDefault="00A76AF5" w:rsidP="001B2810">
            <w:pPr>
              <w:rPr>
                <w:b/>
                <w:bCs/>
              </w:rPr>
            </w:pPr>
            <w:r w:rsidRPr="00A76AF5">
              <w:rPr>
                <w:b/>
                <w:bCs/>
              </w:rPr>
              <w:t>Carrying amount 30 June 2022</w:t>
            </w:r>
          </w:p>
        </w:tc>
        <w:tc>
          <w:tcPr>
            <w:tcW w:w="900" w:type="dxa"/>
          </w:tcPr>
          <w:p w14:paraId="31829910" w14:textId="77777777" w:rsidR="00A76AF5" w:rsidRPr="00A76AF5" w:rsidRDefault="00A76AF5" w:rsidP="00A76AF5">
            <w:pPr>
              <w:jc w:val="right"/>
              <w:rPr>
                <w:b/>
                <w:bCs/>
              </w:rPr>
            </w:pPr>
            <w:r w:rsidRPr="00A76AF5">
              <w:rPr>
                <w:b/>
                <w:bCs/>
              </w:rPr>
              <w:t>804,739</w:t>
            </w:r>
          </w:p>
        </w:tc>
        <w:tc>
          <w:tcPr>
            <w:tcW w:w="900" w:type="dxa"/>
          </w:tcPr>
          <w:p w14:paraId="7A36CD01" w14:textId="77777777" w:rsidR="00A76AF5" w:rsidRPr="00A76AF5" w:rsidRDefault="00A76AF5" w:rsidP="00A76AF5">
            <w:pPr>
              <w:jc w:val="right"/>
              <w:rPr>
                <w:b/>
                <w:bCs/>
              </w:rPr>
            </w:pPr>
            <w:r w:rsidRPr="00A76AF5">
              <w:rPr>
                <w:b/>
                <w:bCs/>
              </w:rPr>
              <w:t>115,190</w:t>
            </w:r>
          </w:p>
        </w:tc>
        <w:tc>
          <w:tcPr>
            <w:tcW w:w="1260" w:type="dxa"/>
          </w:tcPr>
          <w:p w14:paraId="2363A988" w14:textId="77777777" w:rsidR="00A76AF5" w:rsidRPr="00A76AF5" w:rsidRDefault="00A76AF5" w:rsidP="00A76AF5">
            <w:pPr>
              <w:jc w:val="right"/>
              <w:rPr>
                <w:b/>
                <w:bCs/>
              </w:rPr>
            </w:pPr>
            <w:r w:rsidRPr="00A76AF5">
              <w:rPr>
                <w:b/>
                <w:bCs/>
              </w:rPr>
              <w:t>160,471</w:t>
            </w:r>
          </w:p>
        </w:tc>
        <w:tc>
          <w:tcPr>
            <w:tcW w:w="1080" w:type="dxa"/>
          </w:tcPr>
          <w:p w14:paraId="416B9E26" w14:textId="77777777" w:rsidR="00A76AF5" w:rsidRPr="00A76AF5" w:rsidRDefault="00A76AF5" w:rsidP="00A76AF5">
            <w:pPr>
              <w:jc w:val="right"/>
              <w:rPr>
                <w:b/>
                <w:bCs/>
              </w:rPr>
            </w:pPr>
            <w:r w:rsidRPr="00A76AF5">
              <w:rPr>
                <w:b/>
                <w:bCs/>
              </w:rPr>
              <w:t>168,975</w:t>
            </w:r>
          </w:p>
        </w:tc>
        <w:tc>
          <w:tcPr>
            <w:tcW w:w="1440" w:type="dxa"/>
          </w:tcPr>
          <w:p w14:paraId="589EE62E" w14:textId="77777777" w:rsidR="00A76AF5" w:rsidRPr="00A76AF5" w:rsidRDefault="00A76AF5" w:rsidP="00A76AF5">
            <w:pPr>
              <w:jc w:val="right"/>
              <w:rPr>
                <w:b/>
                <w:bCs/>
              </w:rPr>
            </w:pPr>
            <w:r w:rsidRPr="00A76AF5">
              <w:rPr>
                <w:b/>
                <w:bCs/>
              </w:rPr>
              <w:t>4,527</w:t>
            </w:r>
          </w:p>
        </w:tc>
        <w:tc>
          <w:tcPr>
            <w:tcW w:w="1440" w:type="dxa"/>
          </w:tcPr>
          <w:p w14:paraId="62F14C66" w14:textId="77777777" w:rsidR="00A76AF5" w:rsidRPr="00A76AF5" w:rsidRDefault="00A76AF5" w:rsidP="00A76AF5">
            <w:pPr>
              <w:jc w:val="right"/>
              <w:rPr>
                <w:b/>
                <w:bCs/>
              </w:rPr>
            </w:pPr>
            <w:r w:rsidRPr="00A76AF5">
              <w:rPr>
                <w:b/>
                <w:bCs/>
              </w:rPr>
              <w:t>46,135</w:t>
            </w:r>
          </w:p>
        </w:tc>
        <w:tc>
          <w:tcPr>
            <w:tcW w:w="900" w:type="dxa"/>
          </w:tcPr>
          <w:p w14:paraId="5E0CCF27" w14:textId="77777777" w:rsidR="00A76AF5" w:rsidRPr="00A76AF5" w:rsidRDefault="00A76AF5" w:rsidP="00A76AF5">
            <w:pPr>
              <w:jc w:val="right"/>
              <w:rPr>
                <w:b/>
                <w:bCs/>
              </w:rPr>
            </w:pPr>
            <w:r w:rsidRPr="00A76AF5">
              <w:rPr>
                <w:b/>
                <w:bCs/>
              </w:rPr>
              <w:t>217,424</w:t>
            </w:r>
          </w:p>
        </w:tc>
        <w:tc>
          <w:tcPr>
            <w:tcW w:w="1260" w:type="dxa"/>
          </w:tcPr>
          <w:p w14:paraId="2C73ECCD" w14:textId="77777777" w:rsidR="00A76AF5" w:rsidRPr="00A76AF5" w:rsidRDefault="00A76AF5" w:rsidP="00A76AF5">
            <w:pPr>
              <w:jc w:val="right"/>
              <w:rPr>
                <w:b/>
                <w:bCs/>
              </w:rPr>
            </w:pPr>
            <w:r w:rsidRPr="00A76AF5">
              <w:rPr>
                <w:b/>
                <w:bCs/>
              </w:rPr>
              <w:t>47,426</w:t>
            </w:r>
          </w:p>
        </w:tc>
        <w:tc>
          <w:tcPr>
            <w:tcW w:w="1260" w:type="dxa"/>
          </w:tcPr>
          <w:p w14:paraId="765041F2" w14:textId="77777777" w:rsidR="00A76AF5" w:rsidRPr="00A76AF5" w:rsidRDefault="00A76AF5" w:rsidP="00A76AF5">
            <w:pPr>
              <w:jc w:val="right"/>
              <w:rPr>
                <w:b/>
                <w:bCs/>
              </w:rPr>
            </w:pPr>
            <w:r w:rsidRPr="00A76AF5">
              <w:rPr>
                <w:b/>
                <w:bCs/>
              </w:rPr>
              <w:t>61,966</w:t>
            </w:r>
          </w:p>
        </w:tc>
        <w:tc>
          <w:tcPr>
            <w:tcW w:w="1148" w:type="dxa"/>
          </w:tcPr>
          <w:p w14:paraId="7FFEDA12" w14:textId="77777777" w:rsidR="00A76AF5" w:rsidRPr="00A76AF5" w:rsidRDefault="00A76AF5" w:rsidP="00A76AF5">
            <w:pPr>
              <w:jc w:val="right"/>
              <w:rPr>
                <w:b/>
                <w:bCs/>
              </w:rPr>
            </w:pPr>
            <w:r w:rsidRPr="00A76AF5">
              <w:rPr>
                <w:b/>
                <w:bCs/>
              </w:rPr>
              <w:t>1,626,853</w:t>
            </w:r>
          </w:p>
        </w:tc>
      </w:tr>
    </w:tbl>
    <w:p w14:paraId="5C4D704F" w14:textId="66848F1B" w:rsidR="005F1198" w:rsidRDefault="005F1198" w:rsidP="005F1198">
      <w:pPr>
        <w:tabs>
          <w:tab w:val="left" w:pos="7920"/>
        </w:tabs>
      </w:pPr>
    </w:p>
    <w:tbl>
      <w:tblPr>
        <w:tblStyle w:val="TableGrid"/>
        <w:tblW w:w="14283" w:type="dxa"/>
        <w:tblLayout w:type="fixed"/>
        <w:tblLook w:val="0160" w:firstRow="1" w:lastRow="1" w:firstColumn="0" w:lastColumn="1" w:noHBand="0" w:noVBand="0"/>
      </w:tblPr>
      <w:tblGrid>
        <w:gridCol w:w="2695"/>
        <w:gridCol w:w="900"/>
        <w:gridCol w:w="900"/>
        <w:gridCol w:w="1260"/>
        <w:gridCol w:w="1080"/>
        <w:gridCol w:w="1440"/>
        <w:gridCol w:w="1440"/>
        <w:gridCol w:w="900"/>
        <w:gridCol w:w="1260"/>
        <w:gridCol w:w="1260"/>
        <w:gridCol w:w="1148"/>
      </w:tblGrid>
      <w:tr w:rsidR="00A76AF5" w:rsidRPr="00195FEF" w14:paraId="6B4F2650" w14:textId="77777777" w:rsidTr="00A76AF5">
        <w:trPr>
          <w:cnfStyle w:val="100000000000" w:firstRow="1" w:lastRow="0" w:firstColumn="0" w:lastColumn="0" w:oddVBand="0" w:evenVBand="0" w:oddHBand="0" w:evenHBand="0" w:firstRowFirstColumn="0" w:firstRowLastColumn="0" w:lastRowFirstColumn="0" w:lastRowLastColumn="0"/>
          <w:cantSplit w:val="0"/>
        </w:trPr>
        <w:tc>
          <w:tcPr>
            <w:tcW w:w="2695" w:type="dxa"/>
          </w:tcPr>
          <w:p w14:paraId="7F4FE593" w14:textId="77777777" w:rsidR="00A76AF5" w:rsidRPr="00195FEF" w:rsidRDefault="00A76AF5" w:rsidP="001B2810">
            <w:r w:rsidRPr="00195FEF">
              <w:t>Council</w:t>
            </w:r>
          </w:p>
        </w:tc>
        <w:tc>
          <w:tcPr>
            <w:tcW w:w="900" w:type="dxa"/>
          </w:tcPr>
          <w:p w14:paraId="1DCCD530" w14:textId="77777777" w:rsidR="00A76AF5" w:rsidRPr="00195FEF" w:rsidRDefault="00A76AF5" w:rsidP="00A76AF5">
            <w:pPr>
              <w:jc w:val="right"/>
              <w:rPr>
                <w:b w:val="0"/>
              </w:rPr>
            </w:pPr>
            <w:r w:rsidRPr="00195FEF">
              <w:t>Roads</w:t>
            </w:r>
          </w:p>
          <w:p w14:paraId="78A1CDCF" w14:textId="561B5C77" w:rsidR="00A76AF5" w:rsidRPr="00195FEF" w:rsidRDefault="00A76AF5" w:rsidP="00A76AF5">
            <w:pPr>
              <w:jc w:val="right"/>
            </w:pPr>
            <w:r w:rsidRPr="00195FEF">
              <w:t>$’000</w:t>
            </w:r>
          </w:p>
        </w:tc>
        <w:tc>
          <w:tcPr>
            <w:tcW w:w="900" w:type="dxa"/>
          </w:tcPr>
          <w:p w14:paraId="7930BAEA" w14:textId="77777777" w:rsidR="00A76AF5" w:rsidRPr="00195FEF" w:rsidRDefault="00A76AF5" w:rsidP="00A76AF5">
            <w:pPr>
              <w:jc w:val="right"/>
              <w:rPr>
                <w:b w:val="0"/>
              </w:rPr>
            </w:pPr>
            <w:r w:rsidRPr="00195FEF">
              <w:t>Bridges</w:t>
            </w:r>
          </w:p>
          <w:p w14:paraId="1F77BB8C" w14:textId="5D7F963F" w:rsidR="00A76AF5" w:rsidRPr="00195FEF" w:rsidRDefault="00A76AF5" w:rsidP="00A76AF5">
            <w:pPr>
              <w:jc w:val="right"/>
            </w:pPr>
            <w:r w:rsidRPr="00195FEF">
              <w:t>$’000</w:t>
            </w:r>
          </w:p>
        </w:tc>
        <w:tc>
          <w:tcPr>
            <w:tcW w:w="1260" w:type="dxa"/>
          </w:tcPr>
          <w:p w14:paraId="23960238" w14:textId="77777777" w:rsidR="00A76AF5" w:rsidRPr="00195FEF" w:rsidRDefault="00A76AF5" w:rsidP="00A76AF5">
            <w:pPr>
              <w:jc w:val="right"/>
              <w:rPr>
                <w:b w:val="0"/>
              </w:rPr>
            </w:pPr>
            <w:r w:rsidRPr="00195FEF">
              <w:t>Footpaths &amp; cycleways</w:t>
            </w:r>
          </w:p>
          <w:p w14:paraId="4F62A5BA" w14:textId="4CDFD9D6" w:rsidR="00A76AF5" w:rsidRPr="00195FEF" w:rsidRDefault="00A76AF5" w:rsidP="00A76AF5">
            <w:pPr>
              <w:jc w:val="right"/>
            </w:pPr>
            <w:r w:rsidRPr="00195FEF">
              <w:t>$’000</w:t>
            </w:r>
          </w:p>
        </w:tc>
        <w:tc>
          <w:tcPr>
            <w:tcW w:w="1080" w:type="dxa"/>
          </w:tcPr>
          <w:p w14:paraId="2EACF5DD" w14:textId="77777777" w:rsidR="00A76AF5" w:rsidRPr="00195FEF" w:rsidRDefault="00A76AF5" w:rsidP="00A76AF5">
            <w:pPr>
              <w:jc w:val="right"/>
              <w:rPr>
                <w:b w:val="0"/>
              </w:rPr>
            </w:pPr>
            <w:r w:rsidRPr="00195FEF">
              <w:t>Drainage</w:t>
            </w:r>
          </w:p>
          <w:p w14:paraId="4862E727" w14:textId="3C60EF16" w:rsidR="00A76AF5" w:rsidRPr="00195FEF" w:rsidRDefault="00A76AF5" w:rsidP="00A76AF5">
            <w:pPr>
              <w:jc w:val="right"/>
            </w:pPr>
            <w:r w:rsidRPr="00195FEF">
              <w:t>$’000</w:t>
            </w:r>
          </w:p>
        </w:tc>
        <w:tc>
          <w:tcPr>
            <w:tcW w:w="1440" w:type="dxa"/>
          </w:tcPr>
          <w:p w14:paraId="3D206B8C" w14:textId="77777777" w:rsidR="00A76AF5" w:rsidRPr="00195FEF" w:rsidRDefault="00A76AF5" w:rsidP="00A76AF5">
            <w:pPr>
              <w:jc w:val="right"/>
              <w:rPr>
                <w:b w:val="0"/>
              </w:rPr>
            </w:pPr>
            <w:r w:rsidRPr="00195FEF">
              <w:t>Recreational, leisure and Community</w:t>
            </w:r>
          </w:p>
          <w:p w14:paraId="154A94FE" w14:textId="1FCAB1C1" w:rsidR="00A76AF5" w:rsidRPr="00195FEF" w:rsidRDefault="00A76AF5" w:rsidP="00A76AF5">
            <w:pPr>
              <w:jc w:val="right"/>
            </w:pPr>
            <w:r w:rsidRPr="00195FEF">
              <w:t>$’000</w:t>
            </w:r>
          </w:p>
        </w:tc>
        <w:tc>
          <w:tcPr>
            <w:tcW w:w="1440" w:type="dxa"/>
          </w:tcPr>
          <w:p w14:paraId="243CC989" w14:textId="77777777" w:rsidR="00A76AF5" w:rsidRPr="00195FEF" w:rsidRDefault="00A76AF5" w:rsidP="00A76AF5">
            <w:pPr>
              <w:jc w:val="right"/>
              <w:rPr>
                <w:b w:val="0"/>
              </w:rPr>
            </w:pPr>
            <w:r w:rsidRPr="00195FEF">
              <w:t>Parks open spaces and streetscapes</w:t>
            </w:r>
          </w:p>
          <w:p w14:paraId="6942953C" w14:textId="4B0C4DF5" w:rsidR="00A76AF5" w:rsidRPr="00195FEF" w:rsidRDefault="00A76AF5" w:rsidP="00A76AF5">
            <w:pPr>
              <w:jc w:val="right"/>
            </w:pPr>
            <w:r w:rsidRPr="00195FEF">
              <w:t>$’000</w:t>
            </w:r>
          </w:p>
        </w:tc>
        <w:tc>
          <w:tcPr>
            <w:tcW w:w="900" w:type="dxa"/>
          </w:tcPr>
          <w:p w14:paraId="2B0C56F2" w14:textId="77777777" w:rsidR="00A76AF5" w:rsidRPr="00195FEF" w:rsidRDefault="00A76AF5" w:rsidP="00A76AF5">
            <w:pPr>
              <w:jc w:val="right"/>
            </w:pPr>
            <w:r w:rsidRPr="00195FEF">
              <w:t>Other</w:t>
            </w:r>
          </w:p>
        </w:tc>
        <w:tc>
          <w:tcPr>
            <w:tcW w:w="1260" w:type="dxa"/>
          </w:tcPr>
          <w:p w14:paraId="7FCD3A15" w14:textId="77777777" w:rsidR="00A76AF5" w:rsidRPr="00195FEF" w:rsidRDefault="00A76AF5" w:rsidP="00A76AF5">
            <w:pPr>
              <w:jc w:val="right"/>
              <w:rPr>
                <w:b w:val="0"/>
              </w:rPr>
            </w:pPr>
            <w:r w:rsidRPr="00195FEF">
              <w:t>Statues, sculptures &amp; artworks</w:t>
            </w:r>
          </w:p>
          <w:p w14:paraId="137046DA" w14:textId="7F3A398D" w:rsidR="00A76AF5" w:rsidRPr="00195FEF" w:rsidRDefault="00A76AF5" w:rsidP="00A76AF5">
            <w:pPr>
              <w:jc w:val="right"/>
            </w:pPr>
            <w:r w:rsidRPr="00195FEF">
              <w:t>$’000</w:t>
            </w:r>
          </w:p>
        </w:tc>
        <w:tc>
          <w:tcPr>
            <w:tcW w:w="1260" w:type="dxa"/>
          </w:tcPr>
          <w:p w14:paraId="58B682F3" w14:textId="77777777" w:rsidR="00A76AF5" w:rsidRPr="00195FEF" w:rsidRDefault="00A76AF5" w:rsidP="00A76AF5">
            <w:pPr>
              <w:jc w:val="right"/>
              <w:rPr>
                <w:b w:val="0"/>
              </w:rPr>
            </w:pPr>
            <w:r w:rsidRPr="00195FEF">
              <w:t>Work In Progress</w:t>
            </w:r>
          </w:p>
          <w:p w14:paraId="555AD0DE" w14:textId="6CCA9557" w:rsidR="00A76AF5" w:rsidRPr="00195FEF" w:rsidRDefault="00A76AF5" w:rsidP="00A76AF5">
            <w:pPr>
              <w:jc w:val="right"/>
            </w:pPr>
            <w:r w:rsidRPr="00195FEF">
              <w:t>$’000</w:t>
            </w:r>
          </w:p>
        </w:tc>
        <w:tc>
          <w:tcPr>
            <w:tcW w:w="1148" w:type="dxa"/>
          </w:tcPr>
          <w:p w14:paraId="7A6C55C9" w14:textId="77777777" w:rsidR="00A76AF5" w:rsidRPr="00195FEF" w:rsidRDefault="00A76AF5" w:rsidP="00A76AF5">
            <w:pPr>
              <w:jc w:val="right"/>
              <w:rPr>
                <w:b w:val="0"/>
              </w:rPr>
            </w:pPr>
            <w:r w:rsidRPr="00195FEF">
              <w:t>Total</w:t>
            </w:r>
          </w:p>
          <w:p w14:paraId="12F565CD" w14:textId="292408C4" w:rsidR="00A76AF5" w:rsidRPr="00195FEF" w:rsidRDefault="00A76AF5" w:rsidP="00A76AF5">
            <w:pPr>
              <w:jc w:val="right"/>
            </w:pPr>
            <w:r w:rsidRPr="00195FEF">
              <w:t>$’000</w:t>
            </w:r>
          </w:p>
        </w:tc>
      </w:tr>
      <w:tr w:rsidR="00A76AF5" w:rsidRPr="00195FEF" w14:paraId="18BCA01F" w14:textId="77777777" w:rsidTr="00A76AF5">
        <w:tc>
          <w:tcPr>
            <w:tcW w:w="2695" w:type="dxa"/>
          </w:tcPr>
          <w:p w14:paraId="65FFFF14" w14:textId="77777777" w:rsidR="00A76AF5" w:rsidRPr="00195FEF" w:rsidRDefault="00A76AF5" w:rsidP="001B2810">
            <w:r w:rsidRPr="00195FEF">
              <w:t>At fair value 30 June 2021</w:t>
            </w:r>
          </w:p>
        </w:tc>
        <w:tc>
          <w:tcPr>
            <w:tcW w:w="900" w:type="dxa"/>
          </w:tcPr>
          <w:p w14:paraId="28E988FE" w14:textId="77777777" w:rsidR="00A76AF5" w:rsidRPr="00195FEF" w:rsidRDefault="00A76AF5" w:rsidP="00A76AF5">
            <w:pPr>
              <w:jc w:val="right"/>
            </w:pPr>
            <w:r w:rsidRPr="00195FEF">
              <w:t>808,901</w:t>
            </w:r>
          </w:p>
        </w:tc>
        <w:tc>
          <w:tcPr>
            <w:tcW w:w="900" w:type="dxa"/>
          </w:tcPr>
          <w:p w14:paraId="2239533D" w14:textId="77777777" w:rsidR="00A76AF5" w:rsidRPr="00195FEF" w:rsidRDefault="00A76AF5" w:rsidP="00A76AF5">
            <w:pPr>
              <w:jc w:val="right"/>
            </w:pPr>
            <w:r w:rsidRPr="00195FEF">
              <w:t>112,445</w:t>
            </w:r>
          </w:p>
        </w:tc>
        <w:tc>
          <w:tcPr>
            <w:tcW w:w="1260" w:type="dxa"/>
          </w:tcPr>
          <w:p w14:paraId="0C3B1245" w14:textId="77777777" w:rsidR="00A76AF5" w:rsidRPr="00195FEF" w:rsidRDefault="00A76AF5" w:rsidP="00A76AF5">
            <w:pPr>
              <w:jc w:val="right"/>
            </w:pPr>
            <w:r w:rsidRPr="00195FEF">
              <w:t>173,402</w:t>
            </w:r>
          </w:p>
        </w:tc>
        <w:tc>
          <w:tcPr>
            <w:tcW w:w="1080" w:type="dxa"/>
          </w:tcPr>
          <w:p w14:paraId="5138A301" w14:textId="77777777" w:rsidR="00A76AF5" w:rsidRPr="00195FEF" w:rsidRDefault="00A76AF5" w:rsidP="00A76AF5">
            <w:pPr>
              <w:jc w:val="right"/>
            </w:pPr>
            <w:r w:rsidRPr="00195FEF">
              <w:t>162,009</w:t>
            </w:r>
          </w:p>
        </w:tc>
        <w:tc>
          <w:tcPr>
            <w:tcW w:w="1440" w:type="dxa"/>
          </w:tcPr>
          <w:p w14:paraId="04D23136" w14:textId="77777777" w:rsidR="00A76AF5" w:rsidRPr="00195FEF" w:rsidRDefault="00A76AF5" w:rsidP="00A76AF5">
            <w:pPr>
              <w:jc w:val="right"/>
            </w:pPr>
            <w:r w:rsidRPr="00195FEF">
              <w:t>7,969</w:t>
            </w:r>
          </w:p>
        </w:tc>
        <w:tc>
          <w:tcPr>
            <w:tcW w:w="1440" w:type="dxa"/>
          </w:tcPr>
          <w:p w14:paraId="0EB6A1E9" w14:textId="77777777" w:rsidR="00A76AF5" w:rsidRPr="00195FEF" w:rsidRDefault="00A76AF5" w:rsidP="00A76AF5">
            <w:pPr>
              <w:jc w:val="right"/>
            </w:pPr>
            <w:r w:rsidRPr="00195FEF">
              <w:t>44,798</w:t>
            </w:r>
          </w:p>
        </w:tc>
        <w:tc>
          <w:tcPr>
            <w:tcW w:w="900" w:type="dxa"/>
          </w:tcPr>
          <w:p w14:paraId="0F6E3174" w14:textId="77777777" w:rsidR="00A76AF5" w:rsidRPr="00195FEF" w:rsidRDefault="00A76AF5" w:rsidP="00A76AF5">
            <w:pPr>
              <w:jc w:val="right"/>
            </w:pPr>
            <w:r w:rsidRPr="00195FEF">
              <w:t>232,351</w:t>
            </w:r>
          </w:p>
        </w:tc>
        <w:tc>
          <w:tcPr>
            <w:tcW w:w="1260" w:type="dxa"/>
          </w:tcPr>
          <w:p w14:paraId="116BDF66" w14:textId="77777777" w:rsidR="00A76AF5" w:rsidRPr="00195FEF" w:rsidRDefault="00A76AF5" w:rsidP="00A76AF5">
            <w:pPr>
              <w:jc w:val="right"/>
            </w:pPr>
            <w:r w:rsidRPr="00195FEF">
              <w:t>58,430</w:t>
            </w:r>
          </w:p>
        </w:tc>
        <w:tc>
          <w:tcPr>
            <w:tcW w:w="1260" w:type="dxa"/>
          </w:tcPr>
          <w:p w14:paraId="7265FEA1" w14:textId="77777777" w:rsidR="00A76AF5" w:rsidRPr="00195FEF" w:rsidRDefault="00A76AF5" w:rsidP="00A76AF5">
            <w:pPr>
              <w:jc w:val="right"/>
            </w:pPr>
            <w:r w:rsidRPr="00195FEF">
              <w:t>40,394</w:t>
            </w:r>
          </w:p>
        </w:tc>
        <w:tc>
          <w:tcPr>
            <w:tcW w:w="1148" w:type="dxa"/>
          </w:tcPr>
          <w:p w14:paraId="4DE657A1" w14:textId="77777777" w:rsidR="00A76AF5" w:rsidRPr="00195FEF" w:rsidRDefault="00A76AF5" w:rsidP="00A76AF5">
            <w:pPr>
              <w:jc w:val="right"/>
            </w:pPr>
            <w:r w:rsidRPr="00195FEF">
              <w:t>1,640,699</w:t>
            </w:r>
          </w:p>
        </w:tc>
      </w:tr>
      <w:tr w:rsidR="00A76AF5" w:rsidRPr="00195FEF" w14:paraId="21DA0778" w14:textId="77777777" w:rsidTr="00A76AF5">
        <w:tc>
          <w:tcPr>
            <w:tcW w:w="2695" w:type="dxa"/>
          </w:tcPr>
          <w:p w14:paraId="17577691" w14:textId="77777777" w:rsidR="00A76AF5" w:rsidRPr="00195FEF" w:rsidRDefault="00A76AF5" w:rsidP="001B2810">
            <w:r w:rsidRPr="00195FEF">
              <w:lastRenderedPageBreak/>
              <w:t>Accumulated depreciation 30 June 2021</w:t>
            </w:r>
          </w:p>
        </w:tc>
        <w:tc>
          <w:tcPr>
            <w:tcW w:w="900" w:type="dxa"/>
          </w:tcPr>
          <w:p w14:paraId="116C6016" w14:textId="77777777" w:rsidR="00A76AF5" w:rsidRPr="00195FEF" w:rsidRDefault="00A76AF5" w:rsidP="00A76AF5">
            <w:pPr>
              <w:jc w:val="right"/>
            </w:pPr>
            <w:r w:rsidRPr="00195FEF">
              <w:t>-</w:t>
            </w:r>
          </w:p>
        </w:tc>
        <w:tc>
          <w:tcPr>
            <w:tcW w:w="900" w:type="dxa"/>
          </w:tcPr>
          <w:p w14:paraId="05AEE371" w14:textId="77777777" w:rsidR="00A76AF5" w:rsidRPr="00195FEF" w:rsidRDefault="00A76AF5" w:rsidP="00A76AF5">
            <w:pPr>
              <w:jc w:val="right"/>
            </w:pPr>
            <w:r w:rsidRPr="00195FEF">
              <w:t>-</w:t>
            </w:r>
          </w:p>
        </w:tc>
        <w:tc>
          <w:tcPr>
            <w:tcW w:w="1260" w:type="dxa"/>
          </w:tcPr>
          <w:p w14:paraId="2158296A" w14:textId="77777777" w:rsidR="00A76AF5" w:rsidRPr="00195FEF" w:rsidRDefault="00A76AF5" w:rsidP="00A76AF5">
            <w:pPr>
              <w:jc w:val="right"/>
            </w:pPr>
            <w:r w:rsidRPr="00195FEF">
              <w:t>-</w:t>
            </w:r>
          </w:p>
        </w:tc>
        <w:tc>
          <w:tcPr>
            <w:tcW w:w="1080" w:type="dxa"/>
          </w:tcPr>
          <w:p w14:paraId="4E39864C" w14:textId="77777777" w:rsidR="00A76AF5" w:rsidRPr="00195FEF" w:rsidRDefault="00A76AF5" w:rsidP="00A76AF5">
            <w:pPr>
              <w:jc w:val="right"/>
            </w:pPr>
            <w:r w:rsidRPr="00195FEF">
              <w:t>-</w:t>
            </w:r>
          </w:p>
        </w:tc>
        <w:tc>
          <w:tcPr>
            <w:tcW w:w="1440" w:type="dxa"/>
          </w:tcPr>
          <w:p w14:paraId="0FE1F3B2" w14:textId="77777777" w:rsidR="00A76AF5" w:rsidRPr="00195FEF" w:rsidRDefault="00A76AF5" w:rsidP="00A76AF5">
            <w:pPr>
              <w:jc w:val="right"/>
            </w:pPr>
            <w:r w:rsidRPr="00195FEF">
              <w:t>(3,485)</w:t>
            </w:r>
          </w:p>
        </w:tc>
        <w:tc>
          <w:tcPr>
            <w:tcW w:w="1440" w:type="dxa"/>
          </w:tcPr>
          <w:p w14:paraId="6A4E9E39" w14:textId="77777777" w:rsidR="00A76AF5" w:rsidRPr="00195FEF" w:rsidRDefault="00A76AF5" w:rsidP="00A76AF5">
            <w:pPr>
              <w:jc w:val="right"/>
            </w:pPr>
            <w:r w:rsidRPr="00195FEF">
              <w:t>-</w:t>
            </w:r>
          </w:p>
        </w:tc>
        <w:tc>
          <w:tcPr>
            <w:tcW w:w="900" w:type="dxa"/>
          </w:tcPr>
          <w:p w14:paraId="6518D123" w14:textId="77777777" w:rsidR="00A76AF5" w:rsidRPr="00195FEF" w:rsidRDefault="00A76AF5" w:rsidP="00A76AF5">
            <w:pPr>
              <w:jc w:val="right"/>
            </w:pPr>
            <w:r w:rsidRPr="00195FEF">
              <w:t>-</w:t>
            </w:r>
          </w:p>
        </w:tc>
        <w:tc>
          <w:tcPr>
            <w:tcW w:w="1260" w:type="dxa"/>
          </w:tcPr>
          <w:p w14:paraId="041C2328" w14:textId="77777777" w:rsidR="00A76AF5" w:rsidRPr="00195FEF" w:rsidRDefault="00A76AF5" w:rsidP="00A76AF5">
            <w:pPr>
              <w:jc w:val="right"/>
            </w:pPr>
            <w:r w:rsidRPr="00195FEF">
              <w:t>(10,404)</w:t>
            </w:r>
          </w:p>
        </w:tc>
        <w:tc>
          <w:tcPr>
            <w:tcW w:w="1260" w:type="dxa"/>
          </w:tcPr>
          <w:p w14:paraId="467D572D" w14:textId="77777777" w:rsidR="00A76AF5" w:rsidRPr="00195FEF" w:rsidRDefault="00A76AF5" w:rsidP="00A76AF5">
            <w:pPr>
              <w:jc w:val="right"/>
            </w:pPr>
            <w:r w:rsidRPr="00195FEF">
              <w:t>-</w:t>
            </w:r>
          </w:p>
        </w:tc>
        <w:tc>
          <w:tcPr>
            <w:tcW w:w="1148" w:type="dxa"/>
          </w:tcPr>
          <w:p w14:paraId="5186222D" w14:textId="77777777" w:rsidR="00A76AF5" w:rsidRPr="00195FEF" w:rsidRDefault="00A76AF5" w:rsidP="00A76AF5">
            <w:pPr>
              <w:jc w:val="right"/>
            </w:pPr>
            <w:r w:rsidRPr="00195FEF">
              <w:t>(13,889)</w:t>
            </w:r>
          </w:p>
        </w:tc>
      </w:tr>
      <w:tr w:rsidR="00A76AF5" w:rsidRPr="00A76AF5" w14:paraId="51C229C1" w14:textId="77777777" w:rsidTr="00A76AF5">
        <w:tc>
          <w:tcPr>
            <w:tcW w:w="2695" w:type="dxa"/>
          </w:tcPr>
          <w:p w14:paraId="445D4861" w14:textId="77777777" w:rsidR="00A76AF5" w:rsidRPr="00A76AF5" w:rsidRDefault="00A76AF5" w:rsidP="001B2810">
            <w:pPr>
              <w:rPr>
                <w:b/>
                <w:bCs/>
              </w:rPr>
            </w:pPr>
            <w:r w:rsidRPr="00A76AF5">
              <w:rPr>
                <w:b/>
                <w:bCs/>
              </w:rPr>
              <w:t>Carrying amount 30 June 2021</w:t>
            </w:r>
          </w:p>
        </w:tc>
        <w:tc>
          <w:tcPr>
            <w:tcW w:w="900" w:type="dxa"/>
          </w:tcPr>
          <w:p w14:paraId="49AE9D82" w14:textId="77777777" w:rsidR="00A76AF5" w:rsidRPr="00A76AF5" w:rsidRDefault="00A76AF5" w:rsidP="00A76AF5">
            <w:pPr>
              <w:jc w:val="right"/>
              <w:rPr>
                <w:b/>
                <w:bCs/>
              </w:rPr>
            </w:pPr>
            <w:r w:rsidRPr="00A76AF5">
              <w:rPr>
                <w:b/>
                <w:bCs/>
              </w:rPr>
              <w:t>808,901</w:t>
            </w:r>
          </w:p>
        </w:tc>
        <w:tc>
          <w:tcPr>
            <w:tcW w:w="900" w:type="dxa"/>
          </w:tcPr>
          <w:p w14:paraId="4ADD701F" w14:textId="77777777" w:rsidR="00A76AF5" w:rsidRPr="00A76AF5" w:rsidRDefault="00A76AF5" w:rsidP="00A76AF5">
            <w:pPr>
              <w:jc w:val="right"/>
              <w:rPr>
                <w:b/>
                <w:bCs/>
              </w:rPr>
            </w:pPr>
            <w:r w:rsidRPr="00A76AF5">
              <w:rPr>
                <w:b/>
                <w:bCs/>
              </w:rPr>
              <w:t>112,445</w:t>
            </w:r>
          </w:p>
        </w:tc>
        <w:tc>
          <w:tcPr>
            <w:tcW w:w="1260" w:type="dxa"/>
          </w:tcPr>
          <w:p w14:paraId="2C2344AE" w14:textId="77777777" w:rsidR="00A76AF5" w:rsidRPr="00A76AF5" w:rsidRDefault="00A76AF5" w:rsidP="00A76AF5">
            <w:pPr>
              <w:jc w:val="right"/>
              <w:rPr>
                <w:b/>
                <w:bCs/>
              </w:rPr>
            </w:pPr>
            <w:r w:rsidRPr="00A76AF5">
              <w:rPr>
                <w:b/>
                <w:bCs/>
              </w:rPr>
              <w:t>173,402</w:t>
            </w:r>
          </w:p>
        </w:tc>
        <w:tc>
          <w:tcPr>
            <w:tcW w:w="1080" w:type="dxa"/>
          </w:tcPr>
          <w:p w14:paraId="600EA4DF" w14:textId="77777777" w:rsidR="00A76AF5" w:rsidRPr="00A76AF5" w:rsidRDefault="00A76AF5" w:rsidP="00A76AF5">
            <w:pPr>
              <w:jc w:val="right"/>
              <w:rPr>
                <w:b/>
                <w:bCs/>
              </w:rPr>
            </w:pPr>
            <w:r w:rsidRPr="00A76AF5">
              <w:rPr>
                <w:b/>
                <w:bCs/>
              </w:rPr>
              <w:t>162,009</w:t>
            </w:r>
          </w:p>
        </w:tc>
        <w:tc>
          <w:tcPr>
            <w:tcW w:w="1440" w:type="dxa"/>
          </w:tcPr>
          <w:p w14:paraId="2CD7DACD" w14:textId="77777777" w:rsidR="00A76AF5" w:rsidRPr="00A76AF5" w:rsidRDefault="00A76AF5" w:rsidP="00A76AF5">
            <w:pPr>
              <w:jc w:val="right"/>
              <w:rPr>
                <w:b/>
                <w:bCs/>
              </w:rPr>
            </w:pPr>
            <w:r w:rsidRPr="00A76AF5">
              <w:rPr>
                <w:b/>
                <w:bCs/>
              </w:rPr>
              <w:t>4,484</w:t>
            </w:r>
          </w:p>
        </w:tc>
        <w:tc>
          <w:tcPr>
            <w:tcW w:w="1440" w:type="dxa"/>
          </w:tcPr>
          <w:p w14:paraId="6FF1B181" w14:textId="77777777" w:rsidR="00A76AF5" w:rsidRPr="00A76AF5" w:rsidRDefault="00A76AF5" w:rsidP="00A76AF5">
            <w:pPr>
              <w:jc w:val="right"/>
              <w:rPr>
                <w:b/>
                <w:bCs/>
              </w:rPr>
            </w:pPr>
            <w:r w:rsidRPr="00A76AF5">
              <w:rPr>
                <w:b/>
                <w:bCs/>
              </w:rPr>
              <w:t>44,798</w:t>
            </w:r>
          </w:p>
        </w:tc>
        <w:tc>
          <w:tcPr>
            <w:tcW w:w="900" w:type="dxa"/>
          </w:tcPr>
          <w:p w14:paraId="26338332" w14:textId="77777777" w:rsidR="00A76AF5" w:rsidRPr="00A76AF5" w:rsidRDefault="00A76AF5" w:rsidP="00A76AF5">
            <w:pPr>
              <w:jc w:val="right"/>
              <w:rPr>
                <w:b/>
                <w:bCs/>
              </w:rPr>
            </w:pPr>
            <w:r w:rsidRPr="00A76AF5">
              <w:rPr>
                <w:b/>
                <w:bCs/>
              </w:rPr>
              <w:t>232,351</w:t>
            </w:r>
          </w:p>
        </w:tc>
        <w:tc>
          <w:tcPr>
            <w:tcW w:w="1260" w:type="dxa"/>
          </w:tcPr>
          <w:p w14:paraId="213CED35" w14:textId="77777777" w:rsidR="00A76AF5" w:rsidRPr="00A76AF5" w:rsidRDefault="00A76AF5" w:rsidP="00A76AF5">
            <w:pPr>
              <w:jc w:val="right"/>
              <w:rPr>
                <w:b/>
                <w:bCs/>
              </w:rPr>
            </w:pPr>
            <w:r w:rsidRPr="00A76AF5">
              <w:rPr>
                <w:b/>
                <w:bCs/>
              </w:rPr>
              <w:t>48,026</w:t>
            </w:r>
          </w:p>
        </w:tc>
        <w:tc>
          <w:tcPr>
            <w:tcW w:w="1260" w:type="dxa"/>
          </w:tcPr>
          <w:p w14:paraId="3964CE24" w14:textId="77777777" w:rsidR="00A76AF5" w:rsidRPr="00A76AF5" w:rsidRDefault="00A76AF5" w:rsidP="00A76AF5">
            <w:pPr>
              <w:jc w:val="right"/>
              <w:rPr>
                <w:b/>
                <w:bCs/>
              </w:rPr>
            </w:pPr>
            <w:r w:rsidRPr="00A76AF5">
              <w:rPr>
                <w:b/>
                <w:bCs/>
              </w:rPr>
              <w:t>40,394</w:t>
            </w:r>
          </w:p>
        </w:tc>
        <w:tc>
          <w:tcPr>
            <w:tcW w:w="1148" w:type="dxa"/>
          </w:tcPr>
          <w:p w14:paraId="6B450448" w14:textId="77777777" w:rsidR="00A76AF5" w:rsidRPr="00A76AF5" w:rsidRDefault="00A76AF5" w:rsidP="00A76AF5">
            <w:pPr>
              <w:jc w:val="right"/>
              <w:rPr>
                <w:b/>
                <w:bCs/>
              </w:rPr>
            </w:pPr>
            <w:r w:rsidRPr="00A76AF5">
              <w:rPr>
                <w:b/>
                <w:bCs/>
              </w:rPr>
              <w:t>1,626,810</w:t>
            </w:r>
          </w:p>
        </w:tc>
      </w:tr>
      <w:tr w:rsidR="00A76AF5" w:rsidRPr="00A76AF5" w14:paraId="0612F23F" w14:textId="77777777" w:rsidTr="00A76AF5">
        <w:tc>
          <w:tcPr>
            <w:tcW w:w="2695" w:type="dxa"/>
          </w:tcPr>
          <w:p w14:paraId="20C8A4A9" w14:textId="77777777" w:rsidR="00A76AF5" w:rsidRPr="00A76AF5" w:rsidRDefault="00A76AF5" w:rsidP="001B2810">
            <w:pPr>
              <w:rPr>
                <w:b/>
                <w:bCs/>
              </w:rPr>
            </w:pPr>
            <w:r w:rsidRPr="00A76AF5">
              <w:rPr>
                <w:b/>
                <w:bCs/>
              </w:rPr>
              <w:t>Movements in Fair Value</w:t>
            </w:r>
          </w:p>
        </w:tc>
        <w:tc>
          <w:tcPr>
            <w:tcW w:w="900" w:type="dxa"/>
          </w:tcPr>
          <w:p w14:paraId="4C61AF2D" w14:textId="77777777" w:rsidR="00A76AF5" w:rsidRPr="00A76AF5" w:rsidRDefault="00A76AF5" w:rsidP="00A76AF5">
            <w:pPr>
              <w:jc w:val="right"/>
              <w:rPr>
                <w:b/>
                <w:bCs/>
              </w:rPr>
            </w:pPr>
          </w:p>
        </w:tc>
        <w:tc>
          <w:tcPr>
            <w:tcW w:w="900" w:type="dxa"/>
          </w:tcPr>
          <w:p w14:paraId="5A8A2BA3" w14:textId="77777777" w:rsidR="00A76AF5" w:rsidRPr="00A76AF5" w:rsidRDefault="00A76AF5" w:rsidP="00A76AF5">
            <w:pPr>
              <w:jc w:val="right"/>
              <w:rPr>
                <w:b/>
                <w:bCs/>
              </w:rPr>
            </w:pPr>
          </w:p>
        </w:tc>
        <w:tc>
          <w:tcPr>
            <w:tcW w:w="1260" w:type="dxa"/>
          </w:tcPr>
          <w:p w14:paraId="01B8E156" w14:textId="77777777" w:rsidR="00A76AF5" w:rsidRPr="00A76AF5" w:rsidRDefault="00A76AF5" w:rsidP="00A76AF5">
            <w:pPr>
              <w:jc w:val="right"/>
              <w:rPr>
                <w:b/>
                <w:bCs/>
              </w:rPr>
            </w:pPr>
          </w:p>
        </w:tc>
        <w:tc>
          <w:tcPr>
            <w:tcW w:w="1080" w:type="dxa"/>
          </w:tcPr>
          <w:p w14:paraId="2CA960E8" w14:textId="77777777" w:rsidR="00A76AF5" w:rsidRPr="00A76AF5" w:rsidRDefault="00A76AF5" w:rsidP="00A76AF5">
            <w:pPr>
              <w:jc w:val="right"/>
              <w:rPr>
                <w:b/>
                <w:bCs/>
              </w:rPr>
            </w:pPr>
          </w:p>
        </w:tc>
        <w:tc>
          <w:tcPr>
            <w:tcW w:w="1440" w:type="dxa"/>
          </w:tcPr>
          <w:p w14:paraId="78F774C1" w14:textId="77777777" w:rsidR="00A76AF5" w:rsidRPr="00A76AF5" w:rsidRDefault="00A76AF5" w:rsidP="00A76AF5">
            <w:pPr>
              <w:jc w:val="right"/>
              <w:rPr>
                <w:b/>
                <w:bCs/>
              </w:rPr>
            </w:pPr>
          </w:p>
        </w:tc>
        <w:tc>
          <w:tcPr>
            <w:tcW w:w="1440" w:type="dxa"/>
          </w:tcPr>
          <w:p w14:paraId="4847041A" w14:textId="77777777" w:rsidR="00A76AF5" w:rsidRPr="00A76AF5" w:rsidRDefault="00A76AF5" w:rsidP="00A76AF5">
            <w:pPr>
              <w:jc w:val="right"/>
              <w:rPr>
                <w:b/>
                <w:bCs/>
              </w:rPr>
            </w:pPr>
          </w:p>
        </w:tc>
        <w:tc>
          <w:tcPr>
            <w:tcW w:w="900" w:type="dxa"/>
          </w:tcPr>
          <w:p w14:paraId="67753A2D" w14:textId="77777777" w:rsidR="00A76AF5" w:rsidRPr="00A76AF5" w:rsidRDefault="00A76AF5" w:rsidP="00A76AF5">
            <w:pPr>
              <w:jc w:val="right"/>
              <w:rPr>
                <w:b/>
                <w:bCs/>
              </w:rPr>
            </w:pPr>
          </w:p>
        </w:tc>
        <w:tc>
          <w:tcPr>
            <w:tcW w:w="1260" w:type="dxa"/>
          </w:tcPr>
          <w:p w14:paraId="1745BD4C" w14:textId="77777777" w:rsidR="00A76AF5" w:rsidRPr="00A76AF5" w:rsidRDefault="00A76AF5" w:rsidP="00A76AF5">
            <w:pPr>
              <w:jc w:val="right"/>
              <w:rPr>
                <w:b/>
                <w:bCs/>
              </w:rPr>
            </w:pPr>
          </w:p>
        </w:tc>
        <w:tc>
          <w:tcPr>
            <w:tcW w:w="1260" w:type="dxa"/>
          </w:tcPr>
          <w:p w14:paraId="697BC421" w14:textId="77777777" w:rsidR="00A76AF5" w:rsidRPr="00A76AF5" w:rsidRDefault="00A76AF5" w:rsidP="00A76AF5">
            <w:pPr>
              <w:jc w:val="right"/>
              <w:rPr>
                <w:b/>
                <w:bCs/>
              </w:rPr>
            </w:pPr>
          </w:p>
        </w:tc>
        <w:tc>
          <w:tcPr>
            <w:tcW w:w="1148" w:type="dxa"/>
          </w:tcPr>
          <w:p w14:paraId="4C2016AE" w14:textId="77777777" w:rsidR="00A76AF5" w:rsidRPr="00A76AF5" w:rsidRDefault="00A76AF5" w:rsidP="00A76AF5">
            <w:pPr>
              <w:jc w:val="right"/>
              <w:rPr>
                <w:b/>
                <w:bCs/>
              </w:rPr>
            </w:pPr>
          </w:p>
        </w:tc>
      </w:tr>
      <w:tr w:rsidR="00A76AF5" w:rsidRPr="00195FEF" w14:paraId="0D1A957C" w14:textId="77777777" w:rsidTr="00A76AF5">
        <w:tc>
          <w:tcPr>
            <w:tcW w:w="2695" w:type="dxa"/>
          </w:tcPr>
          <w:p w14:paraId="1FE416FB" w14:textId="77777777" w:rsidR="00A76AF5" w:rsidRPr="00195FEF" w:rsidRDefault="00A76AF5" w:rsidP="001B2810">
            <w:r w:rsidRPr="00195FEF">
              <w:t>Additions</w:t>
            </w:r>
          </w:p>
        </w:tc>
        <w:tc>
          <w:tcPr>
            <w:tcW w:w="900" w:type="dxa"/>
          </w:tcPr>
          <w:p w14:paraId="0C526897" w14:textId="77777777" w:rsidR="00A76AF5" w:rsidRPr="00195FEF" w:rsidRDefault="00A76AF5" w:rsidP="00A76AF5">
            <w:pPr>
              <w:jc w:val="right"/>
            </w:pPr>
            <w:r w:rsidRPr="00195FEF">
              <w:t>10,188</w:t>
            </w:r>
          </w:p>
        </w:tc>
        <w:tc>
          <w:tcPr>
            <w:tcW w:w="900" w:type="dxa"/>
          </w:tcPr>
          <w:p w14:paraId="50830E52" w14:textId="77777777" w:rsidR="00A76AF5" w:rsidRPr="00195FEF" w:rsidRDefault="00A76AF5" w:rsidP="00A76AF5">
            <w:pPr>
              <w:jc w:val="right"/>
            </w:pPr>
            <w:r w:rsidRPr="00195FEF">
              <w:t>2,601</w:t>
            </w:r>
          </w:p>
        </w:tc>
        <w:tc>
          <w:tcPr>
            <w:tcW w:w="1260" w:type="dxa"/>
          </w:tcPr>
          <w:p w14:paraId="4EC932BC" w14:textId="77777777" w:rsidR="00A76AF5" w:rsidRPr="00195FEF" w:rsidRDefault="00A76AF5" w:rsidP="00A76AF5">
            <w:pPr>
              <w:jc w:val="right"/>
            </w:pPr>
            <w:r w:rsidRPr="00195FEF">
              <w:t>13,462</w:t>
            </w:r>
          </w:p>
        </w:tc>
        <w:tc>
          <w:tcPr>
            <w:tcW w:w="1080" w:type="dxa"/>
          </w:tcPr>
          <w:p w14:paraId="17AC3310" w14:textId="77777777" w:rsidR="00A76AF5" w:rsidRPr="00195FEF" w:rsidRDefault="00A76AF5" w:rsidP="00A76AF5">
            <w:pPr>
              <w:jc w:val="right"/>
            </w:pPr>
            <w:r w:rsidRPr="00195FEF">
              <w:t>6,626</w:t>
            </w:r>
          </w:p>
        </w:tc>
        <w:tc>
          <w:tcPr>
            <w:tcW w:w="1440" w:type="dxa"/>
          </w:tcPr>
          <w:p w14:paraId="442F9B58" w14:textId="77777777" w:rsidR="00A76AF5" w:rsidRPr="00195FEF" w:rsidRDefault="00A76AF5" w:rsidP="00A76AF5">
            <w:pPr>
              <w:jc w:val="right"/>
            </w:pPr>
            <w:r w:rsidRPr="00195FEF">
              <w:t>1,617</w:t>
            </w:r>
          </w:p>
        </w:tc>
        <w:tc>
          <w:tcPr>
            <w:tcW w:w="1440" w:type="dxa"/>
          </w:tcPr>
          <w:p w14:paraId="71675116" w14:textId="77777777" w:rsidR="00A76AF5" w:rsidRPr="00195FEF" w:rsidRDefault="00A76AF5" w:rsidP="00A76AF5">
            <w:pPr>
              <w:jc w:val="right"/>
            </w:pPr>
            <w:r w:rsidRPr="00195FEF">
              <w:t>1,945</w:t>
            </w:r>
          </w:p>
        </w:tc>
        <w:tc>
          <w:tcPr>
            <w:tcW w:w="900" w:type="dxa"/>
          </w:tcPr>
          <w:p w14:paraId="239EBC32" w14:textId="77777777" w:rsidR="00A76AF5" w:rsidRPr="00195FEF" w:rsidRDefault="00A76AF5" w:rsidP="00A76AF5">
            <w:pPr>
              <w:jc w:val="right"/>
            </w:pPr>
            <w:r w:rsidRPr="00195FEF">
              <w:t>9,302</w:t>
            </w:r>
          </w:p>
        </w:tc>
        <w:tc>
          <w:tcPr>
            <w:tcW w:w="1260" w:type="dxa"/>
          </w:tcPr>
          <w:p w14:paraId="1BA67FBE" w14:textId="77777777" w:rsidR="00A76AF5" w:rsidRPr="00195FEF" w:rsidRDefault="00A76AF5" w:rsidP="00A76AF5">
            <w:pPr>
              <w:jc w:val="right"/>
            </w:pPr>
            <w:r w:rsidRPr="00195FEF">
              <w:t>28</w:t>
            </w:r>
          </w:p>
        </w:tc>
        <w:tc>
          <w:tcPr>
            <w:tcW w:w="1260" w:type="dxa"/>
          </w:tcPr>
          <w:p w14:paraId="5D7F4AA1" w14:textId="77777777" w:rsidR="00A76AF5" w:rsidRPr="00195FEF" w:rsidRDefault="00A76AF5" w:rsidP="00A76AF5">
            <w:pPr>
              <w:jc w:val="right"/>
            </w:pPr>
            <w:r w:rsidRPr="00195FEF">
              <w:t>71,458</w:t>
            </w:r>
          </w:p>
        </w:tc>
        <w:tc>
          <w:tcPr>
            <w:tcW w:w="1148" w:type="dxa"/>
          </w:tcPr>
          <w:p w14:paraId="775EDB93" w14:textId="77777777" w:rsidR="00A76AF5" w:rsidRPr="00195FEF" w:rsidRDefault="00A76AF5" w:rsidP="00A76AF5">
            <w:pPr>
              <w:jc w:val="right"/>
            </w:pPr>
            <w:r w:rsidRPr="00195FEF">
              <w:t>117,227</w:t>
            </w:r>
          </w:p>
        </w:tc>
      </w:tr>
      <w:tr w:rsidR="00A76AF5" w:rsidRPr="00195FEF" w14:paraId="2B8A55C3" w14:textId="77777777" w:rsidTr="00A76AF5">
        <w:tc>
          <w:tcPr>
            <w:tcW w:w="2695" w:type="dxa"/>
          </w:tcPr>
          <w:p w14:paraId="4FE56BEB" w14:textId="77777777" w:rsidR="00A76AF5" w:rsidRPr="00195FEF" w:rsidRDefault="00A76AF5" w:rsidP="001B2810">
            <w:r w:rsidRPr="00195FEF">
              <w:t>Revaluations</w:t>
            </w:r>
          </w:p>
        </w:tc>
        <w:tc>
          <w:tcPr>
            <w:tcW w:w="900" w:type="dxa"/>
          </w:tcPr>
          <w:p w14:paraId="2F6A0737" w14:textId="77777777" w:rsidR="00A76AF5" w:rsidRPr="00195FEF" w:rsidRDefault="00A76AF5" w:rsidP="00A76AF5">
            <w:pPr>
              <w:jc w:val="right"/>
            </w:pPr>
            <w:r w:rsidRPr="00195FEF">
              <w:t>4,981</w:t>
            </w:r>
          </w:p>
        </w:tc>
        <w:tc>
          <w:tcPr>
            <w:tcW w:w="900" w:type="dxa"/>
          </w:tcPr>
          <w:p w14:paraId="11A39197" w14:textId="77777777" w:rsidR="00A76AF5" w:rsidRPr="00195FEF" w:rsidRDefault="00A76AF5" w:rsidP="00A76AF5">
            <w:pPr>
              <w:jc w:val="right"/>
            </w:pPr>
            <w:r w:rsidRPr="00195FEF">
              <w:t>1,904</w:t>
            </w:r>
          </w:p>
        </w:tc>
        <w:tc>
          <w:tcPr>
            <w:tcW w:w="1260" w:type="dxa"/>
          </w:tcPr>
          <w:p w14:paraId="4B1501B5" w14:textId="77777777" w:rsidR="00A76AF5" w:rsidRPr="00195FEF" w:rsidRDefault="00A76AF5" w:rsidP="00A76AF5">
            <w:pPr>
              <w:jc w:val="right"/>
            </w:pPr>
            <w:r w:rsidRPr="00195FEF">
              <w:t>(18,663)</w:t>
            </w:r>
          </w:p>
        </w:tc>
        <w:tc>
          <w:tcPr>
            <w:tcW w:w="1080" w:type="dxa"/>
          </w:tcPr>
          <w:p w14:paraId="7FEF4AE7" w14:textId="77777777" w:rsidR="00A76AF5" w:rsidRPr="00195FEF" w:rsidRDefault="00A76AF5" w:rsidP="00A76AF5">
            <w:pPr>
              <w:jc w:val="right"/>
            </w:pPr>
            <w:r w:rsidRPr="00195FEF">
              <w:t>2,458</w:t>
            </w:r>
          </w:p>
        </w:tc>
        <w:tc>
          <w:tcPr>
            <w:tcW w:w="1440" w:type="dxa"/>
          </w:tcPr>
          <w:p w14:paraId="1A196B11" w14:textId="77777777" w:rsidR="00A76AF5" w:rsidRPr="00195FEF" w:rsidRDefault="00A76AF5" w:rsidP="00A76AF5">
            <w:pPr>
              <w:jc w:val="right"/>
            </w:pPr>
            <w:r w:rsidRPr="00195FEF">
              <w:t>(1,122)</w:t>
            </w:r>
          </w:p>
        </w:tc>
        <w:tc>
          <w:tcPr>
            <w:tcW w:w="1440" w:type="dxa"/>
          </w:tcPr>
          <w:p w14:paraId="5C2D3B6C" w14:textId="77777777" w:rsidR="00A76AF5" w:rsidRPr="00195FEF" w:rsidRDefault="00A76AF5" w:rsidP="00A76AF5">
            <w:pPr>
              <w:jc w:val="right"/>
            </w:pPr>
            <w:r w:rsidRPr="00195FEF">
              <w:t>(608)</w:t>
            </w:r>
          </w:p>
        </w:tc>
        <w:tc>
          <w:tcPr>
            <w:tcW w:w="900" w:type="dxa"/>
          </w:tcPr>
          <w:p w14:paraId="4E4D8CAE" w14:textId="77777777" w:rsidR="00A76AF5" w:rsidRPr="00195FEF" w:rsidRDefault="00A76AF5" w:rsidP="00A76AF5">
            <w:pPr>
              <w:jc w:val="right"/>
            </w:pPr>
            <w:r w:rsidRPr="00195FEF">
              <w:t>(6,672)</w:t>
            </w:r>
          </w:p>
        </w:tc>
        <w:tc>
          <w:tcPr>
            <w:tcW w:w="1260" w:type="dxa"/>
          </w:tcPr>
          <w:p w14:paraId="101ABF03" w14:textId="77777777" w:rsidR="00A76AF5" w:rsidRPr="00195FEF" w:rsidRDefault="00A76AF5" w:rsidP="00A76AF5">
            <w:pPr>
              <w:jc w:val="right"/>
            </w:pPr>
            <w:r w:rsidRPr="00195FEF">
              <w:t>-</w:t>
            </w:r>
          </w:p>
        </w:tc>
        <w:tc>
          <w:tcPr>
            <w:tcW w:w="1260" w:type="dxa"/>
          </w:tcPr>
          <w:p w14:paraId="6D1E9AB9" w14:textId="77777777" w:rsidR="00A76AF5" w:rsidRPr="00195FEF" w:rsidRDefault="00A76AF5" w:rsidP="00A76AF5">
            <w:pPr>
              <w:jc w:val="right"/>
            </w:pPr>
            <w:r w:rsidRPr="00195FEF">
              <w:t>-</w:t>
            </w:r>
          </w:p>
        </w:tc>
        <w:tc>
          <w:tcPr>
            <w:tcW w:w="1148" w:type="dxa"/>
          </w:tcPr>
          <w:p w14:paraId="4A2293BB" w14:textId="77777777" w:rsidR="00A76AF5" w:rsidRPr="00195FEF" w:rsidRDefault="00A76AF5" w:rsidP="00A76AF5">
            <w:pPr>
              <w:jc w:val="right"/>
            </w:pPr>
            <w:r w:rsidRPr="00195FEF">
              <w:t>(17,722)</w:t>
            </w:r>
          </w:p>
        </w:tc>
      </w:tr>
      <w:tr w:rsidR="00A76AF5" w:rsidRPr="00195FEF" w14:paraId="3D0551CA" w14:textId="77777777" w:rsidTr="00A76AF5">
        <w:tc>
          <w:tcPr>
            <w:tcW w:w="2695" w:type="dxa"/>
          </w:tcPr>
          <w:p w14:paraId="7508D1BC" w14:textId="77777777" w:rsidR="00A76AF5" w:rsidRPr="00195FEF" w:rsidRDefault="00A76AF5" w:rsidP="001B2810">
            <w:r w:rsidRPr="00195FEF">
              <w:t>Write-offs</w:t>
            </w:r>
          </w:p>
        </w:tc>
        <w:tc>
          <w:tcPr>
            <w:tcW w:w="900" w:type="dxa"/>
          </w:tcPr>
          <w:p w14:paraId="6E630677" w14:textId="77777777" w:rsidR="00A76AF5" w:rsidRPr="00195FEF" w:rsidRDefault="00A76AF5" w:rsidP="00A76AF5">
            <w:pPr>
              <w:jc w:val="right"/>
            </w:pPr>
            <w:r w:rsidRPr="00195FEF">
              <w:t>-</w:t>
            </w:r>
          </w:p>
        </w:tc>
        <w:tc>
          <w:tcPr>
            <w:tcW w:w="900" w:type="dxa"/>
          </w:tcPr>
          <w:p w14:paraId="67FBF618" w14:textId="77777777" w:rsidR="00A76AF5" w:rsidRPr="00195FEF" w:rsidRDefault="00A76AF5" w:rsidP="00A76AF5">
            <w:pPr>
              <w:jc w:val="right"/>
            </w:pPr>
            <w:r w:rsidRPr="00195FEF">
              <w:t>-</w:t>
            </w:r>
          </w:p>
        </w:tc>
        <w:tc>
          <w:tcPr>
            <w:tcW w:w="1260" w:type="dxa"/>
          </w:tcPr>
          <w:p w14:paraId="481CE217" w14:textId="77777777" w:rsidR="00A76AF5" w:rsidRPr="00195FEF" w:rsidRDefault="00A76AF5" w:rsidP="00A76AF5">
            <w:pPr>
              <w:jc w:val="right"/>
            </w:pPr>
            <w:r w:rsidRPr="00195FEF">
              <w:t>-</w:t>
            </w:r>
          </w:p>
        </w:tc>
        <w:tc>
          <w:tcPr>
            <w:tcW w:w="1080" w:type="dxa"/>
          </w:tcPr>
          <w:p w14:paraId="171A715D" w14:textId="77777777" w:rsidR="00A76AF5" w:rsidRPr="00195FEF" w:rsidRDefault="00A76AF5" w:rsidP="00A76AF5">
            <w:pPr>
              <w:jc w:val="right"/>
            </w:pPr>
            <w:r w:rsidRPr="00195FEF">
              <w:t>-</w:t>
            </w:r>
          </w:p>
        </w:tc>
        <w:tc>
          <w:tcPr>
            <w:tcW w:w="1440" w:type="dxa"/>
          </w:tcPr>
          <w:p w14:paraId="6C7BAA90" w14:textId="77777777" w:rsidR="00A76AF5" w:rsidRPr="00195FEF" w:rsidRDefault="00A76AF5" w:rsidP="00A76AF5">
            <w:pPr>
              <w:jc w:val="right"/>
            </w:pPr>
            <w:r w:rsidRPr="00195FEF">
              <w:t>-</w:t>
            </w:r>
          </w:p>
        </w:tc>
        <w:tc>
          <w:tcPr>
            <w:tcW w:w="1440" w:type="dxa"/>
          </w:tcPr>
          <w:p w14:paraId="5F4B55D7" w14:textId="77777777" w:rsidR="00A76AF5" w:rsidRPr="00195FEF" w:rsidRDefault="00A76AF5" w:rsidP="00A76AF5">
            <w:pPr>
              <w:jc w:val="right"/>
            </w:pPr>
            <w:r w:rsidRPr="00195FEF">
              <w:t>-</w:t>
            </w:r>
          </w:p>
        </w:tc>
        <w:tc>
          <w:tcPr>
            <w:tcW w:w="900" w:type="dxa"/>
          </w:tcPr>
          <w:p w14:paraId="6828F8F0" w14:textId="77777777" w:rsidR="00A76AF5" w:rsidRPr="00195FEF" w:rsidRDefault="00A76AF5" w:rsidP="00A76AF5">
            <w:pPr>
              <w:jc w:val="right"/>
            </w:pPr>
            <w:r w:rsidRPr="00195FEF">
              <w:t>-</w:t>
            </w:r>
          </w:p>
        </w:tc>
        <w:tc>
          <w:tcPr>
            <w:tcW w:w="1260" w:type="dxa"/>
          </w:tcPr>
          <w:p w14:paraId="06E2F53E" w14:textId="77777777" w:rsidR="00A76AF5" w:rsidRPr="00195FEF" w:rsidRDefault="00A76AF5" w:rsidP="00A76AF5">
            <w:pPr>
              <w:jc w:val="right"/>
            </w:pPr>
            <w:r w:rsidRPr="00195FEF">
              <w:t>-</w:t>
            </w:r>
          </w:p>
        </w:tc>
        <w:tc>
          <w:tcPr>
            <w:tcW w:w="1260" w:type="dxa"/>
          </w:tcPr>
          <w:p w14:paraId="4BE70E22" w14:textId="77777777" w:rsidR="00A76AF5" w:rsidRPr="00195FEF" w:rsidRDefault="00A76AF5" w:rsidP="00A76AF5">
            <w:pPr>
              <w:jc w:val="right"/>
            </w:pPr>
            <w:r w:rsidRPr="00195FEF">
              <w:t>(4,117)</w:t>
            </w:r>
          </w:p>
        </w:tc>
        <w:tc>
          <w:tcPr>
            <w:tcW w:w="1148" w:type="dxa"/>
          </w:tcPr>
          <w:p w14:paraId="7A161A8B" w14:textId="77777777" w:rsidR="00A76AF5" w:rsidRPr="00195FEF" w:rsidRDefault="00A76AF5" w:rsidP="00A76AF5">
            <w:pPr>
              <w:jc w:val="right"/>
            </w:pPr>
            <w:r w:rsidRPr="00195FEF">
              <w:t>(4,117)</w:t>
            </w:r>
          </w:p>
        </w:tc>
      </w:tr>
      <w:tr w:rsidR="00A76AF5" w:rsidRPr="00195FEF" w14:paraId="76E96549" w14:textId="77777777" w:rsidTr="00A76AF5">
        <w:tc>
          <w:tcPr>
            <w:tcW w:w="2695" w:type="dxa"/>
          </w:tcPr>
          <w:p w14:paraId="101F7FA3" w14:textId="77777777" w:rsidR="00A76AF5" w:rsidRPr="00195FEF" w:rsidRDefault="00A76AF5" w:rsidP="001B2810">
            <w:r w:rsidRPr="00195FEF">
              <w:t>Transfers from WIP</w:t>
            </w:r>
          </w:p>
        </w:tc>
        <w:tc>
          <w:tcPr>
            <w:tcW w:w="900" w:type="dxa"/>
          </w:tcPr>
          <w:p w14:paraId="23704E1C" w14:textId="77777777" w:rsidR="00A76AF5" w:rsidRPr="00195FEF" w:rsidRDefault="00A76AF5" w:rsidP="00A76AF5">
            <w:pPr>
              <w:jc w:val="right"/>
            </w:pPr>
            <w:r w:rsidRPr="00195FEF">
              <w:t>-</w:t>
            </w:r>
          </w:p>
        </w:tc>
        <w:tc>
          <w:tcPr>
            <w:tcW w:w="900" w:type="dxa"/>
          </w:tcPr>
          <w:p w14:paraId="26713D00" w14:textId="77777777" w:rsidR="00A76AF5" w:rsidRPr="00195FEF" w:rsidRDefault="00A76AF5" w:rsidP="00A76AF5">
            <w:pPr>
              <w:jc w:val="right"/>
            </w:pPr>
            <w:r w:rsidRPr="00195FEF">
              <w:t>-</w:t>
            </w:r>
          </w:p>
        </w:tc>
        <w:tc>
          <w:tcPr>
            <w:tcW w:w="1260" w:type="dxa"/>
          </w:tcPr>
          <w:p w14:paraId="613DDEA6" w14:textId="77777777" w:rsidR="00A76AF5" w:rsidRPr="00195FEF" w:rsidRDefault="00A76AF5" w:rsidP="00A76AF5">
            <w:pPr>
              <w:jc w:val="right"/>
            </w:pPr>
            <w:r w:rsidRPr="00195FEF">
              <w:t>-</w:t>
            </w:r>
          </w:p>
        </w:tc>
        <w:tc>
          <w:tcPr>
            <w:tcW w:w="1080" w:type="dxa"/>
          </w:tcPr>
          <w:p w14:paraId="1D93623E" w14:textId="77777777" w:rsidR="00A76AF5" w:rsidRPr="00195FEF" w:rsidRDefault="00A76AF5" w:rsidP="00A76AF5">
            <w:pPr>
              <w:jc w:val="right"/>
            </w:pPr>
            <w:r w:rsidRPr="00195FEF">
              <w:t>-</w:t>
            </w:r>
          </w:p>
        </w:tc>
        <w:tc>
          <w:tcPr>
            <w:tcW w:w="1440" w:type="dxa"/>
          </w:tcPr>
          <w:p w14:paraId="3A2CB97E" w14:textId="77777777" w:rsidR="00A76AF5" w:rsidRPr="00195FEF" w:rsidRDefault="00A76AF5" w:rsidP="00A76AF5">
            <w:pPr>
              <w:jc w:val="right"/>
            </w:pPr>
            <w:r w:rsidRPr="00195FEF">
              <w:t>-</w:t>
            </w:r>
          </w:p>
        </w:tc>
        <w:tc>
          <w:tcPr>
            <w:tcW w:w="1440" w:type="dxa"/>
          </w:tcPr>
          <w:p w14:paraId="60D4EFDD" w14:textId="77777777" w:rsidR="00A76AF5" w:rsidRPr="00195FEF" w:rsidRDefault="00A76AF5" w:rsidP="00A76AF5">
            <w:pPr>
              <w:jc w:val="right"/>
            </w:pPr>
            <w:r w:rsidRPr="00195FEF">
              <w:t>-</w:t>
            </w:r>
          </w:p>
        </w:tc>
        <w:tc>
          <w:tcPr>
            <w:tcW w:w="900" w:type="dxa"/>
          </w:tcPr>
          <w:p w14:paraId="6402CA00" w14:textId="77777777" w:rsidR="00A76AF5" w:rsidRPr="00195FEF" w:rsidRDefault="00A76AF5" w:rsidP="00A76AF5">
            <w:pPr>
              <w:jc w:val="right"/>
            </w:pPr>
            <w:r w:rsidRPr="00195FEF">
              <w:t>-</w:t>
            </w:r>
          </w:p>
        </w:tc>
        <w:tc>
          <w:tcPr>
            <w:tcW w:w="1260" w:type="dxa"/>
          </w:tcPr>
          <w:p w14:paraId="5A0C3E3C" w14:textId="77777777" w:rsidR="00A76AF5" w:rsidRPr="00195FEF" w:rsidRDefault="00A76AF5" w:rsidP="00A76AF5">
            <w:pPr>
              <w:jc w:val="right"/>
            </w:pPr>
            <w:r w:rsidRPr="00195FEF">
              <w:t>-</w:t>
            </w:r>
          </w:p>
        </w:tc>
        <w:tc>
          <w:tcPr>
            <w:tcW w:w="1260" w:type="dxa"/>
          </w:tcPr>
          <w:p w14:paraId="22BC74A4" w14:textId="77777777" w:rsidR="00A76AF5" w:rsidRPr="00195FEF" w:rsidRDefault="00A76AF5" w:rsidP="00A76AF5">
            <w:pPr>
              <w:jc w:val="right"/>
            </w:pPr>
            <w:r w:rsidRPr="00195FEF">
              <w:t>(45,769)</w:t>
            </w:r>
          </w:p>
        </w:tc>
        <w:tc>
          <w:tcPr>
            <w:tcW w:w="1148" w:type="dxa"/>
          </w:tcPr>
          <w:p w14:paraId="32D3802F" w14:textId="77777777" w:rsidR="00A76AF5" w:rsidRPr="00195FEF" w:rsidRDefault="00A76AF5" w:rsidP="00A76AF5">
            <w:pPr>
              <w:jc w:val="right"/>
            </w:pPr>
            <w:r w:rsidRPr="00195FEF">
              <w:t>(45,769)</w:t>
            </w:r>
          </w:p>
        </w:tc>
      </w:tr>
      <w:tr w:rsidR="00A76AF5" w:rsidRPr="00A76AF5" w14:paraId="155EF614" w14:textId="77777777" w:rsidTr="00A76AF5">
        <w:tc>
          <w:tcPr>
            <w:tcW w:w="2695" w:type="dxa"/>
          </w:tcPr>
          <w:p w14:paraId="72DF9608" w14:textId="77777777" w:rsidR="00A76AF5" w:rsidRPr="00A76AF5" w:rsidRDefault="00A76AF5" w:rsidP="001B2810">
            <w:pPr>
              <w:rPr>
                <w:b/>
                <w:bCs/>
              </w:rPr>
            </w:pPr>
            <w:r w:rsidRPr="00A76AF5">
              <w:rPr>
                <w:b/>
                <w:bCs/>
              </w:rPr>
              <w:t>Total</w:t>
            </w:r>
          </w:p>
        </w:tc>
        <w:tc>
          <w:tcPr>
            <w:tcW w:w="900" w:type="dxa"/>
          </w:tcPr>
          <w:p w14:paraId="068B9C22" w14:textId="77777777" w:rsidR="00A76AF5" w:rsidRPr="00A76AF5" w:rsidRDefault="00A76AF5" w:rsidP="00A76AF5">
            <w:pPr>
              <w:jc w:val="right"/>
              <w:rPr>
                <w:b/>
                <w:bCs/>
              </w:rPr>
            </w:pPr>
            <w:r w:rsidRPr="00A76AF5">
              <w:rPr>
                <w:b/>
                <w:bCs/>
              </w:rPr>
              <w:t>15,169</w:t>
            </w:r>
          </w:p>
        </w:tc>
        <w:tc>
          <w:tcPr>
            <w:tcW w:w="900" w:type="dxa"/>
          </w:tcPr>
          <w:p w14:paraId="34F17522" w14:textId="77777777" w:rsidR="00A76AF5" w:rsidRPr="00A76AF5" w:rsidRDefault="00A76AF5" w:rsidP="00A76AF5">
            <w:pPr>
              <w:jc w:val="right"/>
              <w:rPr>
                <w:b/>
                <w:bCs/>
              </w:rPr>
            </w:pPr>
            <w:r w:rsidRPr="00A76AF5">
              <w:rPr>
                <w:b/>
                <w:bCs/>
              </w:rPr>
              <w:t>4,505</w:t>
            </w:r>
          </w:p>
        </w:tc>
        <w:tc>
          <w:tcPr>
            <w:tcW w:w="1260" w:type="dxa"/>
          </w:tcPr>
          <w:p w14:paraId="2E275658" w14:textId="77777777" w:rsidR="00A76AF5" w:rsidRPr="00A76AF5" w:rsidRDefault="00A76AF5" w:rsidP="00A76AF5">
            <w:pPr>
              <w:jc w:val="right"/>
              <w:rPr>
                <w:b/>
                <w:bCs/>
              </w:rPr>
            </w:pPr>
            <w:r w:rsidRPr="00A76AF5">
              <w:rPr>
                <w:b/>
                <w:bCs/>
              </w:rPr>
              <w:t>(5,201)</w:t>
            </w:r>
          </w:p>
        </w:tc>
        <w:tc>
          <w:tcPr>
            <w:tcW w:w="1080" w:type="dxa"/>
          </w:tcPr>
          <w:p w14:paraId="36284244" w14:textId="77777777" w:rsidR="00A76AF5" w:rsidRPr="00A76AF5" w:rsidRDefault="00A76AF5" w:rsidP="00A76AF5">
            <w:pPr>
              <w:jc w:val="right"/>
              <w:rPr>
                <w:b/>
                <w:bCs/>
              </w:rPr>
            </w:pPr>
            <w:r w:rsidRPr="00A76AF5">
              <w:rPr>
                <w:b/>
                <w:bCs/>
              </w:rPr>
              <w:t>9,084</w:t>
            </w:r>
          </w:p>
        </w:tc>
        <w:tc>
          <w:tcPr>
            <w:tcW w:w="1440" w:type="dxa"/>
          </w:tcPr>
          <w:p w14:paraId="4182EB71" w14:textId="77777777" w:rsidR="00A76AF5" w:rsidRPr="00A76AF5" w:rsidRDefault="00A76AF5" w:rsidP="00A76AF5">
            <w:pPr>
              <w:jc w:val="right"/>
              <w:rPr>
                <w:b/>
                <w:bCs/>
              </w:rPr>
            </w:pPr>
            <w:r w:rsidRPr="00A76AF5">
              <w:rPr>
                <w:b/>
                <w:bCs/>
              </w:rPr>
              <w:t>495</w:t>
            </w:r>
          </w:p>
        </w:tc>
        <w:tc>
          <w:tcPr>
            <w:tcW w:w="1440" w:type="dxa"/>
          </w:tcPr>
          <w:p w14:paraId="568F257E" w14:textId="77777777" w:rsidR="00A76AF5" w:rsidRPr="00A76AF5" w:rsidRDefault="00A76AF5" w:rsidP="00A76AF5">
            <w:pPr>
              <w:jc w:val="right"/>
              <w:rPr>
                <w:b/>
                <w:bCs/>
              </w:rPr>
            </w:pPr>
            <w:r w:rsidRPr="00A76AF5">
              <w:rPr>
                <w:b/>
                <w:bCs/>
              </w:rPr>
              <w:t>1,337</w:t>
            </w:r>
          </w:p>
        </w:tc>
        <w:tc>
          <w:tcPr>
            <w:tcW w:w="900" w:type="dxa"/>
          </w:tcPr>
          <w:p w14:paraId="4C9E2BA3" w14:textId="77777777" w:rsidR="00A76AF5" w:rsidRPr="00A76AF5" w:rsidRDefault="00A76AF5" w:rsidP="00A76AF5">
            <w:pPr>
              <w:jc w:val="right"/>
              <w:rPr>
                <w:b/>
                <w:bCs/>
              </w:rPr>
            </w:pPr>
            <w:r w:rsidRPr="00A76AF5">
              <w:rPr>
                <w:b/>
                <w:bCs/>
              </w:rPr>
              <w:t>2,630</w:t>
            </w:r>
          </w:p>
        </w:tc>
        <w:tc>
          <w:tcPr>
            <w:tcW w:w="1260" w:type="dxa"/>
          </w:tcPr>
          <w:p w14:paraId="6AFCF663" w14:textId="77777777" w:rsidR="00A76AF5" w:rsidRPr="00A76AF5" w:rsidRDefault="00A76AF5" w:rsidP="00A76AF5">
            <w:pPr>
              <w:jc w:val="right"/>
              <w:rPr>
                <w:b/>
                <w:bCs/>
              </w:rPr>
            </w:pPr>
            <w:r w:rsidRPr="00A76AF5">
              <w:rPr>
                <w:b/>
                <w:bCs/>
              </w:rPr>
              <w:t>28</w:t>
            </w:r>
          </w:p>
        </w:tc>
        <w:tc>
          <w:tcPr>
            <w:tcW w:w="1260" w:type="dxa"/>
          </w:tcPr>
          <w:p w14:paraId="05851C92" w14:textId="77777777" w:rsidR="00A76AF5" w:rsidRPr="00A76AF5" w:rsidRDefault="00A76AF5" w:rsidP="00A76AF5">
            <w:pPr>
              <w:jc w:val="right"/>
              <w:rPr>
                <w:b/>
                <w:bCs/>
              </w:rPr>
            </w:pPr>
            <w:r w:rsidRPr="00A76AF5">
              <w:rPr>
                <w:b/>
                <w:bCs/>
              </w:rPr>
              <w:t>21,572</w:t>
            </w:r>
          </w:p>
        </w:tc>
        <w:tc>
          <w:tcPr>
            <w:tcW w:w="1148" w:type="dxa"/>
          </w:tcPr>
          <w:p w14:paraId="5EA5B007" w14:textId="77777777" w:rsidR="00A76AF5" w:rsidRPr="00A76AF5" w:rsidRDefault="00A76AF5" w:rsidP="00A76AF5">
            <w:pPr>
              <w:jc w:val="right"/>
              <w:rPr>
                <w:b/>
                <w:bCs/>
              </w:rPr>
            </w:pPr>
            <w:r w:rsidRPr="00A76AF5">
              <w:rPr>
                <w:b/>
                <w:bCs/>
              </w:rPr>
              <w:t>49,619</w:t>
            </w:r>
          </w:p>
        </w:tc>
      </w:tr>
      <w:tr w:rsidR="00A76AF5" w:rsidRPr="00A76AF5" w14:paraId="21C4FBB5" w14:textId="77777777" w:rsidTr="00A76AF5">
        <w:tc>
          <w:tcPr>
            <w:tcW w:w="2695" w:type="dxa"/>
          </w:tcPr>
          <w:p w14:paraId="77132891" w14:textId="77777777" w:rsidR="00A76AF5" w:rsidRPr="00A76AF5" w:rsidRDefault="00A76AF5" w:rsidP="001B2810">
            <w:pPr>
              <w:rPr>
                <w:b/>
                <w:bCs/>
              </w:rPr>
            </w:pPr>
            <w:r w:rsidRPr="00A76AF5">
              <w:rPr>
                <w:b/>
                <w:bCs/>
              </w:rPr>
              <w:t>Movements in Accumulated Depreciation</w:t>
            </w:r>
          </w:p>
        </w:tc>
        <w:tc>
          <w:tcPr>
            <w:tcW w:w="900" w:type="dxa"/>
          </w:tcPr>
          <w:p w14:paraId="35083192" w14:textId="77777777" w:rsidR="00A76AF5" w:rsidRPr="00A76AF5" w:rsidRDefault="00A76AF5" w:rsidP="00A76AF5">
            <w:pPr>
              <w:jc w:val="right"/>
              <w:rPr>
                <w:b/>
                <w:bCs/>
              </w:rPr>
            </w:pPr>
          </w:p>
        </w:tc>
        <w:tc>
          <w:tcPr>
            <w:tcW w:w="900" w:type="dxa"/>
          </w:tcPr>
          <w:p w14:paraId="1662814A" w14:textId="77777777" w:rsidR="00A76AF5" w:rsidRPr="00A76AF5" w:rsidRDefault="00A76AF5" w:rsidP="00A76AF5">
            <w:pPr>
              <w:jc w:val="right"/>
              <w:rPr>
                <w:b/>
                <w:bCs/>
              </w:rPr>
            </w:pPr>
          </w:p>
        </w:tc>
        <w:tc>
          <w:tcPr>
            <w:tcW w:w="1260" w:type="dxa"/>
          </w:tcPr>
          <w:p w14:paraId="5C069FCA" w14:textId="77777777" w:rsidR="00A76AF5" w:rsidRPr="00A76AF5" w:rsidRDefault="00A76AF5" w:rsidP="00A76AF5">
            <w:pPr>
              <w:jc w:val="right"/>
              <w:rPr>
                <w:b/>
                <w:bCs/>
              </w:rPr>
            </w:pPr>
          </w:p>
        </w:tc>
        <w:tc>
          <w:tcPr>
            <w:tcW w:w="1080" w:type="dxa"/>
          </w:tcPr>
          <w:p w14:paraId="052CF329" w14:textId="77777777" w:rsidR="00A76AF5" w:rsidRPr="00A76AF5" w:rsidRDefault="00A76AF5" w:rsidP="00A76AF5">
            <w:pPr>
              <w:jc w:val="right"/>
              <w:rPr>
                <w:b/>
                <w:bCs/>
              </w:rPr>
            </w:pPr>
          </w:p>
        </w:tc>
        <w:tc>
          <w:tcPr>
            <w:tcW w:w="1440" w:type="dxa"/>
          </w:tcPr>
          <w:p w14:paraId="28791927" w14:textId="77777777" w:rsidR="00A76AF5" w:rsidRPr="00A76AF5" w:rsidRDefault="00A76AF5" w:rsidP="00A76AF5">
            <w:pPr>
              <w:jc w:val="right"/>
              <w:rPr>
                <w:b/>
                <w:bCs/>
              </w:rPr>
            </w:pPr>
          </w:p>
        </w:tc>
        <w:tc>
          <w:tcPr>
            <w:tcW w:w="1440" w:type="dxa"/>
          </w:tcPr>
          <w:p w14:paraId="48C6BBEB" w14:textId="77777777" w:rsidR="00A76AF5" w:rsidRPr="00A76AF5" w:rsidRDefault="00A76AF5" w:rsidP="00A76AF5">
            <w:pPr>
              <w:jc w:val="right"/>
              <w:rPr>
                <w:b/>
                <w:bCs/>
              </w:rPr>
            </w:pPr>
          </w:p>
        </w:tc>
        <w:tc>
          <w:tcPr>
            <w:tcW w:w="900" w:type="dxa"/>
          </w:tcPr>
          <w:p w14:paraId="0B23FC8B" w14:textId="77777777" w:rsidR="00A76AF5" w:rsidRPr="00A76AF5" w:rsidRDefault="00A76AF5" w:rsidP="00A76AF5">
            <w:pPr>
              <w:jc w:val="right"/>
              <w:rPr>
                <w:b/>
                <w:bCs/>
              </w:rPr>
            </w:pPr>
          </w:p>
        </w:tc>
        <w:tc>
          <w:tcPr>
            <w:tcW w:w="1260" w:type="dxa"/>
          </w:tcPr>
          <w:p w14:paraId="7E9C0F9F" w14:textId="77777777" w:rsidR="00A76AF5" w:rsidRPr="00A76AF5" w:rsidRDefault="00A76AF5" w:rsidP="00A76AF5">
            <w:pPr>
              <w:jc w:val="right"/>
              <w:rPr>
                <w:b/>
                <w:bCs/>
              </w:rPr>
            </w:pPr>
          </w:p>
        </w:tc>
        <w:tc>
          <w:tcPr>
            <w:tcW w:w="1260" w:type="dxa"/>
          </w:tcPr>
          <w:p w14:paraId="441050A1" w14:textId="77777777" w:rsidR="00A76AF5" w:rsidRPr="00A76AF5" w:rsidRDefault="00A76AF5" w:rsidP="00A76AF5">
            <w:pPr>
              <w:jc w:val="right"/>
              <w:rPr>
                <w:b/>
                <w:bCs/>
              </w:rPr>
            </w:pPr>
          </w:p>
        </w:tc>
        <w:tc>
          <w:tcPr>
            <w:tcW w:w="1148" w:type="dxa"/>
          </w:tcPr>
          <w:p w14:paraId="40F212B8" w14:textId="77777777" w:rsidR="00A76AF5" w:rsidRPr="00A76AF5" w:rsidRDefault="00A76AF5" w:rsidP="00A76AF5">
            <w:pPr>
              <w:jc w:val="right"/>
              <w:rPr>
                <w:b/>
                <w:bCs/>
              </w:rPr>
            </w:pPr>
          </w:p>
        </w:tc>
      </w:tr>
      <w:tr w:rsidR="00A76AF5" w:rsidRPr="00195FEF" w14:paraId="3512FA61" w14:textId="77777777" w:rsidTr="00A76AF5">
        <w:tc>
          <w:tcPr>
            <w:tcW w:w="2695" w:type="dxa"/>
          </w:tcPr>
          <w:p w14:paraId="1CF90095" w14:textId="77777777" w:rsidR="00A76AF5" w:rsidRPr="00195FEF" w:rsidRDefault="00A76AF5" w:rsidP="001B2810">
            <w:r w:rsidRPr="00195FEF">
              <w:t>Depreciation and amortisation</w:t>
            </w:r>
          </w:p>
        </w:tc>
        <w:tc>
          <w:tcPr>
            <w:tcW w:w="900" w:type="dxa"/>
          </w:tcPr>
          <w:p w14:paraId="179825F4" w14:textId="77777777" w:rsidR="00A76AF5" w:rsidRPr="00195FEF" w:rsidRDefault="00A76AF5" w:rsidP="00A76AF5">
            <w:pPr>
              <w:jc w:val="right"/>
            </w:pPr>
            <w:r w:rsidRPr="00195FEF">
              <w:t>(19,331)</w:t>
            </w:r>
          </w:p>
        </w:tc>
        <w:tc>
          <w:tcPr>
            <w:tcW w:w="900" w:type="dxa"/>
          </w:tcPr>
          <w:p w14:paraId="42F4C29B" w14:textId="77777777" w:rsidR="00A76AF5" w:rsidRPr="00195FEF" w:rsidRDefault="00A76AF5" w:rsidP="00A76AF5">
            <w:pPr>
              <w:jc w:val="right"/>
            </w:pPr>
            <w:r w:rsidRPr="00195FEF">
              <w:t>(1,760)</w:t>
            </w:r>
          </w:p>
        </w:tc>
        <w:tc>
          <w:tcPr>
            <w:tcW w:w="1260" w:type="dxa"/>
          </w:tcPr>
          <w:p w14:paraId="42DA7A4B" w14:textId="77777777" w:rsidR="00A76AF5" w:rsidRPr="00195FEF" w:rsidRDefault="00A76AF5" w:rsidP="00A76AF5">
            <w:pPr>
              <w:jc w:val="right"/>
            </w:pPr>
            <w:r w:rsidRPr="00195FEF">
              <w:t>(7,730)</w:t>
            </w:r>
          </w:p>
        </w:tc>
        <w:tc>
          <w:tcPr>
            <w:tcW w:w="1080" w:type="dxa"/>
          </w:tcPr>
          <w:p w14:paraId="52925BBF" w14:textId="77777777" w:rsidR="00A76AF5" w:rsidRPr="00195FEF" w:rsidRDefault="00A76AF5" w:rsidP="00A76AF5">
            <w:pPr>
              <w:jc w:val="right"/>
            </w:pPr>
            <w:r w:rsidRPr="00195FEF">
              <w:t>(2,118)</w:t>
            </w:r>
          </w:p>
        </w:tc>
        <w:tc>
          <w:tcPr>
            <w:tcW w:w="1440" w:type="dxa"/>
          </w:tcPr>
          <w:p w14:paraId="53D699AF" w14:textId="77777777" w:rsidR="00A76AF5" w:rsidRPr="00195FEF" w:rsidRDefault="00A76AF5" w:rsidP="00A76AF5">
            <w:pPr>
              <w:jc w:val="right"/>
            </w:pPr>
            <w:r w:rsidRPr="00195FEF">
              <w:t>(452)</w:t>
            </w:r>
          </w:p>
        </w:tc>
        <w:tc>
          <w:tcPr>
            <w:tcW w:w="1440" w:type="dxa"/>
          </w:tcPr>
          <w:p w14:paraId="6AD2AC9B" w14:textId="77777777" w:rsidR="00A76AF5" w:rsidRPr="00195FEF" w:rsidRDefault="00A76AF5" w:rsidP="00A76AF5">
            <w:pPr>
              <w:jc w:val="right"/>
            </w:pPr>
            <w:r w:rsidRPr="00195FEF">
              <w:t>-</w:t>
            </w:r>
          </w:p>
        </w:tc>
        <w:tc>
          <w:tcPr>
            <w:tcW w:w="900" w:type="dxa"/>
          </w:tcPr>
          <w:p w14:paraId="2F34B4F0" w14:textId="77777777" w:rsidR="00A76AF5" w:rsidRPr="00195FEF" w:rsidRDefault="00A76AF5" w:rsidP="00A76AF5">
            <w:pPr>
              <w:jc w:val="right"/>
            </w:pPr>
            <w:r w:rsidRPr="00195FEF">
              <w:t>(17,557)</w:t>
            </w:r>
          </w:p>
        </w:tc>
        <w:tc>
          <w:tcPr>
            <w:tcW w:w="1260" w:type="dxa"/>
          </w:tcPr>
          <w:p w14:paraId="140E3421" w14:textId="77777777" w:rsidR="00A76AF5" w:rsidRPr="00195FEF" w:rsidRDefault="00A76AF5" w:rsidP="00A76AF5">
            <w:pPr>
              <w:jc w:val="right"/>
            </w:pPr>
            <w:r w:rsidRPr="00195FEF">
              <w:t>(628)</w:t>
            </w:r>
          </w:p>
        </w:tc>
        <w:tc>
          <w:tcPr>
            <w:tcW w:w="1260" w:type="dxa"/>
          </w:tcPr>
          <w:p w14:paraId="7FF2A0C3" w14:textId="77777777" w:rsidR="00A76AF5" w:rsidRPr="00195FEF" w:rsidRDefault="00A76AF5" w:rsidP="00A76AF5">
            <w:pPr>
              <w:jc w:val="right"/>
            </w:pPr>
            <w:r w:rsidRPr="00195FEF">
              <w:t>-</w:t>
            </w:r>
          </w:p>
        </w:tc>
        <w:tc>
          <w:tcPr>
            <w:tcW w:w="1148" w:type="dxa"/>
          </w:tcPr>
          <w:p w14:paraId="1A0E63AF" w14:textId="77777777" w:rsidR="00A76AF5" w:rsidRPr="00195FEF" w:rsidRDefault="00A76AF5" w:rsidP="00A76AF5">
            <w:pPr>
              <w:jc w:val="right"/>
            </w:pPr>
            <w:r w:rsidRPr="00195FEF">
              <w:t>(49,576)</w:t>
            </w:r>
          </w:p>
        </w:tc>
      </w:tr>
      <w:tr w:rsidR="00A76AF5" w:rsidRPr="00A76AF5" w14:paraId="598AFF65" w14:textId="77777777" w:rsidTr="00A76AF5">
        <w:tc>
          <w:tcPr>
            <w:tcW w:w="2695" w:type="dxa"/>
          </w:tcPr>
          <w:p w14:paraId="341C31DB" w14:textId="77777777" w:rsidR="00A76AF5" w:rsidRPr="00A76AF5" w:rsidRDefault="00A76AF5" w:rsidP="001B2810">
            <w:pPr>
              <w:rPr>
                <w:b/>
                <w:bCs/>
              </w:rPr>
            </w:pPr>
            <w:r w:rsidRPr="00A76AF5">
              <w:rPr>
                <w:b/>
                <w:bCs/>
              </w:rPr>
              <w:t>Total</w:t>
            </w:r>
          </w:p>
        </w:tc>
        <w:tc>
          <w:tcPr>
            <w:tcW w:w="900" w:type="dxa"/>
          </w:tcPr>
          <w:p w14:paraId="38B17780" w14:textId="77777777" w:rsidR="00A76AF5" w:rsidRPr="00A76AF5" w:rsidRDefault="00A76AF5" w:rsidP="00A76AF5">
            <w:pPr>
              <w:jc w:val="right"/>
              <w:rPr>
                <w:b/>
                <w:bCs/>
              </w:rPr>
            </w:pPr>
            <w:r w:rsidRPr="00A76AF5">
              <w:rPr>
                <w:b/>
                <w:bCs/>
              </w:rPr>
              <w:t>(19,331)</w:t>
            </w:r>
          </w:p>
        </w:tc>
        <w:tc>
          <w:tcPr>
            <w:tcW w:w="900" w:type="dxa"/>
          </w:tcPr>
          <w:p w14:paraId="0B423448" w14:textId="77777777" w:rsidR="00A76AF5" w:rsidRPr="00A76AF5" w:rsidRDefault="00A76AF5" w:rsidP="00A76AF5">
            <w:pPr>
              <w:jc w:val="right"/>
              <w:rPr>
                <w:b/>
                <w:bCs/>
              </w:rPr>
            </w:pPr>
            <w:r w:rsidRPr="00A76AF5">
              <w:rPr>
                <w:b/>
                <w:bCs/>
              </w:rPr>
              <w:t>(1,760)</w:t>
            </w:r>
          </w:p>
        </w:tc>
        <w:tc>
          <w:tcPr>
            <w:tcW w:w="1260" w:type="dxa"/>
          </w:tcPr>
          <w:p w14:paraId="05DC6C47" w14:textId="77777777" w:rsidR="00A76AF5" w:rsidRPr="00A76AF5" w:rsidRDefault="00A76AF5" w:rsidP="00A76AF5">
            <w:pPr>
              <w:jc w:val="right"/>
              <w:rPr>
                <w:b/>
                <w:bCs/>
              </w:rPr>
            </w:pPr>
            <w:r w:rsidRPr="00A76AF5">
              <w:rPr>
                <w:b/>
                <w:bCs/>
              </w:rPr>
              <w:t>(7,730)</w:t>
            </w:r>
          </w:p>
        </w:tc>
        <w:tc>
          <w:tcPr>
            <w:tcW w:w="1080" w:type="dxa"/>
          </w:tcPr>
          <w:p w14:paraId="74328328" w14:textId="77777777" w:rsidR="00A76AF5" w:rsidRPr="00A76AF5" w:rsidRDefault="00A76AF5" w:rsidP="00A76AF5">
            <w:pPr>
              <w:jc w:val="right"/>
              <w:rPr>
                <w:b/>
                <w:bCs/>
              </w:rPr>
            </w:pPr>
            <w:r w:rsidRPr="00A76AF5">
              <w:rPr>
                <w:b/>
                <w:bCs/>
              </w:rPr>
              <w:t>(2,118)</w:t>
            </w:r>
          </w:p>
        </w:tc>
        <w:tc>
          <w:tcPr>
            <w:tcW w:w="1440" w:type="dxa"/>
          </w:tcPr>
          <w:p w14:paraId="50DE8B8B" w14:textId="77777777" w:rsidR="00A76AF5" w:rsidRPr="00A76AF5" w:rsidRDefault="00A76AF5" w:rsidP="00A76AF5">
            <w:pPr>
              <w:jc w:val="right"/>
              <w:rPr>
                <w:b/>
                <w:bCs/>
              </w:rPr>
            </w:pPr>
            <w:r w:rsidRPr="00A76AF5">
              <w:rPr>
                <w:b/>
                <w:bCs/>
              </w:rPr>
              <w:t>(452)</w:t>
            </w:r>
          </w:p>
        </w:tc>
        <w:tc>
          <w:tcPr>
            <w:tcW w:w="1440" w:type="dxa"/>
          </w:tcPr>
          <w:p w14:paraId="049C30A3" w14:textId="77777777" w:rsidR="00A76AF5" w:rsidRPr="00A76AF5" w:rsidRDefault="00A76AF5" w:rsidP="00A76AF5">
            <w:pPr>
              <w:jc w:val="right"/>
              <w:rPr>
                <w:b/>
                <w:bCs/>
              </w:rPr>
            </w:pPr>
            <w:r w:rsidRPr="00A76AF5">
              <w:rPr>
                <w:b/>
                <w:bCs/>
              </w:rPr>
              <w:t>-</w:t>
            </w:r>
          </w:p>
        </w:tc>
        <w:tc>
          <w:tcPr>
            <w:tcW w:w="900" w:type="dxa"/>
          </w:tcPr>
          <w:p w14:paraId="77028838" w14:textId="77777777" w:rsidR="00A76AF5" w:rsidRPr="00A76AF5" w:rsidRDefault="00A76AF5" w:rsidP="00A76AF5">
            <w:pPr>
              <w:jc w:val="right"/>
              <w:rPr>
                <w:b/>
                <w:bCs/>
              </w:rPr>
            </w:pPr>
            <w:r w:rsidRPr="00A76AF5">
              <w:rPr>
                <w:b/>
                <w:bCs/>
              </w:rPr>
              <w:t>(17,557)</w:t>
            </w:r>
          </w:p>
        </w:tc>
        <w:tc>
          <w:tcPr>
            <w:tcW w:w="1260" w:type="dxa"/>
          </w:tcPr>
          <w:p w14:paraId="3730D696" w14:textId="77777777" w:rsidR="00A76AF5" w:rsidRPr="00A76AF5" w:rsidRDefault="00A76AF5" w:rsidP="00A76AF5">
            <w:pPr>
              <w:jc w:val="right"/>
              <w:rPr>
                <w:b/>
                <w:bCs/>
              </w:rPr>
            </w:pPr>
            <w:r w:rsidRPr="00A76AF5">
              <w:rPr>
                <w:b/>
                <w:bCs/>
              </w:rPr>
              <w:t>(628)</w:t>
            </w:r>
          </w:p>
        </w:tc>
        <w:tc>
          <w:tcPr>
            <w:tcW w:w="1260" w:type="dxa"/>
          </w:tcPr>
          <w:p w14:paraId="67A51746" w14:textId="77777777" w:rsidR="00A76AF5" w:rsidRPr="00A76AF5" w:rsidRDefault="00A76AF5" w:rsidP="00A76AF5">
            <w:pPr>
              <w:jc w:val="right"/>
              <w:rPr>
                <w:b/>
                <w:bCs/>
              </w:rPr>
            </w:pPr>
            <w:r w:rsidRPr="00A76AF5">
              <w:rPr>
                <w:b/>
                <w:bCs/>
              </w:rPr>
              <w:t>-</w:t>
            </w:r>
          </w:p>
        </w:tc>
        <w:tc>
          <w:tcPr>
            <w:tcW w:w="1148" w:type="dxa"/>
          </w:tcPr>
          <w:p w14:paraId="437AD004" w14:textId="77777777" w:rsidR="00A76AF5" w:rsidRPr="00A76AF5" w:rsidRDefault="00A76AF5" w:rsidP="00A76AF5">
            <w:pPr>
              <w:jc w:val="right"/>
              <w:rPr>
                <w:b/>
                <w:bCs/>
              </w:rPr>
            </w:pPr>
            <w:r w:rsidRPr="00A76AF5">
              <w:rPr>
                <w:b/>
                <w:bCs/>
              </w:rPr>
              <w:t>(49,576)</w:t>
            </w:r>
          </w:p>
        </w:tc>
      </w:tr>
      <w:tr w:rsidR="00A76AF5" w:rsidRPr="00195FEF" w14:paraId="543DC360" w14:textId="77777777" w:rsidTr="00A76AF5">
        <w:tc>
          <w:tcPr>
            <w:tcW w:w="2695" w:type="dxa"/>
          </w:tcPr>
          <w:p w14:paraId="4B0FFF72" w14:textId="77777777" w:rsidR="00A76AF5" w:rsidRPr="00195FEF" w:rsidRDefault="00A76AF5" w:rsidP="001B2810">
            <w:r w:rsidRPr="00195FEF">
              <w:t>Fair value 30 June 2022</w:t>
            </w:r>
          </w:p>
        </w:tc>
        <w:tc>
          <w:tcPr>
            <w:tcW w:w="900" w:type="dxa"/>
          </w:tcPr>
          <w:p w14:paraId="67596CBD" w14:textId="77777777" w:rsidR="00A76AF5" w:rsidRPr="00195FEF" w:rsidRDefault="00A76AF5" w:rsidP="00A76AF5">
            <w:pPr>
              <w:jc w:val="right"/>
            </w:pPr>
            <w:r w:rsidRPr="00195FEF">
              <w:t>824,070</w:t>
            </w:r>
          </w:p>
        </w:tc>
        <w:tc>
          <w:tcPr>
            <w:tcW w:w="900" w:type="dxa"/>
          </w:tcPr>
          <w:p w14:paraId="56D34289" w14:textId="77777777" w:rsidR="00A76AF5" w:rsidRPr="00195FEF" w:rsidRDefault="00A76AF5" w:rsidP="00A76AF5">
            <w:pPr>
              <w:jc w:val="right"/>
            </w:pPr>
            <w:r w:rsidRPr="00195FEF">
              <w:t>116,950</w:t>
            </w:r>
          </w:p>
        </w:tc>
        <w:tc>
          <w:tcPr>
            <w:tcW w:w="1260" w:type="dxa"/>
          </w:tcPr>
          <w:p w14:paraId="507650FA" w14:textId="77777777" w:rsidR="00A76AF5" w:rsidRPr="00195FEF" w:rsidRDefault="00A76AF5" w:rsidP="00A76AF5">
            <w:pPr>
              <w:jc w:val="right"/>
            </w:pPr>
            <w:r w:rsidRPr="00195FEF">
              <w:t>168,201</w:t>
            </w:r>
          </w:p>
        </w:tc>
        <w:tc>
          <w:tcPr>
            <w:tcW w:w="1080" w:type="dxa"/>
          </w:tcPr>
          <w:p w14:paraId="292E287D" w14:textId="77777777" w:rsidR="00A76AF5" w:rsidRPr="00195FEF" w:rsidRDefault="00A76AF5" w:rsidP="00A76AF5">
            <w:pPr>
              <w:jc w:val="right"/>
            </w:pPr>
            <w:r w:rsidRPr="00195FEF">
              <w:t>171,093</w:t>
            </w:r>
          </w:p>
        </w:tc>
        <w:tc>
          <w:tcPr>
            <w:tcW w:w="1440" w:type="dxa"/>
          </w:tcPr>
          <w:p w14:paraId="61120FDE" w14:textId="77777777" w:rsidR="00A76AF5" w:rsidRPr="00195FEF" w:rsidRDefault="00A76AF5" w:rsidP="00A76AF5">
            <w:pPr>
              <w:jc w:val="right"/>
            </w:pPr>
            <w:r w:rsidRPr="00195FEF">
              <w:t>8,464</w:t>
            </w:r>
          </w:p>
        </w:tc>
        <w:tc>
          <w:tcPr>
            <w:tcW w:w="1440" w:type="dxa"/>
          </w:tcPr>
          <w:p w14:paraId="13249C99" w14:textId="77777777" w:rsidR="00A76AF5" w:rsidRPr="00195FEF" w:rsidRDefault="00A76AF5" w:rsidP="00A76AF5">
            <w:pPr>
              <w:jc w:val="right"/>
            </w:pPr>
            <w:r w:rsidRPr="00195FEF">
              <w:t>46,135</w:t>
            </w:r>
          </w:p>
        </w:tc>
        <w:tc>
          <w:tcPr>
            <w:tcW w:w="900" w:type="dxa"/>
          </w:tcPr>
          <w:p w14:paraId="36AB2946" w14:textId="77777777" w:rsidR="00A76AF5" w:rsidRPr="00195FEF" w:rsidRDefault="00A76AF5" w:rsidP="00A76AF5">
            <w:pPr>
              <w:jc w:val="right"/>
            </w:pPr>
            <w:r w:rsidRPr="00195FEF">
              <w:t>234,981</w:t>
            </w:r>
          </w:p>
        </w:tc>
        <w:tc>
          <w:tcPr>
            <w:tcW w:w="1260" w:type="dxa"/>
          </w:tcPr>
          <w:p w14:paraId="486F0865" w14:textId="77777777" w:rsidR="00A76AF5" w:rsidRPr="00195FEF" w:rsidRDefault="00A76AF5" w:rsidP="00A76AF5">
            <w:pPr>
              <w:jc w:val="right"/>
            </w:pPr>
            <w:r w:rsidRPr="00195FEF">
              <w:t>58,458</w:t>
            </w:r>
          </w:p>
        </w:tc>
        <w:tc>
          <w:tcPr>
            <w:tcW w:w="1260" w:type="dxa"/>
          </w:tcPr>
          <w:p w14:paraId="6D9AB220" w14:textId="77777777" w:rsidR="00A76AF5" w:rsidRPr="00195FEF" w:rsidRDefault="00A76AF5" w:rsidP="00A76AF5">
            <w:pPr>
              <w:jc w:val="right"/>
            </w:pPr>
            <w:r w:rsidRPr="00195FEF">
              <w:t>61,966</w:t>
            </w:r>
          </w:p>
        </w:tc>
        <w:tc>
          <w:tcPr>
            <w:tcW w:w="1148" w:type="dxa"/>
          </w:tcPr>
          <w:p w14:paraId="2443B32E" w14:textId="77777777" w:rsidR="00A76AF5" w:rsidRPr="00195FEF" w:rsidRDefault="00A76AF5" w:rsidP="00A76AF5">
            <w:pPr>
              <w:jc w:val="right"/>
            </w:pPr>
            <w:r w:rsidRPr="00195FEF">
              <w:t>1,690,318</w:t>
            </w:r>
          </w:p>
        </w:tc>
      </w:tr>
      <w:tr w:rsidR="00A76AF5" w:rsidRPr="00195FEF" w14:paraId="0640D032" w14:textId="77777777" w:rsidTr="00A76AF5">
        <w:tc>
          <w:tcPr>
            <w:tcW w:w="2695" w:type="dxa"/>
          </w:tcPr>
          <w:p w14:paraId="607D27A5" w14:textId="77777777" w:rsidR="00A76AF5" w:rsidRPr="00195FEF" w:rsidRDefault="00A76AF5" w:rsidP="001B2810">
            <w:r w:rsidRPr="00195FEF">
              <w:lastRenderedPageBreak/>
              <w:t>Accumulated depreciation 30 June 2022</w:t>
            </w:r>
          </w:p>
        </w:tc>
        <w:tc>
          <w:tcPr>
            <w:tcW w:w="900" w:type="dxa"/>
          </w:tcPr>
          <w:p w14:paraId="3C66C2C1" w14:textId="77777777" w:rsidR="00A76AF5" w:rsidRPr="00195FEF" w:rsidRDefault="00A76AF5" w:rsidP="00A76AF5">
            <w:pPr>
              <w:jc w:val="right"/>
            </w:pPr>
            <w:r w:rsidRPr="00195FEF">
              <w:t>(19,331)</w:t>
            </w:r>
          </w:p>
        </w:tc>
        <w:tc>
          <w:tcPr>
            <w:tcW w:w="900" w:type="dxa"/>
          </w:tcPr>
          <w:p w14:paraId="4D4A2979" w14:textId="77777777" w:rsidR="00A76AF5" w:rsidRPr="00195FEF" w:rsidRDefault="00A76AF5" w:rsidP="00A76AF5">
            <w:pPr>
              <w:jc w:val="right"/>
            </w:pPr>
            <w:r w:rsidRPr="00195FEF">
              <w:t>(1,760)</w:t>
            </w:r>
          </w:p>
        </w:tc>
        <w:tc>
          <w:tcPr>
            <w:tcW w:w="1260" w:type="dxa"/>
          </w:tcPr>
          <w:p w14:paraId="3125EC1D" w14:textId="77777777" w:rsidR="00A76AF5" w:rsidRPr="00195FEF" w:rsidRDefault="00A76AF5" w:rsidP="00A76AF5">
            <w:pPr>
              <w:jc w:val="right"/>
            </w:pPr>
            <w:r w:rsidRPr="00195FEF">
              <w:t>(7,730)</w:t>
            </w:r>
          </w:p>
        </w:tc>
        <w:tc>
          <w:tcPr>
            <w:tcW w:w="1080" w:type="dxa"/>
          </w:tcPr>
          <w:p w14:paraId="16DFD041" w14:textId="77777777" w:rsidR="00A76AF5" w:rsidRPr="00195FEF" w:rsidRDefault="00A76AF5" w:rsidP="00A76AF5">
            <w:pPr>
              <w:jc w:val="right"/>
            </w:pPr>
            <w:r w:rsidRPr="00195FEF">
              <w:t>(2,118)</w:t>
            </w:r>
          </w:p>
        </w:tc>
        <w:tc>
          <w:tcPr>
            <w:tcW w:w="1440" w:type="dxa"/>
          </w:tcPr>
          <w:p w14:paraId="23451E8A" w14:textId="77777777" w:rsidR="00A76AF5" w:rsidRPr="00195FEF" w:rsidRDefault="00A76AF5" w:rsidP="00A76AF5">
            <w:pPr>
              <w:jc w:val="right"/>
            </w:pPr>
            <w:r w:rsidRPr="00195FEF">
              <w:t>(3,937)</w:t>
            </w:r>
          </w:p>
        </w:tc>
        <w:tc>
          <w:tcPr>
            <w:tcW w:w="1440" w:type="dxa"/>
          </w:tcPr>
          <w:p w14:paraId="2DB14E34" w14:textId="77777777" w:rsidR="00A76AF5" w:rsidRPr="00195FEF" w:rsidRDefault="00A76AF5" w:rsidP="00A76AF5">
            <w:pPr>
              <w:jc w:val="right"/>
            </w:pPr>
            <w:r w:rsidRPr="00195FEF">
              <w:t>-</w:t>
            </w:r>
          </w:p>
        </w:tc>
        <w:tc>
          <w:tcPr>
            <w:tcW w:w="900" w:type="dxa"/>
          </w:tcPr>
          <w:p w14:paraId="0611F1F8" w14:textId="77777777" w:rsidR="00A76AF5" w:rsidRPr="00195FEF" w:rsidRDefault="00A76AF5" w:rsidP="00A76AF5">
            <w:pPr>
              <w:jc w:val="right"/>
            </w:pPr>
            <w:r w:rsidRPr="00195FEF">
              <w:t>(17,557)</w:t>
            </w:r>
          </w:p>
        </w:tc>
        <w:tc>
          <w:tcPr>
            <w:tcW w:w="1260" w:type="dxa"/>
          </w:tcPr>
          <w:p w14:paraId="797C58BC" w14:textId="77777777" w:rsidR="00A76AF5" w:rsidRPr="00195FEF" w:rsidRDefault="00A76AF5" w:rsidP="00A76AF5">
            <w:pPr>
              <w:jc w:val="right"/>
            </w:pPr>
            <w:r w:rsidRPr="00195FEF">
              <w:t>(11,032)</w:t>
            </w:r>
          </w:p>
        </w:tc>
        <w:tc>
          <w:tcPr>
            <w:tcW w:w="1260" w:type="dxa"/>
          </w:tcPr>
          <w:p w14:paraId="3265137E" w14:textId="77777777" w:rsidR="00A76AF5" w:rsidRPr="00195FEF" w:rsidRDefault="00A76AF5" w:rsidP="00A76AF5">
            <w:pPr>
              <w:jc w:val="right"/>
            </w:pPr>
            <w:r w:rsidRPr="00195FEF">
              <w:t>-</w:t>
            </w:r>
          </w:p>
        </w:tc>
        <w:tc>
          <w:tcPr>
            <w:tcW w:w="1148" w:type="dxa"/>
          </w:tcPr>
          <w:p w14:paraId="6AA99187" w14:textId="77777777" w:rsidR="00A76AF5" w:rsidRPr="00195FEF" w:rsidRDefault="00A76AF5" w:rsidP="00A76AF5">
            <w:pPr>
              <w:jc w:val="right"/>
            </w:pPr>
            <w:r w:rsidRPr="00195FEF">
              <w:t>(63,465)</w:t>
            </w:r>
          </w:p>
        </w:tc>
      </w:tr>
      <w:tr w:rsidR="00A76AF5" w:rsidRPr="00A76AF5" w14:paraId="1A07780A" w14:textId="77777777" w:rsidTr="00A76AF5">
        <w:tc>
          <w:tcPr>
            <w:tcW w:w="2695" w:type="dxa"/>
          </w:tcPr>
          <w:p w14:paraId="7F7FD412" w14:textId="77777777" w:rsidR="00A76AF5" w:rsidRPr="00A76AF5" w:rsidRDefault="00A76AF5" w:rsidP="001B2810">
            <w:pPr>
              <w:rPr>
                <w:b/>
                <w:bCs/>
              </w:rPr>
            </w:pPr>
            <w:r w:rsidRPr="00A76AF5">
              <w:rPr>
                <w:b/>
                <w:bCs/>
              </w:rPr>
              <w:t>Carrying amount 30 June 2022</w:t>
            </w:r>
          </w:p>
        </w:tc>
        <w:tc>
          <w:tcPr>
            <w:tcW w:w="900" w:type="dxa"/>
          </w:tcPr>
          <w:p w14:paraId="65F7A26F" w14:textId="77777777" w:rsidR="00A76AF5" w:rsidRPr="00A76AF5" w:rsidRDefault="00A76AF5" w:rsidP="00A76AF5">
            <w:pPr>
              <w:jc w:val="right"/>
              <w:rPr>
                <w:b/>
                <w:bCs/>
              </w:rPr>
            </w:pPr>
            <w:r w:rsidRPr="00A76AF5">
              <w:rPr>
                <w:b/>
                <w:bCs/>
              </w:rPr>
              <w:t>804,739</w:t>
            </w:r>
          </w:p>
        </w:tc>
        <w:tc>
          <w:tcPr>
            <w:tcW w:w="900" w:type="dxa"/>
          </w:tcPr>
          <w:p w14:paraId="681F6BBE" w14:textId="77777777" w:rsidR="00A76AF5" w:rsidRPr="00A76AF5" w:rsidRDefault="00A76AF5" w:rsidP="00A76AF5">
            <w:pPr>
              <w:jc w:val="right"/>
              <w:rPr>
                <w:b/>
                <w:bCs/>
              </w:rPr>
            </w:pPr>
            <w:r w:rsidRPr="00A76AF5">
              <w:rPr>
                <w:b/>
                <w:bCs/>
              </w:rPr>
              <w:t>115,190</w:t>
            </w:r>
          </w:p>
        </w:tc>
        <w:tc>
          <w:tcPr>
            <w:tcW w:w="1260" w:type="dxa"/>
          </w:tcPr>
          <w:p w14:paraId="187535B0" w14:textId="77777777" w:rsidR="00A76AF5" w:rsidRPr="00A76AF5" w:rsidRDefault="00A76AF5" w:rsidP="00A76AF5">
            <w:pPr>
              <w:jc w:val="right"/>
              <w:rPr>
                <w:b/>
                <w:bCs/>
              </w:rPr>
            </w:pPr>
            <w:r w:rsidRPr="00A76AF5">
              <w:rPr>
                <w:b/>
                <w:bCs/>
              </w:rPr>
              <w:t>160,471</w:t>
            </w:r>
          </w:p>
        </w:tc>
        <w:tc>
          <w:tcPr>
            <w:tcW w:w="1080" w:type="dxa"/>
          </w:tcPr>
          <w:p w14:paraId="6399565C" w14:textId="77777777" w:rsidR="00A76AF5" w:rsidRPr="00A76AF5" w:rsidRDefault="00A76AF5" w:rsidP="00A76AF5">
            <w:pPr>
              <w:jc w:val="right"/>
              <w:rPr>
                <w:b/>
                <w:bCs/>
              </w:rPr>
            </w:pPr>
            <w:r w:rsidRPr="00A76AF5">
              <w:rPr>
                <w:b/>
                <w:bCs/>
              </w:rPr>
              <w:t>168,975</w:t>
            </w:r>
          </w:p>
        </w:tc>
        <w:tc>
          <w:tcPr>
            <w:tcW w:w="1440" w:type="dxa"/>
          </w:tcPr>
          <w:p w14:paraId="0C92F4D2" w14:textId="77777777" w:rsidR="00A76AF5" w:rsidRPr="00A76AF5" w:rsidRDefault="00A76AF5" w:rsidP="00A76AF5">
            <w:pPr>
              <w:jc w:val="right"/>
              <w:rPr>
                <w:b/>
                <w:bCs/>
              </w:rPr>
            </w:pPr>
            <w:r w:rsidRPr="00A76AF5">
              <w:rPr>
                <w:b/>
                <w:bCs/>
              </w:rPr>
              <w:t>4,527</w:t>
            </w:r>
          </w:p>
        </w:tc>
        <w:tc>
          <w:tcPr>
            <w:tcW w:w="1440" w:type="dxa"/>
          </w:tcPr>
          <w:p w14:paraId="7CC6D741" w14:textId="77777777" w:rsidR="00A76AF5" w:rsidRPr="00A76AF5" w:rsidRDefault="00A76AF5" w:rsidP="00A76AF5">
            <w:pPr>
              <w:jc w:val="right"/>
              <w:rPr>
                <w:b/>
                <w:bCs/>
              </w:rPr>
            </w:pPr>
            <w:r w:rsidRPr="00A76AF5">
              <w:rPr>
                <w:b/>
                <w:bCs/>
              </w:rPr>
              <w:t>46,135</w:t>
            </w:r>
          </w:p>
        </w:tc>
        <w:tc>
          <w:tcPr>
            <w:tcW w:w="900" w:type="dxa"/>
          </w:tcPr>
          <w:p w14:paraId="733CD6F1" w14:textId="77777777" w:rsidR="00A76AF5" w:rsidRPr="00A76AF5" w:rsidRDefault="00A76AF5" w:rsidP="00A76AF5">
            <w:pPr>
              <w:jc w:val="right"/>
              <w:rPr>
                <w:b/>
                <w:bCs/>
              </w:rPr>
            </w:pPr>
            <w:r w:rsidRPr="00A76AF5">
              <w:rPr>
                <w:b/>
                <w:bCs/>
              </w:rPr>
              <w:t>217,424</w:t>
            </w:r>
          </w:p>
        </w:tc>
        <w:tc>
          <w:tcPr>
            <w:tcW w:w="1260" w:type="dxa"/>
          </w:tcPr>
          <w:p w14:paraId="000EBEFC" w14:textId="77777777" w:rsidR="00A76AF5" w:rsidRPr="00A76AF5" w:rsidRDefault="00A76AF5" w:rsidP="00A76AF5">
            <w:pPr>
              <w:jc w:val="right"/>
              <w:rPr>
                <w:b/>
                <w:bCs/>
              </w:rPr>
            </w:pPr>
            <w:r w:rsidRPr="00A76AF5">
              <w:rPr>
                <w:b/>
                <w:bCs/>
              </w:rPr>
              <w:t>47,426</w:t>
            </w:r>
          </w:p>
        </w:tc>
        <w:tc>
          <w:tcPr>
            <w:tcW w:w="1260" w:type="dxa"/>
          </w:tcPr>
          <w:p w14:paraId="50C17E85" w14:textId="77777777" w:rsidR="00A76AF5" w:rsidRPr="00A76AF5" w:rsidRDefault="00A76AF5" w:rsidP="00A76AF5">
            <w:pPr>
              <w:jc w:val="right"/>
              <w:rPr>
                <w:b/>
                <w:bCs/>
              </w:rPr>
            </w:pPr>
            <w:r w:rsidRPr="00A76AF5">
              <w:rPr>
                <w:b/>
                <w:bCs/>
              </w:rPr>
              <w:t>61,966</w:t>
            </w:r>
          </w:p>
        </w:tc>
        <w:tc>
          <w:tcPr>
            <w:tcW w:w="1148" w:type="dxa"/>
          </w:tcPr>
          <w:p w14:paraId="2A1F9E45" w14:textId="77777777" w:rsidR="00A76AF5" w:rsidRPr="00A76AF5" w:rsidRDefault="00A76AF5" w:rsidP="00A76AF5">
            <w:pPr>
              <w:jc w:val="right"/>
              <w:rPr>
                <w:b/>
                <w:bCs/>
              </w:rPr>
            </w:pPr>
            <w:r w:rsidRPr="00A76AF5">
              <w:rPr>
                <w:b/>
                <w:bCs/>
              </w:rPr>
              <w:t>1,626,853</w:t>
            </w:r>
          </w:p>
        </w:tc>
      </w:tr>
    </w:tbl>
    <w:p w14:paraId="6C525DE9" w14:textId="65A02D90" w:rsidR="00F215C2" w:rsidRPr="003C364E" w:rsidRDefault="00F215C2" w:rsidP="00F215C2">
      <w:pPr>
        <w:pStyle w:val="Heading4"/>
        <w:rPr>
          <w:rFonts w:hint="eastAsia"/>
        </w:rPr>
      </w:pPr>
      <w:bookmarkStart w:id="533" w:name="_Toc118968263"/>
      <w:r>
        <w:t xml:space="preserve">e. </w:t>
      </w:r>
      <w:r w:rsidRPr="003C364E">
        <w:t>Details of plant and equipment category</w:t>
      </w:r>
      <w:bookmarkEnd w:id="533"/>
    </w:p>
    <w:tbl>
      <w:tblPr>
        <w:tblStyle w:val="TableGrid"/>
        <w:tblW w:w="5000" w:type="pct"/>
        <w:tblLayout w:type="fixed"/>
        <w:tblLook w:val="0160" w:firstRow="1" w:lastRow="1" w:firstColumn="0" w:lastColumn="1" w:noHBand="0" w:noVBand="0"/>
      </w:tblPr>
      <w:tblGrid>
        <w:gridCol w:w="3813"/>
        <w:gridCol w:w="1861"/>
        <w:gridCol w:w="1845"/>
        <w:gridCol w:w="1897"/>
        <w:gridCol w:w="1562"/>
        <w:gridCol w:w="1792"/>
        <w:gridCol w:w="1792"/>
      </w:tblGrid>
      <w:tr w:rsidR="00F215C2" w:rsidRPr="003C364E" w14:paraId="05BEA9F5" w14:textId="77777777" w:rsidTr="00F215C2">
        <w:trPr>
          <w:cnfStyle w:val="100000000000" w:firstRow="1" w:lastRow="0" w:firstColumn="0" w:lastColumn="0" w:oddVBand="0" w:evenVBand="0" w:oddHBand="0" w:evenHBand="0" w:firstRowFirstColumn="0" w:firstRowLastColumn="0" w:lastRowFirstColumn="0" w:lastRowLastColumn="0"/>
        </w:trPr>
        <w:tc>
          <w:tcPr>
            <w:tcW w:w="3738" w:type="dxa"/>
          </w:tcPr>
          <w:p w14:paraId="54861618" w14:textId="77777777" w:rsidR="00F215C2" w:rsidRPr="003C364E" w:rsidRDefault="00F215C2" w:rsidP="001B2810">
            <w:r w:rsidRPr="003C364E">
              <w:t>Consolidated</w:t>
            </w:r>
          </w:p>
        </w:tc>
        <w:tc>
          <w:tcPr>
            <w:tcW w:w="1825" w:type="dxa"/>
          </w:tcPr>
          <w:p w14:paraId="56935194" w14:textId="77777777" w:rsidR="00F215C2" w:rsidRPr="003C364E" w:rsidRDefault="00F215C2" w:rsidP="00F215C2">
            <w:pPr>
              <w:jc w:val="right"/>
              <w:rPr>
                <w:b w:val="0"/>
              </w:rPr>
            </w:pPr>
            <w:r w:rsidRPr="003C364E">
              <w:t>Plant machinery &amp; equipment</w:t>
            </w:r>
          </w:p>
          <w:p w14:paraId="370A89A9" w14:textId="6CAD774D" w:rsidR="00F215C2" w:rsidRPr="003C364E" w:rsidRDefault="00F215C2" w:rsidP="00F215C2">
            <w:pPr>
              <w:jc w:val="right"/>
            </w:pPr>
            <w:r w:rsidRPr="003C364E">
              <w:t>$’000</w:t>
            </w:r>
          </w:p>
        </w:tc>
        <w:tc>
          <w:tcPr>
            <w:tcW w:w="1809" w:type="dxa"/>
          </w:tcPr>
          <w:p w14:paraId="53A0B2EF" w14:textId="77777777" w:rsidR="00F215C2" w:rsidRPr="003C364E" w:rsidRDefault="00F215C2" w:rsidP="00F215C2">
            <w:pPr>
              <w:jc w:val="right"/>
              <w:rPr>
                <w:b w:val="0"/>
              </w:rPr>
            </w:pPr>
            <w:r w:rsidRPr="003C364E">
              <w:t>Fixtures fittings &amp; furniture</w:t>
            </w:r>
          </w:p>
          <w:p w14:paraId="2A4FE44C" w14:textId="56FD6752" w:rsidR="00F215C2" w:rsidRPr="003C364E" w:rsidRDefault="00F215C2" w:rsidP="00F215C2">
            <w:pPr>
              <w:jc w:val="right"/>
            </w:pPr>
            <w:r w:rsidRPr="003C364E">
              <w:t>$’000</w:t>
            </w:r>
          </w:p>
        </w:tc>
        <w:tc>
          <w:tcPr>
            <w:tcW w:w="1860" w:type="dxa"/>
          </w:tcPr>
          <w:p w14:paraId="1A41F700" w14:textId="77777777" w:rsidR="00F215C2" w:rsidRPr="003C364E" w:rsidRDefault="00F215C2" w:rsidP="00F215C2">
            <w:pPr>
              <w:jc w:val="right"/>
              <w:rPr>
                <w:b w:val="0"/>
              </w:rPr>
            </w:pPr>
            <w:r w:rsidRPr="003C364E">
              <w:t>Computers &amp; telecomms</w:t>
            </w:r>
          </w:p>
          <w:p w14:paraId="55F61186" w14:textId="6FAD7E0F" w:rsidR="00F215C2" w:rsidRPr="003C364E" w:rsidRDefault="00F215C2" w:rsidP="00F215C2">
            <w:pPr>
              <w:jc w:val="right"/>
            </w:pPr>
            <w:r w:rsidRPr="003C364E">
              <w:t>$’000</w:t>
            </w:r>
          </w:p>
        </w:tc>
        <w:tc>
          <w:tcPr>
            <w:tcW w:w="1532" w:type="dxa"/>
          </w:tcPr>
          <w:p w14:paraId="41BB8FA1" w14:textId="77777777" w:rsidR="00F215C2" w:rsidRPr="003C364E" w:rsidRDefault="00F215C2" w:rsidP="00F215C2">
            <w:pPr>
              <w:jc w:val="right"/>
              <w:rPr>
                <w:b w:val="0"/>
              </w:rPr>
            </w:pPr>
            <w:r w:rsidRPr="003C364E">
              <w:t>Library books</w:t>
            </w:r>
          </w:p>
          <w:p w14:paraId="5C0B1A52" w14:textId="5381E130" w:rsidR="00F215C2" w:rsidRPr="003C364E" w:rsidRDefault="00F215C2" w:rsidP="00F215C2">
            <w:pPr>
              <w:jc w:val="right"/>
            </w:pPr>
            <w:r w:rsidRPr="003C364E">
              <w:t>$’000</w:t>
            </w:r>
          </w:p>
        </w:tc>
        <w:tc>
          <w:tcPr>
            <w:tcW w:w="1757" w:type="dxa"/>
          </w:tcPr>
          <w:p w14:paraId="59B6CB35" w14:textId="77777777" w:rsidR="00F215C2" w:rsidRPr="003C364E" w:rsidRDefault="00F215C2" w:rsidP="00F215C2">
            <w:pPr>
              <w:jc w:val="right"/>
              <w:rPr>
                <w:b w:val="0"/>
              </w:rPr>
            </w:pPr>
            <w:r w:rsidRPr="003C364E">
              <w:t>Work In Progress</w:t>
            </w:r>
          </w:p>
          <w:p w14:paraId="30FD910F" w14:textId="549E890B" w:rsidR="00F215C2" w:rsidRPr="003C364E" w:rsidRDefault="00F215C2" w:rsidP="00F215C2">
            <w:pPr>
              <w:jc w:val="right"/>
            </w:pPr>
            <w:r w:rsidRPr="003C364E">
              <w:t>$’000</w:t>
            </w:r>
          </w:p>
        </w:tc>
        <w:tc>
          <w:tcPr>
            <w:tcW w:w="1757" w:type="dxa"/>
          </w:tcPr>
          <w:p w14:paraId="7F874C58" w14:textId="77777777" w:rsidR="00F215C2" w:rsidRPr="00F215C2" w:rsidRDefault="00F215C2" w:rsidP="00F215C2">
            <w:pPr>
              <w:jc w:val="right"/>
            </w:pPr>
            <w:r w:rsidRPr="00F215C2">
              <w:t>Total</w:t>
            </w:r>
          </w:p>
          <w:p w14:paraId="0AB2BB0D" w14:textId="0488D3BE" w:rsidR="00F215C2" w:rsidRPr="00F215C2" w:rsidRDefault="00F215C2" w:rsidP="00F215C2">
            <w:pPr>
              <w:jc w:val="right"/>
            </w:pPr>
            <w:r w:rsidRPr="00F215C2">
              <w:t>$’000</w:t>
            </w:r>
          </w:p>
        </w:tc>
      </w:tr>
      <w:tr w:rsidR="00F215C2" w:rsidRPr="003C364E" w14:paraId="4EE39A25" w14:textId="77777777" w:rsidTr="00F215C2">
        <w:tc>
          <w:tcPr>
            <w:tcW w:w="3738" w:type="dxa"/>
          </w:tcPr>
          <w:p w14:paraId="12351673" w14:textId="77777777" w:rsidR="00F215C2" w:rsidRPr="003C364E" w:rsidRDefault="00F215C2" w:rsidP="001B2810">
            <w:r w:rsidRPr="003C364E">
              <w:t>At fair value 30 June 2021</w:t>
            </w:r>
          </w:p>
        </w:tc>
        <w:tc>
          <w:tcPr>
            <w:tcW w:w="1825" w:type="dxa"/>
          </w:tcPr>
          <w:p w14:paraId="19AAF832" w14:textId="77777777" w:rsidR="00F215C2" w:rsidRPr="003C364E" w:rsidRDefault="00F215C2" w:rsidP="00F215C2">
            <w:pPr>
              <w:jc w:val="right"/>
            </w:pPr>
            <w:r w:rsidRPr="003C364E">
              <w:t>169,390</w:t>
            </w:r>
          </w:p>
        </w:tc>
        <w:tc>
          <w:tcPr>
            <w:tcW w:w="1809" w:type="dxa"/>
          </w:tcPr>
          <w:p w14:paraId="4F005567" w14:textId="77777777" w:rsidR="00F215C2" w:rsidRPr="003C364E" w:rsidRDefault="00F215C2" w:rsidP="00F215C2">
            <w:pPr>
              <w:jc w:val="right"/>
            </w:pPr>
            <w:r w:rsidRPr="003C364E">
              <w:t>10,703</w:t>
            </w:r>
          </w:p>
        </w:tc>
        <w:tc>
          <w:tcPr>
            <w:tcW w:w="1860" w:type="dxa"/>
          </w:tcPr>
          <w:p w14:paraId="5AD935F2" w14:textId="77777777" w:rsidR="00F215C2" w:rsidRPr="003C364E" w:rsidRDefault="00F215C2" w:rsidP="00F215C2">
            <w:pPr>
              <w:jc w:val="right"/>
            </w:pPr>
            <w:r w:rsidRPr="003C364E">
              <w:t>49,412</w:t>
            </w:r>
          </w:p>
        </w:tc>
        <w:tc>
          <w:tcPr>
            <w:tcW w:w="1532" w:type="dxa"/>
          </w:tcPr>
          <w:p w14:paraId="59F76379" w14:textId="77777777" w:rsidR="00F215C2" w:rsidRPr="003C364E" w:rsidRDefault="00F215C2" w:rsidP="00F215C2">
            <w:pPr>
              <w:jc w:val="right"/>
            </w:pPr>
            <w:r w:rsidRPr="003C364E">
              <w:t>17,717</w:t>
            </w:r>
          </w:p>
        </w:tc>
        <w:tc>
          <w:tcPr>
            <w:tcW w:w="1757" w:type="dxa"/>
          </w:tcPr>
          <w:p w14:paraId="02AFFBA4" w14:textId="77777777" w:rsidR="00F215C2" w:rsidRPr="003C364E" w:rsidRDefault="00F215C2" w:rsidP="00F215C2">
            <w:pPr>
              <w:jc w:val="right"/>
            </w:pPr>
            <w:r w:rsidRPr="003C364E">
              <w:t>20,427</w:t>
            </w:r>
          </w:p>
        </w:tc>
        <w:tc>
          <w:tcPr>
            <w:tcW w:w="1757" w:type="dxa"/>
          </w:tcPr>
          <w:p w14:paraId="34557E86" w14:textId="77777777" w:rsidR="00F215C2" w:rsidRPr="00F215C2" w:rsidRDefault="00F215C2" w:rsidP="00F215C2">
            <w:pPr>
              <w:jc w:val="right"/>
              <w:rPr>
                <w:b/>
              </w:rPr>
            </w:pPr>
            <w:r w:rsidRPr="00F215C2">
              <w:rPr>
                <w:b/>
              </w:rPr>
              <w:t>267,649</w:t>
            </w:r>
          </w:p>
        </w:tc>
      </w:tr>
      <w:tr w:rsidR="00F215C2" w:rsidRPr="003C364E" w14:paraId="74F513C4" w14:textId="77777777" w:rsidTr="00F215C2">
        <w:tc>
          <w:tcPr>
            <w:tcW w:w="3738" w:type="dxa"/>
          </w:tcPr>
          <w:p w14:paraId="0C9D6884" w14:textId="77777777" w:rsidR="00F215C2" w:rsidRPr="003C364E" w:rsidRDefault="00F215C2" w:rsidP="001B2810">
            <w:r w:rsidRPr="003C364E">
              <w:t>Accumulated depreciation 30 June 2021</w:t>
            </w:r>
          </w:p>
        </w:tc>
        <w:tc>
          <w:tcPr>
            <w:tcW w:w="1825" w:type="dxa"/>
          </w:tcPr>
          <w:p w14:paraId="0DBF5916" w14:textId="77777777" w:rsidR="00F215C2" w:rsidRPr="003C364E" w:rsidRDefault="00F215C2" w:rsidP="00F215C2">
            <w:pPr>
              <w:jc w:val="right"/>
            </w:pPr>
            <w:r w:rsidRPr="003C364E">
              <w:t>(107,818)</w:t>
            </w:r>
          </w:p>
        </w:tc>
        <w:tc>
          <w:tcPr>
            <w:tcW w:w="1809" w:type="dxa"/>
          </w:tcPr>
          <w:p w14:paraId="00C95F43" w14:textId="77777777" w:rsidR="00F215C2" w:rsidRPr="003C364E" w:rsidRDefault="00F215C2" w:rsidP="00F215C2">
            <w:pPr>
              <w:jc w:val="right"/>
            </w:pPr>
            <w:r w:rsidRPr="003C364E">
              <w:t>(8,320)</w:t>
            </w:r>
          </w:p>
        </w:tc>
        <w:tc>
          <w:tcPr>
            <w:tcW w:w="1860" w:type="dxa"/>
          </w:tcPr>
          <w:p w14:paraId="48583EA4" w14:textId="77777777" w:rsidR="00F215C2" w:rsidRPr="003C364E" w:rsidRDefault="00F215C2" w:rsidP="00F215C2">
            <w:pPr>
              <w:jc w:val="right"/>
            </w:pPr>
            <w:r w:rsidRPr="003C364E">
              <w:t>(43,327)</w:t>
            </w:r>
          </w:p>
        </w:tc>
        <w:tc>
          <w:tcPr>
            <w:tcW w:w="1532" w:type="dxa"/>
          </w:tcPr>
          <w:p w14:paraId="7C680759" w14:textId="77777777" w:rsidR="00F215C2" w:rsidRPr="003C364E" w:rsidRDefault="00F215C2" w:rsidP="00F215C2">
            <w:pPr>
              <w:jc w:val="right"/>
            </w:pPr>
            <w:r w:rsidRPr="003C364E">
              <w:t>(14,569)</w:t>
            </w:r>
          </w:p>
        </w:tc>
        <w:tc>
          <w:tcPr>
            <w:tcW w:w="1757" w:type="dxa"/>
          </w:tcPr>
          <w:p w14:paraId="3DEECA9B" w14:textId="77777777" w:rsidR="00F215C2" w:rsidRPr="003C364E" w:rsidRDefault="00F215C2" w:rsidP="00F215C2">
            <w:pPr>
              <w:jc w:val="right"/>
            </w:pPr>
            <w:r w:rsidRPr="003C364E">
              <w:t>-</w:t>
            </w:r>
          </w:p>
        </w:tc>
        <w:tc>
          <w:tcPr>
            <w:tcW w:w="1757" w:type="dxa"/>
          </w:tcPr>
          <w:p w14:paraId="0CDF7E18" w14:textId="77777777" w:rsidR="00F215C2" w:rsidRPr="00F215C2" w:rsidRDefault="00F215C2" w:rsidP="00F215C2">
            <w:pPr>
              <w:jc w:val="right"/>
              <w:rPr>
                <w:b/>
              </w:rPr>
            </w:pPr>
            <w:r w:rsidRPr="00F215C2">
              <w:rPr>
                <w:b/>
              </w:rPr>
              <w:t>(174,034)</w:t>
            </w:r>
          </w:p>
        </w:tc>
      </w:tr>
      <w:tr w:rsidR="00F215C2" w:rsidRPr="003C364E" w14:paraId="680142AF" w14:textId="77777777" w:rsidTr="00F215C2">
        <w:tc>
          <w:tcPr>
            <w:tcW w:w="3738" w:type="dxa"/>
          </w:tcPr>
          <w:p w14:paraId="7904371E" w14:textId="77777777" w:rsidR="00F215C2" w:rsidRPr="00F215C2" w:rsidRDefault="00F215C2" w:rsidP="001B2810">
            <w:pPr>
              <w:rPr>
                <w:b/>
                <w:bCs/>
              </w:rPr>
            </w:pPr>
            <w:r w:rsidRPr="00F215C2">
              <w:rPr>
                <w:b/>
                <w:bCs/>
              </w:rPr>
              <w:t>Carrying amount 30 June 2021</w:t>
            </w:r>
          </w:p>
        </w:tc>
        <w:tc>
          <w:tcPr>
            <w:tcW w:w="1825" w:type="dxa"/>
          </w:tcPr>
          <w:p w14:paraId="31C36FE9" w14:textId="77777777" w:rsidR="00F215C2" w:rsidRPr="003C364E" w:rsidRDefault="00F215C2" w:rsidP="00F215C2">
            <w:pPr>
              <w:jc w:val="right"/>
            </w:pPr>
            <w:r w:rsidRPr="003C364E">
              <w:t>61,572</w:t>
            </w:r>
          </w:p>
        </w:tc>
        <w:tc>
          <w:tcPr>
            <w:tcW w:w="1809" w:type="dxa"/>
          </w:tcPr>
          <w:p w14:paraId="31A91AC8" w14:textId="77777777" w:rsidR="00F215C2" w:rsidRPr="003C364E" w:rsidRDefault="00F215C2" w:rsidP="00F215C2">
            <w:pPr>
              <w:jc w:val="right"/>
            </w:pPr>
            <w:r w:rsidRPr="003C364E">
              <w:t>2,383</w:t>
            </w:r>
          </w:p>
        </w:tc>
        <w:tc>
          <w:tcPr>
            <w:tcW w:w="1860" w:type="dxa"/>
          </w:tcPr>
          <w:p w14:paraId="3F753C07" w14:textId="77777777" w:rsidR="00F215C2" w:rsidRPr="003C364E" w:rsidRDefault="00F215C2" w:rsidP="00F215C2">
            <w:pPr>
              <w:jc w:val="right"/>
            </w:pPr>
            <w:r w:rsidRPr="003C364E">
              <w:t>6,085</w:t>
            </w:r>
          </w:p>
        </w:tc>
        <w:tc>
          <w:tcPr>
            <w:tcW w:w="1532" w:type="dxa"/>
          </w:tcPr>
          <w:p w14:paraId="0F8CBC6D" w14:textId="77777777" w:rsidR="00F215C2" w:rsidRPr="003C364E" w:rsidRDefault="00F215C2" w:rsidP="00F215C2">
            <w:pPr>
              <w:jc w:val="right"/>
            </w:pPr>
            <w:r w:rsidRPr="003C364E">
              <w:t>3,148</w:t>
            </w:r>
          </w:p>
        </w:tc>
        <w:tc>
          <w:tcPr>
            <w:tcW w:w="1757" w:type="dxa"/>
          </w:tcPr>
          <w:p w14:paraId="252559F2" w14:textId="77777777" w:rsidR="00F215C2" w:rsidRPr="003C364E" w:rsidRDefault="00F215C2" w:rsidP="00F215C2">
            <w:pPr>
              <w:jc w:val="right"/>
            </w:pPr>
            <w:r w:rsidRPr="003C364E">
              <w:t>20,427</w:t>
            </w:r>
          </w:p>
        </w:tc>
        <w:tc>
          <w:tcPr>
            <w:tcW w:w="1757" w:type="dxa"/>
          </w:tcPr>
          <w:p w14:paraId="24F8632C" w14:textId="77777777" w:rsidR="00F215C2" w:rsidRPr="00F215C2" w:rsidRDefault="00F215C2" w:rsidP="00F215C2">
            <w:pPr>
              <w:jc w:val="right"/>
              <w:rPr>
                <w:b/>
              </w:rPr>
            </w:pPr>
            <w:r w:rsidRPr="00F215C2">
              <w:rPr>
                <w:b/>
              </w:rPr>
              <w:t>93,615</w:t>
            </w:r>
          </w:p>
        </w:tc>
      </w:tr>
      <w:tr w:rsidR="00F215C2" w:rsidRPr="003C364E" w14:paraId="1505D208" w14:textId="77777777" w:rsidTr="00F215C2">
        <w:tc>
          <w:tcPr>
            <w:tcW w:w="3738" w:type="dxa"/>
          </w:tcPr>
          <w:p w14:paraId="13681A27" w14:textId="77777777" w:rsidR="00F215C2" w:rsidRPr="00F215C2" w:rsidRDefault="00F215C2" w:rsidP="001B2810">
            <w:pPr>
              <w:rPr>
                <w:b/>
                <w:bCs/>
              </w:rPr>
            </w:pPr>
            <w:r w:rsidRPr="00F215C2">
              <w:rPr>
                <w:b/>
                <w:bCs/>
              </w:rPr>
              <w:t>Movements in Fair Value</w:t>
            </w:r>
          </w:p>
        </w:tc>
        <w:tc>
          <w:tcPr>
            <w:tcW w:w="1825" w:type="dxa"/>
          </w:tcPr>
          <w:p w14:paraId="1BC01732" w14:textId="77777777" w:rsidR="00F215C2" w:rsidRPr="003C364E" w:rsidRDefault="00F215C2" w:rsidP="00F215C2">
            <w:pPr>
              <w:jc w:val="right"/>
            </w:pPr>
          </w:p>
        </w:tc>
        <w:tc>
          <w:tcPr>
            <w:tcW w:w="1809" w:type="dxa"/>
          </w:tcPr>
          <w:p w14:paraId="3346A884" w14:textId="77777777" w:rsidR="00F215C2" w:rsidRPr="003C364E" w:rsidRDefault="00F215C2" w:rsidP="00F215C2">
            <w:pPr>
              <w:jc w:val="right"/>
            </w:pPr>
          </w:p>
        </w:tc>
        <w:tc>
          <w:tcPr>
            <w:tcW w:w="1860" w:type="dxa"/>
          </w:tcPr>
          <w:p w14:paraId="38BB9124" w14:textId="77777777" w:rsidR="00F215C2" w:rsidRPr="003C364E" w:rsidRDefault="00F215C2" w:rsidP="00F215C2">
            <w:pPr>
              <w:jc w:val="right"/>
            </w:pPr>
          </w:p>
        </w:tc>
        <w:tc>
          <w:tcPr>
            <w:tcW w:w="1532" w:type="dxa"/>
          </w:tcPr>
          <w:p w14:paraId="0EBBECF8" w14:textId="77777777" w:rsidR="00F215C2" w:rsidRPr="003C364E" w:rsidRDefault="00F215C2" w:rsidP="00F215C2">
            <w:pPr>
              <w:jc w:val="right"/>
            </w:pPr>
          </w:p>
        </w:tc>
        <w:tc>
          <w:tcPr>
            <w:tcW w:w="1757" w:type="dxa"/>
          </w:tcPr>
          <w:p w14:paraId="5A7EA63B" w14:textId="77777777" w:rsidR="00F215C2" w:rsidRPr="003C364E" w:rsidRDefault="00F215C2" w:rsidP="00F215C2">
            <w:pPr>
              <w:jc w:val="right"/>
            </w:pPr>
          </w:p>
        </w:tc>
        <w:tc>
          <w:tcPr>
            <w:tcW w:w="1757" w:type="dxa"/>
          </w:tcPr>
          <w:p w14:paraId="47BC11DB" w14:textId="77777777" w:rsidR="00F215C2" w:rsidRPr="00F215C2" w:rsidRDefault="00F215C2" w:rsidP="00F215C2">
            <w:pPr>
              <w:jc w:val="right"/>
              <w:rPr>
                <w:b/>
              </w:rPr>
            </w:pPr>
          </w:p>
        </w:tc>
      </w:tr>
      <w:tr w:rsidR="00F215C2" w:rsidRPr="003C364E" w14:paraId="1A8C7721" w14:textId="77777777" w:rsidTr="00F215C2">
        <w:tc>
          <w:tcPr>
            <w:tcW w:w="3738" w:type="dxa"/>
          </w:tcPr>
          <w:p w14:paraId="1B573DB9" w14:textId="77777777" w:rsidR="00F215C2" w:rsidRPr="003C364E" w:rsidRDefault="00F215C2" w:rsidP="001B2810">
            <w:r w:rsidRPr="003C364E">
              <w:t>Additions</w:t>
            </w:r>
          </w:p>
        </w:tc>
        <w:tc>
          <w:tcPr>
            <w:tcW w:w="1825" w:type="dxa"/>
          </w:tcPr>
          <w:p w14:paraId="7CE79A40" w14:textId="77777777" w:rsidR="00F215C2" w:rsidRPr="003C364E" w:rsidRDefault="00F215C2" w:rsidP="00F215C2">
            <w:pPr>
              <w:jc w:val="right"/>
            </w:pPr>
            <w:r w:rsidRPr="003C364E">
              <w:t>7,282</w:t>
            </w:r>
          </w:p>
        </w:tc>
        <w:tc>
          <w:tcPr>
            <w:tcW w:w="1809" w:type="dxa"/>
          </w:tcPr>
          <w:p w14:paraId="5C15845B" w14:textId="77777777" w:rsidR="00F215C2" w:rsidRPr="003C364E" w:rsidRDefault="00F215C2" w:rsidP="00F215C2">
            <w:pPr>
              <w:jc w:val="right"/>
            </w:pPr>
            <w:r w:rsidRPr="003C364E">
              <w:t>430</w:t>
            </w:r>
          </w:p>
        </w:tc>
        <w:tc>
          <w:tcPr>
            <w:tcW w:w="1860" w:type="dxa"/>
          </w:tcPr>
          <w:p w14:paraId="408381AF" w14:textId="77777777" w:rsidR="00F215C2" w:rsidRPr="003C364E" w:rsidRDefault="00F215C2" w:rsidP="00F215C2">
            <w:pPr>
              <w:jc w:val="right"/>
            </w:pPr>
            <w:r w:rsidRPr="003C364E">
              <w:t>4,734</w:t>
            </w:r>
          </w:p>
        </w:tc>
        <w:tc>
          <w:tcPr>
            <w:tcW w:w="1532" w:type="dxa"/>
          </w:tcPr>
          <w:p w14:paraId="1012DC43" w14:textId="77777777" w:rsidR="00F215C2" w:rsidRPr="003C364E" w:rsidRDefault="00F215C2" w:rsidP="00F215C2">
            <w:pPr>
              <w:jc w:val="right"/>
            </w:pPr>
            <w:r w:rsidRPr="003C364E">
              <w:t>1,556</w:t>
            </w:r>
          </w:p>
        </w:tc>
        <w:tc>
          <w:tcPr>
            <w:tcW w:w="1757" w:type="dxa"/>
          </w:tcPr>
          <w:p w14:paraId="3E98A6F8" w14:textId="77777777" w:rsidR="00F215C2" w:rsidRPr="003C364E" w:rsidRDefault="00F215C2" w:rsidP="00F215C2">
            <w:pPr>
              <w:jc w:val="right"/>
            </w:pPr>
            <w:r w:rsidRPr="003C364E">
              <w:t>5,248</w:t>
            </w:r>
          </w:p>
        </w:tc>
        <w:tc>
          <w:tcPr>
            <w:tcW w:w="1757" w:type="dxa"/>
          </w:tcPr>
          <w:p w14:paraId="014A4D84" w14:textId="77777777" w:rsidR="00F215C2" w:rsidRPr="00F215C2" w:rsidRDefault="00F215C2" w:rsidP="00F215C2">
            <w:pPr>
              <w:jc w:val="right"/>
              <w:rPr>
                <w:b/>
              </w:rPr>
            </w:pPr>
            <w:r w:rsidRPr="00F215C2">
              <w:rPr>
                <w:b/>
              </w:rPr>
              <w:t>19,250</w:t>
            </w:r>
          </w:p>
        </w:tc>
      </w:tr>
      <w:tr w:rsidR="00F215C2" w:rsidRPr="003C364E" w14:paraId="13D2543F" w14:textId="77777777" w:rsidTr="00F215C2">
        <w:tc>
          <w:tcPr>
            <w:tcW w:w="3738" w:type="dxa"/>
          </w:tcPr>
          <w:p w14:paraId="19C2ECFB" w14:textId="77777777" w:rsidR="00F215C2" w:rsidRPr="003C364E" w:rsidRDefault="00F215C2" w:rsidP="001B2810">
            <w:r w:rsidRPr="003C364E">
              <w:t>Disposals</w:t>
            </w:r>
          </w:p>
        </w:tc>
        <w:tc>
          <w:tcPr>
            <w:tcW w:w="1825" w:type="dxa"/>
          </w:tcPr>
          <w:p w14:paraId="660A1CCE" w14:textId="77777777" w:rsidR="00F215C2" w:rsidRPr="003C364E" w:rsidRDefault="00F215C2" w:rsidP="00F215C2">
            <w:pPr>
              <w:jc w:val="right"/>
            </w:pPr>
            <w:r w:rsidRPr="003C364E">
              <w:t>(3,768)</w:t>
            </w:r>
          </w:p>
        </w:tc>
        <w:tc>
          <w:tcPr>
            <w:tcW w:w="1809" w:type="dxa"/>
          </w:tcPr>
          <w:p w14:paraId="2CFFF533" w14:textId="77777777" w:rsidR="00F215C2" w:rsidRPr="003C364E" w:rsidRDefault="00F215C2" w:rsidP="00F215C2">
            <w:pPr>
              <w:jc w:val="right"/>
            </w:pPr>
            <w:r w:rsidRPr="003C364E">
              <w:t>-</w:t>
            </w:r>
          </w:p>
        </w:tc>
        <w:tc>
          <w:tcPr>
            <w:tcW w:w="1860" w:type="dxa"/>
          </w:tcPr>
          <w:p w14:paraId="726E65F7" w14:textId="77777777" w:rsidR="00F215C2" w:rsidRPr="003C364E" w:rsidRDefault="00F215C2" w:rsidP="00F215C2">
            <w:pPr>
              <w:jc w:val="right"/>
            </w:pPr>
            <w:r w:rsidRPr="003C364E">
              <w:t>(12,364)</w:t>
            </w:r>
          </w:p>
        </w:tc>
        <w:tc>
          <w:tcPr>
            <w:tcW w:w="1532" w:type="dxa"/>
          </w:tcPr>
          <w:p w14:paraId="104A96AA" w14:textId="77777777" w:rsidR="00F215C2" w:rsidRPr="003C364E" w:rsidRDefault="00F215C2" w:rsidP="00F215C2">
            <w:pPr>
              <w:jc w:val="right"/>
            </w:pPr>
            <w:r w:rsidRPr="003C364E">
              <w:t>-</w:t>
            </w:r>
          </w:p>
        </w:tc>
        <w:tc>
          <w:tcPr>
            <w:tcW w:w="1757" w:type="dxa"/>
          </w:tcPr>
          <w:p w14:paraId="1882BAD2" w14:textId="77777777" w:rsidR="00F215C2" w:rsidRPr="003C364E" w:rsidRDefault="00F215C2" w:rsidP="00F215C2">
            <w:pPr>
              <w:jc w:val="right"/>
            </w:pPr>
            <w:r w:rsidRPr="003C364E">
              <w:t>-</w:t>
            </w:r>
          </w:p>
        </w:tc>
        <w:tc>
          <w:tcPr>
            <w:tcW w:w="1757" w:type="dxa"/>
          </w:tcPr>
          <w:p w14:paraId="6A45D391" w14:textId="77777777" w:rsidR="00F215C2" w:rsidRPr="00F215C2" w:rsidRDefault="00F215C2" w:rsidP="00F215C2">
            <w:pPr>
              <w:jc w:val="right"/>
              <w:rPr>
                <w:b/>
              </w:rPr>
            </w:pPr>
            <w:r w:rsidRPr="00F215C2">
              <w:rPr>
                <w:b/>
              </w:rPr>
              <w:t>(16,132)</w:t>
            </w:r>
          </w:p>
        </w:tc>
      </w:tr>
      <w:tr w:rsidR="00F215C2" w:rsidRPr="003C364E" w14:paraId="62DC9439" w14:textId="77777777" w:rsidTr="00F215C2">
        <w:tc>
          <w:tcPr>
            <w:tcW w:w="3738" w:type="dxa"/>
          </w:tcPr>
          <w:p w14:paraId="06F69DF4" w14:textId="77777777" w:rsidR="00F215C2" w:rsidRPr="003C364E" w:rsidRDefault="00F215C2" w:rsidP="001B2810">
            <w:r w:rsidRPr="003C364E">
              <w:t>Write-offs</w:t>
            </w:r>
          </w:p>
        </w:tc>
        <w:tc>
          <w:tcPr>
            <w:tcW w:w="1825" w:type="dxa"/>
          </w:tcPr>
          <w:p w14:paraId="3E163B6F" w14:textId="77777777" w:rsidR="00F215C2" w:rsidRPr="003C364E" w:rsidRDefault="00F215C2" w:rsidP="00F215C2">
            <w:pPr>
              <w:jc w:val="right"/>
            </w:pPr>
            <w:r w:rsidRPr="003C364E">
              <w:t>-</w:t>
            </w:r>
          </w:p>
        </w:tc>
        <w:tc>
          <w:tcPr>
            <w:tcW w:w="1809" w:type="dxa"/>
          </w:tcPr>
          <w:p w14:paraId="75F2E817" w14:textId="77777777" w:rsidR="00F215C2" w:rsidRPr="003C364E" w:rsidRDefault="00F215C2" w:rsidP="00F215C2">
            <w:pPr>
              <w:jc w:val="right"/>
            </w:pPr>
            <w:r w:rsidRPr="003C364E">
              <w:t>-</w:t>
            </w:r>
          </w:p>
        </w:tc>
        <w:tc>
          <w:tcPr>
            <w:tcW w:w="1860" w:type="dxa"/>
          </w:tcPr>
          <w:p w14:paraId="02BEA13C" w14:textId="77777777" w:rsidR="00F215C2" w:rsidRPr="003C364E" w:rsidRDefault="00F215C2" w:rsidP="00F215C2">
            <w:pPr>
              <w:jc w:val="right"/>
            </w:pPr>
            <w:r w:rsidRPr="003C364E">
              <w:t>-</w:t>
            </w:r>
          </w:p>
        </w:tc>
        <w:tc>
          <w:tcPr>
            <w:tcW w:w="1532" w:type="dxa"/>
          </w:tcPr>
          <w:p w14:paraId="663C3D68" w14:textId="77777777" w:rsidR="00F215C2" w:rsidRPr="003C364E" w:rsidRDefault="00F215C2" w:rsidP="00F215C2">
            <w:pPr>
              <w:jc w:val="right"/>
            </w:pPr>
            <w:r w:rsidRPr="003C364E">
              <w:t>-</w:t>
            </w:r>
          </w:p>
        </w:tc>
        <w:tc>
          <w:tcPr>
            <w:tcW w:w="1757" w:type="dxa"/>
          </w:tcPr>
          <w:p w14:paraId="300CAAFB" w14:textId="77777777" w:rsidR="00F215C2" w:rsidRPr="003C364E" w:rsidRDefault="00F215C2" w:rsidP="00F215C2">
            <w:pPr>
              <w:jc w:val="right"/>
            </w:pPr>
            <w:r w:rsidRPr="003C364E">
              <w:t>(116)</w:t>
            </w:r>
          </w:p>
        </w:tc>
        <w:tc>
          <w:tcPr>
            <w:tcW w:w="1757" w:type="dxa"/>
          </w:tcPr>
          <w:p w14:paraId="710834C0" w14:textId="77777777" w:rsidR="00F215C2" w:rsidRPr="00F215C2" w:rsidRDefault="00F215C2" w:rsidP="00F215C2">
            <w:pPr>
              <w:jc w:val="right"/>
              <w:rPr>
                <w:b/>
              </w:rPr>
            </w:pPr>
            <w:r w:rsidRPr="00F215C2">
              <w:rPr>
                <w:b/>
              </w:rPr>
              <w:t>(116)</w:t>
            </w:r>
          </w:p>
        </w:tc>
      </w:tr>
      <w:tr w:rsidR="00F215C2" w:rsidRPr="003C364E" w14:paraId="1DDEE26F" w14:textId="77777777" w:rsidTr="00F215C2">
        <w:tc>
          <w:tcPr>
            <w:tcW w:w="3738" w:type="dxa"/>
          </w:tcPr>
          <w:p w14:paraId="432F2CE4" w14:textId="77777777" w:rsidR="00F215C2" w:rsidRPr="003C364E" w:rsidRDefault="00F215C2" w:rsidP="001B2810">
            <w:r w:rsidRPr="003C364E">
              <w:t>Transfers from WIP</w:t>
            </w:r>
          </w:p>
        </w:tc>
        <w:tc>
          <w:tcPr>
            <w:tcW w:w="1825" w:type="dxa"/>
          </w:tcPr>
          <w:p w14:paraId="03DA0D09" w14:textId="77777777" w:rsidR="00F215C2" w:rsidRPr="003C364E" w:rsidRDefault="00F215C2" w:rsidP="00F215C2">
            <w:pPr>
              <w:jc w:val="right"/>
            </w:pPr>
            <w:r w:rsidRPr="003C364E">
              <w:t>-</w:t>
            </w:r>
          </w:p>
        </w:tc>
        <w:tc>
          <w:tcPr>
            <w:tcW w:w="1809" w:type="dxa"/>
          </w:tcPr>
          <w:p w14:paraId="5F32BC74" w14:textId="77777777" w:rsidR="00F215C2" w:rsidRPr="003C364E" w:rsidRDefault="00F215C2" w:rsidP="00F215C2">
            <w:pPr>
              <w:jc w:val="right"/>
            </w:pPr>
            <w:r w:rsidRPr="003C364E">
              <w:t>-</w:t>
            </w:r>
          </w:p>
        </w:tc>
        <w:tc>
          <w:tcPr>
            <w:tcW w:w="1860" w:type="dxa"/>
          </w:tcPr>
          <w:p w14:paraId="38749219" w14:textId="77777777" w:rsidR="00F215C2" w:rsidRPr="003C364E" w:rsidRDefault="00F215C2" w:rsidP="00F215C2">
            <w:pPr>
              <w:jc w:val="right"/>
            </w:pPr>
            <w:r w:rsidRPr="003C364E">
              <w:t>-</w:t>
            </w:r>
          </w:p>
        </w:tc>
        <w:tc>
          <w:tcPr>
            <w:tcW w:w="1532" w:type="dxa"/>
          </w:tcPr>
          <w:p w14:paraId="6B158865" w14:textId="77777777" w:rsidR="00F215C2" w:rsidRPr="003C364E" w:rsidRDefault="00F215C2" w:rsidP="00F215C2">
            <w:pPr>
              <w:jc w:val="right"/>
            </w:pPr>
            <w:r w:rsidRPr="003C364E">
              <w:t>-</w:t>
            </w:r>
          </w:p>
        </w:tc>
        <w:tc>
          <w:tcPr>
            <w:tcW w:w="1757" w:type="dxa"/>
          </w:tcPr>
          <w:p w14:paraId="341E7730" w14:textId="77777777" w:rsidR="00F215C2" w:rsidRPr="003C364E" w:rsidRDefault="00F215C2" w:rsidP="00F215C2">
            <w:pPr>
              <w:jc w:val="right"/>
            </w:pPr>
            <w:r w:rsidRPr="003C364E">
              <w:t>(14,002)</w:t>
            </w:r>
          </w:p>
        </w:tc>
        <w:tc>
          <w:tcPr>
            <w:tcW w:w="1757" w:type="dxa"/>
          </w:tcPr>
          <w:p w14:paraId="0FCF46E1" w14:textId="77777777" w:rsidR="00F215C2" w:rsidRPr="00F215C2" w:rsidRDefault="00F215C2" w:rsidP="00F215C2">
            <w:pPr>
              <w:jc w:val="right"/>
              <w:rPr>
                <w:b/>
              </w:rPr>
            </w:pPr>
            <w:r w:rsidRPr="00F215C2">
              <w:rPr>
                <w:b/>
              </w:rPr>
              <w:t>(14,002)</w:t>
            </w:r>
          </w:p>
        </w:tc>
      </w:tr>
      <w:tr w:rsidR="00F215C2" w:rsidRPr="003C364E" w14:paraId="26DA0885" w14:textId="77777777" w:rsidTr="00F215C2">
        <w:tc>
          <w:tcPr>
            <w:tcW w:w="3738" w:type="dxa"/>
          </w:tcPr>
          <w:p w14:paraId="0AA174C0" w14:textId="77777777" w:rsidR="00F215C2" w:rsidRPr="003C364E" w:rsidRDefault="00F215C2" w:rsidP="001B2810">
            <w:r w:rsidRPr="003C364E">
              <w:lastRenderedPageBreak/>
              <w:t>Non-current assets classified as held for sale</w:t>
            </w:r>
          </w:p>
        </w:tc>
        <w:tc>
          <w:tcPr>
            <w:tcW w:w="1825" w:type="dxa"/>
          </w:tcPr>
          <w:p w14:paraId="6F08949B" w14:textId="77777777" w:rsidR="00F215C2" w:rsidRPr="003C364E" w:rsidRDefault="00F215C2" w:rsidP="00F215C2">
            <w:pPr>
              <w:jc w:val="right"/>
            </w:pPr>
            <w:r w:rsidRPr="003C364E">
              <w:t>(2,459)</w:t>
            </w:r>
          </w:p>
        </w:tc>
        <w:tc>
          <w:tcPr>
            <w:tcW w:w="1809" w:type="dxa"/>
          </w:tcPr>
          <w:p w14:paraId="3739FA9E" w14:textId="77777777" w:rsidR="00F215C2" w:rsidRPr="003C364E" w:rsidRDefault="00F215C2" w:rsidP="00F215C2">
            <w:pPr>
              <w:jc w:val="right"/>
            </w:pPr>
            <w:r w:rsidRPr="003C364E">
              <w:t>-</w:t>
            </w:r>
          </w:p>
        </w:tc>
        <w:tc>
          <w:tcPr>
            <w:tcW w:w="1860" w:type="dxa"/>
          </w:tcPr>
          <w:p w14:paraId="46504010" w14:textId="77777777" w:rsidR="00F215C2" w:rsidRPr="003C364E" w:rsidRDefault="00F215C2" w:rsidP="00F215C2">
            <w:pPr>
              <w:jc w:val="right"/>
            </w:pPr>
            <w:r w:rsidRPr="003C364E">
              <w:t>-</w:t>
            </w:r>
          </w:p>
        </w:tc>
        <w:tc>
          <w:tcPr>
            <w:tcW w:w="1532" w:type="dxa"/>
          </w:tcPr>
          <w:p w14:paraId="0FB6764A" w14:textId="77777777" w:rsidR="00F215C2" w:rsidRPr="003C364E" w:rsidRDefault="00F215C2" w:rsidP="00F215C2">
            <w:pPr>
              <w:jc w:val="right"/>
            </w:pPr>
            <w:r w:rsidRPr="003C364E">
              <w:t>-</w:t>
            </w:r>
          </w:p>
        </w:tc>
        <w:tc>
          <w:tcPr>
            <w:tcW w:w="1757" w:type="dxa"/>
          </w:tcPr>
          <w:p w14:paraId="65E4AB81" w14:textId="77777777" w:rsidR="00F215C2" w:rsidRPr="003C364E" w:rsidRDefault="00F215C2" w:rsidP="00F215C2">
            <w:pPr>
              <w:jc w:val="right"/>
            </w:pPr>
            <w:r w:rsidRPr="003C364E">
              <w:t>-</w:t>
            </w:r>
          </w:p>
        </w:tc>
        <w:tc>
          <w:tcPr>
            <w:tcW w:w="1757" w:type="dxa"/>
          </w:tcPr>
          <w:p w14:paraId="10945DAA" w14:textId="77777777" w:rsidR="00F215C2" w:rsidRPr="00F215C2" w:rsidRDefault="00F215C2" w:rsidP="00F215C2">
            <w:pPr>
              <w:jc w:val="right"/>
              <w:rPr>
                <w:b/>
              </w:rPr>
            </w:pPr>
            <w:r w:rsidRPr="00F215C2">
              <w:rPr>
                <w:b/>
              </w:rPr>
              <w:t>(2,459)</w:t>
            </w:r>
          </w:p>
        </w:tc>
      </w:tr>
      <w:tr w:rsidR="00F215C2" w:rsidRPr="003C364E" w14:paraId="5C485537" w14:textId="77777777" w:rsidTr="00F215C2">
        <w:tc>
          <w:tcPr>
            <w:tcW w:w="3738" w:type="dxa"/>
          </w:tcPr>
          <w:p w14:paraId="15858DEB" w14:textId="77777777" w:rsidR="00F215C2" w:rsidRPr="00F215C2" w:rsidRDefault="00F215C2" w:rsidP="001B2810">
            <w:pPr>
              <w:rPr>
                <w:b/>
                <w:bCs/>
              </w:rPr>
            </w:pPr>
            <w:r w:rsidRPr="00F215C2">
              <w:rPr>
                <w:b/>
                <w:bCs/>
              </w:rPr>
              <w:t>Total</w:t>
            </w:r>
          </w:p>
        </w:tc>
        <w:tc>
          <w:tcPr>
            <w:tcW w:w="1825" w:type="dxa"/>
          </w:tcPr>
          <w:p w14:paraId="3FA21B4E" w14:textId="77777777" w:rsidR="00F215C2" w:rsidRPr="003C364E" w:rsidRDefault="00F215C2" w:rsidP="00F215C2">
            <w:pPr>
              <w:jc w:val="right"/>
            </w:pPr>
            <w:r w:rsidRPr="003C364E">
              <w:t>1,055</w:t>
            </w:r>
          </w:p>
        </w:tc>
        <w:tc>
          <w:tcPr>
            <w:tcW w:w="1809" w:type="dxa"/>
          </w:tcPr>
          <w:p w14:paraId="48FE5C3F" w14:textId="77777777" w:rsidR="00F215C2" w:rsidRPr="003C364E" w:rsidRDefault="00F215C2" w:rsidP="00F215C2">
            <w:pPr>
              <w:jc w:val="right"/>
            </w:pPr>
            <w:r w:rsidRPr="003C364E">
              <w:t>430</w:t>
            </w:r>
          </w:p>
        </w:tc>
        <w:tc>
          <w:tcPr>
            <w:tcW w:w="1860" w:type="dxa"/>
          </w:tcPr>
          <w:p w14:paraId="6125BFB7" w14:textId="77777777" w:rsidR="00F215C2" w:rsidRPr="003C364E" w:rsidRDefault="00F215C2" w:rsidP="00F215C2">
            <w:pPr>
              <w:jc w:val="right"/>
            </w:pPr>
            <w:r w:rsidRPr="003C364E">
              <w:t>(7,630)</w:t>
            </w:r>
          </w:p>
        </w:tc>
        <w:tc>
          <w:tcPr>
            <w:tcW w:w="1532" w:type="dxa"/>
          </w:tcPr>
          <w:p w14:paraId="0038BFBA" w14:textId="77777777" w:rsidR="00F215C2" w:rsidRPr="003C364E" w:rsidRDefault="00F215C2" w:rsidP="00F215C2">
            <w:pPr>
              <w:jc w:val="right"/>
            </w:pPr>
            <w:r w:rsidRPr="003C364E">
              <w:t>1,556</w:t>
            </w:r>
          </w:p>
        </w:tc>
        <w:tc>
          <w:tcPr>
            <w:tcW w:w="1757" w:type="dxa"/>
          </w:tcPr>
          <w:p w14:paraId="1C1FF9CC" w14:textId="77777777" w:rsidR="00F215C2" w:rsidRPr="003C364E" w:rsidRDefault="00F215C2" w:rsidP="00F215C2">
            <w:pPr>
              <w:jc w:val="right"/>
            </w:pPr>
            <w:r w:rsidRPr="003C364E">
              <w:t>(8,870)</w:t>
            </w:r>
          </w:p>
        </w:tc>
        <w:tc>
          <w:tcPr>
            <w:tcW w:w="1757" w:type="dxa"/>
          </w:tcPr>
          <w:p w14:paraId="11BEB592" w14:textId="77777777" w:rsidR="00F215C2" w:rsidRPr="00F215C2" w:rsidRDefault="00F215C2" w:rsidP="00F215C2">
            <w:pPr>
              <w:jc w:val="right"/>
              <w:rPr>
                <w:b/>
              </w:rPr>
            </w:pPr>
            <w:r w:rsidRPr="00F215C2">
              <w:rPr>
                <w:b/>
              </w:rPr>
              <w:t>(13,459)</w:t>
            </w:r>
          </w:p>
        </w:tc>
      </w:tr>
      <w:tr w:rsidR="00F215C2" w:rsidRPr="003C364E" w14:paraId="5523351E" w14:textId="77777777" w:rsidTr="00F215C2">
        <w:tc>
          <w:tcPr>
            <w:tcW w:w="3738" w:type="dxa"/>
          </w:tcPr>
          <w:p w14:paraId="5DF9FB24" w14:textId="77777777" w:rsidR="00F215C2" w:rsidRPr="00F215C2" w:rsidRDefault="00F215C2" w:rsidP="001B2810">
            <w:pPr>
              <w:rPr>
                <w:b/>
                <w:bCs/>
              </w:rPr>
            </w:pPr>
            <w:r w:rsidRPr="00F215C2">
              <w:rPr>
                <w:b/>
                <w:bCs/>
              </w:rPr>
              <w:t>Movements in Accumulated Depreciation</w:t>
            </w:r>
          </w:p>
        </w:tc>
        <w:tc>
          <w:tcPr>
            <w:tcW w:w="1825" w:type="dxa"/>
          </w:tcPr>
          <w:p w14:paraId="5A247DF3" w14:textId="77777777" w:rsidR="00F215C2" w:rsidRPr="003C364E" w:rsidRDefault="00F215C2" w:rsidP="00F215C2">
            <w:pPr>
              <w:jc w:val="right"/>
            </w:pPr>
          </w:p>
        </w:tc>
        <w:tc>
          <w:tcPr>
            <w:tcW w:w="1809" w:type="dxa"/>
          </w:tcPr>
          <w:p w14:paraId="4500C65E" w14:textId="77777777" w:rsidR="00F215C2" w:rsidRPr="003C364E" w:rsidRDefault="00F215C2" w:rsidP="00F215C2">
            <w:pPr>
              <w:jc w:val="right"/>
            </w:pPr>
          </w:p>
        </w:tc>
        <w:tc>
          <w:tcPr>
            <w:tcW w:w="1860" w:type="dxa"/>
          </w:tcPr>
          <w:p w14:paraId="49C6DDFD" w14:textId="77777777" w:rsidR="00F215C2" w:rsidRPr="003C364E" w:rsidRDefault="00F215C2" w:rsidP="00F215C2">
            <w:pPr>
              <w:jc w:val="right"/>
            </w:pPr>
          </w:p>
        </w:tc>
        <w:tc>
          <w:tcPr>
            <w:tcW w:w="1532" w:type="dxa"/>
          </w:tcPr>
          <w:p w14:paraId="6D3F0494" w14:textId="77777777" w:rsidR="00F215C2" w:rsidRPr="003C364E" w:rsidRDefault="00F215C2" w:rsidP="00F215C2">
            <w:pPr>
              <w:jc w:val="right"/>
            </w:pPr>
          </w:p>
        </w:tc>
        <w:tc>
          <w:tcPr>
            <w:tcW w:w="1757" w:type="dxa"/>
          </w:tcPr>
          <w:p w14:paraId="259FA185" w14:textId="77777777" w:rsidR="00F215C2" w:rsidRPr="003C364E" w:rsidRDefault="00F215C2" w:rsidP="00F215C2">
            <w:pPr>
              <w:jc w:val="right"/>
            </w:pPr>
          </w:p>
        </w:tc>
        <w:tc>
          <w:tcPr>
            <w:tcW w:w="1757" w:type="dxa"/>
          </w:tcPr>
          <w:p w14:paraId="7804399D" w14:textId="77777777" w:rsidR="00F215C2" w:rsidRPr="00F215C2" w:rsidRDefault="00F215C2" w:rsidP="00F215C2">
            <w:pPr>
              <w:jc w:val="right"/>
              <w:rPr>
                <w:b/>
              </w:rPr>
            </w:pPr>
          </w:p>
        </w:tc>
      </w:tr>
      <w:tr w:rsidR="00F215C2" w:rsidRPr="003C364E" w14:paraId="7DC2D7FE" w14:textId="77777777" w:rsidTr="00F215C2">
        <w:tc>
          <w:tcPr>
            <w:tcW w:w="3738" w:type="dxa"/>
          </w:tcPr>
          <w:p w14:paraId="42B9AE1E" w14:textId="77777777" w:rsidR="00F215C2" w:rsidRPr="003C364E" w:rsidRDefault="00F215C2" w:rsidP="001B2810">
            <w:r w:rsidRPr="003C364E">
              <w:t>Depreciation and amortisation</w:t>
            </w:r>
          </w:p>
        </w:tc>
        <w:tc>
          <w:tcPr>
            <w:tcW w:w="1825" w:type="dxa"/>
          </w:tcPr>
          <w:p w14:paraId="68599627" w14:textId="77777777" w:rsidR="00F215C2" w:rsidRPr="003C364E" w:rsidRDefault="00F215C2" w:rsidP="00F215C2">
            <w:pPr>
              <w:jc w:val="right"/>
            </w:pPr>
            <w:r w:rsidRPr="003C364E">
              <w:t>(14,563)</w:t>
            </w:r>
          </w:p>
        </w:tc>
        <w:tc>
          <w:tcPr>
            <w:tcW w:w="1809" w:type="dxa"/>
          </w:tcPr>
          <w:p w14:paraId="4FE24D87" w14:textId="77777777" w:rsidR="00F215C2" w:rsidRPr="003C364E" w:rsidRDefault="00F215C2" w:rsidP="00F215C2">
            <w:pPr>
              <w:jc w:val="right"/>
            </w:pPr>
            <w:r w:rsidRPr="003C364E">
              <w:t>(570)</w:t>
            </w:r>
          </w:p>
        </w:tc>
        <w:tc>
          <w:tcPr>
            <w:tcW w:w="1860" w:type="dxa"/>
          </w:tcPr>
          <w:p w14:paraId="37C51B72" w14:textId="77777777" w:rsidR="00F215C2" w:rsidRPr="003C364E" w:rsidRDefault="00F215C2" w:rsidP="00F215C2">
            <w:pPr>
              <w:jc w:val="right"/>
            </w:pPr>
            <w:r w:rsidRPr="003C364E">
              <w:t>(2,945)</w:t>
            </w:r>
          </w:p>
        </w:tc>
        <w:tc>
          <w:tcPr>
            <w:tcW w:w="1532" w:type="dxa"/>
          </w:tcPr>
          <w:p w14:paraId="1FBAB15E" w14:textId="77777777" w:rsidR="00F215C2" w:rsidRPr="003C364E" w:rsidRDefault="00F215C2" w:rsidP="00F215C2">
            <w:pPr>
              <w:jc w:val="right"/>
            </w:pPr>
            <w:r w:rsidRPr="003C364E">
              <w:t>(1,213)</w:t>
            </w:r>
          </w:p>
        </w:tc>
        <w:tc>
          <w:tcPr>
            <w:tcW w:w="1757" w:type="dxa"/>
          </w:tcPr>
          <w:p w14:paraId="58332B87" w14:textId="77777777" w:rsidR="00F215C2" w:rsidRPr="003C364E" w:rsidRDefault="00F215C2" w:rsidP="00F215C2">
            <w:pPr>
              <w:jc w:val="right"/>
            </w:pPr>
            <w:r w:rsidRPr="003C364E">
              <w:t>-</w:t>
            </w:r>
          </w:p>
        </w:tc>
        <w:tc>
          <w:tcPr>
            <w:tcW w:w="1757" w:type="dxa"/>
          </w:tcPr>
          <w:p w14:paraId="3E19C5B7" w14:textId="77777777" w:rsidR="00F215C2" w:rsidRPr="00F215C2" w:rsidRDefault="00F215C2" w:rsidP="00F215C2">
            <w:pPr>
              <w:jc w:val="right"/>
              <w:rPr>
                <w:b/>
              </w:rPr>
            </w:pPr>
            <w:r w:rsidRPr="00F215C2">
              <w:rPr>
                <w:b/>
              </w:rPr>
              <w:t>(19,291)</w:t>
            </w:r>
          </w:p>
        </w:tc>
      </w:tr>
      <w:tr w:rsidR="00F215C2" w:rsidRPr="003C364E" w14:paraId="0E688389" w14:textId="77777777" w:rsidTr="00F215C2">
        <w:tc>
          <w:tcPr>
            <w:tcW w:w="3738" w:type="dxa"/>
          </w:tcPr>
          <w:p w14:paraId="36E5154C" w14:textId="77777777" w:rsidR="00F215C2" w:rsidRPr="003C364E" w:rsidRDefault="00F215C2" w:rsidP="001B2810">
            <w:r w:rsidRPr="003C364E">
              <w:t>Accumulated depreciation on disposals</w:t>
            </w:r>
          </w:p>
        </w:tc>
        <w:tc>
          <w:tcPr>
            <w:tcW w:w="1825" w:type="dxa"/>
          </w:tcPr>
          <w:p w14:paraId="0D6EDF5A" w14:textId="77777777" w:rsidR="00F215C2" w:rsidRPr="003C364E" w:rsidRDefault="00F215C2" w:rsidP="00F215C2">
            <w:pPr>
              <w:jc w:val="right"/>
            </w:pPr>
            <w:r w:rsidRPr="003C364E">
              <w:t>3,623</w:t>
            </w:r>
          </w:p>
        </w:tc>
        <w:tc>
          <w:tcPr>
            <w:tcW w:w="1809" w:type="dxa"/>
          </w:tcPr>
          <w:p w14:paraId="717B31E5" w14:textId="77777777" w:rsidR="00F215C2" w:rsidRPr="003C364E" w:rsidRDefault="00F215C2" w:rsidP="00F215C2">
            <w:pPr>
              <w:jc w:val="right"/>
            </w:pPr>
            <w:r w:rsidRPr="003C364E">
              <w:t>-</w:t>
            </w:r>
          </w:p>
        </w:tc>
        <w:tc>
          <w:tcPr>
            <w:tcW w:w="1860" w:type="dxa"/>
          </w:tcPr>
          <w:p w14:paraId="1E3612DB" w14:textId="77777777" w:rsidR="00F215C2" w:rsidRPr="003C364E" w:rsidRDefault="00F215C2" w:rsidP="00F215C2">
            <w:pPr>
              <w:jc w:val="right"/>
            </w:pPr>
            <w:r w:rsidRPr="003C364E">
              <w:t>12,364</w:t>
            </w:r>
          </w:p>
        </w:tc>
        <w:tc>
          <w:tcPr>
            <w:tcW w:w="1532" w:type="dxa"/>
          </w:tcPr>
          <w:p w14:paraId="1B7E2E5B" w14:textId="77777777" w:rsidR="00F215C2" w:rsidRPr="003C364E" w:rsidRDefault="00F215C2" w:rsidP="00F215C2">
            <w:pPr>
              <w:jc w:val="right"/>
            </w:pPr>
            <w:r w:rsidRPr="003C364E">
              <w:t>-</w:t>
            </w:r>
          </w:p>
        </w:tc>
        <w:tc>
          <w:tcPr>
            <w:tcW w:w="1757" w:type="dxa"/>
          </w:tcPr>
          <w:p w14:paraId="52C527E2" w14:textId="77777777" w:rsidR="00F215C2" w:rsidRPr="003C364E" w:rsidRDefault="00F215C2" w:rsidP="00F215C2">
            <w:pPr>
              <w:jc w:val="right"/>
            </w:pPr>
            <w:r w:rsidRPr="003C364E">
              <w:t>-</w:t>
            </w:r>
          </w:p>
        </w:tc>
        <w:tc>
          <w:tcPr>
            <w:tcW w:w="1757" w:type="dxa"/>
          </w:tcPr>
          <w:p w14:paraId="7097E63C" w14:textId="77777777" w:rsidR="00F215C2" w:rsidRPr="00F215C2" w:rsidRDefault="00F215C2" w:rsidP="00F215C2">
            <w:pPr>
              <w:jc w:val="right"/>
              <w:rPr>
                <w:b/>
              </w:rPr>
            </w:pPr>
            <w:r w:rsidRPr="00F215C2">
              <w:rPr>
                <w:b/>
              </w:rPr>
              <w:t>15,987</w:t>
            </w:r>
          </w:p>
        </w:tc>
      </w:tr>
      <w:tr w:rsidR="00F215C2" w:rsidRPr="003C364E" w14:paraId="3508BB31" w14:textId="77777777" w:rsidTr="00F215C2">
        <w:tc>
          <w:tcPr>
            <w:tcW w:w="3738" w:type="dxa"/>
          </w:tcPr>
          <w:p w14:paraId="5A8ADC6F" w14:textId="77777777" w:rsidR="00F215C2" w:rsidRPr="003C364E" w:rsidRDefault="00F215C2" w:rsidP="001B2810">
            <w:r w:rsidRPr="003C364E">
              <w:t>Non-current assets classified as held for sale</w:t>
            </w:r>
          </w:p>
        </w:tc>
        <w:tc>
          <w:tcPr>
            <w:tcW w:w="1825" w:type="dxa"/>
          </w:tcPr>
          <w:p w14:paraId="1C377AF9" w14:textId="77777777" w:rsidR="00F215C2" w:rsidRPr="003C364E" w:rsidRDefault="00F215C2" w:rsidP="00F215C2">
            <w:pPr>
              <w:jc w:val="right"/>
            </w:pPr>
            <w:r w:rsidRPr="003C364E">
              <w:t>2,024</w:t>
            </w:r>
          </w:p>
        </w:tc>
        <w:tc>
          <w:tcPr>
            <w:tcW w:w="1809" w:type="dxa"/>
          </w:tcPr>
          <w:p w14:paraId="17756479" w14:textId="77777777" w:rsidR="00F215C2" w:rsidRPr="003C364E" w:rsidRDefault="00F215C2" w:rsidP="00F215C2">
            <w:pPr>
              <w:jc w:val="right"/>
            </w:pPr>
            <w:r w:rsidRPr="003C364E">
              <w:t>-</w:t>
            </w:r>
          </w:p>
        </w:tc>
        <w:tc>
          <w:tcPr>
            <w:tcW w:w="1860" w:type="dxa"/>
          </w:tcPr>
          <w:p w14:paraId="0D9C2A69" w14:textId="77777777" w:rsidR="00F215C2" w:rsidRPr="003C364E" w:rsidRDefault="00F215C2" w:rsidP="00F215C2">
            <w:pPr>
              <w:jc w:val="right"/>
            </w:pPr>
            <w:r w:rsidRPr="003C364E">
              <w:t>-</w:t>
            </w:r>
          </w:p>
        </w:tc>
        <w:tc>
          <w:tcPr>
            <w:tcW w:w="1532" w:type="dxa"/>
          </w:tcPr>
          <w:p w14:paraId="3B13B751" w14:textId="77777777" w:rsidR="00F215C2" w:rsidRPr="003C364E" w:rsidRDefault="00F215C2" w:rsidP="00F215C2">
            <w:pPr>
              <w:jc w:val="right"/>
            </w:pPr>
            <w:r w:rsidRPr="003C364E">
              <w:t>-</w:t>
            </w:r>
          </w:p>
        </w:tc>
        <w:tc>
          <w:tcPr>
            <w:tcW w:w="1757" w:type="dxa"/>
          </w:tcPr>
          <w:p w14:paraId="7E6C689A" w14:textId="77777777" w:rsidR="00F215C2" w:rsidRPr="003C364E" w:rsidRDefault="00F215C2" w:rsidP="00F215C2">
            <w:pPr>
              <w:jc w:val="right"/>
            </w:pPr>
            <w:r w:rsidRPr="003C364E">
              <w:t>-</w:t>
            </w:r>
          </w:p>
        </w:tc>
        <w:tc>
          <w:tcPr>
            <w:tcW w:w="1757" w:type="dxa"/>
          </w:tcPr>
          <w:p w14:paraId="1FF5D568" w14:textId="77777777" w:rsidR="00F215C2" w:rsidRPr="00F215C2" w:rsidRDefault="00F215C2" w:rsidP="00F215C2">
            <w:pPr>
              <w:jc w:val="right"/>
              <w:rPr>
                <w:b/>
              </w:rPr>
            </w:pPr>
            <w:r w:rsidRPr="00F215C2">
              <w:rPr>
                <w:b/>
              </w:rPr>
              <w:t>2,024</w:t>
            </w:r>
          </w:p>
        </w:tc>
      </w:tr>
      <w:tr w:rsidR="00F215C2" w:rsidRPr="003C364E" w14:paraId="4C66B672" w14:textId="77777777" w:rsidTr="00F215C2">
        <w:tc>
          <w:tcPr>
            <w:tcW w:w="3738" w:type="dxa"/>
          </w:tcPr>
          <w:p w14:paraId="2B021A6C" w14:textId="77777777" w:rsidR="00F215C2" w:rsidRPr="00F215C2" w:rsidRDefault="00F215C2" w:rsidP="001B2810">
            <w:pPr>
              <w:rPr>
                <w:b/>
                <w:bCs/>
              </w:rPr>
            </w:pPr>
            <w:r w:rsidRPr="00F215C2">
              <w:rPr>
                <w:b/>
                <w:bCs/>
              </w:rPr>
              <w:t>Total</w:t>
            </w:r>
          </w:p>
        </w:tc>
        <w:tc>
          <w:tcPr>
            <w:tcW w:w="1825" w:type="dxa"/>
          </w:tcPr>
          <w:p w14:paraId="0ABC6FFD" w14:textId="77777777" w:rsidR="00F215C2" w:rsidRPr="003C364E" w:rsidRDefault="00F215C2" w:rsidP="00F215C2">
            <w:pPr>
              <w:jc w:val="right"/>
            </w:pPr>
            <w:r w:rsidRPr="003C364E">
              <w:t>(8,916)</w:t>
            </w:r>
          </w:p>
        </w:tc>
        <w:tc>
          <w:tcPr>
            <w:tcW w:w="1809" w:type="dxa"/>
          </w:tcPr>
          <w:p w14:paraId="7A20ECB6" w14:textId="77777777" w:rsidR="00F215C2" w:rsidRPr="003C364E" w:rsidRDefault="00F215C2" w:rsidP="00F215C2">
            <w:pPr>
              <w:jc w:val="right"/>
            </w:pPr>
            <w:r w:rsidRPr="003C364E">
              <w:t>(570)</w:t>
            </w:r>
          </w:p>
        </w:tc>
        <w:tc>
          <w:tcPr>
            <w:tcW w:w="1860" w:type="dxa"/>
          </w:tcPr>
          <w:p w14:paraId="5C25FDF9" w14:textId="77777777" w:rsidR="00F215C2" w:rsidRPr="003C364E" w:rsidRDefault="00F215C2" w:rsidP="00F215C2">
            <w:pPr>
              <w:jc w:val="right"/>
            </w:pPr>
            <w:r w:rsidRPr="003C364E">
              <w:t>9,419</w:t>
            </w:r>
          </w:p>
        </w:tc>
        <w:tc>
          <w:tcPr>
            <w:tcW w:w="1532" w:type="dxa"/>
          </w:tcPr>
          <w:p w14:paraId="388D1D0A" w14:textId="77777777" w:rsidR="00F215C2" w:rsidRPr="003C364E" w:rsidRDefault="00F215C2" w:rsidP="00F215C2">
            <w:pPr>
              <w:jc w:val="right"/>
            </w:pPr>
            <w:r w:rsidRPr="003C364E">
              <w:t>(1,213)</w:t>
            </w:r>
          </w:p>
        </w:tc>
        <w:tc>
          <w:tcPr>
            <w:tcW w:w="1757" w:type="dxa"/>
          </w:tcPr>
          <w:p w14:paraId="189FCB79" w14:textId="77777777" w:rsidR="00F215C2" w:rsidRPr="003C364E" w:rsidRDefault="00F215C2" w:rsidP="00F215C2">
            <w:pPr>
              <w:jc w:val="right"/>
            </w:pPr>
            <w:r w:rsidRPr="003C364E">
              <w:t>-</w:t>
            </w:r>
          </w:p>
        </w:tc>
        <w:tc>
          <w:tcPr>
            <w:tcW w:w="1757" w:type="dxa"/>
          </w:tcPr>
          <w:p w14:paraId="454D9555" w14:textId="77777777" w:rsidR="00F215C2" w:rsidRPr="00F215C2" w:rsidRDefault="00F215C2" w:rsidP="00F215C2">
            <w:pPr>
              <w:jc w:val="right"/>
              <w:rPr>
                <w:b/>
              </w:rPr>
            </w:pPr>
            <w:r w:rsidRPr="00F215C2">
              <w:rPr>
                <w:b/>
              </w:rPr>
              <w:t>(1,280)</w:t>
            </w:r>
          </w:p>
        </w:tc>
      </w:tr>
      <w:tr w:rsidR="00F215C2" w:rsidRPr="003C364E" w14:paraId="1AF11B43" w14:textId="77777777" w:rsidTr="00F215C2">
        <w:tc>
          <w:tcPr>
            <w:tcW w:w="3738" w:type="dxa"/>
          </w:tcPr>
          <w:p w14:paraId="7FB89C33" w14:textId="77777777" w:rsidR="00F215C2" w:rsidRPr="003C364E" w:rsidRDefault="00F215C2" w:rsidP="001B2810">
            <w:r w:rsidRPr="003C364E">
              <w:t>Fair value 30 June 2022</w:t>
            </w:r>
          </w:p>
        </w:tc>
        <w:tc>
          <w:tcPr>
            <w:tcW w:w="1825" w:type="dxa"/>
          </w:tcPr>
          <w:p w14:paraId="766D06B7" w14:textId="77777777" w:rsidR="00F215C2" w:rsidRPr="003C364E" w:rsidRDefault="00F215C2" w:rsidP="00F215C2">
            <w:pPr>
              <w:jc w:val="right"/>
            </w:pPr>
            <w:r w:rsidRPr="003C364E">
              <w:t>170,445</w:t>
            </w:r>
          </w:p>
        </w:tc>
        <w:tc>
          <w:tcPr>
            <w:tcW w:w="1809" w:type="dxa"/>
          </w:tcPr>
          <w:p w14:paraId="6B9E20A0" w14:textId="77777777" w:rsidR="00F215C2" w:rsidRPr="003C364E" w:rsidRDefault="00F215C2" w:rsidP="00F215C2">
            <w:pPr>
              <w:jc w:val="right"/>
            </w:pPr>
            <w:r w:rsidRPr="003C364E">
              <w:t>11,133</w:t>
            </w:r>
          </w:p>
        </w:tc>
        <w:tc>
          <w:tcPr>
            <w:tcW w:w="1860" w:type="dxa"/>
          </w:tcPr>
          <w:p w14:paraId="11A1F7E2" w14:textId="77777777" w:rsidR="00F215C2" w:rsidRPr="003C364E" w:rsidRDefault="00F215C2" w:rsidP="00F215C2">
            <w:pPr>
              <w:jc w:val="right"/>
            </w:pPr>
            <w:r w:rsidRPr="003C364E">
              <w:t>41,782</w:t>
            </w:r>
          </w:p>
        </w:tc>
        <w:tc>
          <w:tcPr>
            <w:tcW w:w="1532" w:type="dxa"/>
          </w:tcPr>
          <w:p w14:paraId="1AE2A6E1" w14:textId="77777777" w:rsidR="00F215C2" w:rsidRPr="003C364E" w:rsidRDefault="00F215C2" w:rsidP="00F215C2">
            <w:pPr>
              <w:jc w:val="right"/>
            </w:pPr>
            <w:r w:rsidRPr="003C364E">
              <w:t>19,273</w:t>
            </w:r>
          </w:p>
        </w:tc>
        <w:tc>
          <w:tcPr>
            <w:tcW w:w="1757" w:type="dxa"/>
          </w:tcPr>
          <w:p w14:paraId="28CF2ABB" w14:textId="77777777" w:rsidR="00F215C2" w:rsidRPr="003C364E" w:rsidRDefault="00F215C2" w:rsidP="00F215C2">
            <w:pPr>
              <w:jc w:val="right"/>
            </w:pPr>
            <w:r w:rsidRPr="003C364E">
              <w:t>11,557</w:t>
            </w:r>
          </w:p>
        </w:tc>
        <w:tc>
          <w:tcPr>
            <w:tcW w:w="1757" w:type="dxa"/>
          </w:tcPr>
          <w:p w14:paraId="5CFE1825" w14:textId="77777777" w:rsidR="00F215C2" w:rsidRPr="00F215C2" w:rsidRDefault="00F215C2" w:rsidP="00F215C2">
            <w:pPr>
              <w:jc w:val="right"/>
              <w:rPr>
                <w:b/>
              </w:rPr>
            </w:pPr>
            <w:r w:rsidRPr="00F215C2">
              <w:rPr>
                <w:b/>
              </w:rPr>
              <w:t>254,190</w:t>
            </w:r>
          </w:p>
        </w:tc>
      </w:tr>
      <w:tr w:rsidR="00F215C2" w:rsidRPr="003C364E" w14:paraId="12E7FBEE" w14:textId="77777777" w:rsidTr="00F215C2">
        <w:tc>
          <w:tcPr>
            <w:tcW w:w="3738" w:type="dxa"/>
          </w:tcPr>
          <w:p w14:paraId="2EAF8852" w14:textId="77777777" w:rsidR="00F215C2" w:rsidRPr="003C364E" w:rsidRDefault="00F215C2" w:rsidP="001B2810">
            <w:r w:rsidRPr="003C364E">
              <w:t>Accumulated depreciation 30 June 2022</w:t>
            </w:r>
          </w:p>
        </w:tc>
        <w:tc>
          <w:tcPr>
            <w:tcW w:w="1825" w:type="dxa"/>
          </w:tcPr>
          <w:p w14:paraId="1F0D875C" w14:textId="77777777" w:rsidR="00F215C2" w:rsidRPr="003C364E" w:rsidRDefault="00F215C2" w:rsidP="00F215C2">
            <w:pPr>
              <w:jc w:val="right"/>
            </w:pPr>
            <w:r w:rsidRPr="003C364E">
              <w:t>(116,734)</w:t>
            </w:r>
          </w:p>
        </w:tc>
        <w:tc>
          <w:tcPr>
            <w:tcW w:w="1809" w:type="dxa"/>
          </w:tcPr>
          <w:p w14:paraId="650E9888" w14:textId="77777777" w:rsidR="00F215C2" w:rsidRPr="003C364E" w:rsidRDefault="00F215C2" w:rsidP="00F215C2">
            <w:pPr>
              <w:jc w:val="right"/>
            </w:pPr>
            <w:r w:rsidRPr="003C364E">
              <w:t>(8,890)</w:t>
            </w:r>
          </w:p>
        </w:tc>
        <w:tc>
          <w:tcPr>
            <w:tcW w:w="1860" w:type="dxa"/>
          </w:tcPr>
          <w:p w14:paraId="7BFE7783" w14:textId="77777777" w:rsidR="00F215C2" w:rsidRPr="003C364E" w:rsidRDefault="00F215C2" w:rsidP="00F215C2">
            <w:pPr>
              <w:jc w:val="right"/>
            </w:pPr>
            <w:r w:rsidRPr="003C364E">
              <w:t>(33,908)</w:t>
            </w:r>
          </w:p>
        </w:tc>
        <w:tc>
          <w:tcPr>
            <w:tcW w:w="1532" w:type="dxa"/>
          </w:tcPr>
          <w:p w14:paraId="6C3BE22F" w14:textId="77777777" w:rsidR="00F215C2" w:rsidRPr="003C364E" w:rsidRDefault="00F215C2" w:rsidP="00F215C2">
            <w:pPr>
              <w:jc w:val="right"/>
            </w:pPr>
            <w:r w:rsidRPr="003C364E">
              <w:t>(15,782)</w:t>
            </w:r>
          </w:p>
        </w:tc>
        <w:tc>
          <w:tcPr>
            <w:tcW w:w="1757" w:type="dxa"/>
          </w:tcPr>
          <w:p w14:paraId="5061202E" w14:textId="77777777" w:rsidR="00F215C2" w:rsidRPr="003C364E" w:rsidRDefault="00F215C2" w:rsidP="00F215C2">
            <w:pPr>
              <w:jc w:val="right"/>
            </w:pPr>
            <w:r w:rsidRPr="003C364E">
              <w:t>-</w:t>
            </w:r>
          </w:p>
        </w:tc>
        <w:tc>
          <w:tcPr>
            <w:tcW w:w="1757" w:type="dxa"/>
          </w:tcPr>
          <w:p w14:paraId="391C6F56" w14:textId="77777777" w:rsidR="00F215C2" w:rsidRPr="00F215C2" w:rsidRDefault="00F215C2" w:rsidP="00F215C2">
            <w:pPr>
              <w:jc w:val="right"/>
              <w:rPr>
                <w:b/>
              </w:rPr>
            </w:pPr>
            <w:r w:rsidRPr="00F215C2">
              <w:rPr>
                <w:b/>
              </w:rPr>
              <w:t>(175,314)</w:t>
            </w:r>
          </w:p>
        </w:tc>
      </w:tr>
      <w:tr w:rsidR="00F215C2" w:rsidRPr="00F215C2" w14:paraId="16876BC8" w14:textId="77777777" w:rsidTr="00F215C2">
        <w:tc>
          <w:tcPr>
            <w:tcW w:w="3738" w:type="dxa"/>
          </w:tcPr>
          <w:p w14:paraId="68B88A16" w14:textId="77777777" w:rsidR="00F215C2" w:rsidRPr="00F215C2" w:rsidRDefault="00F215C2" w:rsidP="001B2810">
            <w:pPr>
              <w:rPr>
                <w:b/>
                <w:bCs/>
              </w:rPr>
            </w:pPr>
            <w:r w:rsidRPr="00F215C2">
              <w:rPr>
                <w:b/>
                <w:bCs/>
              </w:rPr>
              <w:t>Carrying amount 30 June 2022</w:t>
            </w:r>
          </w:p>
        </w:tc>
        <w:tc>
          <w:tcPr>
            <w:tcW w:w="1825" w:type="dxa"/>
          </w:tcPr>
          <w:p w14:paraId="0A9669C7" w14:textId="77777777" w:rsidR="00F215C2" w:rsidRPr="00F215C2" w:rsidRDefault="00F215C2" w:rsidP="00F215C2">
            <w:pPr>
              <w:jc w:val="right"/>
              <w:rPr>
                <w:b/>
                <w:bCs/>
              </w:rPr>
            </w:pPr>
            <w:r w:rsidRPr="00F215C2">
              <w:rPr>
                <w:b/>
                <w:bCs/>
              </w:rPr>
              <w:t>53,711</w:t>
            </w:r>
          </w:p>
        </w:tc>
        <w:tc>
          <w:tcPr>
            <w:tcW w:w="1809" w:type="dxa"/>
          </w:tcPr>
          <w:p w14:paraId="4764AD77" w14:textId="77777777" w:rsidR="00F215C2" w:rsidRPr="00F215C2" w:rsidRDefault="00F215C2" w:rsidP="00F215C2">
            <w:pPr>
              <w:jc w:val="right"/>
              <w:rPr>
                <w:b/>
                <w:bCs/>
              </w:rPr>
            </w:pPr>
            <w:r w:rsidRPr="00F215C2">
              <w:rPr>
                <w:b/>
                <w:bCs/>
              </w:rPr>
              <w:t>2,243</w:t>
            </w:r>
          </w:p>
        </w:tc>
        <w:tc>
          <w:tcPr>
            <w:tcW w:w="1860" w:type="dxa"/>
          </w:tcPr>
          <w:p w14:paraId="7C5F9494" w14:textId="77777777" w:rsidR="00F215C2" w:rsidRPr="00F215C2" w:rsidRDefault="00F215C2" w:rsidP="00F215C2">
            <w:pPr>
              <w:jc w:val="right"/>
              <w:rPr>
                <w:b/>
                <w:bCs/>
              </w:rPr>
            </w:pPr>
            <w:r w:rsidRPr="00F215C2">
              <w:rPr>
                <w:b/>
                <w:bCs/>
              </w:rPr>
              <w:t>7,874</w:t>
            </w:r>
          </w:p>
        </w:tc>
        <w:tc>
          <w:tcPr>
            <w:tcW w:w="1532" w:type="dxa"/>
          </w:tcPr>
          <w:p w14:paraId="79D3F69C" w14:textId="77777777" w:rsidR="00F215C2" w:rsidRPr="00F215C2" w:rsidRDefault="00F215C2" w:rsidP="00F215C2">
            <w:pPr>
              <w:jc w:val="right"/>
              <w:rPr>
                <w:b/>
                <w:bCs/>
              </w:rPr>
            </w:pPr>
            <w:r w:rsidRPr="00F215C2">
              <w:rPr>
                <w:b/>
                <w:bCs/>
              </w:rPr>
              <w:t>3,491</w:t>
            </w:r>
          </w:p>
        </w:tc>
        <w:tc>
          <w:tcPr>
            <w:tcW w:w="1757" w:type="dxa"/>
          </w:tcPr>
          <w:p w14:paraId="53A8C0D2" w14:textId="77777777" w:rsidR="00F215C2" w:rsidRPr="00F215C2" w:rsidRDefault="00F215C2" w:rsidP="00F215C2">
            <w:pPr>
              <w:jc w:val="right"/>
              <w:rPr>
                <w:b/>
                <w:bCs/>
              </w:rPr>
            </w:pPr>
            <w:r w:rsidRPr="00F215C2">
              <w:rPr>
                <w:b/>
                <w:bCs/>
              </w:rPr>
              <w:t>11,557</w:t>
            </w:r>
          </w:p>
        </w:tc>
        <w:tc>
          <w:tcPr>
            <w:tcW w:w="1757" w:type="dxa"/>
          </w:tcPr>
          <w:p w14:paraId="0BFA25C3" w14:textId="77777777" w:rsidR="00F215C2" w:rsidRPr="00F215C2" w:rsidRDefault="00F215C2" w:rsidP="00F215C2">
            <w:pPr>
              <w:jc w:val="right"/>
              <w:rPr>
                <w:b/>
                <w:bCs/>
              </w:rPr>
            </w:pPr>
            <w:r w:rsidRPr="00F215C2">
              <w:rPr>
                <w:b/>
                <w:bCs/>
              </w:rPr>
              <w:t>78,876</w:t>
            </w:r>
          </w:p>
        </w:tc>
      </w:tr>
    </w:tbl>
    <w:p w14:paraId="49E0E67B" w14:textId="108CB337" w:rsidR="00A76AF5" w:rsidRDefault="00A76AF5" w:rsidP="005F1198">
      <w:pPr>
        <w:tabs>
          <w:tab w:val="left" w:pos="7920"/>
        </w:tabs>
      </w:pPr>
    </w:p>
    <w:tbl>
      <w:tblPr>
        <w:tblStyle w:val="TableGrid"/>
        <w:tblW w:w="5000" w:type="pct"/>
        <w:tblLayout w:type="fixed"/>
        <w:tblLook w:val="0160" w:firstRow="1" w:lastRow="1" w:firstColumn="0" w:lastColumn="1" w:noHBand="0" w:noVBand="0"/>
      </w:tblPr>
      <w:tblGrid>
        <w:gridCol w:w="3812"/>
        <w:gridCol w:w="1862"/>
        <w:gridCol w:w="1845"/>
        <w:gridCol w:w="1897"/>
        <w:gridCol w:w="1562"/>
        <w:gridCol w:w="1792"/>
        <w:gridCol w:w="1792"/>
      </w:tblGrid>
      <w:tr w:rsidR="00F215C2" w:rsidRPr="003C364E" w14:paraId="64C3A219" w14:textId="77777777" w:rsidTr="00ED6814">
        <w:trPr>
          <w:cnfStyle w:val="100000000000" w:firstRow="1" w:lastRow="0" w:firstColumn="0" w:lastColumn="0" w:oddVBand="0" w:evenVBand="0" w:oddHBand="0" w:evenHBand="0" w:firstRowFirstColumn="0" w:firstRowLastColumn="0" w:lastRowFirstColumn="0" w:lastRowLastColumn="0"/>
          <w:trHeight w:val="997"/>
        </w:trPr>
        <w:tc>
          <w:tcPr>
            <w:tcW w:w="3742" w:type="dxa"/>
          </w:tcPr>
          <w:p w14:paraId="0ECB7BF8" w14:textId="77777777" w:rsidR="00F215C2" w:rsidRPr="003C364E" w:rsidRDefault="00F215C2" w:rsidP="001B2810">
            <w:r w:rsidRPr="003C364E">
              <w:t>Council</w:t>
            </w:r>
          </w:p>
        </w:tc>
        <w:tc>
          <w:tcPr>
            <w:tcW w:w="1827" w:type="dxa"/>
          </w:tcPr>
          <w:p w14:paraId="20F8DC75" w14:textId="77777777" w:rsidR="00F215C2" w:rsidRPr="003C364E" w:rsidRDefault="00F215C2" w:rsidP="00F215C2">
            <w:pPr>
              <w:jc w:val="right"/>
              <w:rPr>
                <w:b w:val="0"/>
              </w:rPr>
            </w:pPr>
            <w:r w:rsidRPr="003C364E">
              <w:t>Plant machinery &amp; equipment</w:t>
            </w:r>
          </w:p>
          <w:p w14:paraId="2F5F847B" w14:textId="062E37DE" w:rsidR="00F215C2" w:rsidRPr="003C364E" w:rsidRDefault="00F215C2" w:rsidP="00F215C2">
            <w:pPr>
              <w:jc w:val="right"/>
            </w:pPr>
            <w:r w:rsidRPr="003C364E">
              <w:t>$’000</w:t>
            </w:r>
          </w:p>
        </w:tc>
        <w:tc>
          <w:tcPr>
            <w:tcW w:w="1810" w:type="dxa"/>
          </w:tcPr>
          <w:p w14:paraId="3E4B4EB3" w14:textId="77777777" w:rsidR="00F215C2" w:rsidRPr="003C364E" w:rsidRDefault="00F215C2" w:rsidP="00F215C2">
            <w:pPr>
              <w:jc w:val="right"/>
              <w:rPr>
                <w:b w:val="0"/>
              </w:rPr>
            </w:pPr>
            <w:r w:rsidRPr="003C364E">
              <w:t>Fixtures fittings &amp; furniture</w:t>
            </w:r>
          </w:p>
          <w:p w14:paraId="7E6A1CAD" w14:textId="6A16EE42" w:rsidR="00F215C2" w:rsidRPr="003C364E" w:rsidRDefault="00F215C2" w:rsidP="00F215C2">
            <w:pPr>
              <w:jc w:val="right"/>
            </w:pPr>
            <w:r w:rsidRPr="003C364E">
              <w:t>$’000</w:t>
            </w:r>
          </w:p>
        </w:tc>
        <w:tc>
          <w:tcPr>
            <w:tcW w:w="1861" w:type="dxa"/>
          </w:tcPr>
          <w:p w14:paraId="34987188" w14:textId="77777777" w:rsidR="00F215C2" w:rsidRPr="003C364E" w:rsidRDefault="00F215C2" w:rsidP="00F215C2">
            <w:pPr>
              <w:jc w:val="right"/>
              <w:rPr>
                <w:b w:val="0"/>
              </w:rPr>
            </w:pPr>
            <w:r w:rsidRPr="003C364E">
              <w:t>Computers &amp; telecomms</w:t>
            </w:r>
          </w:p>
          <w:p w14:paraId="47DB0951" w14:textId="5748348A" w:rsidR="00F215C2" w:rsidRPr="003C364E" w:rsidRDefault="00F215C2" w:rsidP="00F215C2">
            <w:pPr>
              <w:jc w:val="right"/>
            </w:pPr>
            <w:r w:rsidRPr="003C364E">
              <w:t>$’000</w:t>
            </w:r>
          </w:p>
        </w:tc>
        <w:tc>
          <w:tcPr>
            <w:tcW w:w="1533" w:type="dxa"/>
          </w:tcPr>
          <w:p w14:paraId="0ABB867C" w14:textId="77777777" w:rsidR="00F215C2" w:rsidRPr="003C364E" w:rsidRDefault="00F215C2" w:rsidP="00F215C2">
            <w:pPr>
              <w:jc w:val="right"/>
              <w:rPr>
                <w:b w:val="0"/>
              </w:rPr>
            </w:pPr>
            <w:r w:rsidRPr="003C364E">
              <w:t>Library books</w:t>
            </w:r>
          </w:p>
          <w:p w14:paraId="390134A1" w14:textId="5722F03A" w:rsidR="00F215C2" w:rsidRPr="003C364E" w:rsidRDefault="00F215C2" w:rsidP="00F215C2">
            <w:pPr>
              <w:jc w:val="right"/>
            </w:pPr>
            <w:r w:rsidRPr="003C364E">
              <w:t>$’000</w:t>
            </w:r>
          </w:p>
        </w:tc>
        <w:tc>
          <w:tcPr>
            <w:tcW w:w="1758" w:type="dxa"/>
          </w:tcPr>
          <w:p w14:paraId="7A2D71D3" w14:textId="77777777" w:rsidR="00F215C2" w:rsidRPr="003C364E" w:rsidRDefault="00F215C2" w:rsidP="00F215C2">
            <w:pPr>
              <w:jc w:val="right"/>
              <w:rPr>
                <w:b w:val="0"/>
              </w:rPr>
            </w:pPr>
            <w:r w:rsidRPr="003C364E">
              <w:t>Work In Progress</w:t>
            </w:r>
          </w:p>
          <w:p w14:paraId="7E4CD3E9" w14:textId="3C74A4A9" w:rsidR="00F215C2" w:rsidRPr="003C364E" w:rsidRDefault="00F215C2" w:rsidP="00F215C2">
            <w:pPr>
              <w:jc w:val="right"/>
            </w:pPr>
            <w:r w:rsidRPr="003C364E">
              <w:t>$’000</w:t>
            </w:r>
          </w:p>
        </w:tc>
        <w:tc>
          <w:tcPr>
            <w:tcW w:w="1758" w:type="dxa"/>
          </w:tcPr>
          <w:p w14:paraId="50C8217C" w14:textId="77777777" w:rsidR="00F215C2" w:rsidRPr="00F215C2" w:rsidRDefault="00F215C2" w:rsidP="00F215C2">
            <w:pPr>
              <w:jc w:val="right"/>
            </w:pPr>
            <w:r w:rsidRPr="00F215C2">
              <w:t>Total</w:t>
            </w:r>
          </w:p>
          <w:p w14:paraId="646A8029" w14:textId="28B97EC5" w:rsidR="00F215C2" w:rsidRPr="00F215C2" w:rsidRDefault="00F215C2" w:rsidP="00F215C2">
            <w:pPr>
              <w:jc w:val="right"/>
            </w:pPr>
            <w:r w:rsidRPr="00F215C2">
              <w:t>$’000</w:t>
            </w:r>
          </w:p>
        </w:tc>
      </w:tr>
      <w:tr w:rsidR="00F215C2" w:rsidRPr="003C364E" w14:paraId="20ED9DAD" w14:textId="77777777" w:rsidTr="00ED6814">
        <w:trPr>
          <w:trHeight w:val="225"/>
        </w:trPr>
        <w:tc>
          <w:tcPr>
            <w:tcW w:w="3742" w:type="dxa"/>
          </w:tcPr>
          <w:p w14:paraId="6D27D6DD" w14:textId="77777777" w:rsidR="00F215C2" w:rsidRPr="003C364E" w:rsidRDefault="00F215C2" w:rsidP="001B2810">
            <w:r w:rsidRPr="003C364E">
              <w:t>At fair value 30 June 2021</w:t>
            </w:r>
          </w:p>
        </w:tc>
        <w:tc>
          <w:tcPr>
            <w:tcW w:w="1827" w:type="dxa"/>
          </w:tcPr>
          <w:p w14:paraId="2C6AD4FF" w14:textId="77777777" w:rsidR="00F215C2" w:rsidRPr="003C364E" w:rsidRDefault="00F215C2" w:rsidP="00F215C2">
            <w:pPr>
              <w:jc w:val="right"/>
            </w:pPr>
            <w:r w:rsidRPr="003C364E">
              <w:t>42,841</w:t>
            </w:r>
          </w:p>
        </w:tc>
        <w:tc>
          <w:tcPr>
            <w:tcW w:w="1810" w:type="dxa"/>
          </w:tcPr>
          <w:p w14:paraId="197A0618" w14:textId="77777777" w:rsidR="00F215C2" w:rsidRPr="003C364E" w:rsidRDefault="00F215C2" w:rsidP="00F215C2">
            <w:pPr>
              <w:jc w:val="right"/>
            </w:pPr>
            <w:r w:rsidRPr="003C364E">
              <w:t>8,455</w:t>
            </w:r>
          </w:p>
        </w:tc>
        <w:tc>
          <w:tcPr>
            <w:tcW w:w="1861" w:type="dxa"/>
          </w:tcPr>
          <w:p w14:paraId="794876D2" w14:textId="77777777" w:rsidR="00F215C2" w:rsidRPr="003C364E" w:rsidRDefault="00F215C2" w:rsidP="00F215C2">
            <w:pPr>
              <w:jc w:val="right"/>
            </w:pPr>
            <w:r w:rsidRPr="003C364E">
              <w:t>39,471</w:t>
            </w:r>
          </w:p>
        </w:tc>
        <w:tc>
          <w:tcPr>
            <w:tcW w:w="1533" w:type="dxa"/>
          </w:tcPr>
          <w:p w14:paraId="6C0347A7" w14:textId="77777777" w:rsidR="00F215C2" w:rsidRPr="003C364E" w:rsidRDefault="00F215C2" w:rsidP="00F215C2">
            <w:pPr>
              <w:jc w:val="right"/>
            </w:pPr>
            <w:r w:rsidRPr="003C364E">
              <w:t>17,717</w:t>
            </w:r>
          </w:p>
        </w:tc>
        <w:tc>
          <w:tcPr>
            <w:tcW w:w="1758" w:type="dxa"/>
          </w:tcPr>
          <w:p w14:paraId="54E0CB20" w14:textId="77777777" w:rsidR="00F215C2" w:rsidRPr="003C364E" w:rsidRDefault="00F215C2" w:rsidP="00F215C2">
            <w:pPr>
              <w:jc w:val="right"/>
            </w:pPr>
            <w:r w:rsidRPr="003C364E">
              <w:t>13,645</w:t>
            </w:r>
          </w:p>
        </w:tc>
        <w:tc>
          <w:tcPr>
            <w:tcW w:w="1758" w:type="dxa"/>
          </w:tcPr>
          <w:p w14:paraId="4EDD7566" w14:textId="77777777" w:rsidR="00F215C2" w:rsidRPr="00F215C2" w:rsidRDefault="00F215C2" w:rsidP="00F215C2">
            <w:pPr>
              <w:jc w:val="right"/>
              <w:rPr>
                <w:b/>
              </w:rPr>
            </w:pPr>
            <w:r w:rsidRPr="00F215C2">
              <w:rPr>
                <w:b/>
              </w:rPr>
              <w:t>122,129</w:t>
            </w:r>
          </w:p>
        </w:tc>
      </w:tr>
      <w:tr w:rsidR="00F215C2" w:rsidRPr="003C364E" w14:paraId="754C4DF6" w14:textId="77777777" w:rsidTr="00ED6814">
        <w:trPr>
          <w:trHeight w:val="215"/>
        </w:trPr>
        <w:tc>
          <w:tcPr>
            <w:tcW w:w="3742" w:type="dxa"/>
          </w:tcPr>
          <w:p w14:paraId="56C6C499" w14:textId="77777777" w:rsidR="00F215C2" w:rsidRPr="003C364E" w:rsidRDefault="00F215C2" w:rsidP="001B2810">
            <w:r w:rsidRPr="003C364E">
              <w:lastRenderedPageBreak/>
              <w:t>Accumulated depreciation 30 June 2021</w:t>
            </w:r>
          </w:p>
        </w:tc>
        <w:tc>
          <w:tcPr>
            <w:tcW w:w="1827" w:type="dxa"/>
          </w:tcPr>
          <w:p w14:paraId="2270F7C0" w14:textId="77777777" w:rsidR="00F215C2" w:rsidRPr="003C364E" w:rsidRDefault="00F215C2" w:rsidP="00F215C2">
            <w:pPr>
              <w:jc w:val="right"/>
            </w:pPr>
            <w:r w:rsidRPr="003C364E">
              <w:t>(29,074)</w:t>
            </w:r>
          </w:p>
        </w:tc>
        <w:tc>
          <w:tcPr>
            <w:tcW w:w="1810" w:type="dxa"/>
          </w:tcPr>
          <w:p w14:paraId="62DD563E" w14:textId="77777777" w:rsidR="00F215C2" w:rsidRPr="003C364E" w:rsidRDefault="00F215C2" w:rsidP="00F215C2">
            <w:pPr>
              <w:jc w:val="right"/>
            </w:pPr>
            <w:r w:rsidRPr="003C364E">
              <w:t>(6,416)</w:t>
            </w:r>
          </w:p>
        </w:tc>
        <w:tc>
          <w:tcPr>
            <w:tcW w:w="1861" w:type="dxa"/>
          </w:tcPr>
          <w:p w14:paraId="60426C07" w14:textId="77777777" w:rsidR="00F215C2" w:rsidRPr="003C364E" w:rsidRDefault="00F215C2" w:rsidP="00F215C2">
            <w:pPr>
              <w:jc w:val="right"/>
            </w:pPr>
            <w:r w:rsidRPr="003C364E">
              <w:t>(34,342)</w:t>
            </w:r>
          </w:p>
        </w:tc>
        <w:tc>
          <w:tcPr>
            <w:tcW w:w="1533" w:type="dxa"/>
          </w:tcPr>
          <w:p w14:paraId="6F372AC5" w14:textId="77777777" w:rsidR="00F215C2" w:rsidRPr="003C364E" w:rsidRDefault="00F215C2" w:rsidP="00F215C2">
            <w:pPr>
              <w:jc w:val="right"/>
            </w:pPr>
            <w:r w:rsidRPr="003C364E">
              <w:t>(14,569)</w:t>
            </w:r>
          </w:p>
        </w:tc>
        <w:tc>
          <w:tcPr>
            <w:tcW w:w="1758" w:type="dxa"/>
          </w:tcPr>
          <w:p w14:paraId="3270CCCA" w14:textId="77777777" w:rsidR="00F215C2" w:rsidRPr="003C364E" w:rsidRDefault="00F215C2" w:rsidP="00F215C2">
            <w:pPr>
              <w:jc w:val="right"/>
            </w:pPr>
            <w:r w:rsidRPr="003C364E">
              <w:t>-</w:t>
            </w:r>
          </w:p>
        </w:tc>
        <w:tc>
          <w:tcPr>
            <w:tcW w:w="1758" w:type="dxa"/>
          </w:tcPr>
          <w:p w14:paraId="2C6D39BA" w14:textId="77777777" w:rsidR="00F215C2" w:rsidRPr="00F215C2" w:rsidRDefault="00F215C2" w:rsidP="00F215C2">
            <w:pPr>
              <w:jc w:val="right"/>
              <w:rPr>
                <w:b/>
              </w:rPr>
            </w:pPr>
            <w:r w:rsidRPr="00F215C2">
              <w:rPr>
                <w:b/>
              </w:rPr>
              <w:t>(84,401)</w:t>
            </w:r>
          </w:p>
        </w:tc>
      </w:tr>
      <w:tr w:rsidR="00F215C2" w:rsidRPr="003C364E" w14:paraId="0FB9DE28" w14:textId="77777777" w:rsidTr="00ED6814">
        <w:trPr>
          <w:trHeight w:val="215"/>
        </w:trPr>
        <w:tc>
          <w:tcPr>
            <w:tcW w:w="3742" w:type="dxa"/>
          </w:tcPr>
          <w:p w14:paraId="0B57DBD1" w14:textId="77777777" w:rsidR="00F215C2" w:rsidRPr="00ED6814" w:rsidRDefault="00F215C2" w:rsidP="001B2810">
            <w:pPr>
              <w:rPr>
                <w:b/>
                <w:bCs/>
              </w:rPr>
            </w:pPr>
            <w:r w:rsidRPr="00ED6814">
              <w:rPr>
                <w:b/>
                <w:bCs/>
              </w:rPr>
              <w:t>Carrying amount 30 June 2021</w:t>
            </w:r>
          </w:p>
        </w:tc>
        <w:tc>
          <w:tcPr>
            <w:tcW w:w="1827" w:type="dxa"/>
          </w:tcPr>
          <w:p w14:paraId="4498A7BC" w14:textId="77777777" w:rsidR="00F215C2" w:rsidRPr="003C364E" w:rsidRDefault="00F215C2" w:rsidP="00F215C2">
            <w:pPr>
              <w:jc w:val="right"/>
            </w:pPr>
            <w:r w:rsidRPr="003C364E">
              <w:t>13,767</w:t>
            </w:r>
          </w:p>
        </w:tc>
        <w:tc>
          <w:tcPr>
            <w:tcW w:w="1810" w:type="dxa"/>
          </w:tcPr>
          <w:p w14:paraId="2F67A3BA" w14:textId="77777777" w:rsidR="00F215C2" w:rsidRPr="003C364E" w:rsidRDefault="00F215C2" w:rsidP="00F215C2">
            <w:pPr>
              <w:jc w:val="right"/>
            </w:pPr>
            <w:r w:rsidRPr="003C364E">
              <w:t>2,039</w:t>
            </w:r>
          </w:p>
        </w:tc>
        <w:tc>
          <w:tcPr>
            <w:tcW w:w="1861" w:type="dxa"/>
          </w:tcPr>
          <w:p w14:paraId="3600D489" w14:textId="77777777" w:rsidR="00F215C2" w:rsidRPr="003C364E" w:rsidRDefault="00F215C2" w:rsidP="00F215C2">
            <w:pPr>
              <w:jc w:val="right"/>
            </w:pPr>
            <w:r w:rsidRPr="003C364E">
              <w:t>5,129</w:t>
            </w:r>
          </w:p>
        </w:tc>
        <w:tc>
          <w:tcPr>
            <w:tcW w:w="1533" w:type="dxa"/>
          </w:tcPr>
          <w:p w14:paraId="58E66DED" w14:textId="77777777" w:rsidR="00F215C2" w:rsidRPr="003C364E" w:rsidRDefault="00F215C2" w:rsidP="00F215C2">
            <w:pPr>
              <w:jc w:val="right"/>
            </w:pPr>
            <w:r w:rsidRPr="003C364E">
              <w:t>3,148</w:t>
            </w:r>
          </w:p>
        </w:tc>
        <w:tc>
          <w:tcPr>
            <w:tcW w:w="1758" w:type="dxa"/>
          </w:tcPr>
          <w:p w14:paraId="1B13F4FE" w14:textId="77777777" w:rsidR="00F215C2" w:rsidRPr="003C364E" w:rsidRDefault="00F215C2" w:rsidP="00F215C2">
            <w:pPr>
              <w:jc w:val="right"/>
            </w:pPr>
            <w:r w:rsidRPr="003C364E">
              <w:t>13,645</w:t>
            </w:r>
          </w:p>
        </w:tc>
        <w:tc>
          <w:tcPr>
            <w:tcW w:w="1758" w:type="dxa"/>
          </w:tcPr>
          <w:p w14:paraId="67AA6A38" w14:textId="77777777" w:rsidR="00F215C2" w:rsidRPr="00F215C2" w:rsidRDefault="00F215C2" w:rsidP="00F215C2">
            <w:pPr>
              <w:jc w:val="right"/>
              <w:rPr>
                <w:b/>
              </w:rPr>
            </w:pPr>
            <w:r w:rsidRPr="00F215C2">
              <w:rPr>
                <w:b/>
              </w:rPr>
              <w:t>37,728</w:t>
            </w:r>
          </w:p>
        </w:tc>
      </w:tr>
      <w:tr w:rsidR="00F215C2" w:rsidRPr="003C364E" w14:paraId="1E82591E" w14:textId="77777777" w:rsidTr="00ED6814">
        <w:trPr>
          <w:trHeight w:val="225"/>
        </w:trPr>
        <w:tc>
          <w:tcPr>
            <w:tcW w:w="3742" w:type="dxa"/>
          </w:tcPr>
          <w:p w14:paraId="688C6903" w14:textId="77777777" w:rsidR="00F215C2" w:rsidRPr="00ED6814" w:rsidRDefault="00F215C2" w:rsidP="001B2810">
            <w:pPr>
              <w:rPr>
                <w:b/>
                <w:bCs/>
              </w:rPr>
            </w:pPr>
            <w:r w:rsidRPr="00ED6814">
              <w:rPr>
                <w:b/>
                <w:bCs/>
              </w:rPr>
              <w:t>Movements in Fair Value</w:t>
            </w:r>
          </w:p>
        </w:tc>
        <w:tc>
          <w:tcPr>
            <w:tcW w:w="1827" w:type="dxa"/>
          </w:tcPr>
          <w:p w14:paraId="6DA5990A" w14:textId="77777777" w:rsidR="00F215C2" w:rsidRPr="003C364E" w:rsidRDefault="00F215C2" w:rsidP="00F215C2">
            <w:pPr>
              <w:jc w:val="right"/>
            </w:pPr>
          </w:p>
        </w:tc>
        <w:tc>
          <w:tcPr>
            <w:tcW w:w="1810" w:type="dxa"/>
          </w:tcPr>
          <w:p w14:paraId="04ED05A1" w14:textId="77777777" w:rsidR="00F215C2" w:rsidRPr="003C364E" w:rsidRDefault="00F215C2" w:rsidP="00F215C2">
            <w:pPr>
              <w:jc w:val="right"/>
            </w:pPr>
          </w:p>
        </w:tc>
        <w:tc>
          <w:tcPr>
            <w:tcW w:w="1861" w:type="dxa"/>
          </w:tcPr>
          <w:p w14:paraId="13FDA1AC" w14:textId="77777777" w:rsidR="00F215C2" w:rsidRPr="003C364E" w:rsidRDefault="00F215C2" w:rsidP="00F215C2">
            <w:pPr>
              <w:jc w:val="right"/>
            </w:pPr>
          </w:p>
        </w:tc>
        <w:tc>
          <w:tcPr>
            <w:tcW w:w="1533" w:type="dxa"/>
          </w:tcPr>
          <w:p w14:paraId="042FEF19" w14:textId="77777777" w:rsidR="00F215C2" w:rsidRPr="003C364E" w:rsidRDefault="00F215C2" w:rsidP="00F215C2">
            <w:pPr>
              <w:jc w:val="right"/>
            </w:pPr>
          </w:p>
        </w:tc>
        <w:tc>
          <w:tcPr>
            <w:tcW w:w="1758" w:type="dxa"/>
          </w:tcPr>
          <w:p w14:paraId="3DF43A9E" w14:textId="77777777" w:rsidR="00F215C2" w:rsidRPr="003C364E" w:rsidRDefault="00F215C2" w:rsidP="00F215C2">
            <w:pPr>
              <w:jc w:val="right"/>
            </w:pPr>
          </w:p>
        </w:tc>
        <w:tc>
          <w:tcPr>
            <w:tcW w:w="1758" w:type="dxa"/>
          </w:tcPr>
          <w:p w14:paraId="5D79A380" w14:textId="77777777" w:rsidR="00F215C2" w:rsidRPr="00F215C2" w:rsidRDefault="00F215C2" w:rsidP="00F215C2">
            <w:pPr>
              <w:jc w:val="right"/>
              <w:rPr>
                <w:b/>
              </w:rPr>
            </w:pPr>
          </w:p>
        </w:tc>
      </w:tr>
      <w:tr w:rsidR="00F215C2" w:rsidRPr="003C364E" w14:paraId="4E79CC97" w14:textId="77777777" w:rsidTr="00ED6814">
        <w:trPr>
          <w:trHeight w:val="225"/>
        </w:trPr>
        <w:tc>
          <w:tcPr>
            <w:tcW w:w="3742" w:type="dxa"/>
          </w:tcPr>
          <w:p w14:paraId="09A191CB" w14:textId="77777777" w:rsidR="00F215C2" w:rsidRPr="003C364E" w:rsidRDefault="00F215C2" w:rsidP="001B2810">
            <w:r w:rsidRPr="003C364E">
              <w:t>Additions</w:t>
            </w:r>
          </w:p>
        </w:tc>
        <w:tc>
          <w:tcPr>
            <w:tcW w:w="1827" w:type="dxa"/>
          </w:tcPr>
          <w:p w14:paraId="1662CD93" w14:textId="77777777" w:rsidR="00F215C2" w:rsidRPr="003C364E" w:rsidRDefault="00F215C2" w:rsidP="00F215C2">
            <w:pPr>
              <w:jc w:val="right"/>
            </w:pPr>
            <w:r w:rsidRPr="003C364E">
              <w:t>1,776</w:t>
            </w:r>
          </w:p>
        </w:tc>
        <w:tc>
          <w:tcPr>
            <w:tcW w:w="1810" w:type="dxa"/>
          </w:tcPr>
          <w:p w14:paraId="6775360D" w14:textId="77777777" w:rsidR="00F215C2" w:rsidRPr="003C364E" w:rsidRDefault="00F215C2" w:rsidP="00F215C2">
            <w:pPr>
              <w:jc w:val="right"/>
            </w:pPr>
            <w:r w:rsidRPr="003C364E">
              <w:t>273</w:t>
            </w:r>
          </w:p>
        </w:tc>
        <w:tc>
          <w:tcPr>
            <w:tcW w:w="1861" w:type="dxa"/>
          </w:tcPr>
          <w:p w14:paraId="16A76CAA" w14:textId="77777777" w:rsidR="00F215C2" w:rsidRPr="003C364E" w:rsidRDefault="00F215C2" w:rsidP="00F215C2">
            <w:pPr>
              <w:jc w:val="right"/>
            </w:pPr>
            <w:r w:rsidRPr="003C364E">
              <w:t>4,372</w:t>
            </w:r>
          </w:p>
        </w:tc>
        <w:tc>
          <w:tcPr>
            <w:tcW w:w="1533" w:type="dxa"/>
          </w:tcPr>
          <w:p w14:paraId="3000645D" w14:textId="77777777" w:rsidR="00F215C2" w:rsidRPr="003C364E" w:rsidRDefault="00F215C2" w:rsidP="00F215C2">
            <w:pPr>
              <w:jc w:val="right"/>
            </w:pPr>
            <w:r w:rsidRPr="003C364E">
              <w:t>1,556</w:t>
            </w:r>
          </w:p>
        </w:tc>
        <w:tc>
          <w:tcPr>
            <w:tcW w:w="1758" w:type="dxa"/>
          </w:tcPr>
          <w:p w14:paraId="1A171CE1" w14:textId="77777777" w:rsidR="00F215C2" w:rsidRPr="003C364E" w:rsidRDefault="00F215C2" w:rsidP="00F215C2">
            <w:pPr>
              <w:jc w:val="right"/>
            </w:pPr>
            <w:r w:rsidRPr="003C364E">
              <w:t>3,061</w:t>
            </w:r>
          </w:p>
        </w:tc>
        <w:tc>
          <w:tcPr>
            <w:tcW w:w="1758" w:type="dxa"/>
          </w:tcPr>
          <w:p w14:paraId="03BB9618" w14:textId="77777777" w:rsidR="00F215C2" w:rsidRPr="00F215C2" w:rsidRDefault="00F215C2" w:rsidP="00F215C2">
            <w:pPr>
              <w:jc w:val="right"/>
              <w:rPr>
                <w:b/>
              </w:rPr>
            </w:pPr>
            <w:r w:rsidRPr="00F215C2">
              <w:rPr>
                <w:b/>
              </w:rPr>
              <w:t>11,038</w:t>
            </w:r>
          </w:p>
        </w:tc>
      </w:tr>
      <w:tr w:rsidR="00F215C2" w:rsidRPr="003C364E" w14:paraId="7388279A" w14:textId="77777777" w:rsidTr="00ED6814">
        <w:trPr>
          <w:trHeight w:val="225"/>
        </w:trPr>
        <w:tc>
          <w:tcPr>
            <w:tcW w:w="3742" w:type="dxa"/>
          </w:tcPr>
          <w:p w14:paraId="31AAADB3" w14:textId="77777777" w:rsidR="00F215C2" w:rsidRPr="003C364E" w:rsidRDefault="00F215C2" w:rsidP="001B2810">
            <w:r w:rsidRPr="003C364E">
              <w:t>Disposals</w:t>
            </w:r>
          </w:p>
        </w:tc>
        <w:tc>
          <w:tcPr>
            <w:tcW w:w="1827" w:type="dxa"/>
          </w:tcPr>
          <w:p w14:paraId="7BD674A1" w14:textId="77777777" w:rsidR="00F215C2" w:rsidRPr="003C364E" w:rsidRDefault="00F215C2" w:rsidP="00F215C2">
            <w:pPr>
              <w:jc w:val="right"/>
            </w:pPr>
            <w:r w:rsidRPr="003C364E">
              <w:t>(213)</w:t>
            </w:r>
          </w:p>
        </w:tc>
        <w:tc>
          <w:tcPr>
            <w:tcW w:w="1810" w:type="dxa"/>
          </w:tcPr>
          <w:p w14:paraId="6D454510" w14:textId="77777777" w:rsidR="00F215C2" w:rsidRPr="003C364E" w:rsidRDefault="00F215C2" w:rsidP="00F215C2">
            <w:pPr>
              <w:jc w:val="right"/>
            </w:pPr>
            <w:r w:rsidRPr="003C364E">
              <w:t>-</w:t>
            </w:r>
          </w:p>
        </w:tc>
        <w:tc>
          <w:tcPr>
            <w:tcW w:w="1861" w:type="dxa"/>
          </w:tcPr>
          <w:p w14:paraId="15776B54" w14:textId="77777777" w:rsidR="00F215C2" w:rsidRPr="003C364E" w:rsidRDefault="00F215C2" w:rsidP="00F215C2">
            <w:pPr>
              <w:jc w:val="right"/>
            </w:pPr>
            <w:r w:rsidRPr="003C364E">
              <w:t>(12,364)</w:t>
            </w:r>
          </w:p>
        </w:tc>
        <w:tc>
          <w:tcPr>
            <w:tcW w:w="1533" w:type="dxa"/>
          </w:tcPr>
          <w:p w14:paraId="215D3A60" w14:textId="77777777" w:rsidR="00F215C2" w:rsidRPr="003C364E" w:rsidRDefault="00F215C2" w:rsidP="00F215C2">
            <w:pPr>
              <w:jc w:val="right"/>
            </w:pPr>
            <w:r w:rsidRPr="003C364E">
              <w:t>-</w:t>
            </w:r>
          </w:p>
        </w:tc>
        <w:tc>
          <w:tcPr>
            <w:tcW w:w="1758" w:type="dxa"/>
          </w:tcPr>
          <w:p w14:paraId="10954BF2" w14:textId="77777777" w:rsidR="00F215C2" w:rsidRPr="003C364E" w:rsidRDefault="00F215C2" w:rsidP="00F215C2">
            <w:pPr>
              <w:jc w:val="right"/>
            </w:pPr>
            <w:r w:rsidRPr="003C364E">
              <w:t>-</w:t>
            </w:r>
          </w:p>
        </w:tc>
        <w:tc>
          <w:tcPr>
            <w:tcW w:w="1758" w:type="dxa"/>
          </w:tcPr>
          <w:p w14:paraId="4A8F38F0" w14:textId="77777777" w:rsidR="00F215C2" w:rsidRPr="00F215C2" w:rsidRDefault="00F215C2" w:rsidP="00F215C2">
            <w:pPr>
              <w:jc w:val="right"/>
              <w:rPr>
                <w:b/>
              </w:rPr>
            </w:pPr>
            <w:r w:rsidRPr="00F215C2">
              <w:rPr>
                <w:b/>
              </w:rPr>
              <w:t>(12,577)</w:t>
            </w:r>
          </w:p>
        </w:tc>
      </w:tr>
      <w:tr w:rsidR="00F215C2" w:rsidRPr="003C364E" w14:paraId="41E92BD3" w14:textId="77777777" w:rsidTr="00ED6814">
        <w:trPr>
          <w:trHeight w:val="225"/>
        </w:trPr>
        <w:tc>
          <w:tcPr>
            <w:tcW w:w="3742" w:type="dxa"/>
          </w:tcPr>
          <w:p w14:paraId="496425AC" w14:textId="77777777" w:rsidR="00F215C2" w:rsidRPr="003C364E" w:rsidRDefault="00F215C2" w:rsidP="001B2810">
            <w:r w:rsidRPr="003C364E">
              <w:t>Write-offs</w:t>
            </w:r>
          </w:p>
        </w:tc>
        <w:tc>
          <w:tcPr>
            <w:tcW w:w="1827" w:type="dxa"/>
          </w:tcPr>
          <w:p w14:paraId="22061286" w14:textId="77777777" w:rsidR="00F215C2" w:rsidRPr="003C364E" w:rsidRDefault="00F215C2" w:rsidP="00F215C2">
            <w:pPr>
              <w:jc w:val="right"/>
            </w:pPr>
            <w:r w:rsidRPr="003C364E">
              <w:t>-</w:t>
            </w:r>
          </w:p>
        </w:tc>
        <w:tc>
          <w:tcPr>
            <w:tcW w:w="1810" w:type="dxa"/>
          </w:tcPr>
          <w:p w14:paraId="5E016CC1" w14:textId="77777777" w:rsidR="00F215C2" w:rsidRPr="003C364E" w:rsidRDefault="00F215C2" w:rsidP="00F215C2">
            <w:pPr>
              <w:jc w:val="right"/>
            </w:pPr>
            <w:r w:rsidRPr="003C364E">
              <w:t>-</w:t>
            </w:r>
          </w:p>
        </w:tc>
        <w:tc>
          <w:tcPr>
            <w:tcW w:w="1861" w:type="dxa"/>
          </w:tcPr>
          <w:p w14:paraId="77B60C4A" w14:textId="77777777" w:rsidR="00F215C2" w:rsidRPr="003C364E" w:rsidRDefault="00F215C2" w:rsidP="00F215C2">
            <w:pPr>
              <w:jc w:val="right"/>
            </w:pPr>
            <w:r w:rsidRPr="003C364E">
              <w:t>-</w:t>
            </w:r>
          </w:p>
        </w:tc>
        <w:tc>
          <w:tcPr>
            <w:tcW w:w="1533" w:type="dxa"/>
          </w:tcPr>
          <w:p w14:paraId="1E026D78" w14:textId="77777777" w:rsidR="00F215C2" w:rsidRPr="003C364E" w:rsidRDefault="00F215C2" w:rsidP="00F215C2">
            <w:pPr>
              <w:jc w:val="right"/>
            </w:pPr>
            <w:r w:rsidRPr="003C364E">
              <w:t>-</w:t>
            </w:r>
          </w:p>
        </w:tc>
        <w:tc>
          <w:tcPr>
            <w:tcW w:w="1758" w:type="dxa"/>
          </w:tcPr>
          <w:p w14:paraId="5E2E4E5D" w14:textId="77777777" w:rsidR="00F215C2" w:rsidRPr="003C364E" w:rsidRDefault="00F215C2" w:rsidP="00F215C2">
            <w:pPr>
              <w:jc w:val="right"/>
            </w:pPr>
            <w:r w:rsidRPr="003C364E">
              <w:t>(116)</w:t>
            </w:r>
          </w:p>
        </w:tc>
        <w:tc>
          <w:tcPr>
            <w:tcW w:w="1758" w:type="dxa"/>
          </w:tcPr>
          <w:p w14:paraId="31812159" w14:textId="77777777" w:rsidR="00F215C2" w:rsidRPr="00F215C2" w:rsidRDefault="00F215C2" w:rsidP="00F215C2">
            <w:pPr>
              <w:jc w:val="right"/>
              <w:rPr>
                <w:b/>
              </w:rPr>
            </w:pPr>
            <w:r w:rsidRPr="00F215C2">
              <w:rPr>
                <w:b/>
              </w:rPr>
              <w:t>(116)</w:t>
            </w:r>
          </w:p>
        </w:tc>
      </w:tr>
      <w:tr w:rsidR="00F215C2" w:rsidRPr="003C364E" w14:paraId="719124E2" w14:textId="77777777" w:rsidTr="00ED6814">
        <w:trPr>
          <w:trHeight w:val="215"/>
        </w:trPr>
        <w:tc>
          <w:tcPr>
            <w:tcW w:w="3742" w:type="dxa"/>
          </w:tcPr>
          <w:p w14:paraId="294304FC" w14:textId="77777777" w:rsidR="00F215C2" w:rsidRPr="003C364E" w:rsidRDefault="00F215C2" w:rsidP="001B2810">
            <w:r w:rsidRPr="003C364E">
              <w:t>Transfers from WIP</w:t>
            </w:r>
          </w:p>
        </w:tc>
        <w:tc>
          <w:tcPr>
            <w:tcW w:w="1827" w:type="dxa"/>
          </w:tcPr>
          <w:p w14:paraId="0B230E64" w14:textId="77777777" w:rsidR="00F215C2" w:rsidRPr="003C364E" w:rsidRDefault="00F215C2" w:rsidP="00F215C2">
            <w:pPr>
              <w:jc w:val="right"/>
            </w:pPr>
            <w:r w:rsidRPr="003C364E">
              <w:t>-</w:t>
            </w:r>
          </w:p>
        </w:tc>
        <w:tc>
          <w:tcPr>
            <w:tcW w:w="1810" w:type="dxa"/>
          </w:tcPr>
          <w:p w14:paraId="5AEBD9CF" w14:textId="77777777" w:rsidR="00F215C2" w:rsidRPr="003C364E" w:rsidRDefault="00F215C2" w:rsidP="00F215C2">
            <w:pPr>
              <w:jc w:val="right"/>
            </w:pPr>
            <w:r w:rsidRPr="003C364E">
              <w:t>-</w:t>
            </w:r>
          </w:p>
        </w:tc>
        <w:tc>
          <w:tcPr>
            <w:tcW w:w="1861" w:type="dxa"/>
          </w:tcPr>
          <w:p w14:paraId="250FBEFB" w14:textId="77777777" w:rsidR="00F215C2" w:rsidRPr="003C364E" w:rsidRDefault="00F215C2" w:rsidP="00F215C2">
            <w:pPr>
              <w:jc w:val="right"/>
            </w:pPr>
            <w:r w:rsidRPr="003C364E">
              <w:t>-</w:t>
            </w:r>
          </w:p>
        </w:tc>
        <w:tc>
          <w:tcPr>
            <w:tcW w:w="1533" w:type="dxa"/>
          </w:tcPr>
          <w:p w14:paraId="681E626C" w14:textId="77777777" w:rsidR="00F215C2" w:rsidRPr="003C364E" w:rsidRDefault="00F215C2" w:rsidP="00F215C2">
            <w:pPr>
              <w:jc w:val="right"/>
            </w:pPr>
            <w:r w:rsidRPr="003C364E">
              <w:t>-</w:t>
            </w:r>
          </w:p>
        </w:tc>
        <w:tc>
          <w:tcPr>
            <w:tcW w:w="1758" w:type="dxa"/>
          </w:tcPr>
          <w:p w14:paraId="70B2AEC2" w14:textId="77777777" w:rsidR="00F215C2" w:rsidRPr="003C364E" w:rsidRDefault="00F215C2" w:rsidP="00F215C2">
            <w:pPr>
              <w:jc w:val="right"/>
            </w:pPr>
            <w:r w:rsidRPr="003C364E">
              <w:t>(7,977)</w:t>
            </w:r>
          </w:p>
        </w:tc>
        <w:tc>
          <w:tcPr>
            <w:tcW w:w="1758" w:type="dxa"/>
          </w:tcPr>
          <w:p w14:paraId="11E74D67" w14:textId="77777777" w:rsidR="00F215C2" w:rsidRPr="00F215C2" w:rsidRDefault="00F215C2" w:rsidP="00F215C2">
            <w:pPr>
              <w:jc w:val="right"/>
              <w:rPr>
                <w:b/>
              </w:rPr>
            </w:pPr>
            <w:r w:rsidRPr="00F215C2">
              <w:rPr>
                <w:b/>
              </w:rPr>
              <w:t>(7,977)</w:t>
            </w:r>
          </w:p>
        </w:tc>
      </w:tr>
      <w:tr w:rsidR="00F215C2" w:rsidRPr="003C364E" w14:paraId="1928BF7F" w14:textId="77777777" w:rsidTr="00ED6814">
        <w:trPr>
          <w:trHeight w:val="215"/>
        </w:trPr>
        <w:tc>
          <w:tcPr>
            <w:tcW w:w="3742" w:type="dxa"/>
          </w:tcPr>
          <w:p w14:paraId="6840E258" w14:textId="77777777" w:rsidR="00F215C2" w:rsidRPr="00ED6814" w:rsidRDefault="00F215C2" w:rsidP="001B2810">
            <w:pPr>
              <w:rPr>
                <w:b/>
                <w:bCs/>
              </w:rPr>
            </w:pPr>
            <w:r w:rsidRPr="00ED6814">
              <w:rPr>
                <w:b/>
                <w:bCs/>
              </w:rPr>
              <w:t>Total</w:t>
            </w:r>
          </w:p>
        </w:tc>
        <w:tc>
          <w:tcPr>
            <w:tcW w:w="1827" w:type="dxa"/>
          </w:tcPr>
          <w:p w14:paraId="1C3827B5" w14:textId="77777777" w:rsidR="00F215C2" w:rsidRPr="003C364E" w:rsidRDefault="00F215C2" w:rsidP="00F215C2">
            <w:pPr>
              <w:jc w:val="right"/>
            </w:pPr>
            <w:r w:rsidRPr="003C364E">
              <w:t>1,563</w:t>
            </w:r>
          </w:p>
        </w:tc>
        <w:tc>
          <w:tcPr>
            <w:tcW w:w="1810" w:type="dxa"/>
          </w:tcPr>
          <w:p w14:paraId="31580726" w14:textId="77777777" w:rsidR="00F215C2" w:rsidRPr="003C364E" w:rsidRDefault="00F215C2" w:rsidP="00F215C2">
            <w:pPr>
              <w:jc w:val="right"/>
            </w:pPr>
            <w:r w:rsidRPr="003C364E">
              <w:t>273</w:t>
            </w:r>
          </w:p>
        </w:tc>
        <w:tc>
          <w:tcPr>
            <w:tcW w:w="1861" w:type="dxa"/>
          </w:tcPr>
          <w:p w14:paraId="1916FFB8" w14:textId="77777777" w:rsidR="00F215C2" w:rsidRPr="003C364E" w:rsidRDefault="00F215C2" w:rsidP="00F215C2">
            <w:pPr>
              <w:jc w:val="right"/>
            </w:pPr>
            <w:r w:rsidRPr="003C364E">
              <w:t>(7,992)</w:t>
            </w:r>
          </w:p>
        </w:tc>
        <w:tc>
          <w:tcPr>
            <w:tcW w:w="1533" w:type="dxa"/>
          </w:tcPr>
          <w:p w14:paraId="225CF130" w14:textId="77777777" w:rsidR="00F215C2" w:rsidRPr="003C364E" w:rsidRDefault="00F215C2" w:rsidP="00F215C2">
            <w:pPr>
              <w:jc w:val="right"/>
            </w:pPr>
            <w:r w:rsidRPr="003C364E">
              <w:t>1,556</w:t>
            </w:r>
          </w:p>
        </w:tc>
        <w:tc>
          <w:tcPr>
            <w:tcW w:w="1758" w:type="dxa"/>
          </w:tcPr>
          <w:p w14:paraId="629D92E1" w14:textId="77777777" w:rsidR="00F215C2" w:rsidRPr="003C364E" w:rsidRDefault="00F215C2" w:rsidP="00F215C2">
            <w:pPr>
              <w:jc w:val="right"/>
            </w:pPr>
            <w:r w:rsidRPr="003C364E">
              <w:t>(5,032)</w:t>
            </w:r>
          </w:p>
        </w:tc>
        <w:tc>
          <w:tcPr>
            <w:tcW w:w="1758" w:type="dxa"/>
          </w:tcPr>
          <w:p w14:paraId="5218B6C7" w14:textId="77777777" w:rsidR="00F215C2" w:rsidRPr="00F215C2" w:rsidRDefault="00F215C2" w:rsidP="00F215C2">
            <w:pPr>
              <w:jc w:val="right"/>
              <w:rPr>
                <w:b/>
              </w:rPr>
            </w:pPr>
            <w:r w:rsidRPr="00F215C2">
              <w:rPr>
                <w:b/>
              </w:rPr>
              <w:t>(9,632)</w:t>
            </w:r>
          </w:p>
        </w:tc>
      </w:tr>
      <w:tr w:rsidR="00F215C2" w:rsidRPr="003C364E" w14:paraId="6E569486" w14:textId="77777777" w:rsidTr="00ED6814">
        <w:trPr>
          <w:trHeight w:val="223"/>
        </w:trPr>
        <w:tc>
          <w:tcPr>
            <w:tcW w:w="3742" w:type="dxa"/>
          </w:tcPr>
          <w:p w14:paraId="4B471E63" w14:textId="77777777" w:rsidR="00F215C2" w:rsidRPr="003C364E" w:rsidRDefault="00F215C2" w:rsidP="001B2810">
            <w:r w:rsidRPr="003C364E">
              <w:t>Movements in Accumulated Depreciation</w:t>
            </w:r>
          </w:p>
        </w:tc>
        <w:tc>
          <w:tcPr>
            <w:tcW w:w="1827" w:type="dxa"/>
          </w:tcPr>
          <w:p w14:paraId="02659F19" w14:textId="77777777" w:rsidR="00F215C2" w:rsidRPr="003C364E" w:rsidRDefault="00F215C2" w:rsidP="00F215C2">
            <w:pPr>
              <w:jc w:val="right"/>
            </w:pPr>
          </w:p>
        </w:tc>
        <w:tc>
          <w:tcPr>
            <w:tcW w:w="1810" w:type="dxa"/>
          </w:tcPr>
          <w:p w14:paraId="0F95417A" w14:textId="77777777" w:rsidR="00F215C2" w:rsidRPr="003C364E" w:rsidRDefault="00F215C2" w:rsidP="00F215C2">
            <w:pPr>
              <w:jc w:val="right"/>
            </w:pPr>
          </w:p>
        </w:tc>
        <w:tc>
          <w:tcPr>
            <w:tcW w:w="1861" w:type="dxa"/>
          </w:tcPr>
          <w:p w14:paraId="6BFD8C0F" w14:textId="77777777" w:rsidR="00F215C2" w:rsidRPr="003C364E" w:rsidRDefault="00F215C2" w:rsidP="00F215C2">
            <w:pPr>
              <w:jc w:val="right"/>
            </w:pPr>
          </w:p>
        </w:tc>
        <w:tc>
          <w:tcPr>
            <w:tcW w:w="1533" w:type="dxa"/>
          </w:tcPr>
          <w:p w14:paraId="78F308C4" w14:textId="77777777" w:rsidR="00F215C2" w:rsidRPr="003C364E" w:rsidRDefault="00F215C2" w:rsidP="00F215C2">
            <w:pPr>
              <w:jc w:val="right"/>
            </w:pPr>
          </w:p>
        </w:tc>
        <w:tc>
          <w:tcPr>
            <w:tcW w:w="1758" w:type="dxa"/>
          </w:tcPr>
          <w:p w14:paraId="1EA44802" w14:textId="77777777" w:rsidR="00F215C2" w:rsidRPr="003C364E" w:rsidRDefault="00F215C2" w:rsidP="00F215C2">
            <w:pPr>
              <w:jc w:val="right"/>
            </w:pPr>
          </w:p>
        </w:tc>
        <w:tc>
          <w:tcPr>
            <w:tcW w:w="1758" w:type="dxa"/>
          </w:tcPr>
          <w:p w14:paraId="1F6B317F" w14:textId="77777777" w:rsidR="00F215C2" w:rsidRPr="00F215C2" w:rsidRDefault="00F215C2" w:rsidP="00F215C2">
            <w:pPr>
              <w:jc w:val="right"/>
              <w:rPr>
                <w:b/>
              </w:rPr>
            </w:pPr>
          </w:p>
        </w:tc>
      </w:tr>
      <w:tr w:rsidR="00F215C2" w:rsidRPr="003C364E" w14:paraId="7417A12B" w14:textId="77777777" w:rsidTr="00ED6814">
        <w:trPr>
          <w:trHeight w:val="227"/>
        </w:trPr>
        <w:tc>
          <w:tcPr>
            <w:tcW w:w="3742" w:type="dxa"/>
          </w:tcPr>
          <w:p w14:paraId="0A8CCC26" w14:textId="77777777" w:rsidR="00F215C2" w:rsidRPr="003C364E" w:rsidRDefault="00F215C2" w:rsidP="001B2810">
            <w:r w:rsidRPr="003C364E">
              <w:t>Depreciation and amortisation</w:t>
            </w:r>
          </w:p>
        </w:tc>
        <w:tc>
          <w:tcPr>
            <w:tcW w:w="1827" w:type="dxa"/>
          </w:tcPr>
          <w:p w14:paraId="56807DD5" w14:textId="77777777" w:rsidR="00F215C2" w:rsidRPr="003C364E" w:rsidRDefault="00F215C2" w:rsidP="00F215C2">
            <w:pPr>
              <w:jc w:val="right"/>
            </w:pPr>
            <w:r w:rsidRPr="003C364E">
              <w:t>(3,299)</w:t>
            </w:r>
          </w:p>
        </w:tc>
        <w:tc>
          <w:tcPr>
            <w:tcW w:w="1810" w:type="dxa"/>
          </w:tcPr>
          <w:p w14:paraId="1A683EC8" w14:textId="77777777" w:rsidR="00F215C2" w:rsidRPr="003C364E" w:rsidRDefault="00F215C2" w:rsidP="00F215C2">
            <w:pPr>
              <w:jc w:val="right"/>
            </w:pPr>
            <w:r w:rsidRPr="003C364E">
              <w:t>(339)</w:t>
            </w:r>
          </w:p>
        </w:tc>
        <w:tc>
          <w:tcPr>
            <w:tcW w:w="1861" w:type="dxa"/>
          </w:tcPr>
          <w:p w14:paraId="2C3D2F70" w14:textId="77777777" w:rsidR="00F215C2" w:rsidRPr="003C364E" w:rsidRDefault="00F215C2" w:rsidP="00F215C2">
            <w:pPr>
              <w:jc w:val="right"/>
            </w:pPr>
            <w:r w:rsidRPr="003C364E">
              <w:t>(2,418)</w:t>
            </w:r>
          </w:p>
        </w:tc>
        <w:tc>
          <w:tcPr>
            <w:tcW w:w="1533" w:type="dxa"/>
          </w:tcPr>
          <w:p w14:paraId="425198AE" w14:textId="77777777" w:rsidR="00F215C2" w:rsidRPr="003C364E" w:rsidRDefault="00F215C2" w:rsidP="00F215C2">
            <w:pPr>
              <w:jc w:val="right"/>
            </w:pPr>
            <w:r w:rsidRPr="003C364E">
              <w:t>(1,213)</w:t>
            </w:r>
          </w:p>
        </w:tc>
        <w:tc>
          <w:tcPr>
            <w:tcW w:w="1758" w:type="dxa"/>
          </w:tcPr>
          <w:p w14:paraId="4F5B1F81" w14:textId="77777777" w:rsidR="00F215C2" w:rsidRPr="003C364E" w:rsidRDefault="00F215C2" w:rsidP="00F215C2">
            <w:pPr>
              <w:jc w:val="right"/>
            </w:pPr>
            <w:r w:rsidRPr="003C364E">
              <w:t>-</w:t>
            </w:r>
          </w:p>
        </w:tc>
        <w:tc>
          <w:tcPr>
            <w:tcW w:w="1758" w:type="dxa"/>
          </w:tcPr>
          <w:p w14:paraId="75D47EF6" w14:textId="77777777" w:rsidR="00F215C2" w:rsidRPr="00F215C2" w:rsidRDefault="00F215C2" w:rsidP="00F215C2">
            <w:pPr>
              <w:jc w:val="right"/>
              <w:rPr>
                <w:b/>
              </w:rPr>
            </w:pPr>
            <w:r w:rsidRPr="00F215C2">
              <w:rPr>
                <w:b/>
              </w:rPr>
              <w:t>(7,269)</w:t>
            </w:r>
          </w:p>
        </w:tc>
      </w:tr>
      <w:tr w:rsidR="00F215C2" w:rsidRPr="003C364E" w14:paraId="293866BD" w14:textId="77777777" w:rsidTr="00ED6814">
        <w:trPr>
          <w:trHeight w:val="215"/>
        </w:trPr>
        <w:tc>
          <w:tcPr>
            <w:tcW w:w="3742" w:type="dxa"/>
          </w:tcPr>
          <w:p w14:paraId="498EEDED" w14:textId="77777777" w:rsidR="00F215C2" w:rsidRPr="003C364E" w:rsidRDefault="00F215C2" w:rsidP="001B2810">
            <w:r w:rsidRPr="003C364E">
              <w:t>Accumulated depreciation on disposals</w:t>
            </w:r>
          </w:p>
        </w:tc>
        <w:tc>
          <w:tcPr>
            <w:tcW w:w="1827" w:type="dxa"/>
          </w:tcPr>
          <w:p w14:paraId="0B4A67F4" w14:textId="77777777" w:rsidR="00F215C2" w:rsidRPr="003C364E" w:rsidRDefault="00F215C2" w:rsidP="00F215C2">
            <w:pPr>
              <w:jc w:val="right"/>
            </w:pPr>
            <w:r w:rsidRPr="003C364E">
              <w:t>213</w:t>
            </w:r>
          </w:p>
        </w:tc>
        <w:tc>
          <w:tcPr>
            <w:tcW w:w="1810" w:type="dxa"/>
          </w:tcPr>
          <w:p w14:paraId="4082C0BA" w14:textId="77777777" w:rsidR="00F215C2" w:rsidRPr="003C364E" w:rsidRDefault="00F215C2" w:rsidP="00F215C2">
            <w:pPr>
              <w:jc w:val="right"/>
            </w:pPr>
            <w:r w:rsidRPr="003C364E">
              <w:t>-</w:t>
            </w:r>
          </w:p>
        </w:tc>
        <w:tc>
          <w:tcPr>
            <w:tcW w:w="1861" w:type="dxa"/>
          </w:tcPr>
          <w:p w14:paraId="7328652D" w14:textId="77777777" w:rsidR="00F215C2" w:rsidRPr="003C364E" w:rsidRDefault="00F215C2" w:rsidP="00F215C2">
            <w:pPr>
              <w:jc w:val="right"/>
            </w:pPr>
            <w:r w:rsidRPr="003C364E">
              <w:t>12,364</w:t>
            </w:r>
          </w:p>
        </w:tc>
        <w:tc>
          <w:tcPr>
            <w:tcW w:w="1533" w:type="dxa"/>
          </w:tcPr>
          <w:p w14:paraId="6FBE65BB" w14:textId="77777777" w:rsidR="00F215C2" w:rsidRPr="003C364E" w:rsidRDefault="00F215C2" w:rsidP="00F215C2">
            <w:pPr>
              <w:jc w:val="right"/>
            </w:pPr>
            <w:r w:rsidRPr="003C364E">
              <w:t>-</w:t>
            </w:r>
          </w:p>
        </w:tc>
        <w:tc>
          <w:tcPr>
            <w:tcW w:w="1758" w:type="dxa"/>
          </w:tcPr>
          <w:p w14:paraId="7651B6D5" w14:textId="77777777" w:rsidR="00F215C2" w:rsidRPr="003C364E" w:rsidRDefault="00F215C2" w:rsidP="00F215C2">
            <w:pPr>
              <w:jc w:val="right"/>
            </w:pPr>
            <w:r w:rsidRPr="003C364E">
              <w:t>-</w:t>
            </w:r>
          </w:p>
        </w:tc>
        <w:tc>
          <w:tcPr>
            <w:tcW w:w="1758" w:type="dxa"/>
          </w:tcPr>
          <w:p w14:paraId="37E00BFB" w14:textId="77777777" w:rsidR="00F215C2" w:rsidRPr="00F215C2" w:rsidRDefault="00F215C2" w:rsidP="00F215C2">
            <w:pPr>
              <w:jc w:val="right"/>
              <w:rPr>
                <w:b/>
              </w:rPr>
            </w:pPr>
            <w:r w:rsidRPr="00F215C2">
              <w:rPr>
                <w:b/>
              </w:rPr>
              <w:t>12,577</w:t>
            </w:r>
          </w:p>
        </w:tc>
      </w:tr>
      <w:tr w:rsidR="00F215C2" w:rsidRPr="003C364E" w14:paraId="1E9CF217" w14:textId="77777777" w:rsidTr="00ED6814">
        <w:trPr>
          <w:trHeight w:val="215"/>
        </w:trPr>
        <w:tc>
          <w:tcPr>
            <w:tcW w:w="3742" w:type="dxa"/>
          </w:tcPr>
          <w:p w14:paraId="73CA303B" w14:textId="77777777" w:rsidR="00F215C2" w:rsidRPr="00ED6814" w:rsidRDefault="00F215C2" w:rsidP="001B2810">
            <w:pPr>
              <w:rPr>
                <w:b/>
                <w:bCs/>
              </w:rPr>
            </w:pPr>
            <w:r w:rsidRPr="00ED6814">
              <w:rPr>
                <w:b/>
                <w:bCs/>
              </w:rPr>
              <w:t>Total</w:t>
            </w:r>
          </w:p>
        </w:tc>
        <w:tc>
          <w:tcPr>
            <w:tcW w:w="1827" w:type="dxa"/>
          </w:tcPr>
          <w:p w14:paraId="2EA943E4" w14:textId="77777777" w:rsidR="00F215C2" w:rsidRPr="003C364E" w:rsidRDefault="00F215C2" w:rsidP="00F215C2">
            <w:pPr>
              <w:jc w:val="right"/>
            </w:pPr>
            <w:r w:rsidRPr="003C364E">
              <w:t>(3,086)</w:t>
            </w:r>
          </w:p>
        </w:tc>
        <w:tc>
          <w:tcPr>
            <w:tcW w:w="1810" w:type="dxa"/>
          </w:tcPr>
          <w:p w14:paraId="2E9E506E" w14:textId="77777777" w:rsidR="00F215C2" w:rsidRPr="003C364E" w:rsidRDefault="00F215C2" w:rsidP="00F215C2">
            <w:pPr>
              <w:jc w:val="right"/>
            </w:pPr>
            <w:r w:rsidRPr="003C364E">
              <w:t>(339)</w:t>
            </w:r>
          </w:p>
        </w:tc>
        <w:tc>
          <w:tcPr>
            <w:tcW w:w="1861" w:type="dxa"/>
          </w:tcPr>
          <w:p w14:paraId="0A805432" w14:textId="77777777" w:rsidR="00F215C2" w:rsidRPr="003C364E" w:rsidRDefault="00F215C2" w:rsidP="00F215C2">
            <w:pPr>
              <w:jc w:val="right"/>
            </w:pPr>
            <w:r w:rsidRPr="003C364E">
              <w:t>9,946</w:t>
            </w:r>
          </w:p>
        </w:tc>
        <w:tc>
          <w:tcPr>
            <w:tcW w:w="1533" w:type="dxa"/>
          </w:tcPr>
          <w:p w14:paraId="782AB988" w14:textId="77777777" w:rsidR="00F215C2" w:rsidRPr="003C364E" w:rsidRDefault="00F215C2" w:rsidP="00F215C2">
            <w:pPr>
              <w:jc w:val="right"/>
            </w:pPr>
            <w:r w:rsidRPr="003C364E">
              <w:t>(1,213)</w:t>
            </w:r>
          </w:p>
        </w:tc>
        <w:tc>
          <w:tcPr>
            <w:tcW w:w="1758" w:type="dxa"/>
          </w:tcPr>
          <w:p w14:paraId="1A1C9F87" w14:textId="77777777" w:rsidR="00F215C2" w:rsidRPr="003C364E" w:rsidRDefault="00F215C2" w:rsidP="00F215C2">
            <w:pPr>
              <w:jc w:val="right"/>
            </w:pPr>
            <w:r w:rsidRPr="003C364E">
              <w:t>-</w:t>
            </w:r>
          </w:p>
        </w:tc>
        <w:tc>
          <w:tcPr>
            <w:tcW w:w="1758" w:type="dxa"/>
          </w:tcPr>
          <w:p w14:paraId="5720C11A" w14:textId="77777777" w:rsidR="00F215C2" w:rsidRPr="00F215C2" w:rsidRDefault="00F215C2" w:rsidP="00F215C2">
            <w:pPr>
              <w:jc w:val="right"/>
              <w:rPr>
                <w:b/>
              </w:rPr>
            </w:pPr>
            <w:r w:rsidRPr="00F215C2">
              <w:rPr>
                <w:b/>
              </w:rPr>
              <w:t>5,308</w:t>
            </w:r>
          </w:p>
        </w:tc>
      </w:tr>
      <w:tr w:rsidR="00F215C2" w:rsidRPr="003C364E" w14:paraId="5C8080A5" w14:textId="77777777" w:rsidTr="00ED6814">
        <w:trPr>
          <w:trHeight w:val="450"/>
        </w:trPr>
        <w:tc>
          <w:tcPr>
            <w:tcW w:w="3742" w:type="dxa"/>
          </w:tcPr>
          <w:p w14:paraId="4F20C55F" w14:textId="77777777" w:rsidR="00F215C2" w:rsidRPr="003C364E" w:rsidRDefault="00F215C2" w:rsidP="001B2810">
            <w:r w:rsidRPr="003C364E">
              <w:t>Fair value 30 June 2022</w:t>
            </w:r>
          </w:p>
        </w:tc>
        <w:tc>
          <w:tcPr>
            <w:tcW w:w="1827" w:type="dxa"/>
          </w:tcPr>
          <w:p w14:paraId="497A55AC" w14:textId="77777777" w:rsidR="00F215C2" w:rsidRPr="003C364E" w:rsidRDefault="00F215C2" w:rsidP="00F215C2">
            <w:pPr>
              <w:jc w:val="right"/>
            </w:pPr>
            <w:r w:rsidRPr="003C364E">
              <w:t>44,404</w:t>
            </w:r>
          </w:p>
        </w:tc>
        <w:tc>
          <w:tcPr>
            <w:tcW w:w="1810" w:type="dxa"/>
          </w:tcPr>
          <w:p w14:paraId="22A34853" w14:textId="77777777" w:rsidR="00F215C2" w:rsidRPr="003C364E" w:rsidRDefault="00F215C2" w:rsidP="00F215C2">
            <w:pPr>
              <w:jc w:val="right"/>
            </w:pPr>
            <w:r w:rsidRPr="003C364E">
              <w:t>8,728</w:t>
            </w:r>
          </w:p>
        </w:tc>
        <w:tc>
          <w:tcPr>
            <w:tcW w:w="1861" w:type="dxa"/>
          </w:tcPr>
          <w:p w14:paraId="26891D81" w14:textId="77777777" w:rsidR="00F215C2" w:rsidRPr="003C364E" w:rsidRDefault="00F215C2" w:rsidP="00F215C2">
            <w:pPr>
              <w:jc w:val="right"/>
            </w:pPr>
            <w:r w:rsidRPr="003C364E">
              <w:t>31,479</w:t>
            </w:r>
          </w:p>
        </w:tc>
        <w:tc>
          <w:tcPr>
            <w:tcW w:w="1533" w:type="dxa"/>
          </w:tcPr>
          <w:p w14:paraId="59CEDC4E" w14:textId="77777777" w:rsidR="00F215C2" w:rsidRPr="003C364E" w:rsidRDefault="00F215C2" w:rsidP="00F215C2">
            <w:pPr>
              <w:jc w:val="right"/>
            </w:pPr>
            <w:r w:rsidRPr="003C364E">
              <w:t>19,273</w:t>
            </w:r>
          </w:p>
        </w:tc>
        <w:tc>
          <w:tcPr>
            <w:tcW w:w="1758" w:type="dxa"/>
          </w:tcPr>
          <w:p w14:paraId="7A024EFA" w14:textId="77777777" w:rsidR="00F215C2" w:rsidRPr="003C364E" w:rsidRDefault="00F215C2" w:rsidP="00F215C2">
            <w:pPr>
              <w:jc w:val="right"/>
            </w:pPr>
            <w:r w:rsidRPr="003C364E">
              <w:t>8,613</w:t>
            </w:r>
          </w:p>
        </w:tc>
        <w:tc>
          <w:tcPr>
            <w:tcW w:w="1758" w:type="dxa"/>
          </w:tcPr>
          <w:p w14:paraId="2CA8A2F6" w14:textId="77777777" w:rsidR="00F215C2" w:rsidRPr="00F215C2" w:rsidRDefault="00F215C2" w:rsidP="00F215C2">
            <w:pPr>
              <w:jc w:val="right"/>
              <w:rPr>
                <w:b/>
              </w:rPr>
            </w:pPr>
            <w:r w:rsidRPr="00F215C2">
              <w:rPr>
                <w:b/>
              </w:rPr>
              <w:t>112,497</w:t>
            </w:r>
          </w:p>
        </w:tc>
      </w:tr>
      <w:tr w:rsidR="00F215C2" w:rsidRPr="003C364E" w14:paraId="73A56D6F" w14:textId="77777777" w:rsidTr="00ED6814">
        <w:trPr>
          <w:trHeight w:val="215"/>
        </w:trPr>
        <w:tc>
          <w:tcPr>
            <w:tcW w:w="3742" w:type="dxa"/>
          </w:tcPr>
          <w:p w14:paraId="48D42C82" w14:textId="77777777" w:rsidR="00F215C2" w:rsidRPr="003C364E" w:rsidRDefault="00F215C2" w:rsidP="001B2810">
            <w:r w:rsidRPr="003C364E">
              <w:t>Accumulated depreciation 30 June 2022</w:t>
            </w:r>
          </w:p>
        </w:tc>
        <w:tc>
          <w:tcPr>
            <w:tcW w:w="1827" w:type="dxa"/>
          </w:tcPr>
          <w:p w14:paraId="0EBC46A7" w14:textId="77777777" w:rsidR="00F215C2" w:rsidRPr="003C364E" w:rsidRDefault="00F215C2" w:rsidP="00F215C2">
            <w:pPr>
              <w:jc w:val="right"/>
            </w:pPr>
            <w:r w:rsidRPr="003C364E">
              <w:t>(32,160)</w:t>
            </w:r>
          </w:p>
        </w:tc>
        <w:tc>
          <w:tcPr>
            <w:tcW w:w="1810" w:type="dxa"/>
          </w:tcPr>
          <w:p w14:paraId="67EF3CD2" w14:textId="77777777" w:rsidR="00F215C2" w:rsidRPr="003C364E" w:rsidRDefault="00F215C2" w:rsidP="00F215C2">
            <w:pPr>
              <w:jc w:val="right"/>
            </w:pPr>
            <w:r w:rsidRPr="003C364E">
              <w:t>(6,755)</w:t>
            </w:r>
          </w:p>
        </w:tc>
        <w:tc>
          <w:tcPr>
            <w:tcW w:w="1861" w:type="dxa"/>
          </w:tcPr>
          <w:p w14:paraId="5FFD416B" w14:textId="77777777" w:rsidR="00F215C2" w:rsidRPr="003C364E" w:rsidRDefault="00F215C2" w:rsidP="00F215C2">
            <w:pPr>
              <w:jc w:val="right"/>
            </w:pPr>
            <w:r w:rsidRPr="003C364E">
              <w:t>(24,396)</w:t>
            </w:r>
          </w:p>
        </w:tc>
        <w:tc>
          <w:tcPr>
            <w:tcW w:w="1533" w:type="dxa"/>
          </w:tcPr>
          <w:p w14:paraId="11C38CC0" w14:textId="77777777" w:rsidR="00F215C2" w:rsidRPr="003C364E" w:rsidRDefault="00F215C2" w:rsidP="00F215C2">
            <w:pPr>
              <w:jc w:val="right"/>
            </w:pPr>
            <w:r w:rsidRPr="003C364E">
              <w:t>(15,782)</w:t>
            </w:r>
          </w:p>
        </w:tc>
        <w:tc>
          <w:tcPr>
            <w:tcW w:w="1758" w:type="dxa"/>
          </w:tcPr>
          <w:p w14:paraId="15FB644A" w14:textId="77777777" w:rsidR="00F215C2" w:rsidRPr="003C364E" w:rsidRDefault="00F215C2" w:rsidP="00F215C2">
            <w:pPr>
              <w:jc w:val="right"/>
            </w:pPr>
            <w:r w:rsidRPr="003C364E">
              <w:t>-</w:t>
            </w:r>
          </w:p>
        </w:tc>
        <w:tc>
          <w:tcPr>
            <w:tcW w:w="1758" w:type="dxa"/>
          </w:tcPr>
          <w:p w14:paraId="684329BF" w14:textId="77777777" w:rsidR="00F215C2" w:rsidRPr="00F215C2" w:rsidRDefault="00F215C2" w:rsidP="00F215C2">
            <w:pPr>
              <w:jc w:val="right"/>
              <w:rPr>
                <w:b/>
              </w:rPr>
            </w:pPr>
            <w:r w:rsidRPr="00F215C2">
              <w:rPr>
                <w:b/>
              </w:rPr>
              <w:t>(79,093)</w:t>
            </w:r>
          </w:p>
        </w:tc>
      </w:tr>
      <w:tr w:rsidR="00F215C2" w:rsidRPr="00F215C2" w14:paraId="4574F004" w14:textId="77777777" w:rsidTr="00ED6814">
        <w:trPr>
          <w:trHeight w:val="215"/>
        </w:trPr>
        <w:tc>
          <w:tcPr>
            <w:tcW w:w="3742" w:type="dxa"/>
          </w:tcPr>
          <w:p w14:paraId="2C642E7E" w14:textId="77777777" w:rsidR="00F215C2" w:rsidRPr="00F215C2" w:rsidRDefault="00F215C2" w:rsidP="001B2810">
            <w:pPr>
              <w:rPr>
                <w:b/>
              </w:rPr>
            </w:pPr>
            <w:r w:rsidRPr="00F215C2">
              <w:rPr>
                <w:b/>
              </w:rPr>
              <w:t>Carrying amount 30 June 2022</w:t>
            </w:r>
          </w:p>
        </w:tc>
        <w:tc>
          <w:tcPr>
            <w:tcW w:w="1827" w:type="dxa"/>
          </w:tcPr>
          <w:p w14:paraId="1A58524C" w14:textId="77777777" w:rsidR="00F215C2" w:rsidRPr="00F215C2" w:rsidRDefault="00F215C2" w:rsidP="00F215C2">
            <w:pPr>
              <w:jc w:val="right"/>
              <w:rPr>
                <w:b/>
              </w:rPr>
            </w:pPr>
            <w:r w:rsidRPr="00F215C2">
              <w:rPr>
                <w:b/>
              </w:rPr>
              <w:t>12,244</w:t>
            </w:r>
          </w:p>
        </w:tc>
        <w:tc>
          <w:tcPr>
            <w:tcW w:w="1810" w:type="dxa"/>
          </w:tcPr>
          <w:p w14:paraId="4959DBC4" w14:textId="77777777" w:rsidR="00F215C2" w:rsidRPr="00F215C2" w:rsidRDefault="00F215C2" w:rsidP="00F215C2">
            <w:pPr>
              <w:jc w:val="right"/>
              <w:rPr>
                <w:b/>
              </w:rPr>
            </w:pPr>
            <w:r w:rsidRPr="00F215C2">
              <w:rPr>
                <w:b/>
              </w:rPr>
              <w:t>1,973</w:t>
            </w:r>
          </w:p>
        </w:tc>
        <w:tc>
          <w:tcPr>
            <w:tcW w:w="1861" w:type="dxa"/>
          </w:tcPr>
          <w:p w14:paraId="1750C3D9" w14:textId="77777777" w:rsidR="00F215C2" w:rsidRPr="00F215C2" w:rsidRDefault="00F215C2" w:rsidP="00F215C2">
            <w:pPr>
              <w:jc w:val="right"/>
              <w:rPr>
                <w:b/>
              </w:rPr>
            </w:pPr>
            <w:r w:rsidRPr="00F215C2">
              <w:rPr>
                <w:b/>
              </w:rPr>
              <w:t>7,083</w:t>
            </w:r>
          </w:p>
        </w:tc>
        <w:tc>
          <w:tcPr>
            <w:tcW w:w="1533" w:type="dxa"/>
          </w:tcPr>
          <w:p w14:paraId="107626EA" w14:textId="77777777" w:rsidR="00F215C2" w:rsidRPr="00F215C2" w:rsidRDefault="00F215C2" w:rsidP="00F215C2">
            <w:pPr>
              <w:jc w:val="right"/>
              <w:rPr>
                <w:b/>
              </w:rPr>
            </w:pPr>
            <w:r w:rsidRPr="00F215C2">
              <w:rPr>
                <w:b/>
              </w:rPr>
              <w:t>3,491</w:t>
            </w:r>
          </w:p>
        </w:tc>
        <w:tc>
          <w:tcPr>
            <w:tcW w:w="1758" w:type="dxa"/>
          </w:tcPr>
          <w:p w14:paraId="1FBF92A3" w14:textId="77777777" w:rsidR="00F215C2" w:rsidRPr="00F215C2" w:rsidRDefault="00F215C2" w:rsidP="00F215C2">
            <w:pPr>
              <w:jc w:val="right"/>
              <w:rPr>
                <w:b/>
              </w:rPr>
            </w:pPr>
            <w:r w:rsidRPr="00F215C2">
              <w:rPr>
                <w:b/>
              </w:rPr>
              <w:t>8,613</w:t>
            </w:r>
          </w:p>
        </w:tc>
        <w:tc>
          <w:tcPr>
            <w:tcW w:w="1758" w:type="dxa"/>
          </w:tcPr>
          <w:p w14:paraId="13693077" w14:textId="77777777" w:rsidR="00F215C2" w:rsidRPr="00F215C2" w:rsidRDefault="00F215C2" w:rsidP="00F215C2">
            <w:pPr>
              <w:jc w:val="right"/>
              <w:rPr>
                <w:b/>
              </w:rPr>
            </w:pPr>
            <w:r w:rsidRPr="00F215C2">
              <w:rPr>
                <w:b/>
              </w:rPr>
              <w:t>33,404</w:t>
            </w:r>
          </w:p>
        </w:tc>
      </w:tr>
    </w:tbl>
    <w:p w14:paraId="1A5C3CCF" w14:textId="77777777" w:rsidR="00ED6814" w:rsidRDefault="00ED6814" w:rsidP="005F1198">
      <w:pPr>
        <w:tabs>
          <w:tab w:val="left" w:pos="7920"/>
        </w:tabs>
        <w:sectPr w:rsidR="00ED6814" w:rsidSect="00335F48">
          <w:footerReference w:type="default" r:id="rId57"/>
          <w:endnotePr>
            <w:numFmt w:val="decimal"/>
          </w:endnotePr>
          <w:pgSz w:w="16840" w:h="11900" w:orient="landscape" w:code="9"/>
          <w:pgMar w:top="1134" w:right="1134" w:bottom="1134" w:left="1134" w:header="709" w:footer="284" w:gutter="0"/>
          <w:cols w:space="708"/>
          <w:docGrid w:linePitch="360"/>
        </w:sectPr>
      </w:pPr>
    </w:p>
    <w:p w14:paraId="1F425945" w14:textId="10D1BA3C" w:rsidR="00ED6814" w:rsidRDefault="00ED6814" w:rsidP="00ED6814">
      <w:pPr>
        <w:pStyle w:val="Heading3"/>
        <w:rPr>
          <w:rFonts w:hint="eastAsia"/>
        </w:rPr>
      </w:pPr>
      <w:bookmarkStart w:id="534" w:name="_Toc118967781"/>
      <w:bookmarkStart w:id="535" w:name="_Toc118968264"/>
      <w:r>
        <w:lastRenderedPageBreak/>
        <w:t>6.1 Property, infrastructure, plant and equipment (cont’d)</w:t>
      </w:r>
      <w:bookmarkEnd w:id="534"/>
      <w:bookmarkEnd w:id="535"/>
    </w:p>
    <w:p w14:paraId="4F677665" w14:textId="7CBCD4C5" w:rsidR="00ED6814" w:rsidRDefault="00ED6814" w:rsidP="00ED6814">
      <w:pPr>
        <w:pStyle w:val="Heading4"/>
        <w:rPr>
          <w:rFonts w:hint="eastAsia"/>
        </w:rPr>
      </w:pPr>
      <w:bookmarkStart w:id="536" w:name="_Toc118968265"/>
      <w:r>
        <w:t>f. Recognition</w:t>
      </w:r>
      <w:bookmarkEnd w:id="536"/>
    </w:p>
    <w:p w14:paraId="4F35E1B9" w14:textId="77777777" w:rsidR="00ED6814" w:rsidRPr="00ED6814" w:rsidRDefault="00ED6814" w:rsidP="00ED6814">
      <w:pPr>
        <w:pStyle w:val="Heading5"/>
        <w:rPr>
          <w:i/>
          <w:iCs w:val="0"/>
        </w:rPr>
      </w:pPr>
      <w:bookmarkStart w:id="537" w:name="_Toc118968266"/>
      <w:r w:rsidRPr="00ED6814">
        <w:rPr>
          <w:i/>
          <w:iCs w:val="0"/>
        </w:rPr>
        <w:t>Acquisition</w:t>
      </w:r>
      <w:bookmarkEnd w:id="537"/>
    </w:p>
    <w:p w14:paraId="612158A9" w14:textId="77777777" w:rsidR="00ED6814" w:rsidRDefault="00ED6814" w:rsidP="00ED6814">
      <w:r>
        <w:t>The purchase method of accounting is used for all acquisitions of assets, being the fair value of assets provided as consideration at the date of acquisition plus any incidental costs attributable to the acquisition. Fair value (refer to Note 8.4) is the price that would be received to sell an asset (or paid to transfer a liability) in an orderly transaction between market participants at the measurement date.</w:t>
      </w:r>
    </w:p>
    <w:p w14:paraId="57533F28" w14:textId="77777777" w:rsidR="00ED6814" w:rsidRDefault="00ED6814" w:rsidP="00ED6814">
      <w:r>
        <w:t>Where assets are constructed by the Group, cost includes all materials used in construction, direct labour, borrowing costs incurred during construction, and an appropriate share of directly attributable variable and fixed overheads.</w:t>
      </w:r>
    </w:p>
    <w:p w14:paraId="2FAAD3B9" w14:textId="77777777" w:rsidR="00ED6814" w:rsidRPr="00ED6814" w:rsidRDefault="00ED6814" w:rsidP="00ED6814">
      <w:pPr>
        <w:pStyle w:val="Heading5"/>
        <w:rPr>
          <w:i/>
          <w:iCs w:val="0"/>
        </w:rPr>
      </w:pPr>
      <w:bookmarkStart w:id="538" w:name="_Toc118968267"/>
      <w:r w:rsidRPr="00ED6814">
        <w:rPr>
          <w:i/>
          <w:iCs w:val="0"/>
        </w:rPr>
        <w:t>Recognition thresholds</w:t>
      </w:r>
      <w:bookmarkEnd w:id="538"/>
    </w:p>
    <w:p w14:paraId="47893327" w14:textId="77777777" w:rsidR="00ED6814" w:rsidRDefault="00ED6814" w:rsidP="00ED6814">
      <w:r>
        <w:t>Council has set a threshold limit for all categories of property, infrastructure, plant and equipment assets of $2,000 which means that these assets with a fair value of $2,000 (2021: $2,000) or greater are recognised in these financial statements. Citywide and Queen Victoria Market’s recognition thresholds are different to Council’s at $300 and $500 respectively.</w:t>
      </w:r>
    </w:p>
    <w:p w14:paraId="757C3BED" w14:textId="77777777" w:rsidR="00ED6814" w:rsidRDefault="00ED6814" w:rsidP="00ED6814">
      <w:r>
        <w:t>Council has adopted a threshold limit for right-of-use leased assets of $10,000. Refer to Note 5.8 leases.</w:t>
      </w:r>
    </w:p>
    <w:p w14:paraId="3A13EE5B" w14:textId="77777777" w:rsidR="00ED6814" w:rsidRPr="00ED6814" w:rsidRDefault="00ED6814" w:rsidP="00ED6814">
      <w:pPr>
        <w:pStyle w:val="Heading5"/>
        <w:rPr>
          <w:i/>
          <w:iCs w:val="0"/>
        </w:rPr>
      </w:pPr>
      <w:bookmarkStart w:id="539" w:name="_Toc118968268"/>
      <w:r w:rsidRPr="00ED6814">
        <w:rPr>
          <w:i/>
          <w:iCs w:val="0"/>
        </w:rPr>
        <w:t>Land under roads</w:t>
      </w:r>
      <w:bookmarkEnd w:id="539"/>
    </w:p>
    <w:p w14:paraId="29ABEB42" w14:textId="77777777" w:rsidR="00ED6814" w:rsidRDefault="00ED6814" w:rsidP="00ED6814">
      <w:r>
        <w:t>Council recognises land under roads it controls at the fair value as at the date of election as the deemed cost.</w:t>
      </w:r>
    </w:p>
    <w:p w14:paraId="436D006B" w14:textId="77777777" w:rsidR="00ED6814" w:rsidRPr="00ED6814" w:rsidRDefault="00ED6814" w:rsidP="00ED6814">
      <w:pPr>
        <w:pStyle w:val="Heading5"/>
        <w:rPr>
          <w:i/>
          <w:iCs w:val="0"/>
        </w:rPr>
      </w:pPr>
      <w:bookmarkStart w:id="540" w:name="_Toc118968269"/>
      <w:r w:rsidRPr="00ED6814">
        <w:rPr>
          <w:i/>
          <w:iCs w:val="0"/>
        </w:rPr>
        <w:t>Repairs and maintenance</w:t>
      </w:r>
      <w:bookmarkEnd w:id="540"/>
    </w:p>
    <w:p w14:paraId="47B5E09D" w14:textId="77777777" w:rsidR="00ED6814" w:rsidRDefault="00ED6814" w:rsidP="00ED6814">
      <w:r>
        <w:t>Where the repair relates to the replacement of a component of an asset and the cost exceeds the capitalisation threshold the cost is capitalised and depreciated. The carrying value of the replaced asset is expensed.</w:t>
      </w:r>
    </w:p>
    <w:p w14:paraId="2776B569" w14:textId="77777777" w:rsidR="00ED6814" w:rsidRPr="00ED6814" w:rsidRDefault="00ED6814" w:rsidP="00ED6814">
      <w:pPr>
        <w:pStyle w:val="Heading5"/>
        <w:rPr>
          <w:i/>
          <w:iCs w:val="0"/>
        </w:rPr>
      </w:pPr>
      <w:bookmarkStart w:id="541" w:name="_Toc118968270"/>
      <w:r w:rsidRPr="00ED6814">
        <w:rPr>
          <w:i/>
          <w:iCs w:val="0"/>
        </w:rPr>
        <w:t>Leasehold improvements</w:t>
      </w:r>
      <w:bookmarkEnd w:id="541"/>
    </w:p>
    <w:p w14:paraId="101A56D6" w14:textId="77777777" w:rsidR="00ED6814" w:rsidRDefault="00ED6814" w:rsidP="00ED6814">
      <w:r>
        <w:t>Leasehold improvements are recognised at cost and are amortised over the unexpired period of the lease or the estimated useful life of the improvement, whichever is the shorter. At balance date, leasehold improvements are amortised over a 10 to 17 year period.</w:t>
      </w:r>
    </w:p>
    <w:p w14:paraId="5D82137A" w14:textId="4BCB3736" w:rsidR="00ED6814" w:rsidRDefault="00ED6814" w:rsidP="00ED6814">
      <w:pPr>
        <w:pStyle w:val="Heading4"/>
        <w:rPr>
          <w:rFonts w:hint="eastAsia"/>
        </w:rPr>
      </w:pPr>
      <w:bookmarkStart w:id="542" w:name="_Toc118968271"/>
      <w:r>
        <w:t>g. Depreciation and amortisation</w:t>
      </w:r>
      <w:bookmarkEnd w:id="542"/>
    </w:p>
    <w:p w14:paraId="623210F3" w14:textId="77777777" w:rsidR="00ED6814" w:rsidRDefault="00ED6814" w:rsidP="00ED6814">
      <w:r>
        <w:t>Buildings, infrastructure, plant and equipment, and other assets having limited useful lives are systematically depreciated over their estimated useful lives to the Group in a manner which reflects consumption of the service potential embodied in those assets. Estimates of remaining useful lives and residual values are made on a regular basis with major asset classes reassessed annually. Depreciation rates and methods are reviewed annually by the Group.</w:t>
      </w:r>
    </w:p>
    <w:p w14:paraId="35C12E1E" w14:textId="77777777" w:rsidR="00ED6814" w:rsidRDefault="00ED6814" w:rsidP="00ED6814">
      <w:r>
        <w:t>Where assets have separate identifiable components that are subject to regular replacement, these components are assigned distinct useful lives and residual values and a separate depreciation rate is determined for each component.</w:t>
      </w:r>
    </w:p>
    <w:p w14:paraId="79B61F4F" w14:textId="77777777" w:rsidR="00ED6814" w:rsidRDefault="00ED6814" w:rsidP="00ED6814">
      <w:r>
        <w:t>Road earthworks are not depreciated on the basis that they are assessed as not having a limited useful life.</w:t>
      </w:r>
    </w:p>
    <w:p w14:paraId="4F1307B2" w14:textId="264D2CA3" w:rsidR="00ED6814" w:rsidRDefault="00ED6814" w:rsidP="00ED6814">
      <w:r>
        <w:t>Straight line depreciation is charged based on the residual useful life as determined each year.</w:t>
      </w:r>
    </w:p>
    <w:p w14:paraId="00C3EEDF" w14:textId="5ADC1F72" w:rsidR="00F215C2" w:rsidRDefault="00ED6814" w:rsidP="00ED6814">
      <w:r>
        <w:t>Depreciation periods used by Council are summarised below and are consistent with the prior year unless otherwise stated. Citywide and Queen Victoria Market depreciation periods are different with Council’s, which is not considered material for the consolidated financial statements.</w:t>
      </w:r>
    </w:p>
    <w:p w14:paraId="49AF3B18" w14:textId="627AEA06" w:rsidR="00ED6814" w:rsidRDefault="00ED6814">
      <w:pPr>
        <w:spacing w:before="0" w:after="0"/>
      </w:pPr>
      <w:r>
        <w:br w:type="page"/>
      </w:r>
    </w:p>
    <w:p w14:paraId="5D1A9CE1" w14:textId="77777777" w:rsidR="00B6791C" w:rsidRPr="00004828" w:rsidRDefault="00B6791C" w:rsidP="00B6791C">
      <w:pPr>
        <w:pStyle w:val="Heading3"/>
        <w:rPr>
          <w:rFonts w:hint="eastAsia"/>
        </w:rPr>
      </w:pPr>
      <w:bookmarkStart w:id="543" w:name="_Toc118967782"/>
      <w:bookmarkStart w:id="544" w:name="_Toc118968272"/>
      <w:r w:rsidRPr="00004828">
        <w:lastRenderedPageBreak/>
        <w:t>6.1 Property, infrastructure, plant and equipment (cont’d)</w:t>
      </w:r>
      <w:bookmarkEnd w:id="543"/>
      <w:bookmarkEnd w:id="544"/>
    </w:p>
    <w:tbl>
      <w:tblPr>
        <w:tblStyle w:val="TableGrid"/>
        <w:tblW w:w="5000" w:type="pct"/>
        <w:tblLayout w:type="fixed"/>
        <w:tblLook w:val="0160" w:firstRow="1" w:lastRow="1" w:firstColumn="0" w:lastColumn="1" w:noHBand="0" w:noVBand="0"/>
      </w:tblPr>
      <w:tblGrid>
        <w:gridCol w:w="6650"/>
        <w:gridCol w:w="2972"/>
      </w:tblGrid>
      <w:tr w:rsidR="00B6791C" w:rsidRPr="00004828" w14:paraId="5E52A6FE" w14:textId="77777777" w:rsidTr="00B6791C">
        <w:trPr>
          <w:cnfStyle w:val="100000000000" w:firstRow="1" w:lastRow="0" w:firstColumn="0" w:lastColumn="0" w:oddVBand="0" w:evenVBand="0" w:oddHBand="0" w:evenHBand="0" w:firstRowFirstColumn="0" w:firstRowLastColumn="0" w:lastRowFirstColumn="0" w:lastRowLastColumn="0"/>
          <w:cantSplit w:val="0"/>
        </w:trPr>
        <w:tc>
          <w:tcPr>
            <w:tcW w:w="6406" w:type="dxa"/>
          </w:tcPr>
          <w:p w14:paraId="080E83A8" w14:textId="77777777" w:rsidR="00B6791C" w:rsidRPr="00004828" w:rsidRDefault="00B6791C" w:rsidP="001B2810"/>
        </w:tc>
        <w:tc>
          <w:tcPr>
            <w:tcW w:w="2863" w:type="dxa"/>
          </w:tcPr>
          <w:p w14:paraId="2FDD7808" w14:textId="77777777" w:rsidR="00B6791C" w:rsidRPr="00004828" w:rsidRDefault="00B6791C" w:rsidP="001B2810">
            <w:r w:rsidRPr="00004828">
              <w:t>Depreciation Period (Years)</w:t>
            </w:r>
          </w:p>
        </w:tc>
      </w:tr>
      <w:tr w:rsidR="00B6791C" w:rsidRPr="00B6791C" w14:paraId="5EDE1169" w14:textId="77777777" w:rsidTr="00B6791C">
        <w:tc>
          <w:tcPr>
            <w:tcW w:w="6406" w:type="dxa"/>
          </w:tcPr>
          <w:p w14:paraId="23DD412E" w14:textId="77777777" w:rsidR="00B6791C" w:rsidRPr="00B6791C" w:rsidRDefault="00B6791C" w:rsidP="007F2E2A">
            <w:pPr>
              <w:spacing w:before="60" w:after="60"/>
              <w:rPr>
                <w:b/>
                <w:bCs/>
              </w:rPr>
            </w:pPr>
            <w:r w:rsidRPr="00B6791C">
              <w:rPr>
                <w:b/>
                <w:bCs/>
              </w:rPr>
              <w:t>Land &amp; land improvement</w:t>
            </w:r>
          </w:p>
        </w:tc>
        <w:tc>
          <w:tcPr>
            <w:tcW w:w="2863" w:type="dxa"/>
          </w:tcPr>
          <w:p w14:paraId="7A1A528E" w14:textId="77777777" w:rsidR="00B6791C" w:rsidRPr="00B6791C" w:rsidRDefault="00B6791C" w:rsidP="007F2E2A">
            <w:pPr>
              <w:spacing w:before="60" w:after="60"/>
              <w:rPr>
                <w:b/>
                <w:bCs/>
              </w:rPr>
            </w:pPr>
          </w:p>
        </w:tc>
      </w:tr>
      <w:tr w:rsidR="00B6791C" w:rsidRPr="00004828" w14:paraId="1BF6A751" w14:textId="77777777" w:rsidTr="00B6791C">
        <w:tc>
          <w:tcPr>
            <w:tcW w:w="6406" w:type="dxa"/>
          </w:tcPr>
          <w:p w14:paraId="084EE4DB" w14:textId="77777777" w:rsidR="00B6791C" w:rsidRPr="00004828" w:rsidRDefault="00B6791C" w:rsidP="007F2E2A">
            <w:pPr>
              <w:spacing w:before="60" w:after="60"/>
            </w:pPr>
            <w:r w:rsidRPr="00004828">
              <w:t>Land</w:t>
            </w:r>
          </w:p>
        </w:tc>
        <w:tc>
          <w:tcPr>
            <w:tcW w:w="2863" w:type="dxa"/>
          </w:tcPr>
          <w:p w14:paraId="55AE54C3" w14:textId="77777777" w:rsidR="00B6791C" w:rsidRPr="00004828" w:rsidRDefault="00B6791C" w:rsidP="007F2E2A">
            <w:pPr>
              <w:spacing w:before="60" w:after="60"/>
            </w:pPr>
            <w:r w:rsidRPr="00004828">
              <w:t>-</w:t>
            </w:r>
          </w:p>
        </w:tc>
      </w:tr>
      <w:tr w:rsidR="00B6791C" w:rsidRPr="00B6791C" w14:paraId="3D4DAA03" w14:textId="77777777" w:rsidTr="00B6791C">
        <w:tc>
          <w:tcPr>
            <w:tcW w:w="6406" w:type="dxa"/>
          </w:tcPr>
          <w:p w14:paraId="607D862C" w14:textId="77777777" w:rsidR="00B6791C" w:rsidRPr="00B6791C" w:rsidRDefault="00B6791C" w:rsidP="007F2E2A">
            <w:pPr>
              <w:spacing w:before="60" w:after="60"/>
              <w:rPr>
                <w:b/>
                <w:bCs/>
              </w:rPr>
            </w:pPr>
            <w:r w:rsidRPr="00B6791C">
              <w:rPr>
                <w:b/>
                <w:bCs/>
              </w:rPr>
              <w:t>Buildings</w:t>
            </w:r>
          </w:p>
        </w:tc>
        <w:tc>
          <w:tcPr>
            <w:tcW w:w="2863" w:type="dxa"/>
          </w:tcPr>
          <w:p w14:paraId="4A912538" w14:textId="77777777" w:rsidR="00B6791C" w:rsidRPr="00B6791C" w:rsidRDefault="00B6791C" w:rsidP="007F2E2A">
            <w:pPr>
              <w:spacing w:before="60" w:after="60"/>
              <w:rPr>
                <w:b/>
                <w:bCs/>
              </w:rPr>
            </w:pPr>
          </w:p>
        </w:tc>
      </w:tr>
      <w:tr w:rsidR="00B6791C" w:rsidRPr="00004828" w14:paraId="6DB9C186" w14:textId="77777777" w:rsidTr="00B6791C">
        <w:tc>
          <w:tcPr>
            <w:tcW w:w="6406" w:type="dxa"/>
          </w:tcPr>
          <w:p w14:paraId="678018AB" w14:textId="77777777" w:rsidR="00B6791C" w:rsidRPr="00004828" w:rsidRDefault="00B6791C" w:rsidP="007F2E2A">
            <w:pPr>
              <w:spacing w:before="60" w:after="60"/>
            </w:pPr>
            <w:r w:rsidRPr="00004828">
              <w:t>Heritage buildings</w:t>
            </w:r>
          </w:p>
        </w:tc>
        <w:tc>
          <w:tcPr>
            <w:tcW w:w="2863" w:type="dxa"/>
          </w:tcPr>
          <w:p w14:paraId="383F4152" w14:textId="77777777" w:rsidR="00B6791C" w:rsidRPr="00004828" w:rsidRDefault="00B6791C" w:rsidP="007F2E2A">
            <w:pPr>
              <w:spacing w:before="60" w:after="60"/>
            </w:pPr>
            <w:r w:rsidRPr="00004828">
              <w:t>100</w:t>
            </w:r>
          </w:p>
        </w:tc>
      </w:tr>
      <w:tr w:rsidR="00B6791C" w:rsidRPr="00004828" w14:paraId="119848EC" w14:textId="77777777" w:rsidTr="00B6791C">
        <w:tc>
          <w:tcPr>
            <w:tcW w:w="6406" w:type="dxa"/>
          </w:tcPr>
          <w:p w14:paraId="0A42309D" w14:textId="77777777" w:rsidR="00B6791C" w:rsidRPr="00004828" w:rsidRDefault="00B6791C" w:rsidP="007F2E2A">
            <w:pPr>
              <w:spacing w:before="60" w:after="60"/>
            </w:pPr>
            <w:r w:rsidRPr="00004828">
              <w:t>Buildings</w:t>
            </w:r>
          </w:p>
        </w:tc>
        <w:tc>
          <w:tcPr>
            <w:tcW w:w="2863" w:type="dxa"/>
          </w:tcPr>
          <w:p w14:paraId="284F9F20" w14:textId="77777777" w:rsidR="00B6791C" w:rsidRPr="00004828" w:rsidRDefault="00B6791C" w:rsidP="007F2E2A">
            <w:pPr>
              <w:spacing w:before="60" w:after="60"/>
            </w:pPr>
            <w:r w:rsidRPr="00004828">
              <w:t>0-96</w:t>
            </w:r>
          </w:p>
        </w:tc>
      </w:tr>
      <w:tr w:rsidR="00B6791C" w:rsidRPr="00004828" w14:paraId="01595890" w14:textId="77777777" w:rsidTr="00B6791C">
        <w:tc>
          <w:tcPr>
            <w:tcW w:w="6406" w:type="dxa"/>
          </w:tcPr>
          <w:p w14:paraId="1A32455A" w14:textId="77777777" w:rsidR="00B6791C" w:rsidRPr="00004828" w:rsidRDefault="00B6791C" w:rsidP="007F2E2A">
            <w:pPr>
              <w:spacing w:before="60" w:after="60"/>
            </w:pPr>
            <w:r w:rsidRPr="00004828">
              <w:t>Leasehold improvements</w:t>
            </w:r>
          </w:p>
        </w:tc>
        <w:tc>
          <w:tcPr>
            <w:tcW w:w="2863" w:type="dxa"/>
          </w:tcPr>
          <w:p w14:paraId="159B4957" w14:textId="77777777" w:rsidR="00B6791C" w:rsidRPr="00004828" w:rsidRDefault="00B6791C" w:rsidP="007F2E2A">
            <w:pPr>
              <w:spacing w:before="60" w:after="60"/>
            </w:pPr>
            <w:r w:rsidRPr="00004828">
              <w:t>10-17</w:t>
            </w:r>
          </w:p>
        </w:tc>
      </w:tr>
      <w:tr w:rsidR="00B6791C" w:rsidRPr="00B6791C" w14:paraId="6948F64D" w14:textId="77777777" w:rsidTr="00B6791C">
        <w:tc>
          <w:tcPr>
            <w:tcW w:w="6406" w:type="dxa"/>
          </w:tcPr>
          <w:p w14:paraId="5BA74A80" w14:textId="77777777" w:rsidR="00B6791C" w:rsidRPr="00B6791C" w:rsidRDefault="00B6791C" w:rsidP="007F2E2A">
            <w:pPr>
              <w:spacing w:before="60" w:after="60"/>
              <w:rPr>
                <w:b/>
                <w:bCs/>
              </w:rPr>
            </w:pPr>
            <w:r w:rsidRPr="00B6791C">
              <w:rPr>
                <w:b/>
                <w:bCs/>
              </w:rPr>
              <w:t>Plant and equipment</w:t>
            </w:r>
          </w:p>
        </w:tc>
        <w:tc>
          <w:tcPr>
            <w:tcW w:w="2863" w:type="dxa"/>
          </w:tcPr>
          <w:p w14:paraId="3BE20790" w14:textId="77777777" w:rsidR="00B6791C" w:rsidRPr="00B6791C" w:rsidRDefault="00B6791C" w:rsidP="007F2E2A">
            <w:pPr>
              <w:spacing w:before="60" w:after="60"/>
              <w:rPr>
                <w:b/>
                <w:bCs/>
              </w:rPr>
            </w:pPr>
          </w:p>
        </w:tc>
      </w:tr>
      <w:tr w:rsidR="00B6791C" w:rsidRPr="00004828" w14:paraId="1911A9A9" w14:textId="77777777" w:rsidTr="00B6791C">
        <w:tc>
          <w:tcPr>
            <w:tcW w:w="6406" w:type="dxa"/>
          </w:tcPr>
          <w:p w14:paraId="2F1DE3C1" w14:textId="77777777" w:rsidR="00B6791C" w:rsidRPr="00004828" w:rsidRDefault="00B6791C" w:rsidP="007F2E2A">
            <w:pPr>
              <w:spacing w:before="60" w:after="60"/>
            </w:pPr>
            <w:r w:rsidRPr="00004828">
              <w:t>Plant, machinery and equipment</w:t>
            </w:r>
          </w:p>
        </w:tc>
        <w:tc>
          <w:tcPr>
            <w:tcW w:w="2863" w:type="dxa"/>
          </w:tcPr>
          <w:p w14:paraId="28B73FA7" w14:textId="77777777" w:rsidR="00B6791C" w:rsidRPr="00004828" w:rsidRDefault="00B6791C" w:rsidP="007F2E2A">
            <w:pPr>
              <w:spacing w:before="60" w:after="60"/>
            </w:pPr>
            <w:r w:rsidRPr="00004828">
              <w:t>3-20</w:t>
            </w:r>
          </w:p>
        </w:tc>
      </w:tr>
      <w:tr w:rsidR="00B6791C" w:rsidRPr="00004828" w14:paraId="7E91872E" w14:textId="77777777" w:rsidTr="00B6791C">
        <w:tc>
          <w:tcPr>
            <w:tcW w:w="6406" w:type="dxa"/>
          </w:tcPr>
          <w:p w14:paraId="55A67084" w14:textId="77777777" w:rsidR="00B6791C" w:rsidRPr="00004828" w:rsidRDefault="00B6791C" w:rsidP="007F2E2A">
            <w:pPr>
              <w:spacing w:before="60" w:after="60"/>
            </w:pPr>
            <w:r w:rsidRPr="00004828">
              <w:t>Fixtures, fittings and furniture</w:t>
            </w:r>
          </w:p>
        </w:tc>
        <w:tc>
          <w:tcPr>
            <w:tcW w:w="2863" w:type="dxa"/>
          </w:tcPr>
          <w:p w14:paraId="6D3753AA" w14:textId="77777777" w:rsidR="00B6791C" w:rsidRPr="00004828" w:rsidRDefault="00B6791C" w:rsidP="007F2E2A">
            <w:pPr>
              <w:spacing w:before="60" w:after="60"/>
            </w:pPr>
            <w:r w:rsidRPr="00004828">
              <w:t>5-10</w:t>
            </w:r>
          </w:p>
        </w:tc>
      </w:tr>
      <w:tr w:rsidR="00B6791C" w:rsidRPr="00004828" w14:paraId="4745146A" w14:textId="77777777" w:rsidTr="00B6791C">
        <w:tc>
          <w:tcPr>
            <w:tcW w:w="6406" w:type="dxa"/>
          </w:tcPr>
          <w:p w14:paraId="2FFBFB9A" w14:textId="77777777" w:rsidR="00B6791C" w:rsidRPr="00004828" w:rsidRDefault="00B6791C" w:rsidP="007F2E2A">
            <w:pPr>
              <w:spacing w:before="60" w:after="60"/>
            </w:pPr>
            <w:r w:rsidRPr="00004828">
              <w:t>Computers and telecommunications</w:t>
            </w:r>
          </w:p>
        </w:tc>
        <w:tc>
          <w:tcPr>
            <w:tcW w:w="2863" w:type="dxa"/>
          </w:tcPr>
          <w:p w14:paraId="70F02194" w14:textId="77777777" w:rsidR="00B6791C" w:rsidRPr="00004828" w:rsidRDefault="00B6791C" w:rsidP="007F2E2A">
            <w:pPr>
              <w:spacing w:before="60" w:after="60"/>
            </w:pPr>
            <w:r w:rsidRPr="00004828">
              <w:t>3-8</w:t>
            </w:r>
          </w:p>
        </w:tc>
      </w:tr>
      <w:tr w:rsidR="00B6791C" w:rsidRPr="00004828" w14:paraId="4A535931" w14:textId="77777777" w:rsidTr="00B6791C">
        <w:tc>
          <w:tcPr>
            <w:tcW w:w="6406" w:type="dxa"/>
          </w:tcPr>
          <w:p w14:paraId="402D04D8" w14:textId="77777777" w:rsidR="00B6791C" w:rsidRPr="00004828" w:rsidRDefault="00B6791C" w:rsidP="007F2E2A">
            <w:pPr>
              <w:spacing w:before="60" w:after="60"/>
            </w:pPr>
            <w:r w:rsidRPr="00004828">
              <w:t>Library books</w:t>
            </w:r>
          </w:p>
        </w:tc>
        <w:tc>
          <w:tcPr>
            <w:tcW w:w="2863" w:type="dxa"/>
          </w:tcPr>
          <w:p w14:paraId="1A1FA03F" w14:textId="77777777" w:rsidR="00B6791C" w:rsidRPr="00004828" w:rsidRDefault="00B6791C" w:rsidP="007F2E2A">
            <w:pPr>
              <w:spacing w:before="60" w:after="60"/>
            </w:pPr>
            <w:r w:rsidRPr="00004828">
              <w:t>4-5</w:t>
            </w:r>
          </w:p>
        </w:tc>
      </w:tr>
      <w:tr w:rsidR="00B6791C" w:rsidRPr="00B6791C" w14:paraId="20BC51DD" w14:textId="77777777" w:rsidTr="00B6791C">
        <w:tc>
          <w:tcPr>
            <w:tcW w:w="6406" w:type="dxa"/>
          </w:tcPr>
          <w:p w14:paraId="7A919180" w14:textId="77777777" w:rsidR="00B6791C" w:rsidRPr="00B6791C" w:rsidRDefault="00B6791C" w:rsidP="007F2E2A">
            <w:pPr>
              <w:spacing w:before="60" w:after="60"/>
              <w:rPr>
                <w:b/>
                <w:bCs/>
              </w:rPr>
            </w:pPr>
            <w:r w:rsidRPr="00B6791C">
              <w:rPr>
                <w:b/>
                <w:bCs/>
              </w:rPr>
              <w:t>Infrastructure</w:t>
            </w:r>
          </w:p>
        </w:tc>
        <w:tc>
          <w:tcPr>
            <w:tcW w:w="2863" w:type="dxa"/>
          </w:tcPr>
          <w:p w14:paraId="3D87E080" w14:textId="77777777" w:rsidR="00B6791C" w:rsidRPr="00B6791C" w:rsidRDefault="00B6791C" w:rsidP="007F2E2A">
            <w:pPr>
              <w:spacing w:before="60" w:after="60"/>
              <w:rPr>
                <w:b/>
                <w:bCs/>
              </w:rPr>
            </w:pPr>
          </w:p>
        </w:tc>
      </w:tr>
      <w:tr w:rsidR="00B6791C" w:rsidRPr="00004828" w14:paraId="61A6408B" w14:textId="77777777" w:rsidTr="00B6791C">
        <w:tc>
          <w:tcPr>
            <w:tcW w:w="6406" w:type="dxa"/>
          </w:tcPr>
          <w:p w14:paraId="739D4A12" w14:textId="77777777" w:rsidR="00B6791C" w:rsidRPr="00004828" w:rsidRDefault="00B6791C" w:rsidP="007F2E2A">
            <w:pPr>
              <w:spacing w:before="60" w:after="60"/>
            </w:pPr>
            <w:r w:rsidRPr="00004828">
              <w:t>Road pavements and seals</w:t>
            </w:r>
          </w:p>
        </w:tc>
        <w:tc>
          <w:tcPr>
            <w:tcW w:w="2863" w:type="dxa"/>
          </w:tcPr>
          <w:p w14:paraId="742F9CFB" w14:textId="77777777" w:rsidR="00B6791C" w:rsidRPr="00004828" w:rsidRDefault="00B6791C" w:rsidP="007F2E2A">
            <w:pPr>
              <w:spacing w:before="60" w:after="60"/>
            </w:pPr>
            <w:r w:rsidRPr="00004828">
              <w:t>12-20</w:t>
            </w:r>
          </w:p>
        </w:tc>
      </w:tr>
      <w:tr w:rsidR="00B6791C" w:rsidRPr="00004828" w14:paraId="31747480" w14:textId="77777777" w:rsidTr="00B6791C">
        <w:tc>
          <w:tcPr>
            <w:tcW w:w="6406" w:type="dxa"/>
          </w:tcPr>
          <w:p w14:paraId="4206FBF9" w14:textId="77777777" w:rsidR="00B6791C" w:rsidRPr="00004828" w:rsidRDefault="00B6791C" w:rsidP="007F2E2A">
            <w:pPr>
              <w:spacing w:before="60" w:after="60"/>
            </w:pPr>
            <w:r w:rsidRPr="00004828">
              <w:t>Road substructure</w:t>
            </w:r>
          </w:p>
        </w:tc>
        <w:tc>
          <w:tcPr>
            <w:tcW w:w="2863" w:type="dxa"/>
          </w:tcPr>
          <w:p w14:paraId="20FD5361" w14:textId="77777777" w:rsidR="00B6791C" w:rsidRPr="00004828" w:rsidRDefault="00B6791C" w:rsidP="007F2E2A">
            <w:pPr>
              <w:spacing w:before="60" w:after="60"/>
            </w:pPr>
            <w:r w:rsidRPr="00004828">
              <w:t>50-90</w:t>
            </w:r>
          </w:p>
        </w:tc>
      </w:tr>
      <w:tr w:rsidR="00B6791C" w:rsidRPr="00004828" w14:paraId="61F55398" w14:textId="77777777" w:rsidTr="00B6791C">
        <w:tc>
          <w:tcPr>
            <w:tcW w:w="6406" w:type="dxa"/>
          </w:tcPr>
          <w:p w14:paraId="5BA6182F" w14:textId="77777777" w:rsidR="00B6791C" w:rsidRPr="00004828" w:rsidRDefault="00B6791C" w:rsidP="007F2E2A">
            <w:pPr>
              <w:spacing w:before="60" w:after="60"/>
            </w:pPr>
            <w:r w:rsidRPr="00004828">
              <w:t>Road kerb, channel and minor culverts</w:t>
            </w:r>
          </w:p>
        </w:tc>
        <w:tc>
          <w:tcPr>
            <w:tcW w:w="2863" w:type="dxa"/>
          </w:tcPr>
          <w:p w14:paraId="0DFA9A12" w14:textId="77777777" w:rsidR="00B6791C" w:rsidRPr="00004828" w:rsidRDefault="00B6791C" w:rsidP="007F2E2A">
            <w:pPr>
              <w:spacing w:before="60" w:after="60"/>
            </w:pPr>
            <w:r w:rsidRPr="00004828">
              <w:t>32-50</w:t>
            </w:r>
          </w:p>
        </w:tc>
      </w:tr>
      <w:tr w:rsidR="00B6791C" w:rsidRPr="00004828" w14:paraId="657097B7" w14:textId="77777777" w:rsidTr="00B6791C">
        <w:tc>
          <w:tcPr>
            <w:tcW w:w="6406" w:type="dxa"/>
          </w:tcPr>
          <w:p w14:paraId="1B94CAC2" w14:textId="77777777" w:rsidR="00B6791C" w:rsidRPr="00004828" w:rsidRDefault="00B6791C" w:rsidP="007F2E2A">
            <w:pPr>
              <w:spacing w:before="60" w:after="60"/>
            </w:pPr>
            <w:r w:rsidRPr="00004828">
              <w:t>Bridge deck</w:t>
            </w:r>
          </w:p>
        </w:tc>
        <w:tc>
          <w:tcPr>
            <w:tcW w:w="2863" w:type="dxa"/>
          </w:tcPr>
          <w:p w14:paraId="36333477" w14:textId="77777777" w:rsidR="00B6791C" w:rsidRPr="00004828" w:rsidRDefault="00B6791C" w:rsidP="007F2E2A">
            <w:pPr>
              <w:spacing w:before="60" w:after="60"/>
            </w:pPr>
            <w:r w:rsidRPr="00004828">
              <w:t>15-25</w:t>
            </w:r>
          </w:p>
        </w:tc>
      </w:tr>
      <w:tr w:rsidR="00B6791C" w:rsidRPr="00004828" w14:paraId="20979787" w14:textId="77777777" w:rsidTr="00B6791C">
        <w:tc>
          <w:tcPr>
            <w:tcW w:w="6406" w:type="dxa"/>
          </w:tcPr>
          <w:p w14:paraId="2B792332" w14:textId="77777777" w:rsidR="00B6791C" w:rsidRPr="00004828" w:rsidRDefault="00B6791C" w:rsidP="007F2E2A">
            <w:pPr>
              <w:spacing w:before="60" w:after="60"/>
            </w:pPr>
            <w:r w:rsidRPr="00004828">
              <w:t>Bridge substructure</w:t>
            </w:r>
          </w:p>
        </w:tc>
        <w:tc>
          <w:tcPr>
            <w:tcW w:w="2863" w:type="dxa"/>
          </w:tcPr>
          <w:p w14:paraId="6147F53A" w14:textId="77777777" w:rsidR="00B6791C" w:rsidRPr="00004828" w:rsidRDefault="00B6791C" w:rsidP="007F2E2A">
            <w:pPr>
              <w:spacing w:before="60" w:after="60"/>
            </w:pPr>
            <w:r w:rsidRPr="00004828">
              <w:t>25-130</w:t>
            </w:r>
          </w:p>
        </w:tc>
      </w:tr>
      <w:tr w:rsidR="00B6791C" w:rsidRPr="00004828" w14:paraId="1AB08E95" w14:textId="77777777" w:rsidTr="00B6791C">
        <w:tc>
          <w:tcPr>
            <w:tcW w:w="6406" w:type="dxa"/>
          </w:tcPr>
          <w:p w14:paraId="729CC745" w14:textId="77777777" w:rsidR="00B6791C" w:rsidRPr="00004828" w:rsidRDefault="00B6791C" w:rsidP="007F2E2A">
            <w:pPr>
              <w:spacing w:before="60" w:after="60"/>
            </w:pPr>
            <w:r w:rsidRPr="00004828">
              <w:t>Footpaths and cycleways</w:t>
            </w:r>
          </w:p>
        </w:tc>
        <w:tc>
          <w:tcPr>
            <w:tcW w:w="2863" w:type="dxa"/>
          </w:tcPr>
          <w:p w14:paraId="039588DF" w14:textId="77777777" w:rsidR="00B6791C" w:rsidRPr="00004828" w:rsidRDefault="00B6791C" w:rsidP="007F2E2A">
            <w:pPr>
              <w:spacing w:before="60" w:after="60"/>
            </w:pPr>
            <w:r w:rsidRPr="00004828">
              <w:t>7-60</w:t>
            </w:r>
          </w:p>
        </w:tc>
      </w:tr>
      <w:tr w:rsidR="00B6791C" w:rsidRPr="00004828" w14:paraId="5DEA59F1" w14:textId="77777777" w:rsidTr="00B6791C">
        <w:tc>
          <w:tcPr>
            <w:tcW w:w="6406" w:type="dxa"/>
          </w:tcPr>
          <w:p w14:paraId="025AAD1E" w14:textId="77777777" w:rsidR="00B6791C" w:rsidRPr="00004828" w:rsidRDefault="00B6791C" w:rsidP="007F2E2A">
            <w:pPr>
              <w:spacing w:before="60" w:after="60"/>
            </w:pPr>
            <w:r w:rsidRPr="00004828">
              <w:t>Drainage</w:t>
            </w:r>
          </w:p>
        </w:tc>
        <w:tc>
          <w:tcPr>
            <w:tcW w:w="2863" w:type="dxa"/>
          </w:tcPr>
          <w:p w14:paraId="6BB01A35" w14:textId="77777777" w:rsidR="00B6791C" w:rsidRPr="00004828" w:rsidRDefault="00B6791C" w:rsidP="007F2E2A">
            <w:pPr>
              <w:spacing w:before="60" w:after="60"/>
            </w:pPr>
            <w:r w:rsidRPr="00004828">
              <w:t>90-120</w:t>
            </w:r>
          </w:p>
        </w:tc>
      </w:tr>
      <w:tr w:rsidR="00B6791C" w:rsidRPr="00004828" w14:paraId="48BF3176" w14:textId="77777777" w:rsidTr="00B6791C">
        <w:tc>
          <w:tcPr>
            <w:tcW w:w="6406" w:type="dxa"/>
          </w:tcPr>
          <w:p w14:paraId="028958AF" w14:textId="77777777" w:rsidR="00B6791C" w:rsidRPr="00004828" w:rsidRDefault="00B6791C" w:rsidP="007F2E2A">
            <w:pPr>
              <w:spacing w:before="60" w:after="60"/>
            </w:pPr>
            <w:r w:rsidRPr="00004828">
              <w:t>Recreational, leisure and community facilities</w:t>
            </w:r>
          </w:p>
        </w:tc>
        <w:tc>
          <w:tcPr>
            <w:tcW w:w="2863" w:type="dxa"/>
          </w:tcPr>
          <w:p w14:paraId="6A1BD4CA" w14:textId="77777777" w:rsidR="00B6791C" w:rsidRPr="00004828" w:rsidRDefault="00B6791C" w:rsidP="007F2E2A">
            <w:pPr>
              <w:spacing w:before="60" w:after="60"/>
            </w:pPr>
            <w:r w:rsidRPr="00004828">
              <w:t>12-50</w:t>
            </w:r>
          </w:p>
        </w:tc>
      </w:tr>
      <w:tr w:rsidR="00B6791C" w:rsidRPr="00004828" w14:paraId="7A7CF6AB" w14:textId="77777777" w:rsidTr="00B6791C">
        <w:tc>
          <w:tcPr>
            <w:tcW w:w="6406" w:type="dxa"/>
          </w:tcPr>
          <w:p w14:paraId="69D951CF" w14:textId="77777777" w:rsidR="00B6791C" w:rsidRPr="00004828" w:rsidRDefault="00B6791C" w:rsidP="007F2E2A">
            <w:pPr>
              <w:spacing w:before="60" w:after="60"/>
            </w:pPr>
            <w:r w:rsidRPr="00004828">
              <w:t>Parks, open space and streetscapes</w:t>
            </w:r>
          </w:p>
        </w:tc>
        <w:tc>
          <w:tcPr>
            <w:tcW w:w="2863" w:type="dxa"/>
          </w:tcPr>
          <w:p w14:paraId="51245926" w14:textId="77777777" w:rsidR="00B6791C" w:rsidRPr="00004828" w:rsidRDefault="00B6791C" w:rsidP="007F2E2A">
            <w:pPr>
              <w:spacing w:before="60" w:after="60"/>
            </w:pPr>
            <w:r w:rsidRPr="00004828">
              <w:t>0-20</w:t>
            </w:r>
          </w:p>
        </w:tc>
      </w:tr>
      <w:tr w:rsidR="00B6791C" w:rsidRPr="00004828" w14:paraId="77C1A26F" w14:textId="77777777" w:rsidTr="00B6791C">
        <w:tc>
          <w:tcPr>
            <w:tcW w:w="6406" w:type="dxa"/>
          </w:tcPr>
          <w:p w14:paraId="27100598" w14:textId="77777777" w:rsidR="00B6791C" w:rsidRPr="00004828" w:rsidRDefault="00B6791C" w:rsidP="007F2E2A">
            <w:pPr>
              <w:spacing w:before="60" w:after="60"/>
            </w:pPr>
            <w:r w:rsidRPr="00004828">
              <w:t>Off street car parks</w:t>
            </w:r>
          </w:p>
        </w:tc>
        <w:tc>
          <w:tcPr>
            <w:tcW w:w="2863" w:type="dxa"/>
          </w:tcPr>
          <w:p w14:paraId="2CB35B48" w14:textId="77777777" w:rsidR="00B6791C" w:rsidRPr="00004828" w:rsidRDefault="00B6791C" w:rsidP="007F2E2A">
            <w:pPr>
              <w:spacing w:before="60" w:after="60"/>
            </w:pPr>
            <w:r w:rsidRPr="00004828">
              <w:t>4-15</w:t>
            </w:r>
          </w:p>
        </w:tc>
      </w:tr>
      <w:tr w:rsidR="00B6791C" w:rsidRPr="00004828" w14:paraId="241B95A4" w14:textId="77777777" w:rsidTr="00B6791C">
        <w:tc>
          <w:tcPr>
            <w:tcW w:w="6406" w:type="dxa"/>
          </w:tcPr>
          <w:p w14:paraId="5A816EE3" w14:textId="77777777" w:rsidR="00B6791C" w:rsidRPr="00004828" w:rsidRDefault="00B6791C" w:rsidP="007F2E2A">
            <w:pPr>
              <w:spacing w:before="60" w:after="60"/>
            </w:pPr>
            <w:r w:rsidRPr="00004828">
              <w:t>Statues, sculptures and artworks</w:t>
            </w:r>
          </w:p>
        </w:tc>
        <w:tc>
          <w:tcPr>
            <w:tcW w:w="2863" w:type="dxa"/>
          </w:tcPr>
          <w:p w14:paraId="3287F054" w14:textId="77777777" w:rsidR="00B6791C" w:rsidRPr="00004828" w:rsidRDefault="00B6791C" w:rsidP="007F2E2A">
            <w:pPr>
              <w:spacing w:before="60" w:after="60"/>
            </w:pPr>
            <w:r w:rsidRPr="00004828">
              <w:t>0-100</w:t>
            </w:r>
          </w:p>
        </w:tc>
      </w:tr>
      <w:tr w:rsidR="00B6791C" w:rsidRPr="00004828" w14:paraId="375EA862" w14:textId="77777777" w:rsidTr="00B6791C">
        <w:tc>
          <w:tcPr>
            <w:tcW w:w="6406" w:type="dxa"/>
          </w:tcPr>
          <w:p w14:paraId="51488739" w14:textId="77777777" w:rsidR="00B6791C" w:rsidRPr="00004828" w:rsidRDefault="00B6791C" w:rsidP="007F2E2A">
            <w:pPr>
              <w:spacing w:before="60" w:after="60"/>
            </w:pPr>
            <w:r w:rsidRPr="00004828">
              <w:t>Marina and Wharves</w:t>
            </w:r>
          </w:p>
        </w:tc>
        <w:tc>
          <w:tcPr>
            <w:tcW w:w="2863" w:type="dxa"/>
          </w:tcPr>
          <w:p w14:paraId="66787CF5" w14:textId="77777777" w:rsidR="00B6791C" w:rsidRPr="00004828" w:rsidRDefault="00B6791C" w:rsidP="007F2E2A">
            <w:pPr>
              <w:spacing w:before="60" w:after="60"/>
            </w:pPr>
            <w:r w:rsidRPr="00004828">
              <w:t>100</w:t>
            </w:r>
          </w:p>
        </w:tc>
      </w:tr>
      <w:tr w:rsidR="00B6791C" w:rsidRPr="00004828" w14:paraId="377F4B0C" w14:textId="77777777" w:rsidTr="00B6791C">
        <w:tc>
          <w:tcPr>
            <w:tcW w:w="6406" w:type="dxa"/>
          </w:tcPr>
          <w:p w14:paraId="456E8839" w14:textId="77777777" w:rsidR="00B6791C" w:rsidRPr="00004828" w:rsidRDefault="00B6791C" w:rsidP="007F2E2A">
            <w:pPr>
              <w:spacing w:before="60" w:after="60"/>
            </w:pPr>
            <w:r w:rsidRPr="00004828">
              <w:t>Park and Garden irrigation</w:t>
            </w:r>
          </w:p>
        </w:tc>
        <w:tc>
          <w:tcPr>
            <w:tcW w:w="2863" w:type="dxa"/>
          </w:tcPr>
          <w:p w14:paraId="3C6CDDA1" w14:textId="77777777" w:rsidR="00B6791C" w:rsidRPr="00004828" w:rsidRDefault="00B6791C" w:rsidP="007F2E2A">
            <w:pPr>
              <w:spacing w:before="60" w:after="60"/>
            </w:pPr>
            <w:r w:rsidRPr="00004828">
              <w:t>30</w:t>
            </w:r>
          </w:p>
        </w:tc>
      </w:tr>
      <w:tr w:rsidR="00B6791C" w:rsidRPr="00004828" w14:paraId="1A337121" w14:textId="77777777" w:rsidTr="00B6791C">
        <w:tc>
          <w:tcPr>
            <w:tcW w:w="6406" w:type="dxa"/>
          </w:tcPr>
          <w:p w14:paraId="296ED1DE" w14:textId="77777777" w:rsidR="00B6791C" w:rsidRPr="00004828" w:rsidRDefault="00B6791C" w:rsidP="007F2E2A">
            <w:pPr>
              <w:spacing w:before="60" w:after="60"/>
            </w:pPr>
            <w:r w:rsidRPr="00004828">
              <w:t>Parks infrastructure</w:t>
            </w:r>
          </w:p>
        </w:tc>
        <w:tc>
          <w:tcPr>
            <w:tcW w:w="2863" w:type="dxa"/>
          </w:tcPr>
          <w:p w14:paraId="1B760891" w14:textId="77777777" w:rsidR="00B6791C" w:rsidRPr="00004828" w:rsidRDefault="00B6791C" w:rsidP="007F2E2A">
            <w:pPr>
              <w:spacing w:before="60" w:after="60"/>
            </w:pPr>
            <w:r w:rsidRPr="00004828">
              <w:t>100</w:t>
            </w:r>
          </w:p>
        </w:tc>
      </w:tr>
      <w:tr w:rsidR="00B6791C" w:rsidRPr="00004828" w14:paraId="6DF22B5B" w14:textId="77777777" w:rsidTr="00B6791C">
        <w:tc>
          <w:tcPr>
            <w:tcW w:w="6406" w:type="dxa"/>
          </w:tcPr>
          <w:p w14:paraId="4287B948" w14:textId="77777777" w:rsidR="00B6791C" w:rsidRPr="00B6791C" w:rsidRDefault="00B6791C" w:rsidP="007F2E2A">
            <w:pPr>
              <w:spacing w:before="60" w:after="60"/>
              <w:rPr>
                <w:b/>
                <w:bCs/>
              </w:rPr>
            </w:pPr>
            <w:r w:rsidRPr="00B6791C">
              <w:rPr>
                <w:b/>
                <w:bCs/>
              </w:rPr>
              <w:t>Intangible assets</w:t>
            </w:r>
          </w:p>
        </w:tc>
        <w:tc>
          <w:tcPr>
            <w:tcW w:w="2863" w:type="dxa"/>
          </w:tcPr>
          <w:p w14:paraId="6BDBE522" w14:textId="77777777" w:rsidR="00B6791C" w:rsidRPr="00004828" w:rsidRDefault="00B6791C" w:rsidP="007F2E2A">
            <w:pPr>
              <w:spacing w:before="60" w:after="60"/>
            </w:pPr>
            <w:r w:rsidRPr="00004828">
              <w:t>1-5</w:t>
            </w:r>
          </w:p>
        </w:tc>
      </w:tr>
      <w:tr w:rsidR="00B6791C" w:rsidRPr="00004828" w14:paraId="5C4A399A" w14:textId="77777777" w:rsidTr="00B6791C">
        <w:tc>
          <w:tcPr>
            <w:tcW w:w="6406" w:type="dxa"/>
          </w:tcPr>
          <w:p w14:paraId="7E76325F" w14:textId="77777777" w:rsidR="00B6791C" w:rsidRPr="00B6791C" w:rsidRDefault="00B6791C" w:rsidP="007F2E2A">
            <w:pPr>
              <w:spacing w:before="60" w:after="60"/>
              <w:rPr>
                <w:b/>
                <w:bCs/>
              </w:rPr>
            </w:pPr>
            <w:r w:rsidRPr="00B6791C">
              <w:rPr>
                <w:b/>
                <w:bCs/>
              </w:rPr>
              <w:t>Right-of-use leased assets</w:t>
            </w:r>
          </w:p>
        </w:tc>
        <w:tc>
          <w:tcPr>
            <w:tcW w:w="2863" w:type="dxa"/>
          </w:tcPr>
          <w:p w14:paraId="17777182" w14:textId="77777777" w:rsidR="00B6791C" w:rsidRPr="00004828" w:rsidRDefault="00B6791C" w:rsidP="007F2E2A">
            <w:pPr>
              <w:spacing w:before="60" w:after="60"/>
            </w:pPr>
            <w:r w:rsidRPr="00004828">
              <w:t>earlier of the end of useful life or lease term</w:t>
            </w:r>
          </w:p>
        </w:tc>
      </w:tr>
    </w:tbl>
    <w:p w14:paraId="4E37E3EC" w14:textId="48339E97" w:rsidR="00B6791C" w:rsidRPr="00004828" w:rsidRDefault="00B6791C" w:rsidP="00B6791C">
      <w:pPr>
        <w:pStyle w:val="Heading4"/>
        <w:rPr>
          <w:rFonts w:hint="eastAsia"/>
        </w:rPr>
      </w:pPr>
      <w:bookmarkStart w:id="545" w:name="_Toc118968273"/>
      <w:r>
        <w:lastRenderedPageBreak/>
        <w:t xml:space="preserve">h. </w:t>
      </w:r>
      <w:r w:rsidRPr="00004828">
        <w:t>Valuation of land and buildings</w:t>
      </w:r>
      <w:bookmarkEnd w:id="545"/>
    </w:p>
    <w:p w14:paraId="512FB072" w14:textId="77777777" w:rsidR="00B6791C" w:rsidRPr="00004828" w:rsidRDefault="00B6791C" w:rsidP="00B6791C">
      <w:r w:rsidRPr="00004828">
        <w:t>In accordance with Council policy, a revaluation was undertaken for land and buildings at the reporting date. For land and buildings, fair value (refer to Note 8.4) is market value based on highest and best use permitted by relevant land planning provisions. Where land use is restricted through existing planning provisions the valuation is reduced to reflect this limitation. This adjustment is an unobservable input in the valuation. The adjustment has no impact on the comprehensive income statement.</w:t>
      </w:r>
    </w:p>
    <w:p w14:paraId="2D90EBD8" w14:textId="77777777" w:rsidR="00B6791C" w:rsidRPr="00004828" w:rsidRDefault="00B6791C" w:rsidP="00B6791C">
      <w:r w:rsidRPr="00004828">
        <w:t>Specialised land is valued at fair value using site values adjusted for englobo (undeveloped and / or unserviced) characteristics, access rights and private interests of other parties and entitlements of infrastructure assets and services.</w:t>
      </w:r>
    </w:p>
    <w:p w14:paraId="2BB47C8F" w14:textId="77777777" w:rsidR="00B6791C" w:rsidRPr="00004828" w:rsidRDefault="00B6791C" w:rsidP="00B6791C">
      <w:r w:rsidRPr="00004828">
        <w:t>This adjustment is an unobservable input in the valuation. The adjustment has no impact on the comprehensive income statement.</w:t>
      </w:r>
    </w:p>
    <w:p w14:paraId="461B518A" w14:textId="77777777" w:rsidR="00B6791C" w:rsidRPr="00004828" w:rsidRDefault="00B6791C" w:rsidP="00B6791C">
      <w:r w:rsidRPr="00004828">
        <w:t>Any significant movements in the unobservable inputs for land and land under roads will have a significant impact on the fair value of these assets.</w:t>
      </w:r>
    </w:p>
    <w:p w14:paraId="211401F0" w14:textId="77777777" w:rsidR="00B6791C" w:rsidRPr="00004828" w:rsidRDefault="00B6791C" w:rsidP="00B6791C">
      <w:r w:rsidRPr="00004828">
        <w:t>Valuation of land and buildings were undertaken by John O’Leary, Fellow of the Australian Property Institute (FAPI, Grad Dip (Prop), F.Fin), Certified Practising Valuer, member number 62206, in compliance with International Valuation Standards (IVS 2020) effective 31 January 2020, who is employed by Council. Date of the valuation (DoV) is 30 June 2022.</w:t>
      </w:r>
    </w:p>
    <w:p w14:paraId="179B0FC2" w14:textId="77777777" w:rsidR="00B6791C" w:rsidRPr="00004828" w:rsidRDefault="00B6791C" w:rsidP="00B6791C">
      <w:r w:rsidRPr="00004828">
        <w:t>The COVID-19 pandemic continues to result in a significant reduction in visitors to the City of Melbourne, including up to 90 per cent drop in pedestrian numbers. Melbourne CBD suffered from one of the longest recorded lockdowns of any major city worldwide. In early 2022 the return to city gained momentum albeit impacted by new workplace practices, a trending preference for shorter office attendance of around three days instead of five days per week, and fragmented city visit reasons. Restaurants have struggled to find staff to enable longer trading or requiring smaller seating numbers, entertainment venues have reported mixed recovery, and offices are below capacity. However signs of recovery</w:t>
      </w:r>
    </w:p>
    <w:p w14:paraId="32B84877" w14:textId="77777777" w:rsidR="00B6791C" w:rsidRPr="00004828" w:rsidRDefault="00B6791C" w:rsidP="00B6791C">
      <w:r w:rsidRPr="00004828">
        <w:t>are evident with numerous new leasing and sub leasing deals taking place as business adapts to the changed work environment. Property markets remain highly volatile. Bank interest rates increased for the first time in several years and had a moderate softening of demand effect, demonstrated by the increased number of properties passing in at auction, and notwithstanding that auctions were almost non-existent during the pandemic. There is some expectation of further interest rate increases due to current world economic and political conditions. These may further soften real estate demand. All indications are that the result of the Federal election held on 21 May 2022 has not had any adverse impact on property valuations.</w:t>
      </w:r>
    </w:p>
    <w:p w14:paraId="62C0BF8A" w14:textId="77777777" w:rsidR="00B6791C" w:rsidRPr="00004828" w:rsidRDefault="00B6791C" w:rsidP="00B6791C">
      <w:r w:rsidRPr="00004828">
        <w:t>Details of Council’s land and buildings and other relevant information about the fair value hierarchy as at 30 June 2022 are as follows:</w:t>
      </w:r>
    </w:p>
    <w:tbl>
      <w:tblPr>
        <w:tblStyle w:val="TableGrid"/>
        <w:tblW w:w="5000" w:type="pct"/>
        <w:tblLayout w:type="fixed"/>
        <w:tblLook w:val="0160" w:firstRow="1" w:lastRow="1" w:firstColumn="0" w:lastColumn="1" w:noHBand="0" w:noVBand="0"/>
      </w:tblPr>
      <w:tblGrid>
        <w:gridCol w:w="2391"/>
        <w:gridCol w:w="1447"/>
        <w:gridCol w:w="1446"/>
        <w:gridCol w:w="1446"/>
        <w:gridCol w:w="1446"/>
        <w:gridCol w:w="1446"/>
      </w:tblGrid>
      <w:tr w:rsidR="00B6791C" w:rsidRPr="00004828" w14:paraId="5365AA6E" w14:textId="77777777" w:rsidTr="00B6791C">
        <w:trPr>
          <w:cnfStyle w:val="100000000000" w:firstRow="1" w:lastRow="0" w:firstColumn="0" w:lastColumn="0" w:oddVBand="0" w:evenVBand="0" w:oddHBand="0" w:evenHBand="0" w:firstRowFirstColumn="0" w:firstRowLastColumn="0" w:lastRowFirstColumn="0" w:lastRowLastColumn="0"/>
          <w:cantSplit w:val="0"/>
        </w:trPr>
        <w:tc>
          <w:tcPr>
            <w:tcW w:w="2391" w:type="dxa"/>
          </w:tcPr>
          <w:p w14:paraId="4C15D257" w14:textId="77777777" w:rsidR="00B6791C" w:rsidRPr="00004828" w:rsidRDefault="00B6791C" w:rsidP="001B2810">
            <w:r w:rsidRPr="00004828">
              <w:t>Council</w:t>
            </w:r>
          </w:p>
        </w:tc>
        <w:tc>
          <w:tcPr>
            <w:tcW w:w="1447" w:type="dxa"/>
          </w:tcPr>
          <w:p w14:paraId="60FA5AA6" w14:textId="77777777" w:rsidR="00B6791C" w:rsidRPr="00004828" w:rsidRDefault="00B6791C" w:rsidP="00B6791C">
            <w:pPr>
              <w:jc w:val="right"/>
              <w:rPr>
                <w:b w:val="0"/>
              </w:rPr>
            </w:pPr>
            <w:r w:rsidRPr="00004828">
              <w:t>Level 1</w:t>
            </w:r>
          </w:p>
          <w:p w14:paraId="7C331F48" w14:textId="7F7470DC" w:rsidR="00B6791C" w:rsidRPr="00004828" w:rsidRDefault="00B6791C" w:rsidP="00B6791C">
            <w:pPr>
              <w:jc w:val="right"/>
            </w:pPr>
            <w:r w:rsidRPr="00004828">
              <w:t>$’000</w:t>
            </w:r>
          </w:p>
        </w:tc>
        <w:tc>
          <w:tcPr>
            <w:tcW w:w="1446" w:type="dxa"/>
          </w:tcPr>
          <w:p w14:paraId="629C9D50" w14:textId="77777777" w:rsidR="00B6791C" w:rsidRPr="00004828" w:rsidRDefault="00B6791C" w:rsidP="00B6791C">
            <w:pPr>
              <w:jc w:val="right"/>
              <w:rPr>
                <w:b w:val="0"/>
              </w:rPr>
            </w:pPr>
            <w:r w:rsidRPr="00004828">
              <w:t>Level 2</w:t>
            </w:r>
          </w:p>
          <w:p w14:paraId="5043F887" w14:textId="2D4BF0FD" w:rsidR="00B6791C" w:rsidRPr="00004828" w:rsidRDefault="00B6791C" w:rsidP="00B6791C">
            <w:pPr>
              <w:jc w:val="right"/>
            </w:pPr>
            <w:r w:rsidRPr="00004828">
              <w:t>$’000</w:t>
            </w:r>
          </w:p>
        </w:tc>
        <w:tc>
          <w:tcPr>
            <w:tcW w:w="1446" w:type="dxa"/>
          </w:tcPr>
          <w:p w14:paraId="72B9269B" w14:textId="77777777" w:rsidR="00B6791C" w:rsidRPr="00004828" w:rsidRDefault="00B6791C" w:rsidP="00B6791C">
            <w:pPr>
              <w:jc w:val="right"/>
              <w:rPr>
                <w:b w:val="0"/>
              </w:rPr>
            </w:pPr>
            <w:r w:rsidRPr="00004828">
              <w:t>Level 3</w:t>
            </w:r>
          </w:p>
          <w:p w14:paraId="5AA2381F" w14:textId="440AECDD" w:rsidR="00B6791C" w:rsidRPr="00004828" w:rsidRDefault="00B6791C" w:rsidP="00B6791C">
            <w:pPr>
              <w:jc w:val="right"/>
            </w:pPr>
            <w:r w:rsidRPr="00004828">
              <w:t>$’000</w:t>
            </w:r>
          </w:p>
        </w:tc>
        <w:tc>
          <w:tcPr>
            <w:tcW w:w="1446" w:type="dxa"/>
          </w:tcPr>
          <w:p w14:paraId="63B94B12" w14:textId="77777777" w:rsidR="00B6791C" w:rsidRPr="00004828" w:rsidRDefault="00B6791C" w:rsidP="00B6791C">
            <w:pPr>
              <w:jc w:val="right"/>
              <w:rPr>
                <w:b w:val="0"/>
              </w:rPr>
            </w:pPr>
            <w:r w:rsidRPr="00004828">
              <w:t>Total</w:t>
            </w:r>
          </w:p>
          <w:p w14:paraId="1C4FD861" w14:textId="5681D51E" w:rsidR="00B6791C" w:rsidRPr="00004828" w:rsidRDefault="00B6791C" w:rsidP="00B6791C">
            <w:pPr>
              <w:jc w:val="right"/>
            </w:pPr>
            <w:r w:rsidRPr="00004828">
              <w:t>$’000</w:t>
            </w:r>
          </w:p>
        </w:tc>
        <w:tc>
          <w:tcPr>
            <w:tcW w:w="1446" w:type="dxa"/>
          </w:tcPr>
          <w:p w14:paraId="3E2CAFEB" w14:textId="77777777" w:rsidR="00B6791C" w:rsidRPr="00004828" w:rsidRDefault="00B6791C" w:rsidP="00B6791C">
            <w:pPr>
              <w:jc w:val="right"/>
            </w:pPr>
            <w:r w:rsidRPr="00004828">
              <w:t>DoV</w:t>
            </w:r>
          </w:p>
        </w:tc>
      </w:tr>
      <w:tr w:rsidR="00B6791C" w:rsidRPr="00004828" w14:paraId="0F114834" w14:textId="77777777" w:rsidTr="00B6791C">
        <w:tc>
          <w:tcPr>
            <w:tcW w:w="2391" w:type="dxa"/>
          </w:tcPr>
          <w:p w14:paraId="18AF9C80" w14:textId="77777777" w:rsidR="00B6791C" w:rsidRPr="00004828" w:rsidRDefault="00B6791C" w:rsidP="001B2810">
            <w:r w:rsidRPr="00004828">
              <w:t>Non-specialised land</w:t>
            </w:r>
          </w:p>
        </w:tc>
        <w:tc>
          <w:tcPr>
            <w:tcW w:w="1447" w:type="dxa"/>
          </w:tcPr>
          <w:p w14:paraId="2413A701" w14:textId="77777777" w:rsidR="00B6791C" w:rsidRPr="00004828" w:rsidRDefault="00B6791C" w:rsidP="00B6791C">
            <w:pPr>
              <w:jc w:val="right"/>
            </w:pPr>
            <w:r w:rsidRPr="00004828">
              <w:t>-</w:t>
            </w:r>
          </w:p>
        </w:tc>
        <w:tc>
          <w:tcPr>
            <w:tcW w:w="1446" w:type="dxa"/>
          </w:tcPr>
          <w:p w14:paraId="20FA964D" w14:textId="77777777" w:rsidR="00B6791C" w:rsidRPr="00004828" w:rsidRDefault="00B6791C" w:rsidP="00B6791C">
            <w:pPr>
              <w:jc w:val="right"/>
            </w:pPr>
            <w:r w:rsidRPr="00004828">
              <w:t>172,680</w:t>
            </w:r>
          </w:p>
        </w:tc>
        <w:tc>
          <w:tcPr>
            <w:tcW w:w="1446" w:type="dxa"/>
          </w:tcPr>
          <w:p w14:paraId="4864BFA5" w14:textId="77777777" w:rsidR="00B6791C" w:rsidRPr="00004828" w:rsidRDefault="00B6791C" w:rsidP="00B6791C">
            <w:pPr>
              <w:jc w:val="right"/>
            </w:pPr>
            <w:r w:rsidRPr="00004828">
              <w:t>-</w:t>
            </w:r>
          </w:p>
        </w:tc>
        <w:tc>
          <w:tcPr>
            <w:tcW w:w="1446" w:type="dxa"/>
          </w:tcPr>
          <w:p w14:paraId="5C18F535" w14:textId="77777777" w:rsidR="00B6791C" w:rsidRPr="00004828" w:rsidRDefault="00B6791C" w:rsidP="00B6791C">
            <w:pPr>
              <w:jc w:val="right"/>
            </w:pPr>
            <w:r w:rsidRPr="00004828">
              <w:t>172,680</w:t>
            </w:r>
          </w:p>
        </w:tc>
        <w:tc>
          <w:tcPr>
            <w:tcW w:w="1446" w:type="dxa"/>
          </w:tcPr>
          <w:p w14:paraId="4483CB0B" w14:textId="77777777" w:rsidR="00B6791C" w:rsidRPr="00004828" w:rsidRDefault="00B6791C" w:rsidP="00B6791C">
            <w:pPr>
              <w:jc w:val="right"/>
            </w:pPr>
            <w:r w:rsidRPr="00004828">
              <w:t>30 / 6 / 22</w:t>
            </w:r>
          </w:p>
        </w:tc>
      </w:tr>
      <w:tr w:rsidR="00B6791C" w:rsidRPr="00004828" w14:paraId="4068AE38" w14:textId="77777777" w:rsidTr="00B6791C">
        <w:tc>
          <w:tcPr>
            <w:tcW w:w="2391" w:type="dxa"/>
          </w:tcPr>
          <w:p w14:paraId="250BB940" w14:textId="77777777" w:rsidR="00B6791C" w:rsidRPr="00004828" w:rsidRDefault="00B6791C" w:rsidP="001B2810">
            <w:r w:rsidRPr="00004828">
              <w:t>Specialised land</w:t>
            </w:r>
          </w:p>
        </w:tc>
        <w:tc>
          <w:tcPr>
            <w:tcW w:w="1447" w:type="dxa"/>
          </w:tcPr>
          <w:p w14:paraId="4DCE953B" w14:textId="77777777" w:rsidR="00B6791C" w:rsidRPr="00004828" w:rsidRDefault="00B6791C" w:rsidP="00B6791C">
            <w:pPr>
              <w:jc w:val="right"/>
            </w:pPr>
            <w:r w:rsidRPr="00004828">
              <w:t>-</w:t>
            </w:r>
          </w:p>
        </w:tc>
        <w:tc>
          <w:tcPr>
            <w:tcW w:w="1446" w:type="dxa"/>
          </w:tcPr>
          <w:p w14:paraId="093FCF21" w14:textId="77777777" w:rsidR="00B6791C" w:rsidRPr="00004828" w:rsidRDefault="00B6791C" w:rsidP="00B6791C">
            <w:pPr>
              <w:jc w:val="right"/>
            </w:pPr>
            <w:r w:rsidRPr="00004828">
              <w:t>-</w:t>
            </w:r>
          </w:p>
        </w:tc>
        <w:tc>
          <w:tcPr>
            <w:tcW w:w="1446" w:type="dxa"/>
          </w:tcPr>
          <w:p w14:paraId="6FF9DE88" w14:textId="77777777" w:rsidR="00B6791C" w:rsidRPr="00004828" w:rsidRDefault="00B6791C" w:rsidP="00B6791C">
            <w:pPr>
              <w:jc w:val="right"/>
            </w:pPr>
            <w:r w:rsidRPr="00004828">
              <w:t>2,089,309</w:t>
            </w:r>
          </w:p>
        </w:tc>
        <w:tc>
          <w:tcPr>
            <w:tcW w:w="1446" w:type="dxa"/>
          </w:tcPr>
          <w:p w14:paraId="5FDAF46D" w14:textId="77777777" w:rsidR="00B6791C" w:rsidRPr="00004828" w:rsidRDefault="00B6791C" w:rsidP="00B6791C">
            <w:pPr>
              <w:jc w:val="right"/>
            </w:pPr>
            <w:r w:rsidRPr="00004828">
              <w:t>2,089,309</w:t>
            </w:r>
          </w:p>
        </w:tc>
        <w:tc>
          <w:tcPr>
            <w:tcW w:w="1446" w:type="dxa"/>
          </w:tcPr>
          <w:p w14:paraId="6DDFDE86" w14:textId="77777777" w:rsidR="00B6791C" w:rsidRPr="00004828" w:rsidRDefault="00B6791C" w:rsidP="00B6791C">
            <w:pPr>
              <w:jc w:val="right"/>
            </w:pPr>
            <w:r w:rsidRPr="00004828">
              <w:t>30 / 6 / 22</w:t>
            </w:r>
          </w:p>
        </w:tc>
      </w:tr>
      <w:tr w:rsidR="00B6791C" w:rsidRPr="00B6791C" w14:paraId="00067820" w14:textId="77777777" w:rsidTr="00B6791C">
        <w:tc>
          <w:tcPr>
            <w:tcW w:w="2391" w:type="dxa"/>
          </w:tcPr>
          <w:p w14:paraId="0AF077C8" w14:textId="77777777" w:rsidR="00B6791C" w:rsidRPr="00B6791C" w:rsidRDefault="00B6791C" w:rsidP="001B2810">
            <w:pPr>
              <w:rPr>
                <w:b/>
                <w:bCs/>
              </w:rPr>
            </w:pPr>
            <w:r w:rsidRPr="00B6791C">
              <w:rPr>
                <w:b/>
                <w:bCs/>
              </w:rPr>
              <w:t>Total land</w:t>
            </w:r>
          </w:p>
        </w:tc>
        <w:tc>
          <w:tcPr>
            <w:tcW w:w="1447" w:type="dxa"/>
          </w:tcPr>
          <w:p w14:paraId="462FFA8A" w14:textId="77777777" w:rsidR="00B6791C" w:rsidRPr="00B6791C" w:rsidRDefault="00B6791C" w:rsidP="00B6791C">
            <w:pPr>
              <w:jc w:val="right"/>
              <w:rPr>
                <w:b/>
                <w:bCs/>
              </w:rPr>
            </w:pPr>
            <w:r w:rsidRPr="00B6791C">
              <w:rPr>
                <w:b/>
                <w:bCs/>
              </w:rPr>
              <w:t>-</w:t>
            </w:r>
          </w:p>
        </w:tc>
        <w:tc>
          <w:tcPr>
            <w:tcW w:w="1446" w:type="dxa"/>
          </w:tcPr>
          <w:p w14:paraId="39AB5387" w14:textId="77777777" w:rsidR="00B6791C" w:rsidRPr="00B6791C" w:rsidRDefault="00B6791C" w:rsidP="00B6791C">
            <w:pPr>
              <w:jc w:val="right"/>
              <w:rPr>
                <w:b/>
                <w:bCs/>
              </w:rPr>
            </w:pPr>
            <w:r w:rsidRPr="00B6791C">
              <w:rPr>
                <w:b/>
                <w:bCs/>
              </w:rPr>
              <w:t>172,680</w:t>
            </w:r>
          </w:p>
        </w:tc>
        <w:tc>
          <w:tcPr>
            <w:tcW w:w="1446" w:type="dxa"/>
          </w:tcPr>
          <w:p w14:paraId="7CB0423F" w14:textId="77777777" w:rsidR="00B6791C" w:rsidRPr="00B6791C" w:rsidRDefault="00B6791C" w:rsidP="00B6791C">
            <w:pPr>
              <w:jc w:val="right"/>
              <w:rPr>
                <w:b/>
                <w:bCs/>
              </w:rPr>
            </w:pPr>
            <w:r w:rsidRPr="00B6791C">
              <w:rPr>
                <w:b/>
                <w:bCs/>
              </w:rPr>
              <w:t>2,089,309</w:t>
            </w:r>
          </w:p>
        </w:tc>
        <w:tc>
          <w:tcPr>
            <w:tcW w:w="1446" w:type="dxa"/>
          </w:tcPr>
          <w:p w14:paraId="10EA73C9" w14:textId="77777777" w:rsidR="00B6791C" w:rsidRPr="00B6791C" w:rsidRDefault="00B6791C" w:rsidP="00B6791C">
            <w:pPr>
              <w:jc w:val="right"/>
              <w:rPr>
                <w:b/>
                <w:bCs/>
              </w:rPr>
            </w:pPr>
            <w:r w:rsidRPr="00B6791C">
              <w:rPr>
                <w:b/>
                <w:bCs/>
              </w:rPr>
              <w:t>2,261,989</w:t>
            </w:r>
          </w:p>
        </w:tc>
        <w:tc>
          <w:tcPr>
            <w:tcW w:w="1446" w:type="dxa"/>
          </w:tcPr>
          <w:p w14:paraId="0D68941B" w14:textId="77777777" w:rsidR="00B6791C" w:rsidRPr="00B6791C" w:rsidRDefault="00B6791C" w:rsidP="00B6791C">
            <w:pPr>
              <w:jc w:val="right"/>
              <w:rPr>
                <w:b/>
                <w:bCs/>
              </w:rPr>
            </w:pPr>
          </w:p>
        </w:tc>
      </w:tr>
      <w:tr w:rsidR="00B6791C" w:rsidRPr="00004828" w14:paraId="0DBF76D0" w14:textId="77777777" w:rsidTr="00B6791C">
        <w:tc>
          <w:tcPr>
            <w:tcW w:w="2391" w:type="dxa"/>
          </w:tcPr>
          <w:p w14:paraId="5B59E47B" w14:textId="77777777" w:rsidR="00B6791C" w:rsidRPr="00004828" w:rsidRDefault="00B6791C" w:rsidP="001B2810">
            <w:r w:rsidRPr="00004828">
              <w:t>Heritage Buildings</w:t>
            </w:r>
          </w:p>
        </w:tc>
        <w:tc>
          <w:tcPr>
            <w:tcW w:w="1447" w:type="dxa"/>
          </w:tcPr>
          <w:p w14:paraId="508662BA" w14:textId="77777777" w:rsidR="00B6791C" w:rsidRPr="00004828" w:rsidRDefault="00B6791C" w:rsidP="00B6791C">
            <w:pPr>
              <w:jc w:val="right"/>
            </w:pPr>
            <w:r w:rsidRPr="00004828">
              <w:t>-</w:t>
            </w:r>
          </w:p>
        </w:tc>
        <w:tc>
          <w:tcPr>
            <w:tcW w:w="1446" w:type="dxa"/>
          </w:tcPr>
          <w:p w14:paraId="127CD1D8" w14:textId="77777777" w:rsidR="00B6791C" w:rsidRPr="00004828" w:rsidRDefault="00B6791C" w:rsidP="00B6791C">
            <w:pPr>
              <w:jc w:val="right"/>
            </w:pPr>
            <w:r w:rsidRPr="00004828">
              <w:t>-</w:t>
            </w:r>
          </w:p>
        </w:tc>
        <w:tc>
          <w:tcPr>
            <w:tcW w:w="1446" w:type="dxa"/>
          </w:tcPr>
          <w:p w14:paraId="475D1950" w14:textId="77777777" w:rsidR="00B6791C" w:rsidRPr="00004828" w:rsidRDefault="00B6791C" w:rsidP="00B6791C">
            <w:pPr>
              <w:jc w:val="right"/>
            </w:pPr>
            <w:r w:rsidRPr="00004828">
              <w:t>250,562</w:t>
            </w:r>
          </w:p>
        </w:tc>
        <w:tc>
          <w:tcPr>
            <w:tcW w:w="1446" w:type="dxa"/>
          </w:tcPr>
          <w:p w14:paraId="10864C10" w14:textId="77777777" w:rsidR="00B6791C" w:rsidRPr="00004828" w:rsidRDefault="00B6791C" w:rsidP="00B6791C">
            <w:pPr>
              <w:jc w:val="right"/>
            </w:pPr>
            <w:r w:rsidRPr="00004828">
              <w:t>250,562</w:t>
            </w:r>
          </w:p>
        </w:tc>
        <w:tc>
          <w:tcPr>
            <w:tcW w:w="1446" w:type="dxa"/>
          </w:tcPr>
          <w:p w14:paraId="029AF541" w14:textId="77777777" w:rsidR="00B6791C" w:rsidRPr="00004828" w:rsidRDefault="00B6791C" w:rsidP="00B6791C">
            <w:pPr>
              <w:jc w:val="right"/>
            </w:pPr>
            <w:r w:rsidRPr="00004828">
              <w:t>30 / 6 / 22</w:t>
            </w:r>
          </w:p>
        </w:tc>
      </w:tr>
      <w:tr w:rsidR="00B6791C" w:rsidRPr="00004828" w14:paraId="14D76CBA" w14:textId="77777777" w:rsidTr="00B6791C">
        <w:tc>
          <w:tcPr>
            <w:tcW w:w="2391" w:type="dxa"/>
          </w:tcPr>
          <w:p w14:paraId="053DC5E3" w14:textId="77777777" w:rsidR="00B6791C" w:rsidRPr="00004828" w:rsidRDefault="00B6791C" w:rsidP="001B2810">
            <w:r w:rsidRPr="00004828">
              <w:t>Buildings</w:t>
            </w:r>
          </w:p>
        </w:tc>
        <w:tc>
          <w:tcPr>
            <w:tcW w:w="1447" w:type="dxa"/>
          </w:tcPr>
          <w:p w14:paraId="2DDD420C" w14:textId="77777777" w:rsidR="00B6791C" w:rsidRPr="00004828" w:rsidRDefault="00B6791C" w:rsidP="00B6791C">
            <w:pPr>
              <w:jc w:val="right"/>
            </w:pPr>
            <w:r w:rsidRPr="00004828">
              <w:t>-</w:t>
            </w:r>
          </w:p>
        </w:tc>
        <w:tc>
          <w:tcPr>
            <w:tcW w:w="1446" w:type="dxa"/>
          </w:tcPr>
          <w:p w14:paraId="1C3BA320" w14:textId="77777777" w:rsidR="00B6791C" w:rsidRPr="00004828" w:rsidRDefault="00B6791C" w:rsidP="00B6791C">
            <w:pPr>
              <w:jc w:val="right"/>
            </w:pPr>
            <w:r w:rsidRPr="00004828">
              <w:t>94,878</w:t>
            </w:r>
          </w:p>
        </w:tc>
        <w:tc>
          <w:tcPr>
            <w:tcW w:w="1446" w:type="dxa"/>
          </w:tcPr>
          <w:p w14:paraId="36EDB128" w14:textId="77777777" w:rsidR="00B6791C" w:rsidRPr="00004828" w:rsidRDefault="00B6791C" w:rsidP="00B6791C">
            <w:pPr>
              <w:jc w:val="right"/>
            </w:pPr>
            <w:r w:rsidRPr="00004828">
              <w:t>115,744</w:t>
            </w:r>
          </w:p>
        </w:tc>
        <w:tc>
          <w:tcPr>
            <w:tcW w:w="1446" w:type="dxa"/>
          </w:tcPr>
          <w:p w14:paraId="57B21DA7" w14:textId="77777777" w:rsidR="00B6791C" w:rsidRPr="00004828" w:rsidRDefault="00B6791C" w:rsidP="00B6791C">
            <w:pPr>
              <w:jc w:val="right"/>
            </w:pPr>
            <w:r w:rsidRPr="00004828">
              <w:t>210,622</w:t>
            </w:r>
          </w:p>
        </w:tc>
        <w:tc>
          <w:tcPr>
            <w:tcW w:w="1446" w:type="dxa"/>
          </w:tcPr>
          <w:p w14:paraId="67286C81" w14:textId="77777777" w:rsidR="00B6791C" w:rsidRPr="00004828" w:rsidRDefault="00B6791C" w:rsidP="00B6791C">
            <w:pPr>
              <w:jc w:val="right"/>
            </w:pPr>
            <w:r w:rsidRPr="00004828">
              <w:t>30 / 6 / 22</w:t>
            </w:r>
          </w:p>
        </w:tc>
      </w:tr>
      <w:tr w:rsidR="00B6791C" w:rsidRPr="00B6791C" w14:paraId="257D074D" w14:textId="77777777" w:rsidTr="00B6791C">
        <w:tc>
          <w:tcPr>
            <w:tcW w:w="2391" w:type="dxa"/>
          </w:tcPr>
          <w:p w14:paraId="2772E993" w14:textId="77777777" w:rsidR="00B6791C" w:rsidRPr="00B6791C" w:rsidRDefault="00B6791C" w:rsidP="001B2810">
            <w:pPr>
              <w:rPr>
                <w:b/>
                <w:bCs/>
              </w:rPr>
            </w:pPr>
            <w:r w:rsidRPr="00B6791C">
              <w:rPr>
                <w:b/>
                <w:bCs/>
              </w:rPr>
              <w:t>Total buildings</w:t>
            </w:r>
          </w:p>
        </w:tc>
        <w:tc>
          <w:tcPr>
            <w:tcW w:w="1447" w:type="dxa"/>
          </w:tcPr>
          <w:p w14:paraId="7E77633F" w14:textId="77777777" w:rsidR="00B6791C" w:rsidRPr="00B6791C" w:rsidRDefault="00B6791C" w:rsidP="00B6791C">
            <w:pPr>
              <w:jc w:val="right"/>
              <w:rPr>
                <w:b/>
                <w:bCs/>
              </w:rPr>
            </w:pPr>
            <w:r w:rsidRPr="00B6791C">
              <w:rPr>
                <w:b/>
                <w:bCs/>
              </w:rPr>
              <w:t>-</w:t>
            </w:r>
          </w:p>
        </w:tc>
        <w:tc>
          <w:tcPr>
            <w:tcW w:w="1446" w:type="dxa"/>
          </w:tcPr>
          <w:p w14:paraId="45276697" w14:textId="77777777" w:rsidR="00B6791C" w:rsidRPr="00B6791C" w:rsidRDefault="00B6791C" w:rsidP="00B6791C">
            <w:pPr>
              <w:jc w:val="right"/>
              <w:rPr>
                <w:b/>
                <w:bCs/>
              </w:rPr>
            </w:pPr>
            <w:r w:rsidRPr="00B6791C">
              <w:rPr>
                <w:b/>
                <w:bCs/>
              </w:rPr>
              <w:t>94,878</w:t>
            </w:r>
          </w:p>
        </w:tc>
        <w:tc>
          <w:tcPr>
            <w:tcW w:w="1446" w:type="dxa"/>
          </w:tcPr>
          <w:p w14:paraId="13978EB1" w14:textId="77777777" w:rsidR="00B6791C" w:rsidRPr="00B6791C" w:rsidRDefault="00B6791C" w:rsidP="00B6791C">
            <w:pPr>
              <w:jc w:val="right"/>
              <w:rPr>
                <w:b/>
                <w:bCs/>
              </w:rPr>
            </w:pPr>
            <w:r w:rsidRPr="00B6791C">
              <w:rPr>
                <w:b/>
                <w:bCs/>
              </w:rPr>
              <w:t>366,306</w:t>
            </w:r>
          </w:p>
        </w:tc>
        <w:tc>
          <w:tcPr>
            <w:tcW w:w="1446" w:type="dxa"/>
          </w:tcPr>
          <w:p w14:paraId="3849DBFE" w14:textId="77777777" w:rsidR="00B6791C" w:rsidRPr="00B6791C" w:rsidRDefault="00B6791C" w:rsidP="00B6791C">
            <w:pPr>
              <w:jc w:val="right"/>
              <w:rPr>
                <w:b/>
                <w:bCs/>
              </w:rPr>
            </w:pPr>
            <w:r w:rsidRPr="00B6791C">
              <w:rPr>
                <w:b/>
                <w:bCs/>
              </w:rPr>
              <w:t>461,184</w:t>
            </w:r>
          </w:p>
        </w:tc>
        <w:tc>
          <w:tcPr>
            <w:tcW w:w="1446" w:type="dxa"/>
          </w:tcPr>
          <w:p w14:paraId="048961E3" w14:textId="77777777" w:rsidR="00B6791C" w:rsidRPr="00B6791C" w:rsidRDefault="00B6791C" w:rsidP="00B6791C">
            <w:pPr>
              <w:jc w:val="right"/>
              <w:rPr>
                <w:b/>
                <w:bCs/>
              </w:rPr>
            </w:pPr>
          </w:p>
        </w:tc>
      </w:tr>
    </w:tbl>
    <w:p w14:paraId="03F92250" w14:textId="77777777" w:rsidR="00B6791C" w:rsidRPr="00004828" w:rsidRDefault="00B6791C" w:rsidP="00B6791C">
      <w:r w:rsidRPr="00004828">
        <w:t>No transfers between levels occurred during the year.</w:t>
      </w:r>
    </w:p>
    <w:p w14:paraId="07A60DFD" w14:textId="09AD48CD" w:rsidR="00B6791C" w:rsidRDefault="00B6791C">
      <w:pPr>
        <w:spacing w:before="0" w:after="0"/>
      </w:pPr>
      <w:r>
        <w:br w:type="page"/>
      </w:r>
    </w:p>
    <w:p w14:paraId="3E3C5441" w14:textId="4EC13883" w:rsidR="00B6791C" w:rsidRPr="00004828" w:rsidRDefault="00B6791C" w:rsidP="00B6791C">
      <w:pPr>
        <w:pStyle w:val="Heading4"/>
        <w:rPr>
          <w:rFonts w:hint="eastAsia"/>
        </w:rPr>
      </w:pPr>
      <w:bookmarkStart w:id="546" w:name="_Toc118968274"/>
      <w:r>
        <w:lastRenderedPageBreak/>
        <w:t xml:space="preserve">i. </w:t>
      </w:r>
      <w:r w:rsidRPr="00004828">
        <w:t>Valuation of infrastructure</w:t>
      </w:r>
      <w:bookmarkEnd w:id="546"/>
    </w:p>
    <w:p w14:paraId="2B791B01" w14:textId="77777777" w:rsidR="00B6791C" w:rsidRPr="00004828" w:rsidRDefault="00B6791C" w:rsidP="00B6791C">
      <w:r w:rsidRPr="00004828">
        <w:t>In accordance with Council policy, a revaluation was undertaken of infrastructure assets at the reporting date. The date of the current valuation is 30 June 2022 as detailed in the following table.</w:t>
      </w:r>
    </w:p>
    <w:p w14:paraId="600DC396" w14:textId="77777777" w:rsidR="00B6791C" w:rsidRPr="00004828" w:rsidRDefault="00B6791C" w:rsidP="00B6791C">
      <w:r w:rsidRPr="00004828">
        <w:t>Valuation of infrastructure assets was undertaken by Thyagie Wettasinghe, Asset Engineer, Master of Infrastructure Engineering and Management who is employed by Council. The valuation is at fair value (refer Note 8.4 for description of levels) based on current replacement cost less accumulated depreciation as at the date of valuation.</w:t>
      </w:r>
    </w:p>
    <w:p w14:paraId="0B15439D" w14:textId="77777777" w:rsidR="00B6791C" w:rsidRPr="00004828" w:rsidRDefault="00B6791C" w:rsidP="00B6791C">
      <w:r w:rsidRPr="00004828">
        <w:t>Details of Council’s infrastructure and information about the fair value hierarchy as at 30 June 2022 are as follows:</w:t>
      </w:r>
    </w:p>
    <w:tbl>
      <w:tblPr>
        <w:tblStyle w:val="TableGrid"/>
        <w:tblW w:w="5000" w:type="pct"/>
        <w:tblLayout w:type="fixed"/>
        <w:tblLook w:val="0160" w:firstRow="1" w:lastRow="1" w:firstColumn="0" w:lastColumn="1" w:noHBand="0" w:noVBand="0"/>
      </w:tblPr>
      <w:tblGrid>
        <w:gridCol w:w="2391"/>
        <w:gridCol w:w="1447"/>
        <w:gridCol w:w="1446"/>
        <w:gridCol w:w="1446"/>
        <w:gridCol w:w="1446"/>
        <w:gridCol w:w="1446"/>
      </w:tblGrid>
      <w:tr w:rsidR="00B6791C" w:rsidRPr="00004828" w14:paraId="7756E3A7" w14:textId="77777777" w:rsidTr="00B6791C">
        <w:trPr>
          <w:cnfStyle w:val="100000000000" w:firstRow="1" w:lastRow="0" w:firstColumn="0" w:lastColumn="0" w:oddVBand="0" w:evenVBand="0" w:oddHBand="0" w:evenHBand="0" w:firstRowFirstColumn="0" w:firstRowLastColumn="0" w:lastRowFirstColumn="0" w:lastRowLastColumn="0"/>
          <w:cantSplit w:val="0"/>
        </w:trPr>
        <w:tc>
          <w:tcPr>
            <w:tcW w:w="2391" w:type="dxa"/>
          </w:tcPr>
          <w:p w14:paraId="38FA5830" w14:textId="77777777" w:rsidR="00B6791C" w:rsidRPr="00004828" w:rsidRDefault="00B6791C" w:rsidP="001B2810">
            <w:r w:rsidRPr="00004828">
              <w:t>Council</w:t>
            </w:r>
          </w:p>
        </w:tc>
        <w:tc>
          <w:tcPr>
            <w:tcW w:w="1447" w:type="dxa"/>
          </w:tcPr>
          <w:p w14:paraId="32CE8128" w14:textId="77777777" w:rsidR="00B6791C" w:rsidRPr="00004828" w:rsidRDefault="00B6791C" w:rsidP="00B6791C">
            <w:pPr>
              <w:jc w:val="right"/>
              <w:rPr>
                <w:b w:val="0"/>
              </w:rPr>
            </w:pPr>
            <w:r w:rsidRPr="00004828">
              <w:t>Level 1</w:t>
            </w:r>
          </w:p>
          <w:p w14:paraId="7715FDF4" w14:textId="373DA7C6" w:rsidR="00B6791C" w:rsidRPr="00004828" w:rsidRDefault="00B6791C" w:rsidP="00B6791C">
            <w:pPr>
              <w:jc w:val="right"/>
            </w:pPr>
            <w:r w:rsidRPr="00004828">
              <w:t>$’000</w:t>
            </w:r>
          </w:p>
        </w:tc>
        <w:tc>
          <w:tcPr>
            <w:tcW w:w="1446" w:type="dxa"/>
          </w:tcPr>
          <w:p w14:paraId="4A2F1159" w14:textId="77777777" w:rsidR="00B6791C" w:rsidRPr="00004828" w:rsidRDefault="00B6791C" w:rsidP="00B6791C">
            <w:pPr>
              <w:jc w:val="right"/>
              <w:rPr>
                <w:b w:val="0"/>
              </w:rPr>
            </w:pPr>
            <w:r w:rsidRPr="00004828">
              <w:t>Level 2</w:t>
            </w:r>
          </w:p>
          <w:p w14:paraId="21BC75A6" w14:textId="0AB958FB" w:rsidR="00B6791C" w:rsidRPr="00004828" w:rsidRDefault="00B6791C" w:rsidP="00B6791C">
            <w:pPr>
              <w:jc w:val="right"/>
            </w:pPr>
            <w:r w:rsidRPr="00004828">
              <w:t>$’000</w:t>
            </w:r>
          </w:p>
        </w:tc>
        <w:tc>
          <w:tcPr>
            <w:tcW w:w="1446" w:type="dxa"/>
          </w:tcPr>
          <w:p w14:paraId="7A81889E" w14:textId="77777777" w:rsidR="00B6791C" w:rsidRPr="00004828" w:rsidRDefault="00B6791C" w:rsidP="00B6791C">
            <w:pPr>
              <w:jc w:val="right"/>
              <w:rPr>
                <w:b w:val="0"/>
              </w:rPr>
            </w:pPr>
            <w:r w:rsidRPr="00004828">
              <w:t>Level 3</w:t>
            </w:r>
          </w:p>
          <w:p w14:paraId="55FA2C75" w14:textId="56630FE8" w:rsidR="00B6791C" w:rsidRPr="00004828" w:rsidRDefault="00B6791C" w:rsidP="00B6791C">
            <w:pPr>
              <w:jc w:val="right"/>
            </w:pPr>
            <w:r w:rsidRPr="00004828">
              <w:t>$’000</w:t>
            </w:r>
          </w:p>
        </w:tc>
        <w:tc>
          <w:tcPr>
            <w:tcW w:w="1446" w:type="dxa"/>
          </w:tcPr>
          <w:p w14:paraId="16556AA7" w14:textId="77777777" w:rsidR="00B6791C" w:rsidRPr="00004828" w:rsidRDefault="00B6791C" w:rsidP="00B6791C">
            <w:pPr>
              <w:jc w:val="right"/>
              <w:rPr>
                <w:b w:val="0"/>
              </w:rPr>
            </w:pPr>
            <w:r w:rsidRPr="00004828">
              <w:t>Total</w:t>
            </w:r>
          </w:p>
          <w:p w14:paraId="79886575" w14:textId="65E935B3" w:rsidR="00B6791C" w:rsidRPr="00004828" w:rsidRDefault="00B6791C" w:rsidP="00B6791C">
            <w:pPr>
              <w:jc w:val="right"/>
            </w:pPr>
            <w:r w:rsidRPr="00004828">
              <w:t>$’000</w:t>
            </w:r>
          </w:p>
        </w:tc>
        <w:tc>
          <w:tcPr>
            <w:tcW w:w="1446" w:type="dxa"/>
          </w:tcPr>
          <w:p w14:paraId="00A93B5C" w14:textId="77777777" w:rsidR="00B6791C" w:rsidRPr="00004828" w:rsidRDefault="00B6791C" w:rsidP="00B6791C">
            <w:pPr>
              <w:jc w:val="right"/>
            </w:pPr>
            <w:r w:rsidRPr="00004828">
              <w:t>DoV</w:t>
            </w:r>
          </w:p>
        </w:tc>
      </w:tr>
      <w:tr w:rsidR="00B6791C" w:rsidRPr="00004828" w14:paraId="12FA02FE" w14:textId="77777777" w:rsidTr="00B6791C">
        <w:tc>
          <w:tcPr>
            <w:tcW w:w="2391" w:type="dxa"/>
          </w:tcPr>
          <w:p w14:paraId="42460A19" w14:textId="77777777" w:rsidR="00B6791C" w:rsidRPr="00004828" w:rsidRDefault="00B6791C" w:rsidP="001B2810">
            <w:r w:rsidRPr="00004828">
              <w:t>Roads</w:t>
            </w:r>
          </w:p>
        </w:tc>
        <w:tc>
          <w:tcPr>
            <w:tcW w:w="1447" w:type="dxa"/>
          </w:tcPr>
          <w:p w14:paraId="13FE3DD9" w14:textId="77777777" w:rsidR="00B6791C" w:rsidRPr="00004828" w:rsidRDefault="00B6791C" w:rsidP="00B6791C">
            <w:pPr>
              <w:jc w:val="right"/>
            </w:pPr>
            <w:r w:rsidRPr="00004828">
              <w:t>-</w:t>
            </w:r>
          </w:p>
        </w:tc>
        <w:tc>
          <w:tcPr>
            <w:tcW w:w="1446" w:type="dxa"/>
          </w:tcPr>
          <w:p w14:paraId="1B975C5D" w14:textId="77777777" w:rsidR="00B6791C" w:rsidRPr="00004828" w:rsidRDefault="00B6791C" w:rsidP="00B6791C">
            <w:pPr>
              <w:jc w:val="right"/>
            </w:pPr>
            <w:r w:rsidRPr="00004828">
              <w:t>-</w:t>
            </w:r>
          </w:p>
        </w:tc>
        <w:tc>
          <w:tcPr>
            <w:tcW w:w="1446" w:type="dxa"/>
          </w:tcPr>
          <w:p w14:paraId="18BF2DE9" w14:textId="77777777" w:rsidR="00B6791C" w:rsidRPr="00004828" w:rsidRDefault="00B6791C" w:rsidP="00B6791C">
            <w:pPr>
              <w:jc w:val="right"/>
            </w:pPr>
            <w:r w:rsidRPr="00004828">
              <w:t>804,739</w:t>
            </w:r>
          </w:p>
        </w:tc>
        <w:tc>
          <w:tcPr>
            <w:tcW w:w="1446" w:type="dxa"/>
          </w:tcPr>
          <w:p w14:paraId="7950FA1D" w14:textId="77777777" w:rsidR="00B6791C" w:rsidRPr="00004828" w:rsidRDefault="00B6791C" w:rsidP="00B6791C">
            <w:pPr>
              <w:jc w:val="right"/>
            </w:pPr>
            <w:r w:rsidRPr="00004828">
              <w:t>804,739</w:t>
            </w:r>
          </w:p>
        </w:tc>
        <w:tc>
          <w:tcPr>
            <w:tcW w:w="1446" w:type="dxa"/>
          </w:tcPr>
          <w:p w14:paraId="32982CC3" w14:textId="77777777" w:rsidR="00B6791C" w:rsidRPr="00004828" w:rsidRDefault="00B6791C" w:rsidP="00B6791C">
            <w:pPr>
              <w:jc w:val="right"/>
            </w:pPr>
            <w:r w:rsidRPr="00004828">
              <w:t>30 / 6 / 22</w:t>
            </w:r>
          </w:p>
        </w:tc>
      </w:tr>
      <w:tr w:rsidR="00B6791C" w:rsidRPr="00004828" w14:paraId="0A6DB3AE" w14:textId="77777777" w:rsidTr="00B6791C">
        <w:tc>
          <w:tcPr>
            <w:tcW w:w="2391" w:type="dxa"/>
          </w:tcPr>
          <w:p w14:paraId="1C518F0F" w14:textId="77777777" w:rsidR="00B6791C" w:rsidRPr="00004828" w:rsidRDefault="00B6791C" w:rsidP="001B2810">
            <w:r w:rsidRPr="00004828">
              <w:t>Bridges</w:t>
            </w:r>
          </w:p>
        </w:tc>
        <w:tc>
          <w:tcPr>
            <w:tcW w:w="1447" w:type="dxa"/>
          </w:tcPr>
          <w:p w14:paraId="7FEA028B" w14:textId="77777777" w:rsidR="00B6791C" w:rsidRPr="00004828" w:rsidRDefault="00B6791C" w:rsidP="00B6791C">
            <w:pPr>
              <w:jc w:val="right"/>
            </w:pPr>
            <w:r w:rsidRPr="00004828">
              <w:t>-</w:t>
            </w:r>
          </w:p>
        </w:tc>
        <w:tc>
          <w:tcPr>
            <w:tcW w:w="1446" w:type="dxa"/>
          </w:tcPr>
          <w:p w14:paraId="4F70955E" w14:textId="77777777" w:rsidR="00B6791C" w:rsidRPr="00004828" w:rsidRDefault="00B6791C" w:rsidP="00B6791C">
            <w:pPr>
              <w:jc w:val="right"/>
            </w:pPr>
            <w:r w:rsidRPr="00004828">
              <w:t>-</w:t>
            </w:r>
          </w:p>
        </w:tc>
        <w:tc>
          <w:tcPr>
            <w:tcW w:w="1446" w:type="dxa"/>
          </w:tcPr>
          <w:p w14:paraId="2D1F0F31" w14:textId="77777777" w:rsidR="00B6791C" w:rsidRPr="00004828" w:rsidRDefault="00B6791C" w:rsidP="00B6791C">
            <w:pPr>
              <w:jc w:val="right"/>
            </w:pPr>
            <w:r w:rsidRPr="00004828">
              <w:t>115,190</w:t>
            </w:r>
          </w:p>
        </w:tc>
        <w:tc>
          <w:tcPr>
            <w:tcW w:w="1446" w:type="dxa"/>
          </w:tcPr>
          <w:p w14:paraId="1B968EB0" w14:textId="77777777" w:rsidR="00B6791C" w:rsidRPr="00004828" w:rsidRDefault="00B6791C" w:rsidP="00B6791C">
            <w:pPr>
              <w:jc w:val="right"/>
            </w:pPr>
            <w:r w:rsidRPr="00004828">
              <w:t>115,190</w:t>
            </w:r>
          </w:p>
        </w:tc>
        <w:tc>
          <w:tcPr>
            <w:tcW w:w="1446" w:type="dxa"/>
          </w:tcPr>
          <w:p w14:paraId="79ECBF24" w14:textId="77777777" w:rsidR="00B6791C" w:rsidRPr="00004828" w:rsidRDefault="00B6791C" w:rsidP="00B6791C">
            <w:pPr>
              <w:jc w:val="right"/>
            </w:pPr>
            <w:r w:rsidRPr="00004828">
              <w:t>30 / 6 / 22</w:t>
            </w:r>
          </w:p>
        </w:tc>
      </w:tr>
      <w:tr w:rsidR="00B6791C" w:rsidRPr="00004828" w14:paraId="233561AA" w14:textId="77777777" w:rsidTr="00B6791C">
        <w:tc>
          <w:tcPr>
            <w:tcW w:w="2391" w:type="dxa"/>
          </w:tcPr>
          <w:p w14:paraId="2D92C765" w14:textId="77777777" w:rsidR="00B6791C" w:rsidRPr="00004828" w:rsidRDefault="00B6791C" w:rsidP="001B2810">
            <w:r w:rsidRPr="00004828">
              <w:t>Footpaths and cycleways</w:t>
            </w:r>
          </w:p>
        </w:tc>
        <w:tc>
          <w:tcPr>
            <w:tcW w:w="1447" w:type="dxa"/>
          </w:tcPr>
          <w:p w14:paraId="72F83578" w14:textId="77777777" w:rsidR="00B6791C" w:rsidRPr="00004828" w:rsidRDefault="00B6791C" w:rsidP="00B6791C">
            <w:pPr>
              <w:jc w:val="right"/>
            </w:pPr>
            <w:r w:rsidRPr="00004828">
              <w:t>-</w:t>
            </w:r>
          </w:p>
        </w:tc>
        <w:tc>
          <w:tcPr>
            <w:tcW w:w="1446" w:type="dxa"/>
          </w:tcPr>
          <w:p w14:paraId="37283D3F" w14:textId="77777777" w:rsidR="00B6791C" w:rsidRPr="00004828" w:rsidRDefault="00B6791C" w:rsidP="00B6791C">
            <w:pPr>
              <w:jc w:val="right"/>
            </w:pPr>
            <w:r w:rsidRPr="00004828">
              <w:t>-</w:t>
            </w:r>
          </w:p>
        </w:tc>
        <w:tc>
          <w:tcPr>
            <w:tcW w:w="1446" w:type="dxa"/>
          </w:tcPr>
          <w:p w14:paraId="1DC26F15" w14:textId="77777777" w:rsidR="00B6791C" w:rsidRPr="00004828" w:rsidRDefault="00B6791C" w:rsidP="00B6791C">
            <w:pPr>
              <w:jc w:val="right"/>
            </w:pPr>
            <w:r w:rsidRPr="00004828">
              <w:t>160,471</w:t>
            </w:r>
          </w:p>
        </w:tc>
        <w:tc>
          <w:tcPr>
            <w:tcW w:w="1446" w:type="dxa"/>
          </w:tcPr>
          <w:p w14:paraId="472C4043" w14:textId="77777777" w:rsidR="00B6791C" w:rsidRPr="00004828" w:rsidRDefault="00B6791C" w:rsidP="00B6791C">
            <w:pPr>
              <w:jc w:val="right"/>
            </w:pPr>
            <w:r w:rsidRPr="00004828">
              <w:t>160,471</w:t>
            </w:r>
          </w:p>
        </w:tc>
        <w:tc>
          <w:tcPr>
            <w:tcW w:w="1446" w:type="dxa"/>
          </w:tcPr>
          <w:p w14:paraId="07AA16B2" w14:textId="77777777" w:rsidR="00B6791C" w:rsidRPr="00004828" w:rsidRDefault="00B6791C" w:rsidP="00B6791C">
            <w:pPr>
              <w:jc w:val="right"/>
            </w:pPr>
            <w:r w:rsidRPr="00004828">
              <w:t>30 / 6 / 22</w:t>
            </w:r>
          </w:p>
        </w:tc>
      </w:tr>
      <w:tr w:rsidR="00B6791C" w:rsidRPr="00004828" w14:paraId="533EC1BE" w14:textId="77777777" w:rsidTr="00B6791C">
        <w:tc>
          <w:tcPr>
            <w:tcW w:w="2391" w:type="dxa"/>
          </w:tcPr>
          <w:p w14:paraId="51F076AC" w14:textId="77777777" w:rsidR="00B6791C" w:rsidRPr="00004828" w:rsidRDefault="00B6791C" w:rsidP="001B2810">
            <w:r w:rsidRPr="00004828">
              <w:t>Drainage</w:t>
            </w:r>
          </w:p>
        </w:tc>
        <w:tc>
          <w:tcPr>
            <w:tcW w:w="1447" w:type="dxa"/>
          </w:tcPr>
          <w:p w14:paraId="11057C01" w14:textId="77777777" w:rsidR="00B6791C" w:rsidRPr="00004828" w:rsidRDefault="00B6791C" w:rsidP="00B6791C">
            <w:pPr>
              <w:jc w:val="right"/>
            </w:pPr>
            <w:r w:rsidRPr="00004828">
              <w:t>-</w:t>
            </w:r>
          </w:p>
        </w:tc>
        <w:tc>
          <w:tcPr>
            <w:tcW w:w="1446" w:type="dxa"/>
          </w:tcPr>
          <w:p w14:paraId="1A72EBD6" w14:textId="77777777" w:rsidR="00B6791C" w:rsidRPr="00004828" w:rsidRDefault="00B6791C" w:rsidP="00B6791C">
            <w:pPr>
              <w:jc w:val="right"/>
            </w:pPr>
            <w:r w:rsidRPr="00004828">
              <w:t>-</w:t>
            </w:r>
          </w:p>
        </w:tc>
        <w:tc>
          <w:tcPr>
            <w:tcW w:w="1446" w:type="dxa"/>
          </w:tcPr>
          <w:p w14:paraId="45CE306E" w14:textId="77777777" w:rsidR="00B6791C" w:rsidRPr="00004828" w:rsidRDefault="00B6791C" w:rsidP="00B6791C">
            <w:pPr>
              <w:jc w:val="right"/>
            </w:pPr>
            <w:r w:rsidRPr="00004828">
              <w:t>168,975</w:t>
            </w:r>
          </w:p>
        </w:tc>
        <w:tc>
          <w:tcPr>
            <w:tcW w:w="1446" w:type="dxa"/>
          </w:tcPr>
          <w:p w14:paraId="1224D4F0" w14:textId="77777777" w:rsidR="00B6791C" w:rsidRPr="00004828" w:rsidRDefault="00B6791C" w:rsidP="00B6791C">
            <w:pPr>
              <w:jc w:val="right"/>
            </w:pPr>
            <w:r w:rsidRPr="00004828">
              <w:t>168,975</w:t>
            </w:r>
          </w:p>
        </w:tc>
        <w:tc>
          <w:tcPr>
            <w:tcW w:w="1446" w:type="dxa"/>
          </w:tcPr>
          <w:p w14:paraId="2A09C106" w14:textId="77777777" w:rsidR="00B6791C" w:rsidRPr="00004828" w:rsidRDefault="00B6791C" w:rsidP="00B6791C">
            <w:pPr>
              <w:jc w:val="right"/>
            </w:pPr>
            <w:r w:rsidRPr="00004828">
              <w:t>30 / 6 / 22</w:t>
            </w:r>
          </w:p>
        </w:tc>
      </w:tr>
      <w:tr w:rsidR="00B6791C" w:rsidRPr="00004828" w14:paraId="2982F9CF" w14:textId="77777777" w:rsidTr="00B6791C">
        <w:tc>
          <w:tcPr>
            <w:tcW w:w="2391" w:type="dxa"/>
          </w:tcPr>
          <w:p w14:paraId="299B8991" w14:textId="77777777" w:rsidR="00B6791C" w:rsidRPr="00004828" w:rsidRDefault="00B6791C" w:rsidP="001B2810">
            <w:r w:rsidRPr="00004828">
              <w:t>Recreational, leisure and community facilities</w:t>
            </w:r>
          </w:p>
        </w:tc>
        <w:tc>
          <w:tcPr>
            <w:tcW w:w="1447" w:type="dxa"/>
          </w:tcPr>
          <w:p w14:paraId="4EF93699" w14:textId="77777777" w:rsidR="00B6791C" w:rsidRPr="00004828" w:rsidRDefault="00B6791C" w:rsidP="00B6791C">
            <w:pPr>
              <w:jc w:val="right"/>
            </w:pPr>
            <w:r w:rsidRPr="00004828">
              <w:t>-</w:t>
            </w:r>
          </w:p>
        </w:tc>
        <w:tc>
          <w:tcPr>
            <w:tcW w:w="1446" w:type="dxa"/>
          </w:tcPr>
          <w:p w14:paraId="49B06AE4" w14:textId="77777777" w:rsidR="00B6791C" w:rsidRPr="00004828" w:rsidRDefault="00B6791C" w:rsidP="00B6791C">
            <w:pPr>
              <w:jc w:val="right"/>
            </w:pPr>
            <w:r w:rsidRPr="00004828">
              <w:t>-</w:t>
            </w:r>
          </w:p>
        </w:tc>
        <w:tc>
          <w:tcPr>
            <w:tcW w:w="1446" w:type="dxa"/>
          </w:tcPr>
          <w:p w14:paraId="10018878" w14:textId="77777777" w:rsidR="00B6791C" w:rsidRPr="00004828" w:rsidRDefault="00B6791C" w:rsidP="00B6791C">
            <w:pPr>
              <w:jc w:val="right"/>
            </w:pPr>
            <w:r w:rsidRPr="00004828">
              <w:t>4,527</w:t>
            </w:r>
          </w:p>
        </w:tc>
        <w:tc>
          <w:tcPr>
            <w:tcW w:w="1446" w:type="dxa"/>
          </w:tcPr>
          <w:p w14:paraId="25DD1CB1" w14:textId="77777777" w:rsidR="00B6791C" w:rsidRPr="00004828" w:rsidRDefault="00B6791C" w:rsidP="00B6791C">
            <w:pPr>
              <w:jc w:val="right"/>
            </w:pPr>
            <w:r w:rsidRPr="00004828">
              <w:t>4,527</w:t>
            </w:r>
          </w:p>
        </w:tc>
        <w:tc>
          <w:tcPr>
            <w:tcW w:w="1446" w:type="dxa"/>
          </w:tcPr>
          <w:p w14:paraId="2EA27583" w14:textId="77777777" w:rsidR="00B6791C" w:rsidRPr="00004828" w:rsidRDefault="00B6791C" w:rsidP="00B6791C">
            <w:pPr>
              <w:jc w:val="right"/>
            </w:pPr>
            <w:r w:rsidRPr="00004828">
              <w:t>30 / 6 / 22</w:t>
            </w:r>
          </w:p>
        </w:tc>
      </w:tr>
      <w:tr w:rsidR="00B6791C" w:rsidRPr="00004828" w14:paraId="3F70301F" w14:textId="77777777" w:rsidTr="00B6791C">
        <w:tc>
          <w:tcPr>
            <w:tcW w:w="2391" w:type="dxa"/>
          </w:tcPr>
          <w:p w14:paraId="20B63E29" w14:textId="77777777" w:rsidR="00B6791C" w:rsidRPr="00004828" w:rsidRDefault="00B6791C" w:rsidP="001B2810">
            <w:r w:rsidRPr="00004828">
              <w:t>Parks, open space and streetscapes</w:t>
            </w:r>
          </w:p>
        </w:tc>
        <w:tc>
          <w:tcPr>
            <w:tcW w:w="1447" w:type="dxa"/>
          </w:tcPr>
          <w:p w14:paraId="0A7B7B12" w14:textId="77777777" w:rsidR="00B6791C" w:rsidRPr="00004828" w:rsidRDefault="00B6791C" w:rsidP="00B6791C">
            <w:pPr>
              <w:jc w:val="right"/>
            </w:pPr>
            <w:r w:rsidRPr="00004828">
              <w:t>-</w:t>
            </w:r>
          </w:p>
        </w:tc>
        <w:tc>
          <w:tcPr>
            <w:tcW w:w="1446" w:type="dxa"/>
          </w:tcPr>
          <w:p w14:paraId="3E2D22A7" w14:textId="77777777" w:rsidR="00B6791C" w:rsidRPr="00004828" w:rsidRDefault="00B6791C" w:rsidP="00B6791C">
            <w:pPr>
              <w:jc w:val="right"/>
            </w:pPr>
            <w:r w:rsidRPr="00004828">
              <w:t>-</w:t>
            </w:r>
          </w:p>
        </w:tc>
        <w:tc>
          <w:tcPr>
            <w:tcW w:w="1446" w:type="dxa"/>
          </w:tcPr>
          <w:p w14:paraId="64973496" w14:textId="77777777" w:rsidR="00B6791C" w:rsidRPr="00004828" w:rsidRDefault="00B6791C" w:rsidP="00B6791C">
            <w:pPr>
              <w:jc w:val="right"/>
            </w:pPr>
            <w:r w:rsidRPr="00004828">
              <w:t>46,135</w:t>
            </w:r>
          </w:p>
        </w:tc>
        <w:tc>
          <w:tcPr>
            <w:tcW w:w="1446" w:type="dxa"/>
          </w:tcPr>
          <w:p w14:paraId="17C9491E" w14:textId="77777777" w:rsidR="00B6791C" w:rsidRPr="00004828" w:rsidRDefault="00B6791C" w:rsidP="00B6791C">
            <w:pPr>
              <w:jc w:val="right"/>
            </w:pPr>
            <w:r w:rsidRPr="00004828">
              <w:t>46,135</w:t>
            </w:r>
          </w:p>
        </w:tc>
        <w:tc>
          <w:tcPr>
            <w:tcW w:w="1446" w:type="dxa"/>
          </w:tcPr>
          <w:p w14:paraId="2006C996" w14:textId="77777777" w:rsidR="00B6791C" w:rsidRPr="00004828" w:rsidRDefault="00B6791C" w:rsidP="00B6791C">
            <w:pPr>
              <w:jc w:val="right"/>
            </w:pPr>
            <w:r w:rsidRPr="00004828">
              <w:t>30 / 6 / 22</w:t>
            </w:r>
          </w:p>
        </w:tc>
      </w:tr>
      <w:tr w:rsidR="00B6791C" w:rsidRPr="00004828" w14:paraId="4423D914" w14:textId="77777777" w:rsidTr="00B6791C">
        <w:tc>
          <w:tcPr>
            <w:tcW w:w="2391" w:type="dxa"/>
          </w:tcPr>
          <w:p w14:paraId="4DF2EAAE" w14:textId="77777777" w:rsidR="00B6791C" w:rsidRPr="00004828" w:rsidRDefault="00B6791C" w:rsidP="001B2810">
            <w:r w:rsidRPr="00004828">
              <w:t>Promenades and wharves</w:t>
            </w:r>
          </w:p>
        </w:tc>
        <w:tc>
          <w:tcPr>
            <w:tcW w:w="1447" w:type="dxa"/>
          </w:tcPr>
          <w:p w14:paraId="7B21F1BE" w14:textId="77777777" w:rsidR="00B6791C" w:rsidRPr="00004828" w:rsidRDefault="00B6791C" w:rsidP="00B6791C">
            <w:pPr>
              <w:jc w:val="right"/>
            </w:pPr>
            <w:r w:rsidRPr="00004828">
              <w:t>-</w:t>
            </w:r>
          </w:p>
        </w:tc>
        <w:tc>
          <w:tcPr>
            <w:tcW w:w="1446" w:type="dxa"/>
          </w:tcPr>
          <w:p w14:paraId="604412BD" w14:textId="77777777" w:rsidR="00B6791C" w:rsidRPr="00004828" w:rsidRDefault="00B6791C" w:rsidP="00B6791C">
            <w:pPr>
              <w:jc w:val="right"/>
            </w:pPr>
            <w:r w:rsidRPr="00004828">
              <w:t>-</w:t>
            </w:r>
          </w:p>
        </w:tc>
        <w:tc>
          <w:tcPr>
            <w:tcW w:w="1446" w:type="dxa"/>
          </w:tcPr>
          <w:p w14:paraId="2E8FBB4C" w14:textId="77777777" w:rsidR="00B6791C" w:rsidRPr="00004828" w:rsidRDefault="00B6791C" w:rsidP="00B6791C">
            <w:pPr>
              <w:jc w:val="right"/>
            </w:pPr>
            <w:r w:rsidRPr="00004828">
              <w:t>57,958</w:t>
            </w:r>
          </w:p>
        </w:tc>
        <w:tc>
          <w:tcPr>
            <w:tcW w:w="1446" w:type="dxa"/>
          </w:tcPr>
          <w:p w14:paraId="5B1115E5" w14:textId="77777777" w:rsidR="00B6791C" w:rsidRPr="00004828" w:rsidRDefault="00B6791C" w:rsidP="00B6791C">
            <w:pPr>
              <w:jc w:val="right"/>
            </w:pPr>
            <w:r w:rsidRPr="00004828">
              <w:t>57,958</w:t>
            </w:r>
          </w:p>
        </w:tc>
        <w:tc>
          <w:tcPr>
            <w:tcW w:w="1446" w:type="dxa"/>
          </w:tcPr>
          <w:p w14:paraId="3981D061" w14:textId="77777777" w:rsidR="00B6791C" w:rsidRPr="00004828" w:rsidRDefault="00B6791C" w:rsidP="00B6791C">
            <w:pPr>
              <w:jc w:val="right"/>
            </w:pPr>
            <w:r w:rsidRPr="00004828">
              <w:t>30 / 6 / 22</w:t>
            </w:r>
          </w:p>
        </w:tc>
      </w:tr>
      <w:tr w:rsidR="00B6791C" w:rsidRPr="00004828" w14:paraId="08A6E5BC" w14:textId="77777777" w:rsidTr="00B6791C">
        <w:tc>
          <w:tcPr>
            <w:tcW w:w="2391" w:type="dxa"/>
          </w:tcPr>
          <w:p w14:paraId="2E4BA4D1" w14:textId="77777777" w:rsidR="00B6791C" w:rsidRPr="00004828" w:rsidRDefault="00B6791C" w:rsidP="001B2810">
            <w:r w:rsidRPr="00004828">
              <w:t>Other infrastructure</w:t>
            </w:r>
          </w:p>
        </w:tc>
        <w:tc>
          <w:tcPr>
            <w:tcW w:w="1447" w:type="dxa"/>
          </w:tcPr>
          <w:p w14:paraId="26FEA385" w14:textId="77777777" w:rsidR="00B6791C" w:rsidRPr="00004828" w:rsidRDefault="00B6791C" w:rsidP="00B6791C">
            <w:pPr>
              <w:jc w:val="right"/>
            </w:pPr>
            <w:r w:rsidRPr="00004828">
              <w:t>-</w:t>
            </w:r>
          </w:p>
        </w:tc>
        <w:tc>
          <w:tcPr>
            <w:tcW w:w="1446" w:type="dxa"/>
          </w:tcPr>
          <w:p w14:paraId="11D3E4A2" w14:textId="77777777" w:rsidR="00B6791C" w:rsidRPr="00004828" w:rsidRDefault="00B6791C" w:rsidP="00B6791C">
            <w:pPr>
              <w:jc w:val="right"/>
            </w:pPr>
            <w:r w:rsidRPr="00004828">
              <w:t>-</w:t>
            </w:r>
          </w:p>
        </w:tc>
        <w:tc>
          <w:tcPr>
            <w:tcW w:w="1446" w:type="dxa"/>
          </w:tcPr>
          <w:p w14:paraId="08F6E0FD" w14:textId="77777777" w:rsidR="00B6791C" w:rsidRPr="00004828" w:rsidRDefault="00B6791C" w:rsidP="00B6791C">
            <w:pPr>
              <w:jc w:val="right"/>
            </w:pPr>
            <w:r w:rsidRPr="00004828">
              <w:t>159,466</w:t>
            </w:r>
          </w:p>
        </w:tc>
        <w:tc>
          <w:tcPr>
            <w:tcW w:w="1446" w:type="dxa"/>
          </w:tcPr>
          <w:p w14:paraId="0221FDFD" w14:textId="77777777" w:rsidR="00B6791C" w:rsidRPr="00004828" w:rsidRDefault="00B6791C" w:rsidP="00B6791C">
            <w:pPr>
              <w:jc w:val="right"/>
            </w:pPr>
            <w:r w:rsidRPr="00004828">
              <w:t>159,466</w:t>
            </w:r>
          </w:p>
        </w:tc>
        <w:tc>
          <w:tcPr>
            <w:tcW w:w="1446" w:type="dxa"/>
          </w:tcPr>
          <w:p w14:paraId="6D198F9A" w14:textId="77777777" w:rsidR="00B6791C" w:rsidRPr="00004828" w:rsidRDefault="00B6791C" w:rsidP="00B6791C">
            <w:pPr>
              <w:jc w:val="right"/>
            </w:pPr>
            <w:r w:rsidRPr="00004828">
              <w:t>30 / 6 / 22</w:t>
            </w:r>
          </w:p>
        </w:tc>
      </w:tr>
      <w:tr w:rsidR="00B6791C" w:rsidRPr="00B6791C" w14:paraId="186BA93D" w14:textId="77777777" w:rsidTr="00B6791C">
        <w:tc>
          <w:tcPr>
            <w:tcW w:w="2391" w:type="dxa"/>
          </w:tcPr>
          <w:p w14:paraId="05C81F2A" w14:textId="77777777" w:rsidR="00B6791C" w:rsidRPr="00B6791C" w:rsidRDefault="00B6791C" w:rsidP="001B2810">
            <w:pPr>
              <w:rPr>
                <w:b/>
                <w:bCs/>
              </w:rPr>
            </w:pPr>
            <w:r w:rsidRPr="00B6791C">
              <w:rPr>
                <w:b/>
                <w:bCs/>
              </w:rPr>
              <w:t>Total Infrastructure</w:t>
            </w:r>
          </w:p>
        </w:tc>
        <w:tc>
          <w:tcPr>
            <w:tcW w:w="1447" w:type="dxa"/>
          </w:tcPr>
          <w:p w14:paraId="696034C5" w14:textId="77777777" w:rsidR="00B6791C" w:rsidRPr="00B6791C" w:rsidRDefault="00B6791C" w:rsidP="00B6791C">
            <w:pPr>
              <w:jc w:val="right"/>
              <w:rPr>
                <w:b/>
                <w:bCs/>
              </w:rPr>
            </w:pPr>
            <w:r w:rsidRPr="00B6791C">
              <w:rPr>
                <w:b/>
                <w:bCs/>
              </w:rPr>
              <w:t>-</w:t>
            </w:r>
          </w:p>
        </w:tc>
        <w:tc>
          <w:tcPr>
            <w:tcW w:w="1446" w:type="dxa"/>
          </w:tcPr>
          <w:p w14:paraId="2AD55158" w14:textId="77777777" w:rsidR="00B6791C" w:rsidRPr="00B6791C" w:rsidRDefault="00B6791C" w:rsidP="00B6791C">
            <w:pPr>
              <w:jc w:val="right"/>
              <w:rPr>
                <w:b/>
                <w:bCs/>
              </w:rPr>
            </w:pPr>
            <w:r w:rsidRPr="00B6791C">
              <w:rPr>
                <w:b/>
                <w:bCs/>
              </w:rPr>
              <w:t>-</w:t>
            </w:r>
          </w:p>
        </w:tc>
        <w:tc>
          <w:tcPr>
            <w:tcW w:w="1446" w:type="dxa"/>
          </w:tcPr>
          <w:p w14:paraId="549E6666" w14:textId="77777777" w:rsidR="00B6791C" w:rsidRPr="00B6791C" w:rsidRDefault="00B6791C" w:rsidP="00B6791C">
            <w:pPr>
              <w:jc w:val="right"/>
              <w:rPr>
                <w:b/>
                <w:bCs/>
              </w:rPr>
            </w:pPr>
            <w:r w:rsidRPr="00B6791C">
              <w:rPr>
                <w:b/>
                <w:bCs/>
              </w:rPr>
              <w:t>1,517,461</w:t>
            </w:r>
          </w:p>
        </w:tc>
        <w:tc>
          <w:tcPr>
            <w:tcW w:w="1446" w:type="dxa"/>
          </w:tcPr>
          <w:p w14:paraId="5BCB3131" w14:textId="77777777" w:rsidR="00B6791C" w:rsidRPr="00B6791C" w:rsidRDefault="00B6791C" w:rsidP="00B6791C">
            <w:pPr>
              <w:jc w:val="right"/>
              <w:rPr>
                <w:b/>
                <w:bCs/>
              </w:rPr>
            </w:pPr>
            <w:r w:rsidRPr="00B6791C">
              <w:rPr>
                <w:b/>
                <w:bCs/>
              </w:rPr>
              <w:t>1,517,461</w:t>
            </w:r>
          </w:p>
        </w:tc>
        <w:tc>
          <w:tcPr>
            <w:tcW w:w="1446" w:type="dxa"/>
          </w:tcPr>
          <w:p w14:paraId="1D2B1259" w14:textId="77777777" w:rsidR="00B6791C" w:rsidRPr="00B6791C" w:rsidRDefault="00B6791C" w:rsidP="00B6791C">
            <w:pPr>
              <w:jc w:val="right"/>
              <w:rPr>
                <w:b/>
                <w:bCs/>
              </w:rPr>
            </w:pPr>
          </w:p>
        </w:tc>
      </w:tr>
    </w:tbl>
    <w:p w14:paraId="7386BA21" w14:textId="77777777" w:rsidR="00B6791C" w:rsidRPr="00004828" w:rsidRDefault="00B6791C" w:rsidP="00B6791C">
      <w:r w:rsidRPr="00004828">
        <w:t>No transfers between levels occurred during the year.</w:t>
      </w:r>
    </w:p>
    <w:p w14:paraId="09B3BF2D" w14:textId="11D9B209" w:rsidR="00B6791C" w:rsidRPr="00004828" w:rsidRDefault="00B6791C" w:rsidP="00B6791C">
      <w:pPr>
        <w:pStyle w:val="Heading4"/>
        <w:rPr>
          <w:rFonts w:hint="eastAsia"/>
        </w:rPr>
      </w:pPr>
      <w:bookmarkStart w:id="547" w:name="_Toc118968275"/>
      <w:r>
        <w:t xml:space="preserve">j. </w:t>
      </w:r>
      <w:r w:rsidRPr="00004828">
        <w:t>Description of significant unobservable inputs into level 3 valuations</w:t>
      </w:r>
      <w:bookmarkEnd w:id="547"/>
    </w:p>
    <w:tbl>
      <w:tblPr>
        <w:tblStyle w:val="TableGrid"/>
        <w:tblW w:w="5000" w:type="pct"/>
        <w:tblLayout w:type="fixed"/>
        <w:tblLook w:val="0160" w:firstRow="1" w:lastRow="1" w:firstColumn="0" w:lastColumn="1" w:noHBand="0" w:noVBand="0"/>
      </w:tblPr>
      <w:tblGrid>
        <w:gridCol w:w="6284"/>
        <w:gridCol w:w="1669"/>
        <w:gridCol w:w="1669"/>
      </w:tblGrid>
      <w:tr w:rsidR="00B6791C" w:rsidRPr="00004828" w14:paraId="5318F172" w14:textId="77777777" w:rsidTr="00B6791C">
        <w:trPr>
          <w:cnfStyle w:val="100000000000" w:firstRow="1" w:lastRow="0" w:firstColumn="0" w:lastColumn="0" w:oddVBand="0" w:evenVBand="0" w:oddHBand="0" w:evenHBand="0" w:firstRowFirstColumn="0" w:firstRowLastColumn="0" w:lastRowFirstColumn="0" w:lastRowLastColumn="0"/>
          <w:cantSplit w:val="0"/>
        </w:trPr>
        <w:tc>
          <w:tcPr>
            <w:tcW w:w="6284" w:type="dxa"/>
          </w:tcPr>
          <w:p w14:paraId="47E6C699" w14:textId="195DB8D2" w:rsidR="00B6791C" w:rsidRPr="00004828" w:rsidRDefault="00B6791C" w:rsidP="001B2810">
            <w:r w:rsidRPr="00004828">
              <w:t>Council</w:t>
            </w:r>
          </w:p>
        </w:tc>
        <w:tc>
          <w:tcPr>
            <w:tcW w:w="1669" w:type="dxa"/>
          </w:tcPr>
          <w:p w14:paraId="7B5DB232" w14:textId="37180629" w:rsidR="00B6791C" w:rsidRPr="00004828" w:rsidRDefault="00B6791C" w:rsidP="00B6791C">
            <w:pPr>
              <w:jc w:val="right"/>
            </w:pPr>
            <w:r>
              <w:t xml:space="preserve">2022 </w:t>
            </w:r>
            <w:r w:rsidRPr="00004828">
              <w:t>$’000</w:t>
            </w:r>
          </w:p>
        </w:tc>
        <w:tc>
          <w:tcPr>
            <w:tcW w:w="1669" w:type="dxa"/>
          </w:tcPr>
          <w:p w14:paraId="548A2777" w14:textId="604562CB" w:rsidR="00B6791C" w:rsidRPr="00004828" w:rsidRDefault="00B6791C" w:rsidP="00B6791C">
            <w:pPr>
              <w:jc w:val="right"/>
            </w:pPr>
            <w:r>
              <w:t xml:space="preserve">2021 </w:t>
            </w:r>
            <w:r w:rsidRPr="00004828">
              <w:t>$’000</w:t>
            </w:r>
          </w:p>
        </w:tc>
      </w:tr>
      <w:tr w:rsidR="00B6791C" w:rsidRPr="00004828" w14:paraId="04C18DB3" w14:textId="77777777" w:rsidTr="00B6791C">
        <w:trPr>
          <w:cantSplit/>
        </w:trPr>
        <w:tc>
          <w:tcPr>
            <w:tcW w:w="6284" w:type="dxa"/>
          </w:tcPr>
          <w:p w14:paraId="7C991400" w14:textId="77777777" w:rsidR="00B6791C" w:rsidRPr="00004828" w:rsidRDefault="00B6791C" w:rsidP="001B2810">
            <w:r w:rsidRPr="00B6791C">
              <w:rPr>
                <w:b/>
                <w:bCs/>
              </w:rPr>
              <w:t>Specialised land and land under roads</w:t>
            </w:r>
            <w:r w:rsidRPr="00004828">
              <w:t xml:space="preserve"> is valued using a market based direct comparison technique. Significant unobservable inputs include the extent and impact of restriction of use and the market cost of land per square metre. The extent and impact of restrictions on use varies and results in a reduction to surrounding land values between 5% and 95%. The market value of land varies significantly depending on the location of the land and the current market conditions. Currently land values range between $38 and $28,497 per square metre of site area.</w:t>
            </w:r>
          </w:p>
        </w:tc>
        <w:tc>
          <w:tcPr>
            <w:tcW w:w="1669" w:type="dxa"/>
          </w:tcPr>
          <w:p w14:paraId="322D8388" w14:textId="77777777" w:rsidR="00B6791C" w:rsidRPr="00004828" w:rsidRDefault="00B6791C" w:rsidP="00B6791C">
            <w:pPr>
              <w:jc w:val="right"/>
            </w:pPr>
            <w:r w:rsidRPr="00004828">
              <w:t>2,089,309</w:t>
            </w:r>
          </w:p>
        </w:tc>
        <w:tc>
          <w:tcPr>
            <w:tcW w:w="1669" w:type="dxa"/>
          </w:tcPr>
          <w:p w14:paraId="489E8783" w14:textId="77777777" w:rsidR="00B6791C" w:rsidRPr="00004828" w:rsidRDefault="00B6791C" w:rsidP="00B6791C">
            <w:pPr>
              <w:jc w:val="right"/>
            </w:pPr>
            <w:r w:rsidRPr="00004828">
              <w:t>1,929,361</w:t>
            </w:r>
          </w:p>
        </w:tc>
      </w:tr>
      <w:tr w:rsidR="00B6791C" w:rsidRPr="00004828" w14:paraId="76A13F25" w14:textId="77777777" w:rsidTr="00B6791C">
        <w:trPr>
          <w:cantSplit/>
        </w:trPr>
        <w:tc>
          <w:tcPr>
            <w:tcW w:w="6284" w:type="dxa"/>
          </w:tcPr>
          <w:p w14:paraId="1065CF17" w14:textId="77777777" w:rsidR="00B6791C" w:rsidRPr="00004828" w:rsidRDefault="00B6791C" w:rsidP="001B2810">
            <w:r w:rsidRPr="00B6791C">
              <w:rPr>
                <w:b/>
                <w:bCs/>
              </w:rPr>
              <w:lastRenderedPageBreak/>
              <w:t>Specialised buildings</w:t>
            </w:r>
            <w:r w:rsidRPr="00004828">
              <w:t xml:space="preserve"> are valued using a depreciated replacement cost technique. Significant unobservable inputs include the current replacement cost and remaining useful lives of buildings. Current replacement costs is calculated on a square metre basis and ranges from $100 to $39,000 per square metre. The remaining useful lives of</w:t>
            </w:r>
          </w:p>
          <w:p w14:paraId="2CC66EA3" w14:textId="77777777" w:rsidR="00B6791C" w:rsidRPr="00004828" w:rsidRDefault="00B6791C" w:rsidP="001B2810">
            <w:r w:rsidRPr="00004828">
              <w:t>buildings are determined on the basis of the current condition of buildings and vary from 0 year to 95 years. Replacement cost is sensitive to changes in market conditions, with any increase or decrease in cost flowing through to the valuation. Building materials and construction times are presently highly volatile and inflationary. Useful lives of buildings are sensitive to changes in expectations or requirements that could either shorten or extend the useful lives of buildings.</w:t>
            </w:r>
          </w:p>
        </w:tc>
        <w:tc>
          <w:tcPr>
            <w:tcW w:w="1669" w:type="dxa"/>
          </w:tcPr>
          <w:p w14:paraId="3C3CABF9" w14:textId="77777777" w:rsidR="00B6791C" w:rsidRPr="00004828" w:rsidRDefault="00B6791C" w:rsidP="00B6791C">
            <w:pPr>
              <w:jc w:val="right"/>
            </w:pPr>
            <w:r w:rsidRPr="00004828">
              <w:t>115,744</w:t>
            </w:r>
          </w:p>
        </w:tc>
        <w:tc>
          <w:tcPr>
            <w:tcW w:w="1669" w:type="dxa"/>
          </w:tcPr>
          <w:p w14:paraId="62371804" w14:textId="77777777" w:rsidR="00B6791C" w:rsidRPr="00004828" w:rsidRDefault="00B6791C" w:rsidP="00B6791C">
            <w:pPr>
              <w:jc w:val="right"/>
            </w:pPr>
            <w:r w:rsidRPr="00004828">
              <w:t>114,380</w:t>
            </w:r>
          </w:p>
        </w:tc>
      </w:tr>
      <w:tr w:rsidR="00B6791C" w:rsidRPr="00004828" w14:paraId="2CD2DAE5" w14:textId="77777777" w:rsidTr="00B6791C">
        <w:trPr>
          <w:cantSplit/>
        </w:trPr>
        <w:tc>
          <w:tcPr>
            <w:tcW w:w="6284" w:type="dxa"/>
          </w:tcPr>
          <w:p w14:paraId="23006BA6" w14:textId="77777777" w:rsidR="00B6791C" w:rsidRPr="00004828" w:rsidRDefault="00B6791C" w:rsidP="001B2810">
            <w:r w:rsidRPr="00B6791C">
              <w:rPr>
                <w:b/>
                <w:bCs/>
              </w:rPr>
              <w:t>Infrastructure assets</w:t>
            </w:r>
            <w:r w:rsidRPr="00004828">
              <w:t xml:space="preserve"> are valued based on the depreciated replacement cost. Significant unobservable inputs include the current replacement cost and remaining useful lives</w:t>
            </w:r>
          </w:p>
          <w:p w14:paraId="622E86DC" w14:textId="77777777" w:rsidR="00B6791C" w:rsidRPr="00004828" w:rsidRDefault="00B6791C" w:rsidP="001B2810">
            <w:r w:rsidRPr="00004828">
              <w:t>of infrastructure. The remaining useful lives of infrastructure assets are determined on the basis of the current condition and design lives of the assets and vary from 0 to 130 years. Replacement cost is sensitive to changes in market conditions, with any increase or decrease in cost flowing through to the valuation. Useful lives of infrastructure are sensitive to changes in use, expectations or requirements that could either shorten or extend the useful lives of infrastructure assets.</w:t>
            </w:r>
          </w:p>
        </w:tc>
        <w:tc>
          <w:tcPr>
            <w:tcW w:w="1669" w:type="dxa"/>
          </w:tcPr>
          <w:p w14:paraId="65CFF2DE" w14:textId="77777777" w:rsidR="00B6791C" w:rsidRPr="00004828" w:rsidRDefault="00B6791C" w:rsidP="00B6791C">
            <w:pPr>
              <w:jc w:val="right"/>
            </w:pPr>
            <w:r w:rsidRPr="00004828">
              <w:t>1,517,461</w:t>
            </w:r>
          </w:p>
        </w:tc>
        <w:tc>
          <w:tcPr>
            <w:tcW w:w="1669" w:type="dxa"/>
          </w:tcPr>
          <w:p w14:paraId="023455F9" w14:textId="77777777" w:rsidR="00B6791C" w:rsidRPr="00004828" w:rsidRDefault="00B6791C" w:rsidP="00B6791C">
            <w:pPr>
              <w:jc w:val="right"/>
            </w:pPr>
            <w:r w:rsidRPr="00004828">
              <w:t>1,538,390</w:t>
            </w:r>
          </w:p>
        </w:tc>
      </w:tr>
    </w:tbl>
    <w:p w14:paraId="7A1B6D01" w14:textId="2B3F4579" w:rsidR="00B6791C" w:rsidRPr="00004828" w:rsidRDefault="00B6791C" w:rsidP="00B6791C">
      <w:pPr>
        <w:pStyle w:val="Heading4"/>
        <w:rPr>
          <w:rFonts w:hint="eastAsia"/>
        </w:rPr>
      </w:pPr>
      <w:bookmarkStart w:id="548" w:name="_Toc118968276"/>
      <w:r>
        <w:t xml:space="preserve">k. </w:t>
      </w:r>
      <w:r w:rsidRPr="00004828">
        <w:t>Reconciliation of specialised land</w:t>
      </w:r>
      <w:bookmarkEnd w:id="548"/>
    </w:p>
    <w:tbl>
      <w:tblPr>
        <w:tblStyle w:val="TableGrid"/>
        <w:tblW w:w="5000" w:type="pct"/>
        <w:tblLayout w:type="fixed"/>
        <w:tblLook w:val="0160" w:firstRow="1" w:lastRow="1" w:firstColumn="0" w:lastColumn="1" w:noHBand="0" w:noVBand="0"/>
      </w:tblPr>
      <w:tblGrid>
        <w:gridCol w:w="6726"/>
        <w:gridCol w:w="1448"/>
        <w:gridCol w:w="1448"/>
      </w:tblGrid>
      <w:tr w:rsidR="00B6791C" w:rsidRPr="00004828" w14:paraId="5C6C5F05" w14:textId="77777777" w:rsidTr="00D4352A">
        <w:trPr>
          <w:cnfStyle w:val="100000000000" w:firstRow="1" w:lastRow="0" w:firstColumn="0" w:lastColumn="0" w:oddVBand="0" w:evenVBand="0" w:oddHBand="0" w:evenHBand="0" w:firstRowFirstColumn="0" w:firstRowLastColumn="0" w:lastRowFirstColumn="0" w:lastRowLastColumn="0"/>
        </w:trPr>
        <w:tc>
          <w:tcPr>
            <w:tcW w:w="6726" w:type="dxa"/>
          </w:tcPr>
          <w:p w14:paraId="53A33A07" w14:textId="77777777" w:rsidR="00B6791C" w:rsidRPr="00004828" w:rsidRDefault="00B6791C" w:rsidP="001B2810">
            <w:r w:rsidRPr="00004828">
              <w:t>Council</w:t>
            </w:r>
          </w:p>
        </w:tc>
        <w:tc>
          <w:tcPr>
            <w:tcW w:w="1448" w:type="dxa"/>
          </w:tcPr>
          <w:p w14:paraId="7125D377" w14:textId="77777777" w:rsidR="00B6791C" w:rsidRPr="00004828" w:rsidRDefault="00B6791C" w:rsidP="00D4352A">
            <w:pPr>
              <w:jc w:val="right"/>
              <w:rPr>
                <w:b w:val="0"/>
              </w:rPr>
            </w:pPr>
            <w:r w:rsidRPr="00004828">
              <w:t>2022</w:t>
            </w:r>
          </w:p>
          <w:p w14:paraId="37F5F78F" w14:textId="532E6F3F" w:rsidR="00B6791C" w:rsidRPr="00004828" w:rsidRDefault="00B6791C" w:rsidP="00D4352A">
            <w:pPr>
              <w:jc w:val="right"/>
            </w:pPr>
            <w:r w:rsidRPr="00004828">
              <w:t>$’000</w:t>
            </w:r>
          </w:p>
        </w:tc>
        <w:tc>
          <w:tcPr>
            <w:tcW w:w="1448" w:type="dxa"/>
          </w:tcPr>
          <w:p w14:paraId="360D5EBD" w14:textId="77777777" w:rsidR="00B6791C" w:rsidRPr="00004828" w:rsidRDefault="00B6791C" w:rsidP="00D4352A">
            <w:pPr>
              <w:jc w:val="right"/>
              <w:rPr>
                <w:b w:val="0"/>
              </w:rPr>
            </w:pPr>
            <w:r w:rsidRPr="00004828">
              <w:t>2021</w:t>
            </w:r>
          </w:p>
          <w:p w14:paraId="7226FAB1" w14:textId="39F85100" w:rsidR="00B6791C" w:rsidRPr="00004828" w:rsidRDefault="00B6791C" w:rsidP="00D4352A">
            <w:pPr>
              <w:jc w:val="right"/>
            </w:pPr>
            <w:r w:rsidRPr="00004828">
              <w:t>$’000</w:t>
            </w:r>
          </w:p>
        </w:tc>
      </w:tr>
      <w:tr w:rsidR="00B6791C" w:rsidRPr="00004828" w14:paraId="41068F2E" w14:textId="77777777" w:rsidTr="00D4352A">
        <w:trPr>
          <w:trHeight w:val="223"/>
        </w:trPr>
        <w:tc>
          <w:tcPr>
            <w:tcW w:w="6726" w:type="dxa"/>
          </w:tcPr>
          <w:p w14:paraId="0F5BEBE7" w14:textId="77777777" w:rsidR="00B6791C" w:rsidRPr="00004828" w:rsidRDefault="00B6791C" w:rsidP="001B2810">
            <w:r w:rsidRPr="00004828">
              <w:t>Land under roads</w:t>
            </w:r>
          </w:p>
        </w:tc>
        <w:tc>
          <w:tcPr>
            <w:tcW w:w="1448" w:type="dxa"/>
          </w:tcPr>
          <w:p w14:paraId="5475B9FC" w14:textId="77777777" w:rsidR="00B6791C" w:rsidRPr="00004828" w:rsidRDefault="00B6791C" w:rsidP="00D4352A">
            <w:pPr>
              <w:jc w:val="right"/>
            </w:pPr>
            <w:r w:rsidRPr="00004828">
              <w:t>17,200</w:t>
            </w:r>
          </w:p>
        </w:tc>
        <w:tc>
          <w:tcPr>
            <w:tcW w:w="1448" w:type="dxa"/>
          </w:tcPr>
          <w:p w14:paraId="436CD3CF" w14:textId="77777777" w:rsidR="00B6791C" w:rsidRPr="00004828" w:rsidRDefault="00B6791C" w:rsidP="00D4352A">
            <w:pPr>
              <w:jc w:val="right"/>
            </w:pPr>
            <w:r w:rsidRPr="00004828">
              <w:t>17,200</w:t>
            </w:r>
          </w:p>
        </w:tc>
      </w:tr>
      <w:tr w:rsidR="00B6791C" w:rsidRPr="00004828" w14:paraId="357C6608" w14:textId="77777777" w:rsidTr="00D4352A">
        <w:trPr>
          <w:trHeight w:val="216"/>
        </w:trPr>
        <w:tc>
          <w:tcPr>
            <w:tcW w:w="6726" w:type="dxa"/>
          </w:tcPr>
          <w:p w14:paraId="33AFAF87" w14:textId="77777777" w:rsidR="00B6791C" w:rsidRPr="00004828" w:rsidRDefault="00B6791C" w:rsidP="001B2810">
            <w:r w:rsidRPr="00004828">
              <w:t>Parks and reserves</w:t>
            </w:r>
          </w:p>
        </w:tc>
        <w:tc>
          <w:tcPr>
            <w:tcW w:w="1448" w:type="dxa"/>
          </w:tcPr>
          <w:p w14:paraId="75EDA362" w14:textId="77777777" w:rsidR="00B6791C" w:rsidRPr="00004828" w:rsidRDefault="00B6791C" w:rsidP="00D4352A">
            <w:pPr>
              <w:jc w:val="right"/>
            </w:pPr>
            <w:r w:rsidRPr="00004828">
              <w:t>2,072,109</w:t>
            </w:r>
          </w:p>
        </w:tc>
        <w:tc>
          <w:tcPr>
            <w:tcW w:w="1448" w:type="dxa"/>
          </w:tcPr>
          <w:p w14:paraId="38A1E289" w14:textId="77777777" w:rsidR="00B6791C" w:rsidRPr="00004828" w:rsidRDefault="00B6791C" w:rsidP="00D4352A">
            <w:pPr>
              <w:jc w:val="right"/>
            </w:pPr>
            <w:r w:rsidRPr="00004828">
              <w:t>1,912,161</w:t>
            </w:r>
          </w:p>
        </w:tc>
      </w:tr>
      <w:tr w:rsidR="00B6791C" w:rsidRPr="00D4352A" w14:paraId="4D3EC12C" w14:textId="77777777" w:rsidTr="00D4352A">
        <w:trPr>
          <w:trHeight w:val="215"/>
        </w:trPr>
        <w:tc>
          <w:tcPr>
            <w:tcW w:w="6726" w:type="dxa"/>
          </w:tcPr>
          <w:p w14:paraId="00630698" w14:textId="77777777" w:rsidR="00B6791C" w:rsidRPr="00D4352A" w:rsidRDefault="00B6791C" w:rsidP="001B2810">
            <w:pPr>
              <w:rPr>
                <w:b/>
                <w:bCs/>
              </w:rPr>
            </w:pPr>
            <w:r w:rsidRPr="00D4352A">
              <w:rPr>
                <w:b/>
                <w:bCs/>
              </w:rPr>
              <w:t>Total specialised land</w:t>
            </w:r>
          </w:p>
        </w:tc>
        <w:tc>
          <w:tcPr>
            <w:tcW w:w="1448" w:type="dxa"/>
          </w:tcPr>
          <w:p w14:paraId="7200A5D8" w14:textId="77777777" w:rsidR="00B6791C" w:rsidRPr="00D4352A" w:rsidRDefault="00B6791C" w:rsidP="00D4352A">
            <w:pPr>
              <w:jc w:val="right"/>
              <w:rPr>
                <w:b/>
                <w:bCs/>
              </w:rPr>
            </w:pPr>
            <w:r w:rsidRPr="00D4352A">
              <w:rPr>
                <w:b/>
                <w:bCs/>
              </w:rPr>
              <w:t>2,089,309</w:t>
            </w:r>
          </w:p>
        </w:tc>
        <w:tc>
          <w:tcPr>
            <w:tcW w:w="1448" w:type="dxa"/>
          </w:tcPr>
          <w:p w14:paraId="1DE74B41" w14:textId="77777777" w:rsidR="00B6791C" w:rsidRPr="00D4352A" w:rsidRDefault="00B6791C" w:rsidP="00D4352A">
            <w:pPr>
              <w:jc w:val="right"/>
              <w:rPr>
                <w:b/>
                <w:bCs/>
              </w:rPr>
            </w:pPr>
            <w:r w:rsidRPr="00D4352A">
              <w:rPr>
                <w:b/>
                <w:bCs/>
              </w:rPr>
              <w:t>1,929,361</w:t>
            </w:r>
          </w:p>
        </w:tc>
      </w:tr>
    </w:tbl>
    <w:p w14:paraId="4FB60CF2" w14:textId="77777777" w:rsidR="007F2E2A" w:rsidRPr="006451D4" w:rsidRDefault="007F2E2A" w:rsidP="006451D4"/>
    <w:p w14:paraId="36CA3668" w14:textId="77777777" w:rsidR="007F2E2A" w:rsidRDefault="007F2E2A">
      <w:pPr>
        <w:spacing w:before="0" w:after="0"/>
        <w:rPr>
          <w:rFonts w:ascii="Arial Bold" w:eastAsia="MS Gothic" w:hAnsi="Arial Bold" w:hint="eastAsia"/>
          <w:sz w:val="22"/>
          <w:szCs w:val="26"/>
          <w:lang w:val="en-US"/>
        </w:rPr>
      </w:pPr>
      <w:r>
        <w:rPr>
          <w:rFonts w:hint="eastAsia"/>
        </w:rPr>
        <w:br w:type="page"/>
      </w:r>
    </w:p>
    <w:p w14:paraId="78E5125A" w14:textId="161B77A8" w:rsidR="00B6791C" w:rsidRPr="00004828" w:rsidRDefault="00B6791C" w:rsidP="00B6791C">
      <w:pPr>
        <w:pStyle w:val="Heading3"/>
        <w:rPr>
          <w:rFonts w:hint="eastAsia"/>
        </w:rPr>
      </w:pPr>
      <w:bookmarkStart w:id="549" w:name="_Toc118967783"/>
      <w:bookmarkStart w:id="550" w:name="_Toc118968277"/>
      <w:r>
        <w:lastRenderedPageBreak/>
        <w:t xml:space="preserve">6.2 </w:t>
      </w:r>
      <w:r w:rsidRPr="00004828">
        <w:t>Investment in subsidiaries and associates</w:t>
      </w:r>
      <w:bookmarkEnd w:id="549"/>
      <w:bookmarkEnd w:id="550"/>
    </w:p>
    <w:tbl>
      <w:tblPr>
        <w:tblStyle w:val="TableGrid"/>
        <w:tblW w:w="5000" w:type="pct"/>
        <w:tblLayout w:type="fixed"/>
        <w:tblLook w:val="0160" w:firstRow="1" w:lastRow="1" w:firstColumn="0" w:lastColumn="1" w:noHBand="0" w:noVBand="0"/>
      </w:tblPr>
      <w:tblGrid>
        <w:gridCol w:w="3834"/>
        <w:gridCol w:w="1447"/>
        <w:gridCol w:w="1447"/>
        <w:gridCol w:w="1447"/>
        <w:gridCol w:w="1447"/>
      </w:tblGrid>
      <w:tr w:rsidR="00B6791C" w:rsidRPr="00004828" w14:paraId="1ED79624" w14:textId="77777777" w:rsidTr="00D4352A">
        <w:trPr>
          <w:cnfStyle w:val="100000000000" w:firstRow="1" w:lastRow="0" w:firstColumn="0" w:lastColumn="0" w:oddVBand="0" w:evenVBand="0" w:oddHBand="0" w:evenHBand="0" w:firstRowFirstColumn="0" w:firstRowLastColumn="0" w:lastRowFirstColumn="0" w:lastRowLastColumn="0"/>
          <w:trHeight w:val="226"/>
        </w:trPr>
        <w:tc>
          <w:tcPr>
            <w:tcW w:w="3834" w:type="dxa"/>
          </w:tcPr>
          <w:p w14:paraId="4B04B9AD" w14:textId="7A507539" w:rsidR="00B6791C" w:rsidRPr="00004828" w:rsidRDefault="00B6791C" w:rsidP="00B6791C">
            <w:r w:rsidRPr="00004828">
              <w:t>Non-Current</w:t>
            </w:r>
          </w:p>
        </w:tc>
        <w:tc>
          <w:tcPr>
            <w:tcW w:w="1447" w:type="dxa"/>
          </w:tcPr>
          <w:p w14:paraId="4208F7DB" w14:textId="77777777" w:rsidR="00B6791C" w:rsidRPr="00004828" w:rsidRDefault="00B6791C" w:rsidP="00D4352A">
            <w:pPr>
              <w:jc w:val="right"/>
            </w:pPr>
            <w:r w:rsidRPr="00004828">
              <w:t>Consolidated</w:t>
            </w:r>
            <w:r>
              <w:t xml:space="preserve"> </w:t>
            </w:r>
            <w:r w:rsidRPr="00004828">
              <w:t>2022</w:t>
            </w:r>
          </w:p>
          <w:p w14:paraId="0F540B46" w14:textId="6D1958C2" w:rsidR="00B6791C" w:rsidRPr="00004828" w:rsidRDefault="00B6791C" w:rsidP="00D4352A">
            <w:pPr>
              <w:jc w:val="right"/>
            </w:pPr>
            <w:r w:rsidRPr="00004828">
              <w:t>$’000</w:t>
            </w:r>
          </w:p>
        </w:tc>
        <w:tc>
          <w:tcPr>
            <w:tcW w:w="1447" w:type="dxa"/>
          </w:tcPr>
          <w:p w14:paraId="006F0045" w14:textId="77777777" w:rsidR="00B6791C" w:rsidRPr="00004828" w:rsidRDefault="00B6791C" w:rsidP="00D4352A">
            <w:pPr>
              <w:jc w:val="right"/>
            </w:pPr>
            <w:r w:rsidRPr="00004828">
              <w:t>Consolidated</w:t>
            </w:r>
            <w:r>
              <w:t xml:space="preserve"> </w:t>
            </w:r>
            <w:r w:rsidRPr="00004828">
              <w:t>2021</w:t>
            </w:r>
          </w:p>
          <w:p w14:paraId="264145B6" w14:textId="3D69F8DC" w:rsidR="00B6791C" w:rsidRPr="00004828" w:rsidRDefault="00B6791C" w:rsidP="00D4352A">
            <w:pPr>
              <w:jc w:val="right"/>
            </w:pPr>
            <w:r w:rsidRPr="00004828">
              <w:t>$’000</w:t>
            </w:r>
          </w:p>
        </w:tc>
        <w:tc>
          <w:tcPr>
            <w:tcW w:w="1447" w:type="dxa"/>
          </w:tcPr>
          <w:p w14:paraId="257CE6B1" w14:textId="77777777" w:rsidR="00B6791C" w:rsidRPr="00004828" w:rsidRDefault="00B6791C" w:rsidP="00D4352A">
            <w:pPr>
              <w:jc w:val="right"/>
            </w:pPr>
            <w:r w:rsidRPr="00004828">
              <w:t>Council</w:t>
            </w:r>
            <w:r>
              <w:t xml:space="preserve"> </w:t>
            </w:r>
            <w:r w:rsidRPr="00004828">
              <w:t>2022</w:t>
            </w:r>
          </w:p>
          <w:p w14:paraId="311C2352" w14:textId="43AAE047" w:rsidR="00B6791C" w:rsidRPr="00004828" w:rsidRDefault="00B6791C" w:rsidP="00D4352A">
            <w:pPr>
              <w:jc w:val="right"/>
            </w:pPr>
            <w:r w:rsidRPr="00004828">
              <w:t>$’000</w:t>
            </w:r>
          </w:p>
        </w:tc>
        <w:tc>
          <w:tcPr>
            <w:tcW w:w="1447" w:type="dxa"/>
          </w:tcPr>
          <w:p w14:paraId="0D6AE4AE" w14:textId="77777777" w:rsidR="00B6791C" w:rsidRPr="00004828" w:rsidRDefault="00B6791C" w:rsidP="00D4352A">
            <w:pPr>
              <w:jc w:val="right"/>
            </w:pPr>
            <w:r w:rsidRPr="00004828">
              <w:t>Council</w:t>
            </w:r>
            <w:r>
              <w:t xml:space="preserve"> </w:t>
            </w:r>
            <w:r w:rsidRPr="00004828">
              <w:t>2021</w:t>
            </w:r>
          </w:p>
          <w:p w14:paraId="1F83D037" w14:textId="58D3955E" w:rsidR="00B6791C" w:rsidRPr="00004828" w:rsidRDefault="00B6791C" w:rsidP="00D4352A">
            <w:pPr>
              <w:jc w:val="right"/>
            </w:pPr>
            <w:r w:rsidRPr="00004828">
              <w:t>$’000</w:t>
            </w:r>
          </w:p>
        </w:tc>
      </w:tr>
      <w:tr w:rsidR="00B6791C" w:rsidRPr="00D4352A" w14:paraId="1855E4E0" w14:textId="77777777" w:rsidTr="00D4352A">
        <w:trPr>
          <w:trHeight w:val="226"/>
        </w:trPr>
        <w:tc>
          <w:tcPr>
            <w:tcW w:w="3834" w:type="dxa"/>
          </w:tcPr>
          <w:p w14:paraId="12826813" w14:textId="77777777" w:rsidR="00B6791C" w:rsidRPr="00D4352A" w:rsidRDefault="00B6791C" w:rsidP="001B2810">
            <w:pPr>
              <w:rPr>
                <w:b/>
                <w:bCs/>
              </w:rPr>
            </w:pPr>
            <w:r w:rsidRPr="00D4352A">
              <w:rPr>
                <w:b/>
                <w:bCs/>
              </w:rPr>
              <w:t>a) Subsidiaries</w:t>
            </w:r>
          </w:p>
        </w:tc>
        <w:tc>
          <w:tcPr>
            <w:tcW w:w="1447" w:type="dxa"/>
          </w:tcPr>
          <w:p w14:paraId="2FDF6D8E" w14:textId="77777777" w:rsidR="00B6791C" w:rsidRPr="00D4352A" w:rsidRDefault="00B6791C" w:rsidP="00D4352A">
            <w:pPr>
              <w:jc w:val="right"/>
              <w:rPr>
                <w:b/>
                <w:bCs/>
              </w:rPr>
            </w:pPr>
          </w:p>
        </w:tc>
        <w:tc>
          <w:tcPr>
            <w:tcW w:w="1447" w:type="dxa"/>
          </w:tcPr>
          <w:p w14:paraId="297AB375" w14:textId="77777777" w:rsidR="00B6791C" w:rsidRPr="00D4352A" w:rsidRDefault="00B6791C" w:rsidP="00D4352A">
            <w:pPr>
              <w:jc w:val="right"/>
              <w:rPr>
                <w:b/>
                <w:bCs/>
              </w:rPr>
            </w:pPr>
          </w:p>
        </w:tc>
        <w:tc>
          <w:tcPr>
            <w:tcW w:w="1447" w:type="dxa"/>
          </w:tcPr>
          <w:p w14:paraId="6343654C" w14:textId="77777777" w:rsidR="00B6791C" w:rsidRPr="00D4352A" w:rsidRDefault="00B6791C" w:rsidP="00D4352A">
            <w:pPr>
              <w:jc w:val="right"/>
              <w:rPr>
                <w:b/>
                <w:bCs/>
              </w:rPr>
            </w:pPr>
          </w:p>
        </w:tc>
        <w:tc>
          <w:tcPr>
            <w:tcW w:w="1447" w:type="dxa"/>
          </w:tcPr>
          <w:p w14:paraId="2B91EDA0" w14:textId="77777777" w:rsidR="00B6791C" w:rsidRPr="00D4352A" w:rsidRDefault="00B6791C" w:rsidP="00D4352A">
            <w:pPr>
              <w:jc w:val="right"/>
              <w:rPr>
                <w:b/>
                <w:bCs/>
              </w:rPr>
            </w:pPr>
          </w:p>
        </w:tc>
      </w:tr>
      <w:tr w:rsidR="00B6791C" w:rsidRPr="00004828" w14:paraId="6054AB8E" w14:textId="77777777" w:rsidTr="00D4352A">
        <w:trPr>
          <w:trHeight w:val="223"/>
        </w:trPr>
        <w:tc>
          <w:tcPr>
            <w:tcW w:w="3834" w:type="dxa"/>
          </w:tcPr>
          <w:p w14:paraId="323A1F5F" w14:textId="77777777" w:rsidR="00B6791C" w:rsidRPr="00004828" w:rsidRDefault="00B6791C" w:rsidP="001B2810">
            <w:r w:rsidRPr="00004828">
              <w:t>CityWide Service Solutions Pty Ltd</w:t>
            </w:r>
          </w:p>
        </w:tc>
        <w:tc>
          <w:tcPr>
            <w:tcW w:w="1447" w:type="dxa"/>
          </w:tcPr>
          <w:p w14:paraId="7AD2499D" w14:textId="77777777" w:rsidR="00B6791C" w:rsidRPr="00004828" w:rsidRDefault="00B6791C" w:rsidP="00D4352A">
            <w:pPr>
              <w:jc w:val="right"/>
            </w:pPr>
            <w:r w:rsidRPr="00004828">
              <w:t>-</w:t>
            </w:r>
          </w:p>
        </w:tc>
        <w:tc>
          <w:tcPr>
            <w:tcW w:w="1447" w:type="dxa"/>
          </w:tcPr>
          <w:p w14:paraId="705EFE86" w14:textId="77777777" w:rsidR="00B6791C" w:rsidRPr="00004828" w:rsidRDefault="00B6791C" w:rsidP="00D4352A">
            <w:pPr>
              <w:jc w:val="right"/>
            </w:pPr>
            <w:r w:rsidRPr="00004828">
              <w:t>-</w:t>
            </w:r>
          </w:p>
        </w:tc>
        <w:tc>
          <w:tcPr>
            <w:tcW w:w="1447" w:type="dxa"/>
          </w:tcPr>
          <w:p w14:paraId="07574981" w14:textId="77777777" w:rsidR="00B6791C" w:rsidRPr="00004828" w:rsidRDefault="00B6791C" w:rsidP="00D4352A">
            <w:pPr>
              <w:jc w:val="right"/>
            </w:pPr>
            <w:r w:rsidRPr="00004828">
              <w:t>18,406</w:t>
            </w:r>
          </w:p>
        </w:tc>
        <w:tc>
          <w:tcPr>
            <w:tcW w:w="1447" w:type="dxa"/>
          </w:tcPr>
          <w:p w14:paraId="3AAB7FDA" w14:textId="77777777" w:rsidR="00B6791C" w:rsidRPr="00004828" w:rsidRDefault="00B6791C" w:rsidP="00D4352A">
            <w:pPr>
              <w:jc w:val="right"/>
            </w:pPr>
            <w:r w:rsidRPr="00004828">
              <w:t>18,406</w:t>
            </w:r>
          </w:p>
        </w:tc>
      </w:tr>
      <w:tr w:rsidR="00B6791C" w:rsidRPr="00004828" w14:paraId="6E1B0862" w14:textId="77777777" w:rsidTr="00D4352A">
        <w:trPr>
          <w:trHeight w:val="225"/>
        </w:trPr>
        <w:tc>
          <w:tcPr>
            <w:tcW w:w="3834" w:type="dxa"/>
          </w:tcPr>
          <w:p w14:paraId="2B464CDD" w14:textId="77777777" w:rsidR="00B6791C" w:rsidRPr="00004828" w:rsidRDefault="00B6791C" w:rsidP="001B2810">
            <w:r w:rsidRPr="00004828">
              <w:t>Queen Victoria Market Pty Ltd</w:t>
            </w:r>
          </w:p>
        </w:tc>
        <w:tc>
          <w:tcPr>
            <w:tcW w:w="1447" w:type="dxa"/>
          </w:tcPr>
          <w:p w14:paraId="42FF91CD" w14:textId="77777777" w:rsidR="00B6791C" w:rsidRPr="00004828" w:rsidRDefault="00B6791C" w:rsidP="00D4352A">
            <w:pPr>
              <w:jc w:val="right"/>
            </w:pPr>
            <w:r w:rsidRPr="00004828">
              <w:t>-</w:t>
            </w:r>
          </w:p>
        </w:tc>
        <w:tc>
          <w:tcPr>
            <w:tcW w:w="1447" w:type="dxa"/>
          </w:tcPr>
          <w:p w14:paraId="6189454E" w14:textId="77777777" w:rsidR="00B6791C" w:rsidRPr="00004828" w:rsidRDefault="00B6791C" w:rsidP="00D4352A">
            <w:pPr>
              <w:jc w:val="right"/>
            </w:pPr>
            <w:r w:rsidRPr="00004828">
              <w:t>-</w:t>
            </w:r>
          </w:p>
        </w:tc>
        <w:tc>
          <w:tcPr>
            <w:tcW w:w="1447" w:type="dxa"/>
          </w:tcPr>
          <w:p w14:paraId="6A34A763" w14:textId="77777777" w:rsidR="00B6791C" w:rsidRPr="00004828" w:rsidRDefault="00B6791C" w:rsidP="00D4352A">
            <w:pPr>
              <w:jc w:val="right"/>
            </w:pPr>
            <w:r w:rsidRPr="00004828">
              <w:t>200</w:t>
            </w:r>
          </w:p>
        </w:tc>
        <w:tc>
          <w:tcPr>
            <w:tcW w:w="1447" w:type="dxa"/>
          </w:tcPr>
          <w:p w14:paraId="010669F2" w14:textId="77777777" w:rsidR="00B6791C" w:rsidRPr="00004828" w:rsidRDefault="00B6791C" w:rsidP="00D4352A">
            <w:pPr>
              <w:jc w:val="right"/>
            </w:pPr>
            <w:r w:rsidRPr="00004828">
              <w:t>200</w:t>
            </w:r>
          </w:p>
        </w:tc>
      </w:tr>
      <w:tr w:rsidR="00B6791C" w:rsidRPr="00004828" w14:paraId="083C0AF8" w14:textId="77777777" w:rsidTr="00D4352A">
        <w:trPr>
          <w:trHeight w:val="216"/>
        </w:trPr>
        <w:tc>
          <w:tcPr>
            <w:tcW w:w="3834" w:type="dxa"/>
          </w:tcPr>
          <w:p w14:paraId="1E1D7C89" w14:textId="77777777" w:rsidR="00B6791C" w:rsidRPr="00004828" w:rsidRDefault="00B6791C" w:rsidP="001B2810">
            <w:r w:rsidRPr="00004828">
              <w:t>Enterprise Melbourne*</w:t>
            </w:r>
          </w:p>
        </w:tc>
        <w:tc>
          <w:tcPr>
            <w:tcW w:w="1447" w:type="dxa"/>
          </w:tcPr>
          <w:p w14:paraId="6C3F4632" w14:textId="77777777" w:rsidR="00B6791C" w:rsidRPr="00004828" w:rsidRDefault="00B6791C" w:rsidP="00D4352A">
            <w:pPr>
              <w:jc w:val="right"/>
            </w:pPr>
            <w:r w:rsidRPr="00004828">
              <w:t>-</w:t>
            </w:r>
          </w:p>
        </w:tc>
        <w:tc>
          <w:tcPr>
            <w:tcW w:w="1447" w:type="dxa"/>
          </w:tcPr>
          <w:p w14:paraId="5274CF5E" w14:textId="77777777" w:rsidR="00B6791C" w:rsidRPr="00004828" w:rsidRDefault="00B6791C" w:rsidP="00D4352A">
            <w:pPr>
              <w:jc w:val="right"/>
            </w:pPr>
            <w:r w:rsidRPr="00004828">
              <w:t>-</w:t>
            </w:r>
          </w:p>
        </w:tc>
        <w:tc>
          <w:tcPr>
            <w:tcW w:w="1447" w:type="dxa"/>
          </w:tcPr>
          <w:p w14:paraId="664435DE" w14:textId="77777777" w:rsidR="00B6791C" w:rsidRPr="00004828" w:rsidRDefault="00B6791C" w:rsidP="00D4352A">
            <w:pPr>
              <w:jc w:val="right"/>
            </w:pPr>
            <w:r w:rsidRPr="00004828">
              <w:t>-</w:t>
            </w:r>
          </w:p>
        </w:tc>
        <w:tc>
          <w:tcPr>
            <w:tcW w:w="1447" w:type="dxa"/>
          </w:tcPr>
          <w:p w14:paraId="61D374FD" w14:textId="77777777" w:rsidR="00B6791C" w:rsidRPr="00004828" w:rsidRDefault="00B6791C" w:rsidP="00D4352A">
            <w:pPr>
              <w:jc w:val="right"/>
            </w:pPr>
            <w:r w:rsidRPr="00004828">
              <w:t>-</w:t>
            </w:r>
          </w:p>
        </w:tc>
      </w:tr>
      <w:tr w:rsidR="00B6791C" w:rsidRPr="00004828" w14:paraId="43426F19" w14:textId="77777777" w:rsidTr="00D4352A">
        <w:trPr>
          <w:trHeight w:val="215"/>
        </w:trPr>
        <w:tc>
          <w:tcPr>
            <w:tcW w:w="3834" w:type="dxa"/>
          </w:tcPr>
          <w:p w14:paraId="027D85A5" w14:textId="77777777" w:rsidR="00B6791C" w:rsidRPr="00004828" w:rsidRDefault="00B6791C" w:rsidP="001B2810"/>
        </w:tc>
        <w:tc>
          <w:tcPr>
            <w:tcW w:w="1447" w:type="dxa"/>
          </w:tcPr>
          <w:p w14:paraId="247CAB3D" w14:textId="77777777" w:rsidR="00B6791C" w:rsidRPr="00004828" w:rsidRDefault="00B6791C" w:rsidP="00D4352A">
            <w:pPr>
              <w:jc w:val="right"/>
            </w:pPr>
            <w:r w:rsidRPr="00004828">
              <w:t>-</w:t>
            </w:r>
          </w:p>
        </w:tc>
        <w:tc>
          <w:tcPr>
            <w:tcW w:w="1447" w:type="dxa"/>
          </w:tcPr>
          <w:p w14:paraId="5DC201A7" w14:textId="77777777" w:rsidR="00B6791C" w:rsidRPr="00004828" w:rsidRDefault="00B6791C" w:rsidP="00D4352A">
            <w:pPr>
              <w:jc w:val="right"/>
            </w:pPr>
            <w:r w:rsidRPr="00004828">
              <w:t>-</w:t>
            </w:r>
          </w:p>
        </w:tc>
        <w:tc>
          <w:tcPr>
            <w:tcW w:w="1447" w:type="dxa"/>
          </w:tcPr>
          <w:p w14:paraId="76C640E0" w14:textId="77777777" w:rsidR="00B6791C" w:rsidRPr="00004828" w:rsidRDefault="00B6791C" w:rsidP="00D4352A">
            <w:pPr>
              <w:jc w:val="right"/>
            </w:pPr>
            <w:r w:rsidRPr="00004828">
              <w:t>18,606</w:t>
            </w:r>
          </w:p>
        </w:tc>
        <w:tc>
          <w:tcPr>
            <w:tcW w:w="1447" w:type="dxa"/>
          </w:tcPr>
          <w:p w14:paraId="2EB3D015" w14:textId="77777777" w:rsidR="00B6791C" w:rsidRPr="00004828" w:rsidRDefault="00B6791C" w:rsidP="00D4352A">
            <w:pPr>
              <w:jc w:val="right"/>
            </w:pPr>
            <w:r w:rsidRPr="00004828">
              <w:t>18,606</w:t>
            </w:r>
          </w:p>
        </w:tc>
      </w:tr>
      <w:tr w:rsidR="00B6791C" w:rsidRPr="00D4352A" w14:paraId="483B281C" w14:textId="77777777" w:rsidTr="00D4352A">
        <w:trPr>
          <w:trHeight w:val="226"/>
        </w:trPr>
        <w:tc>
          <w:tcPr>
            <w:tcW w:w="3834" w:type="dxa"/>
          </w:tcPr>
          <w:p w14:paraId="66ACF822" w14:textId="77777777" w:rsidR="00B6791C" w:rsidRPr="00D4352A" w:rsidRDefault="00B6791C" w:rsidP="001B2810">
            <w:pPr>
              <w:rPr>
                <w:b/>
                <w:bCs/>
              </w:rPr>
            </w:pPr>
            <w:r w:rsidRPr="00D4352A">
              <w:rPr>
                <w:b/>
                <w:bCs/>
              </w:rPr>
              <w:t>b) Associates</w:t>
            </w:r>
          </w:p>
        </w:tc>
        <w:tc>
          <w:tcPr>
            <w:tcW w:w="1447" w:type="dxa"/>
          </w:tcPr>
          <w:p w14:paraId="14B81954" w14:textId="77777777" w:rsidR="00B6791C" w:rsidRPr="00D4352A" w:rsidRDefault="00B6791C" w:rsidP="00D4352A">
            <w:pPr>
              <w:jc w:val="right"/>
              <w:rPr>
                <w:b/>
                <w:bCs/>
              </w:rPr>
            </w:pPr>
          </w:p>
        </w:tc>
        <w:tc>
          <w:tcPr>
            <w:tcW w:w="1447" w:type="dxa"/>
          </w:tcPr>
          <w:p w14:paraId="75B07159" w14:textId="77777777" w:rsidR="00B6791C" w:rsidRPr="00D4352A" w:rsidRDefault="00B6791C" w:rsidP="00D4352A">
            <w:pPr>
              <w:jc w:val="right"/>
              <w:rPr>
                <w:b/>
                <w:bCs/>
              </w:rPr>
            </w:pPr>
          </w:p>
        </w:tc>
        <w:tc>
          <w:tcPr>
            <w:tcW w:w="1447" w:type="dxa"/>
          </w:tcPr>
          <w:p w14:paraId="0CF94844" w14:textId="77777777" w:rsidR="00B6791C" w:rsidRPr="00D4352A" w:rsidRDefault="00B6791C" w:rsidP="00D4352A">
            <w:pPr>
              <w:jc w:val="right"/>
              <w:rPr>
                <w:b/>
                <w:bCs/>
              </w:rPr>
            </w:pPr>
          </w:p>
        </w:tc>
        <w:tc>
          <w:tcPr>
            <w:tcW w:w="1447" w:type="dxa"/>
          </w:tcPr>
          <w:p w14:paraId="5255FF97" w14:textId="77777777" w:rsidR="00B6791C" w:rsidRPr="00D4352A" w:rsidRDefault="00B6791C" w:rsidP="00D4352A">
            <w:pPr>
              <w:jc w:val="right"/>
              <w:rPr>
                <w:b/>
                <w:bCs/>
              </w:rPr>
            </w:pPr>
          </w:p>
        </w:tc>
      </w:tr>
      <w:tr w:rsidR="00B6791C" w:rsidRPr="00004828" w14:paraId="5B77E419" w14:textId="77777777" w:rsidTr="00D4352A">
        <w:trPr>
          <w:trHeight w:val="223"/>
        </w:trPr>
        <w:tc>
          <w:tcPr>
            <w:tcW w:w="3834" w:type="dxa"/>
          </w:tcPr>
          <w:p w14:paraId="207E955D" w14:textId="77777777" w:rsidR="00B6791C" w:rsidRPr="00004828" w:rsidRDefault="00B6791C" w:rsidP="001B2810">
            <w:r w:rsidRPr="00004828">
              <w:t>Regent Management Company Pty Ltd</w:t>
            </w:r>
          </w:p>
        </w:tc>
        <w:tc>
          <w:tcPr>
            <w:tcW w:w="1447" w:type="dxa"/>
          </w:tcPr>
          <w:p w14:paraId="3334C66F" w14:textId="77777777" w:rsidR="00B6791C" w:rsidRPr="00004828" w:rsidRDefault="00B6791C" w:rsidP="00D4352A">
            <w:pPr>
              <w:jc w:val="right"/>
            </w:pPr>
            <w:r w:rsidRPr="00004828">
              <w:t>7,500</w:t>
            </w:r>
          </w:p>
        </w:tc>
        <w:tc>
          <w:tcPr>
            <w:tcW w:w="1447" w:type="dxa"/>
          </w:tcPr>
          <w:p w14:paraId="0AAD6C44" w14:textId="77777777" w:rsidR="00B6791C" w:rsidRPr="00004828" w:rsidRDefault="00B6791C" w:rsidP="00D4352A">
            <w:pPr>
              <w:jc w:val="right"/>
            </w:pPr>
            <w:r w:rsidRPr="00004828">
              <w:t>7,500</w:t>
            </w:r>
          </w:p>
        </w:tc>
        <w:tc>
          <w:tcPr>
            <w:tcW w:w="1447" w:type="dxa"/>
          </w:tcPr>
          <w:p w14:paraId="3A1F1B4F" w14:textId="77777777" w:rsidR="00B6791C" w:rsidRPr="00004828" w:rsidRDefault="00B6791C" w:rsidP="00D4352A">
            <w:pPr>
              <w:jc w:val="right"/>
            </w:pPr>
            <w:r w:rsidRPr="00004828">
              <w:t>7,500</w:t>
            </w:r>
          </w:p>
        </w:tc>
        <w:tc>
          <w:tcPr>
            <w:tcW w:w="1447" w:type="dxa"/>
          </w:tcPr>
          <w:p w14:paraId="56677ECA" w14:textId="77777777" w:rsidR="00B6791C" w:rsidRPr="00004828" w:rsidRDefault="00B6791C" w:rsidP="00D4352A">
            <w:pPr>
              <w:jc w:val="right"/>
            </w:pPr>
            <w:r w:rsidRPr="00004828">
              <w:t>7,500</w:t>
            </w:r>
          </w:p>
        </w:tc>
      </w:tr>
      <w:tr w:rsidR="00B6791C" w:rsidRPr="00004828" w14:paraId="512C787F" w14:textId="77777777" w:rsidTr="00D4352A">
        <w:trPr>
          <w:trHeight w:val="216"/>
        </w:trPr>
        <w:tc>
          <w:tcPr>
            <w:tcW w:w="3834" w:type="dxa"/>
          </w:tcPr>
          <w:p w14:paraId="21766F52" w14:textId="77777777" w:rsidR="00B6791C" w:rsidRPr="00004828" w:rsidRDefault="00B6791C" w:rsidP="001B2810">
            <w:r w:rsidRPr="00004828">
              <w:t>MAPS Group Ltd (Procurement Australia)</w:t>
            </w:r>
          </w:p>
        </w:tc>
        <w:tc>
          <w:tcPr>
            <w:tcW w:w="1447" w:type="dxa"/>
          </w:tcPr>
          <w:p w14:paraId="57996744" w14:textId="77777777" w:rsidR="00B6791C" w:rsidRPr="00004828" w:rsidRDefault="00B6791C" w:rsidP="00D4352A">
            <w:pPr>
              <w:jc w:val="right"/>
            </w:pPr>
            <w:r w:rsidRPr="00004828">
              <w:t>250</w:t>
            </w:r>
          </w:p>
        </w:tc>
        <w:tc>
          <w:tcPr>
            <w:tcW w:w="1447" w:type="dxa"/>
          </w:tcPr>
          <w:p w14:paraId="331B8AAC" w14:textId="77777777" w:rsidR="00B6791C" w:rsidRPr="00004828" w:rsidRDefault="00B6791C" w:rsidP="00D4352A">
            <w:pPr>
              <w:jc w:val="right"/>
            </w:pPr>
            <w:r w:rsidRPr="00004828">
              <w:t>250</w:t>
            </w:r>
          </w:p>
        </w:tc>
        <w:tc>
          <w:tcPr>
            <w:tcW w:w="1447" w:type="dxa"/>
          </w:tcPr>
          <w:p w14:paraId="42A3C2B3" w14:textId="77777777" w:rsidR="00B6791C" w:rsidRPr="00004828" w:rsidRDefault="00B6791C" w:rsidP="00D4352A">
            <w:pPr>
              <w:jc w:val="right"/>
            </w:pPr>
            <w:r w:rsidRPr="00004828">
              <w:t>250</w:t>
            </w:r>
          </w:p>
        </w:tc>
        <w:tc>
          <w:tcPr>
            <w:tcW w:w="1447" w:type="dxa"/>
          </w:tcPr>
          <w:p w14:paraId="1F711B2E" w14:textId="77777777" w:rsidR="00B6791C" w:rsidRPr="00004828" w:rsidRDefault="00B6791C" w:rsidP="00D4352A">
            <w:pPr>
              <w:jc w:val="right"/>
            </w:pPr>
            <w:r w:rsidRPr="00004828">
              <w:t>250</w:t>
            </w:r>
          </w:p>
        </w:tc>
      </w:tr>
      <w:tr w:rsidR="00B6791C" w:rsidRPr="00004828" w14:paraId="18A97F9E" w14:textId="77777777" w:rsidTr="00D4352A">
        <w:trPr>
          <w:trHeight w:val="215"/>
        </w:trPr>
        <w:tc>
          <w:tcPr>
            <w:tcW w:w="3834" w:type="dxa"/>
          </w:tcPr>
          <w:p w14:paraId="3217703C" w14:textId="77777777" w:rsidR="00B6791C" w:rsidRPr="00004828" w:rsidRDefault="00B6791C" w:rsidP="001B2810"/>
        </w:tc>
        <w:tc>
          <w:tcPr>
            <w:tcW w:w="1447" w:type="dxa"/>
          </w:tcPr>
          <w:p w14:paraId="48398E4E" w14:textId="77777777" w:rsidR="00B6791C" w:rsidRPr="00004828" w:rsidRDefault="00B6791C" w:rsidP="00D4352A">
            <w:pPr>
              <w:jc w:val="right"/>
            </w:pPr>
            <w:r w:rsidRPr="00004828">
              <w:t>7,750</w:t>
            </w:r>
          </w:p>
        </w:tc>
        <w:tc>
          <w:tcPr>
            <w:tcW w:w="1447" w:type="dxa"/>
          </w:tcPr>
          <w:p w14:paraId="63151E60" w14:textId="77777777" w:rsidR="00B6791C" w:rsidRPr="00004828" w:rsidRDefault="00B6791C" w:rsidP="00D4352A">
            <w:pPr>
              <w:jc w:val="right"/>
            </w:pPr>
            <w:r w:rsidRPr="00004828">
              <w:t>7,750</w:t>
            </w:r>
          </w:p>
        </w:tc>
        <w:tc>
          <w:tcPr>
            <w:tcW w:w="1447" w:type="dxa"/>
          </w:tcPr>
          <w:p w14:paraId="3C3B3320" w14:textId="77777777" w:rsidR="00B6791C" w:rsidRPr="00004828" w:rsidRDefault="00B6791C" w:rsidP="00D4352A">
            <w:pPr>
              <w:jc w:val="right"/>
            </w:pPr>
            <w:r w:rsidRPr="00004828">
              <w:t>7,750</w:t>
            </w:r>
          </w:p>
        </w:tc>
        <w:tc>
          <w:tcPr>
            <w:tcW w:w="1447" w:type="dxa"/>
          </w:tcPr>
          <w:p w14:paraId="46251BD4" w14:textId="77777777" w:rsidR="00B6791C" w:rsidRPr="00004828" w:rsidRDefault="00B6791C" w:rsidP="00D4352A">
            <w:pPr>
              <w:jc w:val="right"/>
            </w:pPr>
            <w:r w:rsidRPr="00004828">
              <w:t>7,750</w:t>
            </w:r>
          </w:p>
        </w:tc>
      </w:tr>
      <w:tr w:rsidR="00B6791C" w:rsidRPr="00D4352A" w14:paraId="469D973D" w14:textId="77777777" w:rsidTr="00D4352A">
        <w:trPr>
          <w:trHeight w:val="215"/>
        </w:trPr>
        <w:tc>
          <w:tcPr>
            <w:tcW w:w="3834" w:type="dxa"/>
          </w:tcPr>
          <w:p w14:paraId="39917D95" w14:textId="77777777" w:rsidR="00B6791C" w:rsidRPr="00D4352A" w:rsidRDefault="00B6791C" w:rsidP="001B2810">
            <w:pPr>
              <w:rPr>
                <w:b/>
                <w:bCs/>
              </w:rPr>
            </w:pPr>
          </w:p>
        </w:tc>
        <w:tc>
          <w:tcPr>
            <w:tcW w:w="1447" w:type="dxa"/>
          </w:tcPr>
          <w:p w14:paraId="1D8B84EA" w14:textId="77777777" w:rsidR="00B6791C" w:rsidRPr="00D4352A" w:rsidRDefault="00B6791C" w:rsidP="00D4352A">
            <w:pPr>
              <w:jc w:val="right"/>
              <w:rPr>
                <w:b/>
                <w:bCs/>
              </w:rPr>
            </w:pPr>
            <w:r w:rsidRPr="00D4352A">
              <w:rPr>
                <w:b/>
                <w:bCs/>
              </w:rPr>
              <w:t>7,750</w:t>
            </w:r>
          </w:p>
        </w:tc>
        <w:tc>
          <w:tcPr>
            <w:tcW w:w="1447" w:type="dxa"/>
          </w:tcPr>
          <w:p w14:paraId="0C76B8F0" w14:textId="77777777" w:rsidR="00B6791C" w:rsidRPr="00D4352A" w:rsidRDefault="00B6791C" w:rsidP="00D4352A">
            <w:pPr>
              <w:jc w:val="right"/>
              <w:rPr>
                <w:b/>
                <w:bCs/>
              </w:rPr>
            </w:pPr>
            <w:r w:rsidRPr="00D4352A">
              <w:rPr>
                <w:b/>
                <w:bCs/>
              </w:rPr>
              <w:t>7,750</w:t>
            </w:r>
          </w:p>
        </w:tc>
        <w:tc>
          <w:tcPr>
            <w:tcW w:w="1447" w:type="dxa"/>
          </w:tcPr>
          <w:p w14:paraId="41A17DF1" w14:textId="77777777" w:rsidR="00B6791C" w:rsidRPr="00D4352A" w:rsidRDefault="00B6791C" w:rsidP="00D4352A">
            <w:pPr>
              <w:jc w:val="right"/>
              <w:rPr>
                <w:b/>
                <w:bCs/>
              </w:rPr>
            </w:pPr>
            <w:r w:rsidRPr="00D4352A">
              <w:rPr>
                <w:b/>
                <w:bCs/>
              </w:rPr>
              <w:t>26,356</w:t>
            </w:r>
          </w:p>
        </w:tc>
        <w:tc>
          <w:tcPr>
            <w:tcW w:w="1447" w:type="dxa"/>
          </w:tcPr>
          <w:p w14:paraId="6B696D93" w14:textId="77777777" w:rsidR="00B6791C" w:rsidRPr="00D4352A" w:rsidRDefault="00B6791C" w:rsidP="00D4352A">
            <w:pPr>
              <w:jc w:val="right"/>
              <w:rPr>
                <w:b/>
                <w:bCs/>
              </w:rPr>
            </w:pPr>
            <w:r w:rsidRPr="00D4352A">
              <w:rPr>
                <w:b/>
                <w:bCs/>
              </w:rPr>
              <w:t>26,356</w:t>
            </w:r>
          </w:p>
        </w:tc>
      </w:tr>
    </w:tbl>
    <w:p w14:paraId="26BFDC4C" w14:textId="77777777" w:rsidR="00B6791C" w:rsidRPr="00004828" w:rsidRDefault="00B6791C" w:rsidP="00B6791C">
      <w:r w:rsidRPr="00004828">
        <w:t>* Investment in Enterprise Melbourne Pty Ltd is $10.</w:t>
      </w:r>
    </w:p>
    <w:p w14:paraId="297320FC" w14:textId="77777777" w:rsidR="00B6791C" w:rsidRPr="00004828" w:rsidRDefault="00B6791C" w:rsidP="00B6791C"/>
    <w:p w14:paraId="40C52110" w14:textId="77777777" w:rsidR="00B6791C" w:rsidRPr="00004828" w:rsidRDefault="00B6791C" w:rsidP="00B6791C">
      <w:r w:rsidRPr="00004828">
        <w:t>The consolidated financial statements of Council incorporate all entities controlled by Council as at 30 June 2022 and the results of their operations for the year then ended. There were no changes in Council’s ownership or control of its subsidiary entities during the year.</w:t>
      </w:r>
    </w:p>
    <w:p w14:paraId="65924185" w14:textId="77777777" w:rsidR="00B6791C" w:rsidRPr="00004828" w:rsidRDefault="00B6791C" w:rsidP="00B6791C">
      <w:r w:rsidRPr="00004828">
        <w:t>Entities consolidated into Council include:</w:t>
      </w:r>
    </w:p>
    <w:p w14:paraId="36E87BEF" w14:textId="77777777" w:rsidR="00B6791C" w:rsidRPr="00004828" w:rsidRDefault="00B6791C" w:rsidP="00B6791C">
      <w:pPr>
        <w:pStyle w:val="ListBullet"/>
      </w:pPr>
      <w:r w:rsidRPr="00004828">
        <w:t>Citywide Service Solutions Pty Ltd and its subsidiaries</w:t>
      </w:r>
    </w:p>
    <w:p w14:paraId="0FE759E4" w14:textId="77777777" w:rsidR="00B6791C" w:rsidRPr="00004828" w:rsidRDefault="00B6791C" w:rsidP="00B6791C">
      <w:pPr>
        <w:pStyle w:val="ListBullet"/>
      </w:pPr>
      <w:r w:rsidRPr="00004828">
        <w:t>Queen Victoria Market Pty Ltd</w:t>
      </w:r>
    </w:p>
    <w:p w14:paraId="3970400B" w14:textId="77777777" w:rsidR="00B6791C" w:rsidRPr="00004828" w:rsidRDefault="00B6791C" w:rsidP="00B6791C">
      <w:pPr>
        <w:pStyle w:val="ListBullet"/>
      </w:pPr>
      <w:r w:rsidRPr="00004828">
        <w:t>Enterprise Melbourne Pty Ltd</w:t>
      </w:r>
    </w:p>
    <w:p w14:paraId="2255B306" w14:textId="77777777" w:rsidR="00B6791C" w:rsidRPr="00004828" w:rsidRDefault="00B6791C" w:rsidP="00B6791C">
      <w:pPr>
        <w:pStyle w:val="ListBullet"/>
      </w:pPr>
      <w:r w:rsidRPr="00004828">
        <w:t>Melbourne Digital Pty Ltd – non-operating entity.</w:t>
      </w:r>
    </w:p>
    <w:p w14:paraId="3F6A6E98" w14:textId="77777777" w:rsidR="00B6791C" w:rsidRPr="00004828" w:rsidRDefault="00B6791C" w:rsidP="00B6791C">
      <w:pPr>
        <w:pStyle w:val="Heading4"/>
        <w:rPr>
          <w:rFonts w:hint="eastAsia"/>
        </w:rPr>
      </w:pPr>
      <w:bookmarkStart w:id="551" w:name="_Toc118968278"/>
      <w:r w:rsidRPr="00004828">
        <w:t>Principles of consolidation</w:t>
      </w:r>
      <w:bookmarkEnd w:id="551"/>
    </w:p>
    <w:p w14:paraId="7121981B" w14:textId="77777777" w:rsidR="00B6791C" w:rsidRPr="00004828" w:rsidRDefault="00B6791C" w:rsidP="00B6791C">
      <w:r w:rsidRPr="00004828">
        <w:t>Council controls an entity when it is exposed to, or has the rights to, variable returns from its involvement with that entity and has the ability to affect those returns through its power to direct the activities of the entity. Subsidiaries are fully consolidated from the date on which Council assumes control.</w:t>
      </w:r>
    </w:p>
    <w:p w14:paraId="30D52A50" w14:textId="77777777" w:rsidR="00B6791C" w:rsidRPr="00004828" w:rsidRDefault="00B6791C" w:rsidP="00B6791C">
      <w:r w:rsidRPr="00004828">
        <w:t>Where dissimilar accounting policies are adopted by subsidiary entities and the effect of those differences are considered to be material, adjustments are made to ensure consistent policies are adopted in these financial statements.</w:t>
      </w:r>
    </w:p>
    <w:p w14:paraId="7CC5051E" w14:textId="77777777" w:rsidR="00B6791C" w:rsidRPr="00004828" w:rsidRDefault="00B6791C" w:rsidP="00B6791C">
      <w:r w:rsidRPr="00004828">
        <w:t>In the process of preparing consolidated financial statements all material transactions and balances between consolidated entities are eliminated.</w:t>
      </w:r>
    </w:p>
    <w:p w14:paraId="0D36605C" w14:textId="499E66F1" w:rsidR="00D4352A" w:rsidRDefault="00D4352A">
      <w:pPr>
        <w:spacing w:before="0" w:after="0"/>
      </w:pPr>
      <w:r>
        <w:br w:type="page"/>
      </w:r>
    </w:p>
    <w:p w14:paraId="2AE19BF1" w14:textId="6E75B850" w:rsidR="00D4352A" w:rsidRDefault="00D4352A" w:rsidP="00D4352A">
      <w:pPr>
        <w:pStyle w:val="Heading4"/>
        <w:rPr>
          <w:rFonts w:hint="eastAsia"/>
        </w:rPr>
      </w:pPr>
      <w:bookmarkStart w:id="552" w:name="_Toc118968279"/>
      <w:r>
        <w:lastRenderedPageBreak/>
        <w:t>a) Subsidiaries</w:t>
      </w:r>
      <w:bookmarkEnd w:id="552"/>
    </w:p>
    <w:p w14:paraId="2C282CC4" w14:textId="77777777" w:rsidR="00D4352A" w:rsidRDefault="00D4352A" w:rsidP="00D4352A">
      <w:pPr>
        <w:pStyle w:val="Heading4"/>
        <w:rPr>
          <w:rFonts w:hint="eastAsia"/>
        </w:rPr>
      </w:pPr>
      <w:bookmarkStart w:id="553" w:name="_Toc118968280"/>
      <w:r>
        <w:t>Citywide Service Solutions Pty Ltd (100 per cent owned subsidiary of Council))</w:t>
      </w:r>
      <w:bookmarkEnd w:id="553"/>
    </w:p>
    <w:p w14:paraId="1C4A283B" w14:textId="77777777" w:rsidR="00D4352A" w:rsidRDefault="00D4352A" w:rsidP="00D4352A">
      <w:r>
        <w:t>Citywide has a 100 per cent equity interest in the following subsidiaries:</w:t>
      </w:r>
    </w:p>
    <w:p w14:paraId="63F62EC8" w14:textId="77777777" w:rsidR="00D4352A" w:rsidRDefault="00D4352A" w:rsidP="00D4352A">
      <w:pPr>
        <w:pStyle w:val="ListBullet"/>
      </w:pPr>
      <w:r>
        <w:t>Sterling Group Services Pty Ltd</w:t>
      </w:r>
    </w:p>
    <w:p w14:paraId="766D9634" w14:textId="77777777" w:rsidR="00D4352A" w:rsidRDefault="00D4352A" w:rsidP="00D4352A">
      <w:pPr>
        <w:pStyle w:val="ListBullet"/>
      </w:pPr>
      <w:r>
        <w:t>AWD Earthmoving Pty Ltd</w:t>
      </w:r>
    </w:p>
    <w:p w14:paraId="65284A24" w14:textId="77777777" w:rsidR="00D4352A" w:rsidRDefault="00D4352A" w:rsidP="00D4352A">
      <w:pPr>
        <w:pStyle w:val="ListBullet"/>
      </w:pPr>
      <w:r>
        <w:t>Technigro Australia Pty Ltd</w:t>
      </w:r>
    </w:p>
    <w:p w14:paraId="55B12DA7" w14:textId="77777777" w:rsidR="00D4352A" w:rsidRDefault="00D4352A" w:rsidP="00D4352A">
      <w:pPr>
        <w:pStyle w:val="ListBullet"/>
      </w:pPr>
      <w:r>
        <w:t>Technigro Pty Ltd</w:t>
      </w:r>
    </w:p>
    <w:p w14:paraId="09315310" w14:textId="77777777" w:rsidR="00D4352A" w:rsidRDefault="00D4352A" w:rsidP="00D4352A">
      <w:pPr>
        <w:pStyle w:val="ListBullet"/>
      </w:pPr>
      <w:r>
        <w:t>Citywide Utilities Pty Ltd.</w:t>
      </w:r>
    </w:p>
    <w:p w14:paraId="444C35CC" w14:textId="77777777" w:rsidR="00D4352A" w:rsidRDefault="00D4352A" w:rsidP="00D4352A">
      <w:r>
        <w:t>Citywide has a 50 per cent equity interest in:</w:t>
      </w:r>
    </w:p>
    <w:p w14:paraId="3AB8BAA9" w14:textId="77777777" w:rsidR="00D4352A" w:rsidRDefault="00D4352A" w:rsidP="00D4352A">
      <w:pPr>
        <w:pStyle w:val="ListBullet"/>
      </w:pPr>
      <w:r>
        <w:t>Citywide Asphalt Group Pty Ltd (previously known as Citywide North Melbourne Asphalt Pty Ltd), a joint operation in partnership with Fulton Hogan Industries Pty Ltd.</w:t>
      </w:r>
    </w:p>
    <w:p w14:paraId="5BDDC048" w14:textId="77777777" w:rsidR="00D4352A" w:rsidRDefault="00D4352A" w:rsidP="00D4352A">
      <w:r>
        <w:t>The principal activities of Citywide are to meet the contract service needs of local government, other government and private and public sector corporations and the community by providing a comprehensive range of quality, physical services.</w:t>
      </w:r>
    </w:p>
    <w:p w14:paraId="5CE00085" w14:textId="255B7137" w:rsidR="00ED6814" w:rsidRDefault="00D4352A" w:rsidP="00D4352A">
      <w:r>
        <w:t>Council has 100 per cent voting rights which clearly demonstrate power over investee and the ability to affect the amount of the investor’s returns. Council is exposed to variable returns in the form of dividends and tax equivalent payments. A controlling interest is held by Council.</w:t>
      </w:r>
    </w:p>
    <w:p w14:paraId="302A5B00" w14:textId="7750DFC9" w:rsidR="007F2E2A" w:rsidRDefault="007F2E2A">
      <w:pPr>
        <w:spacing w:before="0" w:after="0"/>
      </w:pPr>
      <w:r>
        <w:br w:type="page"/>
      </w:r>
    </w:p>
    <w:tbl>
      <w:tblPr>
        <w:tblStyle w:val="TableGrid"/>
        <w:tblW w:w="9808" w:type="dxa"/>
        <w:tblLayout w:type="fixed"/>
        <w:tblLook w:val="0160" w:firstRow="1" w:lastRow="1" w:firstColumn="0" w:lastColumn="1" w:noHBand="0" w:noVBand="0"/>
      </w:tblPr>
      <w:tblGrid>
        <w:gridCol w:w="6860"/>
        <w:gridCol w:w="1474"/>
        <w:gridCol w:w="1474"/>
      </w:tblGrid>
      <w:tr w:rsidR="00D4352A" w:rsidRPr="009F2C87" w14:paraId="4AD6AC53" w14:textId="77777777" w:rsidTr="00D4352A">
        <w:trPr>
          <w:cnfStyle w:val="100000000000" w:firstRow="1" w:lastRow="0" w:firstColumn="0" w:lastColumn="0" w:oddVBand="0" w:evenVBand="0" w:oddHBand="0" w:evenHBand="0" w:firstRowFirstColumn="0" w:firstRowLastColumn="0" w:lastRowFirstColumn="0" w:lastRowLastColumn="0"/>
        </w:trPr>
        <w:tc>
          <w:tcPr>
            <w:tcW w:w="6860" w:type="dxa"/>
          </w:tcPr>
          <w:p w14:paraId="41B7A296" w14:textId="77777777" w:rsidR="00D4352A" w:rsidRPr="009F2C87" w:rsidRDefault="00D4352A" w:rsidP="001B2810">
            <w:r w:rsidRPr="009F2C87">
              <w:lastRenderedPageBreak/>
              <w:t>Citywide Service Solutions Pty Ltd</w:t>
            </w:r>
          </w:p>
        </w:tc>
        <w:tc>
          <w:tcPr>
            <w:tcW w:w="1474" w:type="dxa"/>
          </w:tcPr>
          <w:p w14:paraId="61032039" w14:textId="77777777" w:rsidR="00D4352A" w:rsidRPr="009F2C87" w:rsidRDefault="00D4352A" w:rsidP="00D4352A">
            <w:pPr>
              <w:jc w:val="right"/>
              <w:rPr>
                <w:b w:val="0"/>
              </w:rPr>
            </w:pPr>
            <w:r w:rsidRPr="009F2C87">
              <w:t>2022</w:t>
            </w:r>
          </w:p>
          <w:p w14:paraId="3CE52231" w14:textId="4FF81089" w:rsidR="00D4352A" w:rsidRPr="009F2C87" w:rsidRDefault="00D4352A" w:rsidP="00D4352A">
            <w:pPr>
              <w:jc w:val="right"/>
            </w:pPr>
            <w:r w:rsidRPr="009F2C87">
              <w:t>$’000</w:t>
            </w:r>
          </w:p>
        </w:tc>
        <w:tc>
          <w:tcPr>
            <w:tcW w:w="1474" w:type="dxa"/>
          </w:tcPr>
          <w:p w14:paraId="07FDA309" w14:textId="77777777" w:rsidR="00D4352A" w:rsidRPr="009F2C87" w:rsidRDefault="00D4352A" w:rsidP="00D4352A">
            <w:pPr>
              <w:jc w:val="right"/>
              <w:rPr>
                <w:b w:val="0"/>
              </w:rPr>
            </w:pPr>
            <w:r w:rsidRPr="009F2C87">
              <w:t>2021</w:t>
            </w:r>
          </w:p>
          <w:p w14:paraId="3D5D9981" w14:textId="28643942" w:rsidR="00D4352A" w:rsidRPr="009F2C87" w:rsidRDefault="00D4352A" w:rsidP="00D4352A">
            <w:pPr>
              <w:jc w:val="right"/>
            </w:pPr>
            <w:r w:rsidRPr="009F2C87">
              <w:t>$’000</w:t>
            </w:r>
          </w:p>
        </w:tc>
      </w:tr>
      <w:tr w:rsidR="00D4352A" w:rsidRPr="00D4352A" w14:paraId="5897A7B4" w14:textId="77777777" w:rsidTr="00D4352A">
        <w:trPr>
          <w:trHeight w:val="226"/>
        </w:trPr>
        <w:tc>
          <w:tcPr>
            <w:tcW w:w="6860" w:type="dxa"/>
          </w:tcPr>
          <w:p w14:paraId="599DC7D6" w14:textId="77777777" w:rsidR="00D4352A" w:rsidRPr="00D4352A" w:rsidRDefault="00D4352A" w:rsidP="001B2810">
            <w:pPr>
              <w:rPr>
                <w:b/>
                <w:bCs/>
              </w:rPr>
            </w:pPr>
            <w:r w:rsidRPr="00D4352A">
              <w:rPr>
                <w:b/>
                <w:bCs/>
              </w:rPr>
              <w:t>Summarised statement of comprehensive income</w:t>
            </w:r>
          </w:p>
        </w:tc>
        <w:tc>
          <w:tcPr>
            <w:tcW w:w="1474" w:type="dxa"/>
          </w:tcPr>
          <w:p w14:paraId="150834A3" w14:textId="77777777" w:rsidR="00D4352A" w:rsidRPr="00D4352A" w:rsidRDefault="00D4352A" w:rsidP="00D4352A">
            <w:pPr>
              <w:jc w:val="right"/>
              <w:rPr>
                <w:b/>
                <w:bCs/>
              </w:rPr>
            </w:pPr>
          </w:p>
        </w:tc>
        <w:tc>
          <w:tcPr>
            <w:tcW w:w="1474" w:type="dxa"/>
          </w:tcPr>
          <w:p w14:paraId="76D80729" w14:textId="77777777" w:rsidR="00D4352A" w:rsidRPr="00D4352A" w:rsidRDefault="00D4352A" w:rsidP="00D4352A">
            <w:pPr>
              <w:jc w:val="right"/>
              <w:rPr>
                <w:b/>
                <w:bCs/>
              </w:rPr>
            </w:pPr>
          </w:p>
        </w:tc>
      </w:tr>
      <w:tr w:rsidR="00D4352A" w:rsidRPr="009F2C87" w14:paraId="009338FD" w14:textId="77777777" w:rsidTr="00D4352A">
        <w:trPr>
          <w:trHeight w:val="223"/>
        </w:trPr>
        <w:tc>
          <w:tcPr>
            <w:tcW w:w="6860" w:type="dxa"/>
          </w:tcPr>
          <w:p w14:paraId="4D098F50" w14:textId="77777777" w:rsidR="00D4352A" w:rsidRPr="009F2C87" w:rsidRDefault="00D4352A" w:rsidP="001B2810">
            <w:r w:rsidRPr="009F2C87">
              <w:t>Total income</w:t>
            </w:r>
          </w:p>
        </w:tc>
        <w:tc>
          <w:tcPr>
            <w:tcW w:w="1474" w:type="dxa"/>
          </w:tcPr>
          <w:p w14:paraId="02CBD1A0" w14:textId="77777777" w:rsidR="00D4352A" w:rsidRPr="009F2C87" w:rsidRDefault="00D4352A" w:rsidP="00D4352A">
            <w:pPr>
              <w:jc w:val="right"/>
            </w:pPr>
            <w:r w:rsidRPr="009F2C87">
              <w:t>350,276</w:t>
            </w:r>
          </w:p>
        </w:tc>
        <w:tc>
          <w:tcPr>
            <w:tcW w:w="1474" w:type="dxa"/>
          </w:tcPr>
          <w:p w14:paraId="60358745" w14:textId="77777777" w:rsidR="00D4352A" w:rsidRPr="009F2C87" w:rsidRDefault="00D4352A" w:rsidP="00D4352A">
            <w:pPr>
              <w:jc w:val="right"/>
            </w:pPr>
            <w:r w:rsidRPr="009F2C87">
              <w:t>300,746</w:t>
            </w:r>
          </w:p>
        </w:tc>
      </w:tr>
      <w:tr w:rsidR="00D4352A" w:rsidRPr="009F2C87" w14:paraId="7A5F2A25" w14:textId="77777777" w:rsidTr="00D4352A">
        <w:trPr>
          <w:trHeight w:val="216"/>
        </w:trPr>
        <w:tc>
          <w:tcPr>
            <w:tcW w:w="6860" w:type="dxa"/>
          </w:tcPr>
          <w:p w14:paraId="2AFE0100" w14:textId="77777777" w:rsidR="00D4352A" w:rsidRPr="009F2C87" w:rsidRDefault="00D4352A" w:rsidP="001B2810">
            <w:r w:rsidRPr="009F2C87">
              <w:t>Total expenses</w:t>
            </w:r>
          </w:p>
        </w:tc>
        <w:tc>
          <w:tcPr>
            <w:tcW w:w="1474" w:type="dxa"/>
          </w:tcPr>
          <w:p w14:paraId="6D793497" w14:textId="77777777" w:rsidR="00D4352A" w:rsidRPr="009F2C87" w:rsidRDefault="00D4352A" w:rsidP="00D4352A">
            <w:pPr>
              <w:jc w:val="right"/>
            </w:pPr>
            <w:r w:rsidRPr="009F2C87">
              <w:t>343,847</w:t>
            </w:r>
          </w:p>
        </w:tc>
        <w:tc>
          <w:tcPr>
            <w:tcW w:w="1474" w:type="dxa"/>
          </w:tcPr>
          <w:p w14:paraId="5DE37728" w14:textId="77777777" w:rsidR="00D4352A" w:rsidRPr="009F2C87" w:rsidRDefault="00D4352A" w:rsidP="00D4352A">
            <w:pPr>
              <w:jc w:val="right"/>
            </w:pPr>
            <w:r w:rsidRPr="009F2C87">
              <w:t>294,632</w:t>
            </w:r>
          </w:p>
        </w:tc>
      </w:tr>
      <w:tr w:rsidR="00D4352A" w:rsidRPr="009F2C87" w14:paraId="07AAEC37" w14:textId="77777777" w:rsidTr="00D4352A">
        <w:trPr>
          <w:trHeight w:val="215"/>
        </w:trPr>
        <w:tc>
          <w:tcPr>
            <w:tcW w:w="6860" w:type="dxa"/>
          </w:tcPr>
          <w:p w14:paraId="2FE0CDDF" w14:textId="77777777" w:rsidR="00D4352A" w:rsidRPr="009F2C87" w:rsidRDefault="00D4352A" w:rsidP="001B2810">
            <w:r w:rsidRPr="009F2C87">
              <w:t>Surplus / (deficit) for the year</w:t>
            </w:r>
          </w:p>
        </w:tc>
        <w:tc>
          <w:tcPr>
            <w:tcW w:w="1474" w:type="dxa"/>
          </w:tcPr>
          <w:p w14:paraId="5E46A460" w14:textId="77777777" w:rsidR="00D4352A" w:rsidRPr="009F2C87" w:rsidRDefault="00D4352A" w:rsidP="00D4352A">
            <w:pPr>
              <w:jc w:val="right"/>
            </w:pPr>
            <w:r w:rsidRPr="009F2C87">
              <w:t>6,429</w:t>
            </w:r>
          </w:p>
        </w:tc>
        <w:tc>
          <w:tcPr>
            <w:tcW w:w="1474" w:type="dxa"/>
          </w:tcPr>
          <w:p w14:paraId="571CD1D6" w14:textId="77777777" w:rsidR="00D4352A" w:rsidRPr="009F2C87" w:rsidRDefault="00D4352A" w:rsidP="00D4352A">
            <w:pPr>
              <w:jc w:val="right"/>
            </w:pPr>
            <w:r w:rsidRPr="009F2C87">
              <w:t>6,114</w:t>
            </w:r>
          </w:p>
        </w:tc>
      </w:tr>
      <w:tr w:rsidR="00D4352A" w:rsidRPr="009F2C87" w14:paraId="2D54E67C" w14:textId="77777777" w:rsidTr="00D4352A">
        <w:trPr>
          <w:trHeight w:val="440"/>
        </w:trPr>
        <w:tc>
          <w:tcPr>
            <w:tcW w:w="6860" w:type="dxa"/>
          </w:tcPr>
          <w:p w14:paraId="5919FA37" w14:textId="77777777" w:rsidR="00D4352A" w:rsidRPr="009F2C87" w:rsidRDefault="00D4352A" w:rsidP="001B2810">
            <w:r w:rsidRPr="009F2C87">
              <w:t>Income tax equivalent expense</w:t>
            </w:r>
          </w:p>
        </w:tc>
        <w:tc>
          <w:tcPr>
            <w:tcW w:w="1474" w:type="dxa"/>
          </w:tcPr>
          <w:p w14:paraId="3DAF7E05" w14:textId="77777777" w:rsidR="00D4352A" w:rsidRPr="009F2C87" w:rsidRDefault="00D4352A" w:rsidP="00D4352A">
            <w:pPr>
              <w:jc w:val="right"/>
            </w:pPr>
            <w:r w:rsidRPr="009F2C87">
              <w:t>(1,932)</w:t>
            </w:r>
          </w:p>
        </w:tc>
        <w:tc>
          <w:tcPr>
            <w:tcW w:w="1474" w:type="dxa"/>
          </w:tcPr>
          <w:p w14:paraId="7420E743" w14:textId="77777777" w:rsidR="00D4352A" w:rsidRPr="009F2C87" w:rsidRDefault="00D4352A" w:rsidP="00D4352A">
            <w:pPr>
              <w:jc w:val="right"/>
            </w:pPr>
            <w:r w:rsidRPr="009F2C87">
              <w:t>(1,995)</w:t>
            </w:r>
          </w:p>
        </w:tc>
      </w:tr>
      <w:tr w:rsidR="00D4352A" w:rsidRPr="00D4352A" w14:paraId="22AB397E" w14:textId="77777777" w:rsidTr="00D4352A">
        <w:trPr>
          <w:trHeight w:val="215"/>
        </w:trPr>
        <w:tc>
          <w:tcPr>
            <w:tcW w:w="6860" w:type="dxa"/>
          </w:tcPr>
          <w:p w14:paraId="2D1AE150" w14:textId="77777777" w:rsidR="00D4352A" w:rsidRPr="00D4352A" w:rsidRDefault="00D4352A" w:rsidP="001B2810">
            <w:pPr>
              <w:rPr>
                <w:b/>
                <w:bCs/>
              </w:rPr>
            </w:pPr>
            <w:r w:rsidRPr="00D4352A">
              <w:rPr>
                <w:b/>
                <w:bCs/>
              </w:rPr>
              <w:t>Total comprehensive result</w:t>
            </w:r>
          </w:p>
        </w:tc>
        <w:tc>
          <w:tcPr>
            <w:tcW w:w="1474" w:type="dxa"/>
          </w:tcPr>
          <w:p w14:paraId="7B4291BA" w14:textId="77777777" w:rsidR="00D4352A" w:rsidRPr="00D4352A" w:rsidRDefault="00D4352A" w:rsidP="00D4352A">
            <w:pPr>
              <w:jc w:val="right"/>
              <w:rPr>
                <w:b/>
                <w:bCs/>
              </w:rPr>
            </w:pPr>
            <w:r w:rsidRPr="00D4352A">
              <w:rPr>
                <w:b/>
                <w:bCs/>
              </w:rPr>
              <w:t>4,497</w:t>
            </w:r>
          </w:p>
        </w:tc>
        <w:tc>
          <w:tcPr>
            <w:tcW w:w="1474" w:type="dxa"/>
          </w:tcPr>
          <w:p w14:paraId="43DD7A57" w14:textId="77777777" w:rsidR="00D4352A" w:rsidRPr="00D4352A" w:rsidRDefault="00D4352A" w:rsidP="00D4352A">
            <w:pPr>
              <w:jc w:val="right"/>
              <w:rPr>
                <w:b/>
                <w:bCs/>
              </w:rPr>
            </w:pPr>
            <w:r w:rsidRPr="00D4352A">
              <w:rPr>
                <w:b/>
                <w:bCs/>
              </w:rPr>
              <w:t>4,119</w:t>
            </w:r>
          </w:p>
        </w:tc>
      </w:tr>
      <w:tr w:rsidR="00D4352A" w:rsidRPr="00D4352A" w14:paraId="3C2A447E" w14:textId="77777777" w:rsidTr="00D4352A">
        <w:trPr>
          <w:trHeight w:val="451"/>
        </w:trPr>
        <w:tc>
          <w:tcPr>
            <w:tcW w:w="6860" w:type="dxa"/>
          </w:tcPr>
          <w:p w14:paraId="519F037A" w14:textId="77777777" w:rsidR="00D4352A" w:rsidRPr="00D4352A" w:rsidRDefault="00D4352A" w:rsidP="001B2810">
            <w:pPr>
              <w:rPr>
                <w:b/>
                <w:bCs/>
              </w:rPr>
            </w:pPr>
            <w:r w:rsidRPr="00D4352A">
              <w:rPr>
                <w:b/>
                <w:bCs/>
              </w:rPr>
              <w:t>Summarised balance sheet</w:t>
            </w:r>
          </w:p>
        </w:tc>
        <w:tc>
          <w:tcPr>
            <w:tcW w:w="1474" w:type="dxa"/>
          </w:tcPr>
          <w:p w14:paraId="5C5541C6" w14:textId="77777777" w:rsidR="00D4352A" w:rsidRPr="00D4352A" w:rsidRDefault="00D4352A" w:rsidP="00D4352A">
            <w:pPr>
              <w:jc w:val="right"/>
              <w:rPr>
                <w:b/>
                <w:bCs/>
              </w:rPr>
            </w:pPr>
          </w:p>
        </w:tc>
        <w:tc>
          <w:tcPr>
            <w:tcW w:w="1474" w:type="dxa"/>
          </w:tcPr>
          <w:p w14:paraId="4DC93CB2" w14:textId="77777777" w:rsidR="00D4352A" w:rsidRPr="00D4352A" w:rsidRDefault="00D4352A" w:rsidP="00D4352A">
            <w:pPr>
              <w:jc w:val="right"/>
              <w:rPr>
                <w:b/>
                <w:bCs/>
              </w:rPr>
            </w:pPr>
          </w:p>
        </w:tc>
      </w:tr>
      <w:tr w:rsidR="00D4352A" w:rsidRPr="009F2C87" w14:paraId="17363F04" w14:textId="77777777" w:rsidTr="00D4352A">
        <w:trPr>
          <w:trHeight w:val="223"/>
        </w:trPr>
        <w:tc>
          <w:tcPr>
            <w:tcW w:w="6860" w:type="dxa"/>
          </w:tcPr>
          <w:p w14:paraId="3C9268B8" w14:textId="77777777" w:rsidR="00D4352A" w:rsidRPr="009F2C87" w:rsidRDefault="00D4352A" w:rsidP="001B2810">
            <w:r w:rsidRPr="009F2C87">
              <w:t>Current assets</w:t>
            </w:r>
          </w:p>
        </w:tc>
        <w:tc>
          <w:tcPr>
            <w:tcW w:w="1474" w:type="dxa"/>
          </w:tcPr>
          <w:p w14:paraId="57C8379B" w14:textId="77777777" w:rsidR="00D4352A" w:rsidRPr="009F2C87" w:rsidRDefault="00D4352A" w:rsidP="00D4352A">
            <w:pPr>
              <w:jc w:val="right"/>
            </w:pPr>
            <w:r w:rsidRPr="009F2C87">
              <w:t>75,725</w:t>
            </w:r>
          </w:p>
        </w:tc>
        <w:tc>
          <w:tcPr>
            <w:tcW w:w="1474" w:type="dxa"/>
          </w:tcPr>
          <w:p w14:paraId="370A0A34" w14:textId="77777777" w:rsidR="00D4352A" w:rsidRPr="009F2C87" w:rsidRDefault="00D4352A" w:rsidP="00D4352A">
            <w:pPr>
              <w:jc w:val="right"/>
            </w:pPr>
            <w:r w:rsidRPr="009F2C87">
              <w:t>77,026</w:t>
            </w:r>
          </w:p>
        </w:tc>
      </w:tr>
      <w:tr w:rsidR="00D4352A" w:rsidRPr="009F2C87" w14:paraId="7C42A35B" w14:textId="77777777" w:rsidTr="00D4352A">
        <w:trPr>
          <w:trHeight w:val="216"/>
        </w:trPr>
        <w:tc>
          <w:tcPr>
            <w:tcW w:w="6860" w:type="dxa"/>
          </w:tcPr>
          <w:p w14:paraId="171C32EE" w14:textId="77777777" w:rsidR="00D4352A" w:rsidRPr="009F2C87" w:rsidRDefault="00D4352A" w:rsidP="001B2810">
            <w:r w:rsidRPr="009F2C87">
              <w:t>Non-current assets</w:t>
            </w:r>
          </w:p>
        </w:tc>
        <w:tc>
          <w:tcPr>
            <w:tcW w:w="1474" w:type="dxa"/>
          </w:tcPr>
          <w:p w14:paraId="2FDA89F6" w14:textId="77777777" w:rsidR="00D4352A" w:rsidRPr="009F2C87" w:rsidRDefault="00D4352A" w:rsidP="00D4352A">
            <w:pPr>
              <w:jc w:val="right"/>
            </w:pPr>
            <w:r w:rsidRPr="009F2C87">
              <w:t>162,674</w:t>
            </w:r>
          </w:p>
        </w:tc>
        <w:tc>
          <w:tcPr>
            <w:tcW w:w="1474" w:type="dxa"/>
          </w:tcPr>
          <w:p w14:paraId="6DEB705D" w14:textId="77777777" w:rsidR="00D4352A" w:rsidRPr="009F2C87" w:rsidRDefault="00D4352A" w:rsidP="00D4352A">
            <w:pPr>
              <w:jc w:val="right"/>
            </w:pPr>
            <w:r w:rsidRPr="009F2C87">
              <w:t>178,800</w:t>
            </w:r>
          </w:p>
        </w:tc>
      </w:tr>
      <w:tr w:rsidR="00D4352A" w:rsidRPr="009F2C87" w14:paraId="2FC3FCBF" w14:textId="77777777" w:rsidTr="00D4352A">
        <w:trPr>
          <w:trHeight w:val="215"/>
        </w:trPr>
        <w:tc>
          <w:tcPr>
            <w:tcW w:w="6860" w:type="dxa"/>
          </w:tcPr>
          <w:p w14:paraId="2381D8C4" w14:textId="77777777" w:rsidR="00D4352A" w:rsidRPr="009F2C87" w:rsidRDefault="00D4352A" w:rsidP="001B2810">
            <w:r w:rsidRPr="009F2C87">
              <w:t>Total assets</w:t>
            </w:r>
          </w:p>
        </w:tc>
        <w:tc>
          <w:tcPr>
            <w:tcW w:w="1474" w:type="dxa"/>
          </w:tcPr>
          <w:p w14:paraId="476590AC" w14:textId="77777777" w:rsidR="00D4352A" w:rsidRPr="009F2C87" w:rsidRDefault="00D4352A" w:rsidP="00D4352A">
            <w:pPr>
              <w:jc w:val="right"/>
            </w:pPr>
            <w:r w:rsidRPr="009F2C87">
              <w:t>238,399</w:t>
            </w:r>
          </w:p>
        </w:tc>
        <w:tc>
          <w:tcPr>
            <w:tcW w:w="1474" w:type="dxa"/>
          </w:tcPr>
          <w:p w14:paraId="1E6BFC8A" w14:textId="77777777" w:rsidR="00D4352A" w:rsidRPr="009F2C87" w:rsidRDefault="00D4352A" w:rsidP="00D4352A">
            <w:pPr>
              <w:jc w:val="right"/>
            </w:pPr>
            <w:r w:rsidRPr="009F2C87">
              <w:t>255,826</w:t>
            </w:r>
          </w:p>
        </w:tc>
      </w:tr>
      <w:tr w:rsidR="00D4352A" w:rsidRPr="009F2C87" w14:paraId="504CFF98" w14:textId="77777777" w:rsidTr="00D4352A">
        <w:trPr>
          <w:trHeight w:val="224"/>
        </w:trPr>
        <w:tc>
          <w:tcPr>
            <w:tcW w:w="6860" w:type="dxa"/>
          </w:tcPr>
          <w:p w14:paraId="0CC3F139" w14:textId="77777777" w:rsidR="00D4352A" w:rsidRPr="009F2C87" w:rsidRDefault="00D4352A" w:rsidP="001B2810">
            <w:r w:rsidRPr="009F2C87">
              <w:t>Current liabilities</w:t>
            </w:r>
          </w:p>
        </w:tc>
        <w:tc>
          <w:tcPr>
            <w:tcW w:w="1474" w:type="dxa"/>
          </w:tcPr>
          <w:p w14:paraId="5409D645" w14:textId="77777777" w:rsidR="00D4352A" w:rsidRPr="009F2C87" w:rsidRDefault="00D4352A" w:rsidP="00D4352A">
            <w:pPr>
              <w:jc w:val="right"/>
            </w:pPr>
            <w:r w:rsidRPr="009F2C87">
              <w:t>88,813</w:t>
            </w:r>
          </w:p>
        </w:tc>
        <w:tc>
          <w:tcPr>
            <w:tcW w:w="1474" w:type="dxa"/>
          </w:tcPr>
          <w:p w14:paraId="186E089C" w14:textId="77777777" w:rsidR="00D4352A" w:rsidRPr="009F2C87" w:rsidRDefault="00D4352A" w:rsidP="00D4352A">
            <w:pPr>
              <w:jc w:val="right"/>
            </w:pPr>
            <w:r w:rsidRPr="009F2C87">
              <w:t>94,420</w:t>
            </w:r>
          </w:p>
        </w:tc>
      </w:tr>
      <w:tr w:rsidR="00D4352A" w:rsidRPr="009F2C87" w14:paraId="014826B3" w14:textId="77777777" w:rsidTr="00D4352A">
        <w:trPr>
          <w:trHeight w:val="216"/>
        </w:trPr>
        <w:tc>
          <w:tcPr>
            <w:tcW w:w="6860" w:type="dxa"/>
          </w:tcPr>
          <w:p w14:paraId="34F64987" w14:textId="77777777" w:rsidR="00D4352A" w:rsidRPr="009F2C87" w:rsidRDefault="00D4352A" w:rsidP="001B2810">
            <w:r w:rsidRPr="009F2C87">
              <w:t>Non-current liabilities</w:t>
            </w:r>
          </w:p>
        </w:tc>
        <w:tc>
          <w:tcPr>
            <w:tcW w:w="1474" w:type="dxa"/>
          </w:tcPr>
          <w:p w14:paraId="676F9BAE" w14:textId="77777777" w:rsidR="00D4352A" w:rsidRPr="009F2C87" w:rsidRDefault="00D4352A" w:rsidP="00D4352A">
            <w:pPr>
              <w:jc w:val="right"/>
            </w:pPr>
            <w:r w:rsidRPr="009F2C87">
              <w:t>32,947</w:t>
            </w:r>
          </w:p>
        </w:tc>
        <w:tc>
          <w:tcPr>
            <w:tcW w:w="1474" w:type="dxa"/>
          </w:tcPr>
          <w:p w14:paraId="3FB441AC" w14:textId="77777777" w:rsidR="00D4352A" w:rsidRPr="009F2C87" w:rsidRDefault="00D4352A" w:rsidP="00D4352A">
            <w:pPr>
              <w:jc w:val="right"/>
            </w:pPr>
            <w:r w:rsidRPr="009F2C87">
              <w:t>44,142</w:t>
            </w:r>
          </w:p>
        </w:tc>
      </w:tr>
      <w:tr w:rsidR="00D4352A" w:rsidRPr="009F2C87" w14:paraId="08D47F51" w14:textId="77777777" w:rsidTr="00D4352A">
        <w:trPr>
          <w:trHeight w:val="215"/>
        </w:trPr>
        <w:tc>
          <w:tcPr>
            <w:tcW w:w="6860" w:type="dxa"/>
          </w:tcPr>
          <w:p w14:paraId="480151E1" w14:textId="77777777" w:rsidR="00D4352A" w:rsidRPr="009F2C87" w:rsidRDefault="00D4352A" w:rsidP="001B2810">
            <w:r w:rsidRPr="009F2C87">
              <w:t>Total liabilities</w:t>
            </w:r>
          </w:p>
        </w:tc>
        <w:tc>
          <w:tcPr>
            <w:tcW w:w="1474" w:type="dxa"/>
          </w:tcPr>
          <w:p w14:paraId="75AF0F0F" w14:textId="77777777" w:rsidR="00D4352A" w:rsidRPr="009F2C87" w:rsidRDefault="00D4352A" w:rsidP="00D4352A">
            <w:pPr>
              <w:jc w:val="right"/>
            </w:pPr>
            <w:r w:rsidRPr="009F2C87">
              <w:t>121,760</w:t>
            </w:r>
          </w:p>
        </w:tc>
        <w:tc>
          <w:tcPr>
            <w:tcW w:w="1474" w:type="dxa"/>
          </w:tcPr>
          <w:p w14:paraId="57E1B473" w14:textId="77777777" w:rsidR="00D4352A" w:rsidRPr="009F2C87" w:rsidRDefault="00D4352A" w:rsidP="00D4352A">
            <w:pPr>
              <w:jc w:val="right"/>
            </w:pPr>
            <w:r w:rsidRPr="009F2C87">
              <w:t>138,562</w:t>
            </w:r>
          </w:p>
        </w:tc>
      </w:tr>
      <w:tr w:rsidR="00D4352A" w:rsidRPr="00D4352A" w14:paraId="1D3A1ABC" w14:textId="77777777" w:rsidTr="00D4352A">
        <w:trPr>
          <w:trHeight w:val="215"/>
        </w:trPr>
        <w:tc>
          <w:tcPr>
            <w:tcW w:w="6860" w:type="dxa"/>
          </w:tcPr>
          <w:p w14:paraId="5B24EA3D" w14:textId="77777777" w:rsidR="00D4352A" w:rsidRPr="00D4352A" w:rsidRDefault="00D4352A" w:rsidP="001B2810">
            <w:pPr>
              <w:rPr>
                <w:b/>
                <w:bCs/>
              </w:rPr>
            </w:pPr>
            <w:r w:rsidRPr="00D4352A">
              <w:rPr>
                <w:b/>
                <w:bCs/>
              </w:rPr>
              <w:t>Net assets</w:t>
            </w:r>
          </w:p>
        </w:tc>
        <w:tc>
          <w:tcPr>
            <w:tcW w:w="1474" w:type="dxa"/>
          </w:tcPr>
          <w:p w14:paraId="323B1F9F" w14:textId="77777777" w:rsidR="00D4352A" w:rsidRPr="00D4352A" w:rsidRDefault="00D4352A" w:rsidP="00D4352A">
            <w:pPr>
              <w:jc w:val="right"/>
              <w:rPr>
                <w:b/>
                <w:bCs/>
              </w:rPr>
            </w:pPr>
            <w:r w:rsidRPr="00D4352A">
              <w:rPr>
                <w:b/>
                <w:bCs/>
              </w:rPr>
              <w:t>116,639</w:t>
            </w:r>
          </w:p>
        </w:tc>
        <w:tc>
          <w:tcPr>
            <w:tcW w:w="1474" w:type="dxa"/>
          </w:tcPr>
          <w:p w14:paraId="2138DB19" w14:textId="77777777" w:rsidR="00D4352A" w:rsidRPr="00D4352A" w:rsidRDefault="00D4352A" w:rsidP="00D4352A">
            <w:pPr>
              <w:jc w:val="right"/>
              <w:rPr>
                <w:b/>
                <w:bCs/>
              </w:rPr>
            </w:pPr>
            <w:r w:rsidRPr="00D4352A">
              <w:rPr>
                <w:b/>
                <w:bCs/>
              </w:rPr>
              <w:t>117,264</w:t>
            </w:r>
          </w:p>
        </w:tc>
      </w:tr>
      <w:tr w:rsidR="00D4352A" w:rsidRPr="00D4352A" w14:paraId="699E3AF4" w14:textId="77777777" w:rsidTr="00D4352A">
        <w:trPr>
          <w:trHeight w:val="451"/>
        </w:trPr>
        <w:tc>
          <w:tcPr>
            <w:tcW w:w="6860" w:type="dxa"/>
          </w:tcPr>
          <w:p w14:paraId="4CA2546A" w14:textId="77777777" w:rsidR="00D4352A" w:rsidRPr="00D4352A" w:rsidRDefault="00D4352A" w:rsidP="001B2810">
            <w:pPr>
              <w:rPr>
                <w:b/>
                <w:bCs/>
              </w:rPr>
            </w:pPr>
            <w:r w:rsidRPr="00D4352A">
              <w:rPr>
                <w:b/>
                <w:bCs/>
              </w:rPr>
              <w:t>Summarised statement of cash flows</w:t>
            </w:r>
          </w:p>
        </w:tc>
        <w:tc>
          <w:tcPr>
            <w:tcW w:w="1474" w:type="dxa"/>
          </w:tcPr>
          <w:p w14:paraId="0A8D3F87" w14:textId="77777777" w:rsidR="00D4352A" w:rsidRPr="00D4352A" w:rsidRDefault="00D4352A" w:rsidP="00D4352A">
            <w:pPr>
              <w:jc w:val="right"/>
              <w:rPr>
                <w:b/>
                <w:bCs/>
              </w:rPr>
            </w:pPr>
          </w:p>
        </w:tc>
        <w:tc>
          <w:tcPr>
            <w:tcW w:w="1474" w:type="dxa"/>
          </w:tcPr>
          <w:p w14:paraId="67CAC96D" w14:textId="77777777" w:rsidR="00D4352A" w:rsidRPr="00D4352A" w:rsidRDefault="00D4352A" w:rsidP="00D4352A">
            <w:pPr>
              <w:jc w:val="right"/>
              <w:rPr>
                <w:b/>
                <w:bCs/>
              </w:rPr>
            </w:pPr>
          </w:p>
        </w:tc>
      </w:tr>
      <w:tr w:rsidR="00D4352A" w:rsidRPr="009F2C87" w14:paraId="083F5F3E" w14:textId="77777777" w:rsidTr="00D4352A">
        <w:trPr>
          <w:trHeight w:val="223"/>
        </w:trPr>
        <w:tc>
          <w:tcPr>
            <w:tcW w:w="6860" w:type="dxa"/>
          </w:tcPr>
          <w:p w14:paraId="7648931B" w14:textId="77777777" w:rsidR="00D4352A" w:rsidRPr="009F2C87" w:rsidRDefault="00D4352A" w:rsidP="001B2810">
            <w:r w:rsidRPr="009F2C87">
              <w:t>Net cash provided / (used in) operating activities</w:t>
            </w:r>
          </w:p>
        </w:tc>
        <w:tc>
          <w:tcPr>
            <w:tcW w:w="1474" w:type="dxa"/>
          </w:tcPr>
          <w:p w14:paraId="5940654C" w14:textId="77777777" w:rsidR="00D4352A" w:rsidRPr="009F2C87" w:rsidRDefault="00D4352A" w:rsidP="00D4352A">
            <w:pPr>
              <w:jc w:val="right"/>
            </w:pPr>
            <w:r w:rsidRPr="009F2C87">
              <w:t>19,355</w:t>
            </w:r>
          </w:p>
        </w:tc>
        <w:tc>
          <w:tcPr>
            <w:tcW w:w="1474" w:type="dxa"/>
          </w:tcPr>
          <w:p w14:paraId="167B036E" w14:textId="77777777" w:rsidR="00D4352A" w:rsidRPr="009F2C87" w:rsidRDefault="00D4352A" w:rsidP="00D4352A">
            <w:pPr>
              <w:jc w:val="right"/>
            </w:pPr>
            <w:r w:rsidRPr="009F2C87">
              <w:t>15,360</w:t>
            </w:r>
          </w:p>
        </w:tc>
      </w:tr>
      <w:tr w:rsidR="00D4352A" w:rsidRPr="009F2C87" w14:paraId="694A6E46" w14:textId="77777777" w:rsidTr="00D4352A">
        <w:trPr>
          <w:trHeight w:val="225"/>
        </w:trPr>
        <w:tc>
          <w:tcPr>
            <w:tcW w:w="6860" w:type="dxa"/>
          </w:tcPr>
          <w:p w14:paraId="02357D8E" w14:textId="77777777" w:rsidR="00D4352A" w:rsidRPr="009F2C87" w:rsidRDefault="00D4352A" w:rsidP="001B2810">
            <w:r w:rsidRPr="009F2C87">
              <w:t>Net cash provided / (used in) investing activities</w:t>
            </w:r>
          </w:p>
        </w:tc>
        <w:tc>
          <w:tcPr>
            <w:tcW w:w="1474" w:type="dxa"/>
          </w:tcPr>
          <w:p w14:paraId="591E749F" w14:textId="77777777" w:rsidR="00D4352A" w:rsidRPr="009F2C87" w:rsidRDefault="00D4352A" w:rsidP="00D4352A">
            <w:pPr>
              <w:jc w:val="right"/>
            </w:pPr>
            <w:r w:rsidRPr="009F2C87">
              <w:t>(9,461)</w:t>
            </w:r>
          </w:p>
        </w:tc>
        <w:tc>
          <w:tcPr>
            <w:tcW w:w="1474" w:type="dxa"/>
          </w:tcPr>
          <w:p w14:paraId="006CCEE9" w14:textId="77777777" w:rsidR="00D4352A" w:rsidRPr="009F2C87" w:rsidRDefault="00D4352A" w:rsidP="00D4352A">
            <w:pPr>
              <w:jc w:val="right"/>
            </w:pPr>
            <w:r w:rsidRPr="009F2C87">
              <w:t>(23,615)</w:t>
            </w:r>
          </w:p>
        </w:tc>
      </w:tr>
      <w:tr w:rsidR="00D4352A" w:rsidRPr="009F2C87" w14:paraId="69493F7E" w14:textId="77777777" w:rsidTr="00D4352A">
        <w:trPr>
          <w:trHeight w:val="216"/>
        </w:trPr>
        <w:tc>
          <w:tcPr>
            <w:tcW w:w="6860" w:type="dxa"/>
          </w:tcPr>
          <w:p w14:paraId="67756505" w14:textId="77777777" w:rsidR="00D4352A" w:rsidRPr="009F2C87" w:rsidRDefault="00D4352A" w:rsidP="001B2810">
            <w:r w:rsidRPr="009F2C87">
              <w:t>Net cash provided / (used in) financing activities</w:t>
            </w:r>
          </w:p>
        </w:tc>
        <w:tc>
          <w:tcPr>
            <w:tcW w:w="1474" w:type="dxa"/>
          </w:tcPr>
          <w:p w14:paraId="1DB16435" w14:textId="77777777" w:rsidR="00D4352A" w:rsidRPr="009F2C87" w:rsidRDefault="00D4352A" w:rsidP="00D4352A">
            <w:pPr>
              <w:jc w:val="right"/>
            </w:pPr>
            <w:r w:rsidRPr="009F2C87">
              <w:t>(14,280)</w:t>
            </w:r>
          </w:p>
        </w:tc>
        <w:tc>
          <w:tcPr>
            <w:tcW w:w="1474" w:type="dxa"/>
          </w:tcPr>
          <w:p w14:paraId="395E149B" w14:textId="77777777" w:rsidR="00D4352A" w:rsidRPr="009F2C87" w:rsidRDefault="00D4352A" w:rsidP="00D4352A">
            <w:pPr>
              <w:jc w:val="right"/>
            </w:pPr>
            <w:r w:rsidRPr="009F2C87">
              <w:t>11,947</w:t>
            </w:r>
          </w:p>
        </w:tc>
      </w:tr>
      <w:tr w:rsidR="00D4352A" w:rsidRPr="00D4352A" w14:paraId="3AB7C766" w14:textId="77777777" w:rsidTr="00D4352A">
        <w:trPr>
          <w:trHeight w:val="215"/>
        </w:trPr>
        <w:tc>
          <w:tcPr>
            <w:tcW w:w="6860" w:type="dxa"/>
          </w:tcPr>
          <w:p w14:paraId="3A15C607" w14:textId="77777777" w:rsidR="00D4352A" w:rsidRPr="00D4352A" w:rsidRDefault="00D4352A" w:rsidP="001B2810">
            <w:pPr>
              <w:rPr>
                <w:b/>
                <w:bCs/>
              </w:rPr>
            </w:pPr>
            <w:r w:rsidRPr="00D4352A">
              <w:rPr>
                <w:b/>
                <w:bCs/>
              </w:rPr>
              <w:t>Net increase / (decrease) in cash and cash equivalents</w:t>
            </w:r>
          </w:p>
        </w:tc>
        <w:tc>
          <w:tcPr>
            <w:tcW w:w="1474" w:type="dxa"/>
          </w:tcPr>
          <w:p w14:paraId="705ABAAE" w14:textId="77777777" w:rsidR="00D4352A" w:rsidRPr="00D4352A" w:rsidRDefault="00D4352A" w:rsidP="00D4352A">
            <w:pPr>
              <w:jc w:val="right"/>
              <w:rPr>
                <w:b/>
                <w:bCs/>
              </w:rPr>
            </w:pPr>
            <w:r w:rsidRPr="00D4352A">
              <w:rPr>
                <w:b/>
                <w:bCs/>
              </w:rPr>
              <w:t>(4,386)</w:t>
            </w:r>
          </w:p>
        </w:tc>
        <w:tc>
          <w:tcPr>
            <w:tcW w:w="1474" w:type="dxa"/>
          </w:tcPr>
          <w:p w14:paraId="63B891A1" w14:textId="77777777" w:rsidR="00D4352A" w:rsidRPr="00D4352A" w:rsidRDefault="00D4352A" w:rsidP="00D4352A">
            <w:pPr>
              <w:jc w:val="right"/>
              <w:rPr>
                <w:b/>
                <w:bCs/>
              </w:rPr>
            </w:pPr>
            <w:r w:rsidRPr="00D4352A">
              <w:rPr>
                <w:b/>
                <w:bCs/>
              </w:rPr>
              <w:t>3,692</w:t>
            </w:r>
          </w:p>
        </w:tc>
      </w:tr>
    </w:tbl>
    <w:p w14:paraId="458F9EB1" w14:textId="77777777" w:rsidR="007F2E2A" w:rsidRDefault="007F2E2A" w:rsidP="00D4352A">
      <w:pPr>
        <w:pStyle w:val="Heading4"/>
        <w:rPr>
          <w:rFonts w:hint="eastAsia"/>
        </w:rPr>
      </w:pPr>
    </w:p>
    <w:p w14:paraId="5934174D" w14:textId="77777777" w:rsidR="007F2E2A" w:rsidRDefault="007F2E2A">
      <w:pPr>
        <w:spacing w:before="0" w:after="0"/>
        <w:rPr>
          <w:rFonts w:ascii="Arial Bold" w:hAnsi="Arial Bold" w:hint="eastAsia"/>
          <w:bCs/>
          <w:szCs w:val="28"/>
          <w:lang w:val="en-US"/>
        </w:rPr>
      </w:pPr>
      <w:r>
        <w:rPr>
          <w:rFonts w:hint="eastAsia"/>
        </w:rPr>
        <w:br w:type="page"/>
      </w:r>
    </w:p>
    <w:p w14:paraId="5FF4FB07" w14:textId="31C7CDEF" w:rsidR="00D4352A" w:rsidRPr="009F2C87" w:rsidRDefault="00D4352A" w:rsidP="00D4352A">
      <w:pPr>
        <w:pStyle w:val="Heading4"/>
        <w:rPr>
          <w:rFonts w:hint="eastAsia"/>
        </w:rPr>
      </w:pPr>
      <w:bookmarkStart w:id="554" w:name="_Toc118968281"/>
      <w:r w:rsidRPr="009F2C87">
        <w:lastRenderedPageBreak/>
        <w:t>Queen Victoria Market Pty Ltd (100 per cent owned subsidiary of Council)</w:t>
      </w:r>
      <w:bookmarkEnd w:id="554"/>
    </w:p>
    <w:p w14:paraId="544F3706" w14:textId="77777777" w:rsidR="00D4352A" w:rsidRPr="009F2C87" w:rsidRDefault="00D4352A" w:rsidP="00D4352A">
      <w:r w:rsidRPr="009F2C87">
        <w:t>The principal activities are to ensure that the market maintains and enhances an industry reputation as Australia’s foremost leading marketplace, whilst meeting world’s best practice standards.</w:t>
      </w:r>
    </w:p>
    <w:p w14:paraId="7DFEC834" w14:textId="77777777" w:rsidR="00D4352A" w:rsidRPr="009F2C87" w:rsidRDefault="00D4352A" w:rsidP="00D4352A">
      <w:r w:rsidRPr="009F2C87">
        <w:t>Council has 100 per cent voting rights which clearly demonstrate power over investee and the ability to affect the amount of the investor’s returns. Council is exposed to variable returns in the form of dividends and tax equivalent payments.</w:t>
      </w:r>
    </w:p>
    <w:p w14:paraId="325369BA" w14:textId="77777777" w:rsidR="00D4352A" w:rsidRPr="009F2C87" w:rsidRDefault="00D4352A" w:rsidP="00D4352A">
      <w:r w:rsidRPr="009F2C87">
        <w:t>A controlling interest is held by Council.</w:t>
      </w:r>
    </w:p>
    <w:tbl>
      <w:tblPr>
        <w:tblStyle w:val="TableGrid"/>
        <w:tblW w:w="9808" w:type="dxa"/>
        <w:tblLayout w:type="fixed"/>
        <w:tblLook w:val="0160" w:firstRow="1" w:lastRow="1" w:firstColumn="0" w:lastColumn="1" w:noHBand="0" w:noVBand="0"/>
      </w:tblPr>
      <w:tblGrid>
        <w:gridCol w:w="6860"/>
        <w:gridCol w:w="1474"/>
        <w:gridCol w:w="1474"/>
      </w:tblGrid>
      <w:tr w:rsidR="00D4352A" w:rsidRPr="009F2C87" w14:paraId="42C90587" w14:textId="77777777" w:rsidTr="00D4352A">
        <w:trPr>
          <w:cnfStyle w:val="100000000000" w:firstRow="1" w:lastRow="0" w:firstColumn="0" w:lastColumn="0" w:oddVBand="0" w:evenVBand="0" w:oddHBand="0" w:evenHBand="0" w:firstRowFirstColumn="0" w:firstRowLastColumn="0" w:lastRowFirstColumn="0" w:lastRowLastColumn="0"/>
        </w:trPr>
        <w:tc>
          <w:tcPr>
            <w:tcW w:w="6860" w:type="dxa"/>
          </w:tcPr>
          <w:p w14:paraId="73DEAE20" w14:textId="77777777" w:rsidR="00D4352A" w:rsidRPr="009F2C87" w:rsidRDefault="00D4352A" w:rsidP="001B2810">
            <w:r w:rsidRPr="009F2C87">
              <w:t>Queen Victoria Market Pty Ltd</w:t>
            </w:r>
          </w:p>
        </w:tc>
        <w:tc>
          <w:tcPr>
            <w:tcW w:w="1474" w:type="dxa"/>
          </w:tcPr>
          <w:p w14:paraId="62F90E80" w14:textId="77777777" w:rsidR="00D4352A" w:rsidRPr="009F2C87" w:rsidRDefault="00D4352A" w:rsidP="00D4352A">
            <w:pPr>
              <w:jc w:val="right"/>
              <w:rPr>
                <w:b w:val="0"/>
              </w:rPr>
            </w:pPr>
            <w:r w:rsidRPr="009F2C87">
              <w:t>2022</w:t>
            </w:r>
          </w:p>
          <w:p w14:paraId="40CAE581" w14:textId="07AE283C" w:rsidR="00D4352A" w:rsidRPr="009F2C87" w:rsidRDefault="00D4352A" w:rsidP="00D4352A">
            <w:pPr>
              <w:jc w:val="right"/>
            </w:pPr>
            <w:r w:rsidRPr="009F2C87">
              <w:t>$’000</w:t>
            </w:r>
          </w:p>
        </w:tc>
        <w:tc>
          <w:tcPr>
            <w:tcW w:w="1474" w:type="dxa"/>
          </w:tcPr>
          <w:p w14:paraId="2DD79263" w14:textId="77777777" w:rsidR="00D4352A" w:rsidRPr="009F2C87" w:rsidRDefault="00D4352A" w:rsidP="00D4352A">
            <w:pPr>
              <w:jc w:val="right"/>
              <w:rPr>
                <w:b w:val="0"/>
              </w:rPr>
            </w:pPr>
            <w:r w:rsidRPr="009F2C87">
              <w:t>2021</w:t>
            </w:r>
          </w:p>
          <w:p w14:paraId="42D364A6" w14:textId="42179C0F" w:rsidR="00D4352A" w:rsidRPr="009F2C87" w:rsidRDefault="00D4352A" w:rsidP="00D4352A">
            <w:pPr>
              <w:jc w:val="right"/>
            </w:pPr>
            <w:r w:rsidRPr="009F2C87">
              <w:t>$’000</w:t>
            </w:r>
          </w:p>
        </w:tc>
      </w:tr>
      <w:tr w:rsidR="00D4352A" w:rsidRPr="00D4352A" w14:paraId="0D2E7E51" w14:textId="77777777" w:rsidTr="00D4352A">
        <w:trPr>
          <w:trHeight w:val="226"/>
        </w:trPr>
        <w:tc>
          <w:tcPr>
            <w:tcW w:w="6860" w:type="dxa"/>
          </w:tcPr>
          <w:p w14:paraId="541A0AE3" w14:textId="77777777" w:rsidR="00D4352A" w:rsidRPr="00D4352A" w:rsidRDefault="00D4352A" w:rsidP="001B2810">
            <w:pPr>
              <w:rPr>
                <w:b/>
                <w:bCs/>
              </w:rPr>
            </w:pPr>
            <w:r w:rsidRPr="00D4352A">
              <w:rPr>
                <w:b/>
                <w:bCs/>
              </w:rPr>
              <w:t>Summarised statement of comprehensive income</w:t>
            </w:r>
          </w:p>
        </w:tc>
        <w:tc>
          <w:tcPr>
            <w:tcW w:w="1474" w:type="dxa"/>
          </w:tcPr>
          <w:p w14:paraId="062091FE" w14:textId="77777777" w:rsidR="00D4352A" w:rsidRPr="00D4352A" w:rsidRDefault="00D4352A" w:rsidP="00D4352A">
            <w:pPr>
              <w:jc w:val="right"/>
              <w:rPr>
                <w:b/>
                <w:bCs/>
              </w:rPr>
            </w:pPr>
          </w:p>
        </w:tc>
        <w:tc>
          <w:tcPr>
            <w:tcW w:w="1474" w:type="dxa"/>
          </w:tcPr>
          <w:p w14:paraId="2A8D637D" w14:textId="77777777" w:rsidR="00D4352A" w:rsidRPr="00D4352A" w:rsidRDefault="00D4352A" w:rsidP="00D4352A">
            <w:pPr>
              <w:jc w:val="right"/>
              <w:rPr>
                <w:b/>
                <w:bCs/>
              </w:rPr>
            </w:pPr>
          </w:p>
        </w:tc>
      </w:tr>
      <w:tr w:rsidR="00D4352A" w:rsidRPr="009F2C87" w14:paraId="74E61450" w14:textId="77777777" w:rsidTr="00D4352A">
        <w:trPr>
          <w:trHeight w:val="223"/>
        </w:trPr>
        <w:tc>
          <w:tcPr>
            <w:tcW w:w="6860" w:type="dxa"/>
          </w:tcPr>
          <w:p w14:paraId="4BB09CFA" w14:textId="77777777" w:rsidR="00D4352A" w:rsidRPr="009F2C87" w:rsidRDefault="00D4352A" w:rsidP="001B2810">
            <w:r w:rsidRPr="009F2C87">
              <w:t>Total income</w:t>
            </w:r>
          </w:p>
        </w:tc>
        <w:tc>
          <w:tcPr>
            <w:tcW w:w="1474" w:type="dxa"/>
          </w:tcPr>
          <w:p w14:paraId="5182FB76" w14:textId="77777777" w:rsidR="00D4352A" w:rsidRPr="009F2C87" w:rsidRDefault="00D4352A" w:rsidP="00D4352A">
            <w:pPr>
              <w:jc w:val="right"/>
            </w:pPr>
            <w:r w:rsidRPr="009F2C87">
              <w:t>23,371</w:t>
            </w:r>
          </w:p>
        </w:tc>
        <w:tc>
          <w:tcPr>
            <w:tcW w:w="1474" w:type="dxa"/>
          </w:tcPr>
          <w:p w14:paraId="28F5B323" w14:textId="77777777" w:rsidR="00D4352A" w:rsidRPr="009F2C87" w:rsidRDefault="00D4352A" w:rsidP="00D4352A">
            <w:pPr>
              <w:jc w:val="right"/>
            </w:pPr>
            <w:r w:rsidRPr="009F2C87">
              <w:t>17,089</w:t>
            </w:r>
          </w:p>
        </w:tc>
      </w:tr>
      <w:tr w:rsidR="00D4352A" w:rsidRPr="009F2C87" w14:paraId="4D680247" w14:textId="77777777" w:rsidTr="00D4352A">
        <w:trPr>
          <w:trHeight w:val="216"/>
        </w:trPr>
        <w:tc>
          <w:tcPr>
            <w:tcW w:w="6860" w:type="dxa"/>
          </w:tcPr>
          <w:p w14:paraId="39A62FA8" w14:textId="77777777" w:rsidR="00D4352A" w:rsidRPr="009F2C87" w:rsidRDefault="00D4352A" w:rsidP="001B2810">
            <w:r w:rsidRPr="009F2C87">
              <w:t>Total expenses</w:t>
            </w:r>
          </w:p>
        </w:tc>
        <w:tc>
          <w:tcPr>
            <w:tcW w:w="1474" w:type="dxa"/>
          </w:tcPr>
          <w:p w14:paraId="377F1DC4" w14:textId="77777777" w:rsidR="00D4352A" w:rsidRPr="009F2C87" w:rsidRDefault="00D4352A" w:rsidP="00D4352A">
            <w:pPr>
              <w:jc w:val="right"/>
            </w:pPr>
            <w:r w:rsidRPr="009F2C87">
              <w:t>23,953</w:t>
            </w:r>
          </w:p>
        </w:tc>
        <w:tc>
          <w:tcPr>
            <w:tcW w:w="1474" w:type="dxa"/>
          </w:tcPr>
          <w:p w14:paraId="22A5CAF6" w14:textId="77777777" w:rsidR="00D4352A" w:rsidRPr="009F2C87" w:rsidRDefault="00D4352A" w:rsidP="00D4352A">
            <w:pPr>
              <w:jc w:val="right"/>
            </w:pPr>
            <w:r w:rsidRPr="009F2C87">
              <w:t>18,857</w:t>
            </w:r>
          </w:p>
        </w:tc>
      </w:tr>
      <w:tr w:rsidR="00D4352A" w:rsidRPr="009F2C87" w14:paraId="0153C735" w14:textId="77777777" w:rsidTr="00D4352A">
        <w:trPr>
          <w:trHeight w:val="215"/>
        </w:trPr>
        <w:tc>
          <w:tcPr>
            <w:tcW w:w="6860" w:type="dxa"/>
          </w:tcPr>
          <w:p w14:paraId="2A2C3F80" w14:textId="77777777" w:rsidR="00D4352A" w:rsidRPr="009F2C87" w:rsidRDefault="00D4352A" w:rsidP="001B2810">
            <w:r w:rsidRPr="009F2C87">
              <w:t>Surplus / (deficit) for the year</w:t>
            </w:r>
          </w:p>
        </w:tc>
        <w:tc>
          <w:tcPr>
            <w:tcW w:w="1474" w:type="dxa"/>
          </w:tcPr>
          <w:p w14:paraId="7E8CE5F1" w14:textId="77777777" w:rsidR="00D4352A" w:rsidRPr="009F2C87" w:rsidRDefault="00D4352A" w:rsidP="00D4352A">
            <w:pPr>
              <w:jc w:val="right"/>
            </w:pPr>
            <w:r w:rsidRPr="009F2C87">
              <w:t>(582)</w:t>
            </w:r>
          </w:p>
        </w:tc>
        <w:tc>
          <w:tcPr>
            <w:tcW w:w="1474" w:type="dxa"/>
          </w:tcPr>
          <w:p w14:paraId="7E5E4396" w14:textId="77777777" w:rsidR="00D4352A" w:rsidRPr="009F2C87" w:rsidRDefault="00D4352A" w:rsidP="00D4352A">
            <w:pPr>
              <w:jc w:val="right"/>
            </w:pPr>
            <w:r w:rsidRPr="009F2C87">
              <w:t>(1,768)</w:t>
            </w:r>
          </w:p>
        </w:tc>
      </w:tr>
      <w:tr w:rsidR="00D4352A" w:rsidRPr="009F2C87" w14:paraId="6F176CAB" w14:textId="77777777" w:rsidTr="00D4352A">
        <w:trPr>
          <w:trHeight w:val="440"/>
        </w:trPr>
        <w:tc>
          <w:tcPr>
            <w:tcW w:w="6860" w:type="dxa"/>
          </w:tcPr>
          <w:p w14:paraId="61C392CF" w14:textId="77777777" w:rsidR="00D4352A" w:rsidRPr="009F2C87" w:rsidRDefault="00D4352A" w:rsidP="001B2810">
            <w:r w:rsidRPr="009F2C87">
              <w:t>Income tax equivalent expense</w:t>
            </w:r>
          </w:p>
        </w:tc>
        <w:tc>
          <w:tcPr>
            <w:tcW w:w="1474" w:type="dxa"/>
          </w:tcPr>
          <w:p w14:paraId="1370B5BF" w14:textId="77777777" w:rsidR="00D4352A" w:rsidRPr="009F2C87" w:rsidRDefault="00D4352A" w:rsidP="00D4352A">
            <w:pPr>
              <w:jc w:val="right"/>
            </w:pPr>
            <w:r w:rsidRPr="009F2C87">
              <w:t>(55)</w:t>
            </w:r>
          </w:p>
        </w:tc>
        <w:tc>
          <w:tcPr>
            <w:tcW w:w="1474" w:type="dxa"/>
          </w:tcPr>
          <w:p w14:paraId="1E6DA31E" w14:textId="77777777" w:rsidR="00D4352A" w:rsidRPr="009F2C87" w:rsidRDefault="00D4352A" w:rsidP="00D4352A">
            <w:pPr>
              <w:jc w:val="right"/>
            </w:pPr>
            <w:r w:rsidRPr="009F2C87">
              <w:t>(18)</w:t>
            </w:r>
          </w:p>
        </w:tc>
      </w:tr>
      <w:tr w:rsidR="00D4352A" w:rsidRPr="00D4352A" w14:paraId="1A0BADF7" w14:textId="77777777" w:rsidTr="00D4352A">
        <w:trPr>
          <w:trHeight w:val="215"/>
        </w:trPr>
        <w:tc>
          <w:tcPr>
            <w:tcW w:w="6860" w:type="dxa"/>
          </w:tcPr>
          <w:p w14:paraId="70B0D3DB" w14:textId="77777777" w:rsidR="00D4352A" w:rsidRPr="00D4352A" w:rsidRDefault="00D4352A" w:rsidP="001B2810">
            <w:pPr>
              <w:rPr>
                <w:b/>
                <w:bCs/>
              </w:rPr>
            </w:pPr>
            <w:r w:rsidRPr="00D4352A">
              <w:rPr>
                <w:b/>
                <w:bCs/>
              </w:rPr>
              <w:t>Total comprehensive result</w:t>
            </w:r>
          </w:p>
        </w:tc>
        <w:tc>
          <w:tcPr>
            <w:tcW w:w="1474" w:type="dxa"/>
          </w:tcPr>
          <w:p w14:paraId="4ABC5C96" w14:textId="77777777" w:rsidR="00D4352A" w:rsidRPr="00D4352A" w:rsidRDefault="00D4352A" w:rsidP="00D4352A">
            <w:pPr>
              <w:jc w:val="right"/>
              <w:rPr>
                <w:b/>
                <w:bCs/>
              </w:rPr>
            </w:pPr>
            <w:r w:rsidRPr="00D4352A">
              <w:rPr>
                <w:b/>
                <w:bCs/>
              </w:rPr>
              <w:t>(527)</w:t>
            </w:r>
          </w:p>
        </w:tc>
        <w:tc>
          <w:tcPr>
            <w:tcW w:w="1474" w:type="dxa"/>
          </w:tcPr>
          <w:p w14:paraId="3738D337" w14:textId="77777777" w:rsidR="00D4352A" w:rsidRPr="00D4352A" w:rsidRDefault="00D4352A" w:rsidP="00D4352A">
            <w:pPr>
              <w:jc w:val="right"/>
              <w:rPr>
                <w:b/>
                <w:bCs/>
              </w:rPr>
            </w:pPr>
            <w:r w:rsidRPr="00D4352A">
              <w:rPr>
                <w:b/>
                <w:bCs/>
              </w:rPr>
              <w:t>(1,750)</w:t>
            </w:r>
          </w:p>
        </w:tc>
      </w:tr>
      <w:tr w:rsidR="00D4352A" w:rsidRPr="00D4352A" w14:paraId="7D391E78" w14:textId="77777777" w:rsidTr="00D4352A">
        <w:trPr>
          <w:trHeight w:val="451"/>
        </w:trPr>
        <w:tc>
          <w:tcPr>
            <w:tcW w:w="6860" w:type="dxa"/>
          </w:tcPr>
          <w:p w14:paraId="01B9585D" w14:textId="77777777" w:rsidR="00D4352A" w:rsidRPr="00D4352A" w:rsidRDefault="00D4352A" w:rsidP="001B2810">
            <w:pPr>
              <w:rPr>
                <w:b/>
                <w:bCs/>
              </w:rPr>
            </w:pPr>
            <w:r w:rsidRPr="00D4352A">
              <w:rPr>
                <w:b/>
                <w:bCs/>
              </w:rPr>
              <w:t>Summarised balance sheet</w:t>
            </w:r>
          </w:p>
        </w:tc>
        <w:tc>
          <w:tcPr>
            <w:tcW w:w="1474" w:type="dxa"/>
          </w:tcPr>
          <w:p w14:paraId="3E7F8814" w14:textId="77777777" w:rsidR="00D4352A" w:rsidRPr="00D4352A" w:rsidRDefault="00D4352A" w:rsidP="00D4352A">
            <w:pPr>
              <w:jc w:val="right"/>
              <w:rPr>
                <w:b/>
                <w:bCs/>
              </w:rPr>
            </w:pPr>
          </w:p>
        </w:tc>
        <w:tc>
          <w:tcPr>
            <w:tcW w:w="1474" w:type="dxa"/>
          </w:tcPr>
          <w:p w14:paraId="3D944C1F" w14:textId="77777777" w:rsidR="00D4352A" w:rsidRPr="00D4352A" w:rsidRDefault="00D4352A" w:rsidP="00D4352A">
            <w:pPr>
              <w:jc w:val="right"/>
              <w:rPr>
                <w:b/>
                <w:bCs/>
              </w:rPr>
            </w:pPr>
          </w:p>
        </w:tc>
      </w:tr>
      <w:tr w:rsidR="00D4352A" w:rsidRPr="009F2C87" w14:paraId="4EA72A92" w14:textId="77777777" w:rsidTr="00D4352A">
        <w:trPr>
          <w:trHeight w:val="223"/>
        </w:trPr>
        <w:tc>
          <w:tcPr>
            <w:tcW w:w="6860" w:type="dxa"/>
          </w:tcPr>
          <w:p w14:paraId="1352E04D" w14:textId="77777777" w:rsidR="00D4352A" w:rsidRPr="009F2C87" w:rsidRDefault="00D4352A" w:rsidP="001B2810">
            <w:r w:rsidRPr="009F2C87">
              <w:t>Current assets</w:t>
            </w:r>
          </w:p>
        </w:tc>
        <w:tc>
          <w:tcPr>
            <w:tcW w:w="1474" w:type="dxa"/>
          </w:tcPr>
          <w:p w14:paraId="6D73A371" w14:textId="77777777" w:rsidR="00D4352A" w:rsidRPr="009F2C87" w:rsidRDefault="00D4352A" w:rsidP="00D4352A">
            <w:pPr>
              <w:jc w:val="right"/>
            </w:pPr>
            <w:r w:rsidRPr="009F2C87">
              <w:t>3,788</w:t>
            </w:r>
          </w:p>
        </w:tc>
        <w:tc>
          <w:tcPr>
            <w:tcW w:w="1474" w:type="dxa"/>
          </w:tcPr>
          <w:p w14:paraId="08520C1B" w14:textId="77777777" w:rsidR="00D4352A" w:rsidRPr="009F2C87" w:rsidRDefault="00D4352A" w:rsidP="00D4352A">
            <w:pPr>
              <w:jc w:val="right"/>
            </w:pPr>
            <w:r w:rsidRPr="009F2C87">
              <w:t>4,120</w:t>
            </w:r>
          </w:p>
        </w:tc>
      </w:tr>
      <w:tr w:rsidR="00D4352A" w:rsidRPr="009F2C87" w14:paraId="408A7371" w14:textId="77777777" w:rsidTr="00D4352A">
        <w:trPr>
          <w:trHeight w:val="216"/>
        </w:trPr>
        <w:tc>
          <w:tcPr>
            <w:tcW w:w="6860" w:type="dxa"/>
          </w:tcPr>
          <w:p w14:paraId="7E18F6CE" w14:textId="77777777" w:rsidR="00D4352A" w:rsidRPr="009F2C87" w:rsidRDefault="00D4352A" w:rsidP="001B2810">
            <w:r w:rsidRPr="009F2C87">
              <w:t>Non-current assets</w:t>
            </w:r>
          </w:p>
        </w:tc>
        <w:tc>
          <w:tcPr>
            <w:tcW w:w="1474" w:type="dxa"/>
          </w:tcPr>
          <w:p w14:paraId="1EC13FE3" w14:textId="77777777" w:rsidR="00D4352A" w:rsidRPr="009F2C87" w:rsidRDefault="00D4352A" w:rsidP="00D4352A">
            <w:pPr>
              <w:jc w:val="right"/>
            </w:pPr>
            <w:r w:rsidRPr="009F2C87">
              <w:t>5,764</w:t>
            </w:r>
          </w:p>
        </w:tc>
        <w:tc>
          <w:tcPr>
            <w:tcW w:w="1474" w:type="dxa"/>
          </w:tcPr>
          <w:p w14:paraId="76BCB576" w14:textId="77777777" w:rsidR="00D4352A" w:rsidRPr="009F2C87" w:rsidRDefault="00D4352A" w:rsidP="00D4352A">
            <w:pPr>
              <w:jc w:val="right"/>
            </w:pPr>
            <w:r w:rsidRPr="009F2C87">
              <w:t>6,356</w:t>
            </w:r>
          </w:p>
        </w:tc>
      </w:tr>
      <w:tr w:rsidR="00D4352A" w:rsidRPr="009F2C87" w14:paraId="69F6E6FF" w14:textId="77777777" w:rsidTr="00D4352A">
        <w:trPr>
          <w:trHeight w:val="215"/>
        </w:trPr>
        <w:tc>
          <w:tcPr>
            <w:tcW w:w="6860" w:type="dxa"/>
          </w:tcPr>
          <w:p w14:paraId="1A7B8E65" w14:textId="77777777" w:rsidR="00D4352A" w:rsidRPr="009F2C87" w:rsidRDefault="00D4352A" w:rsidP="001B2810">
            <w:r w:rsidRPr="009F2C87">
              <w:t>Total assets</w:t>
            </w:r>
          </w:p>
        </w:tc>
        <w:tc>
          <w:tcPr>
            <w:tcW w:w="1474" w:type="dxa"/>
          </w:tcPr>
          <w:p w14:paraId="11127217" w14:textId="77777777" w:rsidR="00D4352A" w:rsidRPr="009F2C87" w:rsidRDefault="00D4352A" w:rsidP="00D4352A">
            <w:pPr>
              <w:jc w:val="right"/>
            </w:pPr>
            <w:r w:rsidRPr="009F2C87">
              <w:t>9,552</w:t>
            </w:r>
          </w:p>
        </w:tc>
        <w:tc>
          <w:tcPr>
            <w:tcW w:w="1474" w:type="dxa"/>
          </w:tcPr>
          <w:p w14:paraId="0BAF9514" w14:textId="77777777" w:rsidR="00D4352A" w:rsidRPr="009F2C87" w:rsidRDefault="00D4352A" w:rsidP="00D4352A">
            <w:pPr>
              <w:jc w:val="right"/>
            </w:pPr>
            <w:r w:rsidRPr="009F2C87">
              <w:t>10,476</w:t>
            </w:r>
          </w:p>
        </w:tc>
      </w:tr>
      <w:tr w:rsidR="00D4352A" w:rsidRPr="009F2C87" w14:paraId="4040D4A6" w14:textId="77777777" w:rsidTr="00D4352A">
        <w:trPr>
          <w:trHeight w:val="224"/>
        </w:trPr>
        <w:tc>
          <w:tcPr>
            <w:tcW w:w="6860" w:type="dxa"/>
          </w:tcPr>
          <w:p w14:paraId="4008B075" w14:textId="77777777" w:rsidR="00D4352A" w:rsidRPr="009F2C87" w:rsidRDefault="00D4352A" w:rsidP="001B2810">
            <w:r w:rsidRPr="009F2C87">
              <w:t>Current liabilities</w:t>
            </w:r>
          </w:p>
        </w:tc>
        <w:tc>
          <w:tcPr>
            <w:tcW w:w="1474" w:type="dxa"/>
          </w:tcPr>
          <w:p w14:paraId="286660F5" w14:textId="77777777" w:rsidR="00D4352A" w:rsidRPr="009F2C87" w:rsidRDefault="00D4352A" w:rsidP="00D4352A">
            <w:pPr>
              <w:jc w:val="right"/>
            </w:pPr>
            <w:r w:rsidRPr="009F2C87">
              <w:t>4,720</w:t>
            </w:r>
          </w:p>
        </w:tc>
        <w:tc>
          <w:tcPr>
            <w:tcW w:w="1474" w:type="dxa"/>
          </w:tcPr>
          <w:p w14:paraId="7AA2526B" w14:textId="77777777" w:rsidR="00D4352A" w:rsidRPr="009F2C87" w:rsidRDefault="00D4352A" w:rsidP="00D4352A">
            <w:pPr>
              <w:jc w:val="right"/>
            </w:pPr>
            <w:r w:rsidRPr="009F2C87">
              <w:t>4,639</w:t>
            </w:r>
          </w:p>
        </w:tc>
      </w:tr>
      <w:tr w:rsidR="00D4352A" w:rsidRPr="009F2C87" w14:paraId="693EF0F5" w14:textId="77777777" w:rsidTr="00D4352A">
        <w:trPr>
          <w:trHeight w:val="216"/>
        </w:trPr>
        <w:tc>
          <w:tcPr>
            <w:tcW w:w="6860" w:type="dxa"/>
          </w:tcPr>
          <w:p w14:paraId="122AAEDD" w14:textId="77777777" w:rsidR="00D4352A" w:rsidRPr="009F2C87" w:rsidRDefault="00D4352A" w:rsidP="001B2810">
            <w:r w:rsidRPr="009F2C87">
              <w:t>Non-current liabilities</w:t>
            </w:r>
          </w:p>
        </w:tc>
        <w:tc>
          <w:tcPr>
            <w:tcW w:w="1474" w:type="dxa"/>
          </w:tcPr>
          <w:p w14:paraId="0A82FD80" w14:textId="77777777" w:rsidR="00D4352A" w:rsidRPr="009F2C87" w:rsidRDefault="00D4352A" w:rsidP="00D4352A">
            <w:pPr>
              <w:jc w:val="right"/>
            </w:pPr>
            <w:r w:rsidRPr="009F2C87">
              <w:t>3,929</w:t>
            </w:r>
          </w:p>
        </w:tc>
        <w:tc>
          <w:tcPr>
            <w:tcW w:w="1474" w:type="dxa"/>
          </w:tcPr>
          <w:p w14:paraId="5E43C73A" w14:textId="77777777" w:rsidR="00D4352A" w:rsidRPr="009F2C87" w:rsidRDefault="00D4352A" w:rsidP="00D4352A">
            <w:pPr>
              <w:jc w:val="right"/>
            </w:pPr>
            <w:r w:rsidRPr="009F2C87">
              <w:t>4,408</w:t>
            </w:r>
          </w:p>
        </w:tc>
      </w:tr>
      <w:tr w:rsidR="00D4352A" w:rsidRPr="009F2C87" w14:paraId="37216522" w14:textId="77777777" w:rsidTr="00D4352A">
        <w:trPr>
          <w:trHeight w:val="215"/>
        </w:trPr>
        <w:tc>
          <w:tcPr>
            <w:tcW w:w="6860" w:type="dxa"/>
          </w:tcPr>
          <w:p w14:paraId="2EAECEA2" w14:textId="77777777" w:rsidR="00D4352A" w:rsidRPr="009F2C87" w:rsidRDefault="00D4352A" w:rsidP="001B2810">
            <w:r w:rsidRPr="009F2C87">
              <w:t>Total liabilities</w:t>
            </w:r>
          </w:p>
        </w:tc>
        <w:tc>
          <w:tcPr>
            <w:tcW w:w="1474" w:type="dxa"/>
          </w:tcPr>
          <w:p w14:paraId="0339D859" w14:textId="77777777" w:rsidR="00D4352A" w:rsidRPr="009F2C87" w:rsidRDefault="00D4352A" w:rsidP="00D4352A">
            <w:pPr>
              <w:jc w:val="right"/>
            </w:pPr>
            <w:r w:rsidRPr="009F2C87">
              <w:t>8,649</w:t>
            </w:r>
          </w:p>
        </w:tc>
        <w:tc>
          <w:tcPr>
            <w:tcW w:w="1474" w:type="dxa"/>
          </w:tcPr>
          <w:p w14:paraId="5D2D8A59" w14:textId="77777777" w:rsidR="00D4352A" w:rsidRPr="009F2C87" w:rsidRDefault="00D4352A" w:rsidP="00D4352A">
            <w:pPr>
              <w:jc w:val="right"/>
            </w:pPr>
            <w:r w:rsidRPr="009F2C87">
              <w:t>9,047</w:t>
            </w:r>
          </w:p>
        </w:tc>
      </w:tr>
      <w:tr w:rsidR="00D4352A" w:rsidRPr="00D4352A" w14:paraId="07911F3B" w14:textId="77777777" w:rsidTr="00D4352A">
        <w:trPr>
          <w:trHeight w:val="215"/>
        </w:trPr>
        <w:tc>
          <w:tcPr>
            <w:tcW w:w="6860" w:type="dxa"/>
          </w:tcPr>
          <w:p w14:paraId="173189F1" w14:textId="77777777" w:rsidR="00D4352A" w:rsidRPr="00D4352A" w:rsidRDefault="00D4352A" w:rsidP="001B2810">
            <w:pPr>
              <w:rPr>
                <w:b/>
                <w:bCs/>
              </w:rPr>
            </w:pPr>
            <w:r w:rsidRPr="00D4352A">
              <w:rPr>
                <w:b/>
                <w:bCs/>
              </w:rPr>
              <w:t>Net assets</w:t>
            </w:r>
          </w:p>
        </w:tc>
        <w:tc>
          <w:tcPr>
            <w:tcW w:w="1474" w:type="dxa"/>
          </w:tcPr>
          <w:p w14:paraId="6285AC0E" w14:textId="77777777" w:rsidR="00D4352A" w:rsidRPr="00D4352A" w:rsidRDefault="00D4352A" w:rsidP="00D4352A">
            <w:pPr>
              <w:jc w:val="right"/>
              <w:rPr>
                <w:b/>
                <w:bCs/>
              </w:rPr>
            </w:pPr>
            <w:r w:rsidRPr="00D4352A">
              <w:rPr>
                <w:b/>
                <w:bCs/>
              </w:rPr>
              <w:t>903</w:t>
            </w:r>
          </w:p>
        </w:tc>
        <w:tc>
          <w:tcPr>
            <w:tcW w:w="1474" w:type="dxa"/>
          </w:tcPr>
          <w:p w14:paraId="3D267632" w14:textId="77777777" w:rsidR="00D4352A" w:rsidRPr="00D4352A" w:rsidRDefault="00D4352A" w:rsidP="00D4352A">
            <w:pPr>
              <w:jc w:val="right"/>
              <w:rPr>
                <w:b/>
                <w:bCs/>
              </w:rPr>
            </w:pPr>
            <w:r w:rsidRPr="00D4352A">
              <w:rPr>
                <w:b/>
                <w:bCs/>
              </w:rPr>
              <w:t>1,429</w:t>
            </w:r>
          </w:p>
        </w:tc>
      </w:tr>
      <w:tr w:rsidR="00D4352A" w:rsidRPr="00D4352A" w14:paraId="7EB23C5E" w14:textId="77777777" w:rsidTr="00D4352A">
        <w:trPr>
          <w:trHeight w:val="451"/>
        </w:trPr>
        <w:tc>
          <w:tcPr>
            <w:tcW w:w="6860" w:type="dxa"/>
          </w:tcPr>
          <w:p w14:paraId="57D7F1E5" w14:textId="77777777" w:rsidR="00D4352A" w:rsidRPr="00D4352A" w:rsidRDefault="00D4352A" w:rsidP="001B2810">
            <w:pPr>
              <w:rPr>
                <w:b/>
                <w:bCs/>
              </w:rPr>
            </w:pPr>
            <w:r w:rsidRPr="00D4352A">
              <w:rPr>
                <w:b/>
                <w:bCs/>
              </w:rPr>
              <w:t>Summarised statement of cash flows</w:t>
            </w:r>
          </w:p>
        </w:tc>
        <w:tc>
          <w:tcPr>
            <w:tcW w:w="1474" w:type="dxa"/>
          </w:tcPr>
          <w:p w14:paraId="1267D3FB" w14:textId="77777777" w:rsidR="00D4352A" w:rsidRPr="00D4352A" w:rsidRDefault="00D4352A" w:rsidP="00D4352A">
            <w:pPr>
              <w:jc w:val="right"/>
              <w:rPr>
                <w:b/>
                <w:bCs/>
              </w:rPr>
            </w:pPr>
          </w:p>
        </w:tc>
        <w:tc>
          <w:tcPr>
            <w:tcW w:w="1474" w:type="dxa"/>
          </w:tcPr>
          <w:p w14:paraId="343C0C57" w14:textId="77777777" w:rsidR="00D4352A" w:rsidRPr="00D4352A" w:rsidRDefault="00D4352A" w:rsidP="00D4352A">
            <w:pPr>
              <w:jc w:val="right"/>
              <w:rPr>
                <w:b/>
                <w:bCs/>
              </w:rPr>
            </w:pPr>
          </w:p>
        </w:tc>
      </w:tr>
      <w:tr w:rsidR="00D4352A" w:rsidRPr="009F2C87" w14:paraId="7D24E487" w14:textId="77777777" w:rsidTr="00D4352A">
        <w:trPr>
          <w:trHeight w:val="223"/>
        </w:trPr>
        <w:tc>
          <w:tcPr>
            <w:tcW w:w="6860" w:type="dxa"/>
          </w:tcPr>
          <w:p w14:paraId="16C2EF64" w14:textId="77777777" w:rsidR="00D4352A" w:rsidRPr="009F2C87" w:rsidRDefault="00D4352A" w:rsidP="001B2810">
            <w:r w:rsidRPr="009F2C87">
              <w:t>Net cash provided / (used in) operating activities</w:t>
            </w:r>
          </w:p>
        </w:tc>
        <w:tc>
          <w:tcPr>
            <w:tcW w:w="1474" w:type="dxa"/>
          </w:tcPr>
          <w:p w14:paraId="4F6691F0" w14:textId="77777777" w:rsidR="00D4352A" w:rsidRPr="009F2C87" w:rsidRDefault="00D4352A" w:rsidP="00D4352A">
            <w:pPr>
              <w:jc w:val="right"/>
            </w:pPr>
            <w:r w:rsidRPr="009F2C87">
              <w:t>148</w:t>
            </w:r>
          </w:p>
        </w:tc>
        <w:tc>
          <w:tcPr>
            <w:tcW w:w="1474" w:type="dxa"/>
          </w:tcPr>
          <w:p w14:paraId="2CF99063" w14:textId="77777777" w:rsidR="00D4352A" w:rsidRPr="009F2C87" w:rsidRDefault="00D4352A" w:rsidP="00D4352A">
            <w:pPr>
              <w:jc w:val="right"/>
            </w:pPr>
            <w:r w:rsidRPr="009F2C87">
              <w:t>338</w:t>
            </w:r>
          </w:p>
        </w:tc>
      </w:tr>
      <w:tr w:rsidR="00D4352A" w:rsidRPr="009F2C87" w14:paraId="4F0FA17E" w14:textId="77777777" w:rsidTr="00D4352A">
        <w:trPr>
          <w:trHeight w:val="225"/>
        </w:trPr>
        <w:tc>
          <w:tcPr>
            <w:tcW w:w="6860" w:type="dxa"/>
          </w:tcPr>
          <w:p w14:paraId="0B600296" w14:textId="77777777" w:rsidR="00D4352A" w:rsidRPr="009F2C87" w:rsidRDefault="00D4352A" w:rsidP="001B2810">
            <w:r w:rsidRPr="009F2C87">
              <w:t>Net cash provided / (used in) investing activities</w:t>
            </w:r>
          </w:p>
        </w:tc>
        <w:tc>
          <w:tcPr>
            <w:tcW w:w="1474" w:type="dxa"/>
          </w:tcPr>
          <w:p w14:paraId="7D4FEB90" w14:textId="77777777" w:rsidR="00D4352A" w:rsidRPr="009F2C87" w:rsidRDefault="00D4352A" w:rsidP="00D4352A">
            <w:pPr>
              <w:jc w:val="right"/>
            </w:pPr>
            <w:r w:rsidRPr="009F2C87">
              <w:t>(737)</w:t>
            </w:r>
          </w:p>
        </w:tc>
        <w:tc>
          <w:tcPr>
            <w:tcW w:w="1474" w:type="dxa"/>
          </w:tcPr>
          <w:p w14:paraId="7E0CE08E" w14:textId="77777777" w:rsidR="00D4352A" w:rsidRPr="009F2C87" w:rsidRDefault="00D4352A" w:rsidP="00D4352A">
            <w:pPr>
              <w:jc w:val="right"/>
            </w:pPr>
            <w:r w:rsidRPr="009F2C87">
              <w:t>(415)</w:t>
            </w:r>
          </w:p>
        </w:tc>
      </w:tr>
      <w:tr w:rsidR="00D4352A" w:rsidRPr="009F2C87" w14:paraId="1D6435D2" w14:textId="77777777" w:rsidTr="00D4352A">
        <w:trPr>
          <w:trHeight w:val="216"/>
        </w:trPr>
        <w:tc>
          <w:tcPr>
            <w:tcW w:w="6860" w:type="dxa"/>
          </w:tcPr>
          <w:p w14:paraId="25B34CFF" w14:textId="77777777" w:rsidR="00D4352A" w:rsidRPr="009F2C87" w:rsidRDefault="00D4352A" w:rsidP="001B2810">
            <w:r w:rsidRPr="009F2C87">
              <w:t>Net cash provided / (used in) financing activities</w:t>
            </w:r>
          </w:p>
        </w:tc>
        <w:tc>
          <w:tcPr>
            <w:tcW w:w="1474" w:type="dxa"/>
          </w:tcPr>
          <w:p w14:paraId="6A9D8D87" w14:textId="77777777" w:rsidR="00D4352A" w:rsidRPr="009F2C87" w:rsidRDefault="00D4352A" w:rsidP="00D4352A">
            <w:pPr>
              <w:jc w:val="right"/>
            </w:pPr>
            <w:r w:rsidRPr="009F2C87">
              <w:t>(48)</w:t>
            </w:r>
          </w:p>
        </w:tc>
        <w:tc>
          <w:tcPr>
            <w:tcW w:w="1474" w:type="dxa"/>
          </w:tcPr>
          <w:p w14:paraId="394B6B68" w14:textId="77777777" w:rsidR="00D4352A" w:rsidRPr="009F2C87" w:rsidRDefault="00D4352A" w:rsidP="00D4352A">
            <w:pPr>
              <w:jc w:val="right"/>
            </w:pPr>
            <w:r w:rsidRPr="009F2C87">
              <w:t>(183)</w:t>
            </w:r>
          </w:p>
        </w:tc>
      </w:tr>
      <w:tr w:rsidR="00D4352A" w:rsidRPr="00D4352A" w14:paraId="7444005E" w14:textId="77777777" w:rsidTr="00D4352A">
        <w:trPr>
          <w:trHeight w:val="215"/>
        </w:trPr>
        <w:tc>
          <w:tcPr>
            <w:tcW w:w="6860" w:type="dxa"/>
          </w:tcPr>
          <w:p w14:paraId="2871863E" w14:textId="77777777" w:rsidR="00D4352A" w:rsidRPr="00D4352A" w:rsidRDefault="00D4352A" w:rsidP="001B2810">
            <w:pPr>
              <w:rPr>
                <w:b/>
                <w:bCs/>
              </w:rPr>
            </w:pPr>
            <w:r w:rsidRPr="00D4352A">
              <w:rPr>
                <w:b/>
                <w:bCs/>
              </w:rPr>
              <w:t>Net increase / (decrease) in cash and cash equivalents</w:t>
            </w:r>
          </w:p>
        </w:tc>
        <w:tc>
          <w:tcPr>
            <w:tcW w:w="1474" w:type="dxa"/>
          </w:tcPr>
          <w:p w14:paraId="2637C0E8" w14:textId="77777777" w:rsidR="00D4352A" w:rsidRPr="00D4352A" w:rsidRDefault="00D4352A" w:rsidP="00D4352A">
            <w:pPr>
              <w:jc w:val="right"/>
              <w:rPr>
                <w:b/>
                <w:bCs/>
              </w:rPr>
            </w:pPr>
            <w:r w:rsidRPr="00D4352A">
              <w:rPr>
                <w:b/>
                <w:bCs/>
              </w:rPr>
              <w:t>(637)</w:t>
            </w:r>
          </w:p>
        </w:tc>
        <w:tc>
          <w:tcPr>
            <w:tcW w:w="1474" w:type="dxa"/>
          </w:tcPr>
          <w:p w14:paraId="43F04997" w14:textId="77777777" w:rsidR="00D4352A" w:rsidRPr="00D4352A" w:rsidRDefault="00D4352A" w:rsidP="00D4352A">
            <w:pPr>
              <w:jc w:val="right"/>
              <w:rPr>
                <w:b/>
                <w:bCs/>
              </w:rPr>
            </w:pPr>
            <w:r w:rsidRPr="00D4352A">
              <w:rPr>
                <w:b/>
                <w:bCs/>
              </w:rPr>
              <w:t>(260)</w:t>
            </w:r>
          </w:p>
        </w:tc>
      </w:tr>
    </w:tbl>
    <w:p w14:paraId="734672B8" w14:textId="77777777" w:rsidR="00D4352A" w:rsidRPr="009F2C87" w:rsidRDefault="00D4352A" w:rsidP="00D4352A">
      <w:r w:rsidRPr="009F2C87">
        <w:t>The financial results of QVM for 2021–22 were positively impacted by the receipt of a grant of $7.7 million</w:t>
      </w:r>
    </w:p>
    <w:p w14:paraId="70ABFBD8" w14:textId="77777777" w:rsidR="00D4352A" w:rsidRPr="009F2C87" w:rsidRDefault="00D4352A" w:rsidP="00D4352A">
      <w:r w:rsidRPr="009F2C87">
        <w:t>(2021: $9.4 million) under Council’s Quick Response Grants package to enable the market to provide trader rent relief and lease modifications to stall holders.</w:t>
      </w:r>
    </w:p>
    <w:p w14:paraId="0E66BEE8" w14:textId="77777777" w:rsidR="00F625AC" w:rsidRPr="009F2C87" w:rsidRDefault="00F625AC" w:rsidP="00F625AC">
      <w:pPr>
        <w:pStyle w:val="Heading4"/>
        <w:rPr>
          <w:rFonts w:hint="eastAsia"/>
        </w:rPr>
      </w:pPr>
      <w:bookmarkStart w:id="555" w:name="_Toc118968282"/>
      <w:r w:rsidRPr="009F2C87">
        <w:lastRenderedPageBreak/>
        <w:t>Enterprise Melbourne Pty Ltd (100 per cent owned subsidiary of Council)</w:t>
      </w:r>
      <w:bookmarkEnd w:id="555"/>
    </w:p>
    <w:p w14:paraId="16B69357" w14:textId="77777777" w:rsidR="00F625AC" w:rsidRPr="009F2C87" w:rsidRDefault="00F625AC" w:rsidP="00F625AC">
      <w:r w:rsidRPr="009F2C87">
        <w:t>Enterprise Melbourne was established by Council to drive economic development for the City through supporting existing business growth, as well as attracting new local and international investment.</w:t>
      </w:r>
    </w:p>
    <w:p w14:paraId="753F27E6" w14:textId="77777777" w:rsidR="00F625AC" w:rsidRPr="009F2C87" w:rsidRDefault="00F625AC" w:rsidP="00F625AC">
      <w:r w:rsidRPr="009F2C87">
        <w:t>Council has 100 per cent voting rights which clearly demonstrate power over investee and the ability to affect the amount of the investor’s returns. Council is exposed financially to the investee as it funds its operations. A controlling interest is held by Council.</w:t>
      </w:r>
    </w:p>
    <w:tbl>
      <w:tblPr>
        <w:tblStyle w:val="TableGrid"/>
        <w:tblW w:w="5000" w:type="pct"/>
        <w:tblLayout w:type="fixed"/>
        <w:tblLook w:val="0160" w:firstRow="1" w:lastRow="1" w:firstColumn="0" w:lastColumn="1" w:noHBand="0" w:noVBand="0"/>
      </w:tblPr>
      <w:tblGrid>
        <w:gridCol w:w="6726"/>
        <w:gridCol w:w="1448"/>
        <w:gridCol w:w="1448"/>
      </w:tblGrid>
      <w:tr w:rsidR="00F625AC" w:rsidRPr="009F2C87" w14:paraId="12416CE1" w14:textId="77777777" w:rsidTr="00F625AC">
        <w:trPr>
          <w:cnfStyle w:val="100000000000" w:firstRow="1" w:lastRow="0" w:firstColumn="0" w:lastColumn="0" w:oddVBand="0" w:evenVBand="0" w:oddHBand="0" w:evenHBand="0" w:firstRowFirstColumn="0" w:firstRowLastColumn="0" w:lastRowFirstColumn="0" w:lastRowLastColumn="0"/>
          <w:cantSplit w:val="0"/>
        </w:trPr>
        <w:tc>
          <w:tcPr>
            <w:tcW w:w="6860" w:type="dxa"/>
          </w:tcPr>
          <w:p w14:paraId="4EBD7ADC" w14:textId="77777777" w:rsidR="00F625AC" w:rsidRPr="009F2C87" w:rsidRDefault="00F625AC" w:rsidP="001B2810">
            <w:r w:rsidRPr="009F2C87">
              <w:t>Enterprise Melbourne Pty Ltd</w:t>
            </w:r>
          </w:p>
        </w:tc>
        <w:tc>
          <w:tcPr>
            <w:tcW w:w="1474" w:type="dxa"/>
          </w:tcPr>
          <w:p w14:paraId="66293DCC" w14:textId="77777777" w:rsidR="00F625AC" w:rsidRPr="009F2C87" w:rsidRDefault="00F625AC" w:rsidP="00F625AC">
            <w:pPr>
              <w:jc w:val="right"/>
              <w:rPr>
                <w:b w:val="0"/>
              </w:rPr>
            </w:pPr>
            <w:r w:rsidRPr="009F2C87">
              <w:t>2022</w:t>
            </w:r>
          </w:p>
          <w:p w14:paraId="561F3239" w14:textId="5734B5B1" w:rsidR="00F625AC" w:rsidRPr="009F2C87" w:rsidRDefault="00F625AC" w:rsidP="00F625AC">
            <w:pPr>
              <w:jc w:val="right"/>
            </w:pPr>
            <w:r w:rsidRPr="009F2C87">
              <w:t>$’000</w:t>
            </w:r>
          </w:p>
        </w:tc>
        <w:tc>
          <w:tcPr>
            <w:tcW w:w="1474" w:type="dxa"/>
          </w:tcPr>
          <w:p w14:paraId="6FD8BEE6" w14:textId="77777777" w:rsidR="00F625AC" w:rsidRPr="009F2C87" w:rsidRDefault="00F625AC" w:rsidP="00F625AC">
            <w:pPr>
              <w:jc w:val="right"/>
              <w:rPr>
                <w:b w:val="0"/>
              </w:rPr>
            </w:pPr>
            <w:r w:rsidRPr="009F2C87">
              <w:t>2021</w:t>
            </w:r>
          </w:p>
          <w:p w14:paraId="05D6888E" w14:textId="69206315" w:rsidR="00F625AC" w:rsidRPr="009F2C87" w:rsidRDefault="00F625AC" w:rsidP="00F625AC">
            <w:pPr>
              <w:jc w:val="right"/>
            </w:pPr>
            <w:r w:rsidRPr="009F2C87">
              <w:t>$’000</w:t>
            </w:r>
          </w:p>
        </w:tc>
      </w:tr>
      <w:tr w:rsidR="00F625AC" w:rsidRPr="00F625AC" w14:paraId="6CD92900" w14:textId="77777777" w:rsidTr="00F625AC">
        <w:tc>
          <w:tcPr>
            <w:tcW w:w="6860" w:type="dxa"/>
          </w:tcPr>
          <w:p w14:paraId="39D8A790" w14:textId="77777777" w:rsidR="00F625AC" w:rsidRPr="00F625AC" w:rsidRDefault="00F625AC" w:rsidP="001B2810">
            <w:pPr>
              <w:rPr>
                <w:b/>
                <w:bCs/>
              </w:rPr>
            </w:pPr>
            <w:r w:rsidRPr="00F625AC">
              <w:rPr>
                <w:b/>
                <w:bCs/>
              </w:rPr>
              <w:t>Summarised statement of comprehensive income</w:t>
            </w:r>
          </w:p>
        </w:tc>
        <w:tc>
          <w:tcPr>
            <w:tcW w:w="1474" w:type="dxa"/>
          </w:tcPr>
          <w:p w14:paraId="47A1090B" w14:textId="77777777" w:rsidR="00F625AC" w:rsidRPr="00F625AC" w:rsidRDefault="00F625AC" w:rsidP="00F625AC">
            <w:pPr>
              <w:jc w:val="right"/>
              <w:rPr>
                <w:b/>
                <w:bCs/>
              </w:rPr>
            </w:pPr>
          </w:p>
        </w:tc>
        <w:tc>
          <w:tcPr>
            <w:tcW w:w="1474" w:type="dxa"/>
          </w:tcPr>
          <w:p w14:paraId="07E4BAA6" w14:textId="77777777" w:rsidR="00F625AC" w:rsidRPr="00F625AC" w:rsidRDefault="00F625AC" w:rsidP="00F625AC">
            <w:pPr>
              <w:jc w:val="right"/>
              <w:rPr>
                <w:b/>
                <w:bCs/>
              </w:rPr>
            </w:pPr>
          </w:p>
        </w:tc>
      </w:tr>
      <w:tr w:rsidR="00F625AC" w:rsidRPr="009F2C87" w14:paraId="441A35BD" w14:textId="77777777" w:rsidTr="00F625AC">
        <w:tc>
          <w:tcPr>
            <w:tcW w:w="6860" w:type="dxa"/>
          </w:tcPr>
          <w:p w14:paraId="6206D5C4" w14:textId="77777777" w:rsidR="00F625AC" w:rsidRPr="009F2C87" w:rsidRDefault="00F625AC" w:rsidP="001B2810">
            <w:r w:rsidRPr="009F2C87">
              <w:t>Total income</w:t>
            </w:r>
          </w:p>
        </w:tc>
        <w:tc>
          <w:tcPr>
            <w:tcW w:w="1474" w:type="dxa"/>
          </w:tcPr>
          <w:p w14:paraId="3B43A847" w14:textId="77777777" w:rsidR="00F625AC" w:rsidRPr="009F2C87" w:rsidRDefault="00F625AC" w:rsidP="00F625AC">
            <w:pPr>
              <w:jc w:val="right"/>
            </w:pPr>
            <w:r w:rsidRPr="009F2C87">
              <w:t>-</w:t>
            </w:r>
          </w:p>
        </w:tc>
        <w:tc>
          <w:tcPr>
            <w:tcW w:w="1474" w:type="dxa"/>
          </w:tcPr>
          <w:p w14:paraId="2D9B9119" w14:textId="77777777" w:rsidR="00F625AC" w:rsidRPr="009F2C87" w:rsidRDefault="00F625AC" w:rsidP="00F625AC">
            <w:pPr>
              <w:jc w:val="right"/>
            </w:pPr>
            <w:r w:rsidRPr="009F2C87">
              <w:t>-</w:t>
            </w:r>
          </w:p>
        </w:tc>
      </w:tr>
      <w:tr w:rsidR="00F625AC" w:rsidRPr="009F2C87" w14:paraId="07B3A0AC" w14:textId="77777777" w:rsidTr="00F625AC">
        <w:tc>
          <w:tcPr>
            <w:tcW w:w="6860" w:type="dxa"/>
          </w:tcPr>
          <w:p w14:paraId="3C8C5C57" w14:textId="77777777" w:rsidR="00F625AC" w:rsidRPr="009F2C87" w:rsidRDefault="00F625AC" w:rsidP="001B2810">
            <w:r w:rsidRPr="009F2C87">
              <w:t>Total expenses</w:t>
            </w:r>
          </w:p>
        </w:tc>
        <w:tc>
          <w:tcPr>
            <w:tcW w:w="1474" w:type="dxa"/>
          </w:tcPr>
          <w:p w14:paraId="6FBF56C9" w14:textId="77777777" w:rsidR="00F625AC" w:rsidRPr="009F2C87" w:rsidRDefault="00F625AC" w:rsidP="00F625AC">
            <w:pPr>
              <w:jc w:val="right"/>
            </w:pPr>
            <w:r w:rsidRPr="009F2C87">
              <w:t>342</w:t>
            </w:r>
          </w:p>
        </w:tc>
        <w:tc>
          <w:tcPr>
            <w:tcW w:w="1474" w:type="dxa"/>
          </w:tcPr>
          <w:p w14:paraId="1A714D6A" w14:textId="77777777" w:rsidR="00F625AC" w:rsidRPr="009F2C87" w:rsidRDefault="00F625AC" w:rsidP="00F625AC">
            <w:pPr>
              <w:jc w:val="right"/>
            </w:pPr>
            <w:r w:rsidRPr="009F2C87">
              <w:t>351</w:t>
            </w:r>
          </w:p>
        </w:tc>
      </w:tr>
      <w:tr w:rsidR="00F625AC" w:rsidRPr="009F2C87" w14:paraId="4239F984" w14:textId="77777777" w:rsidTr="00F625AC">
        <w:tc>
          <w:tcPr>
            <w:tcW w:w="6860" w:type="dxa"/>
          </w:tcPr>
          <w:p w14:paraId="11278CB3" w14:textId="77777777" w:rsidR="00F625AC" w:rsidRPr="009F2C87" w:rsidRDefault="00F625AC" w:rsidP="001B2810">
            <w:r w:rsidRPr="009F2C87">
              <w:t>Surplus / (deficit) for the year</w:t>
            </w:r>
          </w:p>
        </w:tc>
        <w:tc>
          <w:tcPr>
            <w:tcW w:w="1474" w:type="dxa"/>
          </w:tcPr>
          <w:p w14:paraId="354D7AEE" w14:textId="77777777" w:rsidR="00F625AC" w:rsidRPr="009F2C87" w:rsidRDefault="00F625AC" w:rsidP="00F625AC">
            <w:pPr>
              <w:jc w:val="right"/>
            </w:pPr>
            <w:r w:rsidRPr="009F2C87">
              <w:t>(342)</w:t>
            </w:r>
          </w:p>
        </w:tc>
        <w:tc>
          <w:tcPr>
            <w:tcW w:w="1474" w:type="dxa"/>
          </w:tcPr>
          <w:p w14:paraId="7871D65F" w14:textId="77777777" w:rsidR="00F625AC" w:rsidRPr="009F2C87" w:rsidRDefault="00F625AC" w:rsidP="00F625AC">
            <w:pPr>
              <w:jc w:val="right"/>
            </w:pPr>
            <w:r w:rsidRPr="009F2C87">
              <w:t>(351)</w:t>
            </w:r>
          </w:p>
        </w:tc>
      </w:tr>
      <w:tr w:rsidR="00F625AC" w:rsidRPr="009F2C87" w14:paraId="21AD08AD" w14:textId="77777777" w:rsidTr="00F625AC">
        <w:tc>
          <w:tcPr>
            <w:tcW w:w="6860" w:type="dxa"/>
          </w:tcPr>
          <w:p w14:paraId="6098C32D" w14:textId="77777777" w:rsidR="00F625AC" w:rsidRPr="009F2C87" w:rsidRDefault="00F625AC" w:rsidP="001B2810">
            <w:r w:rsidRPr="009F2C87">
              <w:t>Other comprehensive income</w:t>
            </w:r>
          </w:p>
        </w:tc>
        <w:tc>
          <w:tcPr>
            <w:tcW w:w="1474" w:type="dxa"/>
          </w:tcPr>
          <w:p w14:paraId="79287965" w14:textId="77777777" w:rsidR="00F625AC" w:rsidRPr="009F2C87" w:rsidRDefault="00F625AC" w:rsidP="00F625AC">
            <w:pPr>
              <w:jc w:val="right"/>
            </w:pPr>
            <w:r w:rsidRPr="009F2C87">
              <w:t>-</w:t>
            </w:r>
          </w:p>
        </w:tc>
        <w:tc>
          <w:tcPr>
            <w:tcW w:w="1474" w:type="dxa"/>
          </w:tcPr>
          <w:p w14:paraId="6B5E74A0" w14:textId="77777777" w:rsidR="00F625AC" w:rsidRPr="009F2C87" w:rsidRDefault="00F625AC" w:rsidP="00F625AC">
            <w:pPr>
              <w:jc w:val="right"/>
            </w:pPr>
            <w:r w:rsidRPr="009F2C87">
              <w:t>-</w:t>
            </w:r>
          </w:p>
        </w:tc>
      </w:tr>
      <w:tr w:rsidR="00F625AC" w:rsidRPr="00F625AC" w14:paraId="25635C0B" w14:textId="77777777" w:rsidTr="00F625AC">
        <w:tc>
          <w:tcPr>
            <w:tcW w:w="6860" w:type="dxa"/>
          </w:tcPr>
          <w:p w14:paraId="063293B7" w14:textId="77777777" w:rsidR="00F625AC" w:rsidRPr="00F625AC" w:rsidRDefault="00F625AC" w:rsidP="001B2810">
            <w:pPr>
              <w:rPr>
                <w:b/>
                <w:bCs/>
              </w:rPr>
            </w:pPr>
            <w:r w:rsidRPr="00F625AC">
              <w:rPr>
                <w:b/>
                <w:bCs/>
              </w:rPr>
              <w:t>Total comprehensive result</w:t>
            </w:r>
          </w:p>
        </w:tc>
        <w:tc>
          <w:tcPr>
            <w:tcW w:w="1474" w:type="dxa"/>
          </w:tcPr>
          <w:p w14:paraId="5D59962A" w14:textId="77777777" w:rsidR="00F625AC" w:rsidRPr="00F625AC" w:rsidRDefault="00F625AC" w:rsidP="00F625AC">
            <w:pPr>
              <w:jc w:val="right"/>
              <w:rPr>
                <w:b/>
                <w:bCs/>
              </w:rPr>
            </w:pPr>
            <w:r w:rsidRPr="00F625AC">
              <w:rPr>
                <w:b/>
                <w:bCs/>
              </w:rPr>
              <w:t>(342)</w:t>
            </w:r>
          </w:p>
        </w:tc>
        <w:tc>
          <w:tcPr>
            <w:tcW w:w="1474" w:type="dxa"/>
          </w:tcPr>
          <w:p w14:paraId="50E2BC6C" w14:textId="77777777" w:rsidR="00F625AC" w:rsidRPr="00F625AC" w:rsidRDefault="00F625AC" w:rsidP="00F625AC">
            <w:pPr>
              <w:jc w:val="right"/>
              <w:rPr>
                <w:b/>
                <w:bCs/>
              </w:rPr>
            </w:pPr>
            <w:r w:rsidRPr="00F625AC">
              <w:rPr>
                <w:b/>
                <w:bCs/>
              </w:rPr>
              <w:t>(351)</w:t>
            </w:r>
          </w:p>
        </w:tc>
      </w:tr>
      <w:tr w:rsidR="00F625AC" w:rsidRPr="00F625AC" w14:paraId="3C6BAD8C" w14:textId="77777777" w:rsidTr="00F625AC">
        <w:tc>
          <w:tcPr>
            <w:tcW w:w="6860" w:type="dxa"/>
          </w:tcPr>
          <w:p w14:paraId="6E62D79F" w14:textId="77777777" w:rsidR="00F625AC" w:rsidRPr="00F625AC" w:rsidRDefault="00F625AC" w:rsidP="001B2810">
            <w:pPr>
              <w:rPr>
                <w:b/>
                <w:bCs/>
              </w:rPr>
            </w:pPr>
            <w:r w:rsidRPr="00F625AC">
              <w:rPr>
                <w:b/>
                <w:bCs/>
              </w:rPr>
              <w:t>Summarised balance sheet</w:t>
            </w:r>
          </w:p>
        </w:tc>
        <w:tc>
          <w:tcPr>
            <w:tcW w:w="1474" w:type="dxa"/>
          </w:tcPr>
          <w:p w14:paraId="60F6DFFA" w14:textId="77777777" w:rsidR="00F625AC" w:rsidRPr="00F625AC" w:rsidRDefault="00F625AC" w:rsidP="00F625AC">
            <w:pPr>
              <w:jc w:val="right"/>
              <w:rPr>
                <w:b/>
                <w:bCs/>
              </w:rPr>
            </w:pPr>
          </w:p>
        </w:tc>
        <w:tc>
          <w:tcPr>
            <w:tcW w:w="1474" w:type="dxa"/>
          </w:tcPr>
          <w:p w14:paraId="79FB6557" w14:textId="77777777" w:rsidR="00F625AC" w:rsidRPr="00F625AC" w:rsidRDefault="00F625AC" w:rsidP="00F625AC">
            <w:pPr>
              <w:jc w:val="right"/>
              <w:rPr>
                <w:b/>
                <w:bCs/>
              </w:rPr>
            </w:pPr>
          </w:p>
        </w:tc>
      </w:tr>
      <w:tr w:rsidR="00F625AC" w:rsidRPr="009F2C87" w14:paraId="6734D2DC" w14:textId="77777777" w:rsidTr="00F625AC">
        <w:tc>
          <w:tcPr>
            <w:tcW w:w="6860" w:type="dxa"/>
          </w:tcPr>
          <w:p w14:paraId="09ED9FEA" w14:textId="77777777" w:rsidR="00F625AC" w:rsidRPr="009F2C87" w:rsidRDefault="00F625AC" w:rsidP="001B2810">
            <w:r w:rsidRPr="009F2C87">
              <w:t>Current assets</w:t>
            </w:r>
          </w:p>
        </w:tc>
        <w:tc>
          <w:tcPr>
            <w:tcW w:w="1474" w:type="dxa"/>
          </w:tcPr>
          <w:p w14:paraId="7C1C957E" w14:textId="77777777" w:rsidR="00F625AC" w:rsidRPr="009F2C87" w:rsidRDefault="00F625AC" w:rsidP="00F625AC">
            <w:pPr>
              <w:jc w:val="right"/>
            </w:pPr>
            <w:r w:rsidRPr="009F2C87">
              <w:t>68</w:t>
            </w:r>
          </w:p>
        </w:tc>
        <w:tc>
          <w:tcPr>
            <w:tcW w:w="1474" w:type="dxa"/>
          </w:tcPr>
          <w:p w14:paraId="6F9FF988" w14:textId="77777777" w:rsidR="00F625AC" w:rsidRPr="009F2C87" w:rsidRDefault="00F625AC" w:rsidP="00F625AC">
            <w:pPr>
              <w:jc w:val="right"/>
            </w:pPr>
            <w:r w:rsidRPr="009F2C87">
              <w:t>66</w:t>
            </w:r>
          </w:p>
        </w:tc>
      </w:tr>
      <w:tr w:rsidR="00F625AC" w:rsidRPr="009F2C87" w14:paraId="1E3287D0" w14:textId="77777777" w:rsidTr="00F625AC">
        <w:tc>
          <w:tcPr>
            <w:tcW w:w="6860" w:type="dxa"/>
          </w:tcPr>
          <w:p w14:paraId="708A36E2" w14:textId="77777777" w:rsidR="00F625AC" w:rsidRPr="009F2C87" w:rsidRDefault="00F625AC" w:rsidP="001B2810">
            <w:r w:rsidRPr="009F2C87">
              <w:t>Non-current assets</w:t>
            </w:r>
          </w:p>
        </w:tc>
        <w:tc>
          <w:tcPr>
            <w:tcW w:w="1474" w:type="dxa"/>
          </w:tcPr>
          <w:p w14:paraId="01686AB3" w14:textId="77777777" w:rsidR="00F625AC" w:rsidRPr="009F2C87" w:rsidRDefault="00F625AC" w:rsidP="00F625AC">
            <w:pPr>
              <w:jc w:val="right"/>
            </w:pPr>
            <w:r w:rsidRPr="009F2C87">
              <w:t>-</w:t>
            </w:r>
          </w:p>
        </w:tc>
        <w:tc>
          <w:tcPr>
            <w:tcW w:w="1474" w:type="dxa"/>
          </w:tcPr>
          <w:p w14:paraId="1DD20C67" w14:textId="77777777" w:rsidR="00F625AC" w:rsidRPr="009F2C87" w:rsidRDefault="00F625AC" w:rsidP="00F625AC">
            <w:pPr>
              <w:jc w:val="right"/>
            </w:pPr>
            <w:r w:rsidRPr="009F2C87">
              <w:t>-</w:t>
            </w:r>
          </w:p>
        </w:tc>
      </w:tr>
      <w:tr w:rsidR="00F625AC" w:rsidRPr="009F2C87" w14:paraId="2EC23EBB" w14:textId="77777777" w:rsidTr="00F625AC">
        <w:tc>
          <w:tcPr>
            <w:tcW w:w="6860" w:type="dxa"/>
          </w:tcPr>
          <w:p w14:paraId="139104FA" w14:textId="77777777" w:rsidR="00F625AC" w:rsidRPr="009F2C87" w:rsidRDefault="00F625AC" w:rsidP="001B2810">
            <w:r w:rsidRPr="009F2C87">
              <w:t>Total assets</w:t>
            </w:r>
          </w:p>
        </w:tc>
        <w:tc>
          <w:tcPr>
            <w:tcW w:w="1474" w:type="dxa"/>
          </w:tcPr>
          <w:p w14:paraId="3D78B4D0" w14:textId="77777777" w:rsidR="00F625AC" w:rsidRPr="009F2C87" w:rsidRDefault="00F625AC" w:rsidP="00F625AC">
            <w:pPr>
              <w:jc w:val="right"/>
            </w:pPr>
            <w:r w:rsidRPr="009F2C87">
              <w:t>68</w:t>
            </w:r>
          </w:p>
        </w:tc>
        <w:tc>
          <w:tcPr>
            <w:tcW w:w="1474" w:type="dxa"/>
          </w:tcPr>
          <w:p w14:paraId="5ABD646B" w14:textId="77777777" w:rsidR="00F625AC" w:rsidRPr="009F2C87" w:rsidRDefault="00F625AC" w:rsidP="00F625AC">
            <w:pPr>
              <w:jc w:val="right"/>
            </w:pPr>
            <w:r w:rsidRPr="009F2C87">
              <w:t>66</w:t>
            </w:r>
          </w:p>
        </w:tc>
      </w:tr>
      <w:tr w:rsidR="00F625AC" w:rsidRPr="009F2C87" w14:paraId="77E037C3" w14:textId="77777777" w:rsidTr="00F625AC">
        <w:tc>
          <w:tcPr>
            <w:tcW w:w="6860" w:type="dxa"/>
          </w:tcPr>
          <w:p w14:paraId="6CED47F3" w14:textId="77777777" w:rsidR="00F625AC" w:rsidRPr="009F2C87" w:rsidRDefault="00F625AC" w:rsidP="001B2810">
            <w:r w:rsidRPr="009F2C87">
              <w:t>Current liabilities</w:t>
            </w:r>
          </w:p>
        </w:tc>
        <w:tc>
          <w:tcPr>
            <w:tcW w:w="1474" w:type="dxa"/>
          </w:tcPr>
          <w:p w14:paraId="65EE2212" w14:textId="77777777" w:rsidR="00F625AC" w:rsidRPr="009F2C87" w:rsidRDefault="00F625AC" w:rsidP="00F625AC">
            <w:pPr>
              <w:jc w:val="right"/>
            </w:pPr>
            <w:r w:rsidRPr="009F2C87">
              <w:t>45</w:t>
            </w:r>
          </w:p>
        </w:tc>
        <w:tc>
          <w:tcPr>
            <w:tcW w:w="1474" w:type="dxa"/>
          </w:tcPr>
          <w:p w14:paraId="7B9E02D9" w14:textId="77777777" w:rsidR="00F625AC" w:rsidRPr="009F2C87" w:rsidRDefault="00F625AC" w:rsidP="00F625AC">
            <w:pPr>
              <w:jc w:val="right"/>
            </w:pPr>
            <w:r w:rsidRPr="009F2C87">
              <w:t>45</w:t>
            </w:r>
          </w:p>
        </w:tc>
      </w:tr>
      <w:tr w:rsidR="00F625AC" w:rsidRPr="009F2C87" w14:paraId="6754B37E" w14:textId="77777777" w:rsidTr="00F625AC">
        <w:tc>
          <w:tcPr>
            <w:tcW w:w="6860" w:type="dxa"/>
          </w:tcPr>
          <w:p w14:paraId="6FC83AA2" w14:textId="77777777" w:rsidR="00F625AC" w:rsidRPr="009F2C87" w:rsidRDefault="00F625AC" w:rsidP="001B2810">
            <w:r w:rsidRPr="009F2C87">
              <w:t>Non-current liabilities</w:t>
            </w:r>
          </w:p>
        </w:tc>
        <w:tc>
          <w:tcPr>
            <w:tcW w:w="1474" w:type="dxa"/>
          </w:tcPr>
          <w:p w14:paraId="6F7E505C" w14:textId="77777777" w:rsidR="00F625AC" w:rsidRPr="009F2C87" w:rsidRDefault="00F625AC" w:rsidP="00F625AC">
            <w:pPr>
              <w:jc w:val="right"/>
            </w:pPr>
            <w:r w:rsidRPr="009F2C87">
              <w:t>-</w:t>
            </w:r>
          </w:p>
        </w:tc>
        <w:tc>
          <w:tcPr>
            <w:tcW w:w="1474" w:type="dxa"/>
          </w:tcPr>
          <w:p w14:paraId="5BDDCED5" w14:textId="77777777" w:rsidR="00F625AC" w:rsidRPr="009F2C87" w:rsidRDefault="00F625AC" w:rsidP="00F625AC">
            <w:pPr>
              <w:jc w:val="right"/>
            </w:pPr>
            <w:r w:rsidRPr="009F2C87">
              <w:t>-</w:t>
            </w:r>
          </w:p>
        </w:tc>
      </w:tr>
      <w:tr w:rsidR="00F625AC" w:rsidRPr="009F2C87" w14:paraId="2D6B22F9" w14:textId="77777777" w:rsidTr="00F625AC">
        <w:tc>
          <w:tcPr>
            <w:tcW w:w="6860" w:type="dxa"/>
          </w:tcPr>
          <w:p w14:paraId="3776DB1D" w14:textId="77777777" w:rsidR="00F625AC" w:rsidRPr="009F2C87" w:rsidRDefault="00F625AC" w:rsidP="001B2810">
            <w:r w:rsidRPr="009F2C87">
              <w:t>Total liabilities</w:t>
            </w:r>
          </w:p>
        </w:tc>
        <w:tc>
          <w:tcPr>
            <w:tcW w:w="1474" w:type="dxa"/>
          </w:tcPr>
          <w:p w14:paraId="65C0C86A" w14:textId="77777777" w:rsidR="00F625AC" w:rsidRPr="009F2C87" w:rsidRDefault="00F625AC" w:rsidP="00F625AC">
            <w:pPr>
              <w:jc w:val="right"/>
            </w:pPr>
            <w:r w:rsidRPr="009F2C87">
              <w:t>45</w:t>
            </w:r>
          </w:p>
        </w:tc>
        <w:tc>
          <w:tcPr>
            <w:tcW w:w="1474" w:type="dxa"/>
          </w:tcPr>
          <w:p w14:paraId="2FD58564" w14:textId="77777777" w:rsidR="00F625AC" w:rsidRPr="009F2C87" w:rsidRDefault="00F625AC" w:rsidP="00F625AC">
            <w:pPr>
              <w:jc w:val="right"/>
            </w:pPr>
            <w:r w:rsidRPr="009F2C87">
              <w:t>45</w:t>
            </w:r>
          </w:p>
        </w:tc>
      </w:tr>
      <w:tr w:rsidR="00F625AC" w:rsidRPr="00F625AC" w14:paraId="61429022" w14:textId="77777777" w:rsidTr="00F625AC">
        <w:tc>
          <w:tcPr>
            <w:tcW w:w="6860" w:type="dxa"/>
          </w:tcPr>
          <w:p w14:paraId="0229758A" w14:textId="77777777" w:rsidR="00F625AC" w:rsidRPr="00F625AC" w:rsidRDefault="00F625AC" w:rsidP="001B2810">
            <w:pPr>
              <w:rPr>
                <w:b/>
                <w:bCs/>
              </w:rPr>
            </w:pPr>
            <w:r w:rsidRPr="00F625AC">
              <w:rPr>
                <w:b/>
                <w:bCs/>
              </w:rPr>
              <w:t>Net assets</w:t>
            </w:r>
          </w:p>
        </w:tc>
        <w:tc>
          <w:tcPr>
            <w:tcW w:w="1474" w:type="dxa"/>
          </w:tcPr>
          <w:p w14:paraId="0B8EE2C3" w14:textId="77777777" w:rsidR="00F625AC" w:rsidRPr="00F625AC" w:rsidRDefault="00F625AC" w:rsidP="00F625AC">
            <w:pPr>
              <w:jc w:val="right"/>
              <w:rPr>
                <w:b/>
                <w:bCs/>
              </w:rPr>
            </w:pPr>
            <w:r w:rsidRPr="00F625AC">
              <w:rPr>
                <w:b/>
                <w:bCs/>
              </w:rPr>
              <w:t>23</w:t>
            </w:r>
          </w:p>
        </w:tc>
        <w:tc>
          <w:tcPr>
            <w:tcW w:w="1474" w:type="dxa"/>
          </w:tcPr>
          <w:p w14:paraId="039E0C17" w14:textId="77777777" w:rsidR="00F625AC" w:rsidRPr="00F625AC" w:rsidRDefault="00F625AC" w:rsidP="00F625AC">
            <w:pPr>
              <w:jc w:val="right"/>
              <w:rPr>
                <w:b/>
                <w:bCs/>
              </w:rPr>
            </w:pPr>
            <w:r w:rsidRPr="00F625AC">
              <w:rPr>
                <w:b/>
                <w:bCs/>
              </w:rPr>
              <w:t>21</w:t>
            </w:r>
          </w:p>
        </w:tc>
      </w:tr>
      <w:tr w:rsidR="00F625AC" w:rsidRPr="00F625AC" w14:paraId="3EB53FFD" w14:textId="77777777" w:rsidTr="00F625AC">
        <w:tc>
          <w:tcPr>
            <w:tcW w:w="6860" w:type="dxa"/>
          </w:tcPr>
          <w:p w14:paraId="0C91F201" w14:textId="77777777" w:rsidR="00F625AC" w:rsidRPr="00F625AC" w:rsidRDefault="00F625AC" w:rsidP="001B2810">
            <w:pPr>
              <w:rPr>
                <w:b/>
                <w:bCs/>
              </w:rPr>
            </w:pPr>
            <w:r w:rsidRPr="00F625AC">
              <w:rPr>
                <w:b/>
                <w:bCs/>
              </w:rPr>
              <w:t>Summarised statement of cash flows</w:t>
            </w:r>
          </w:p>
        </w:tc>
        <w:tc>
          <w:tcPr>
            <w:tcW w:w="1474" w:type="dxa"/>
          </w:tcPr>
          <w:p w14:paraId="55FDD572" w14:textId="77777777" w:rsidR="00F625AC" w:rsidRPr="00F625AC" w:rsidRDefault="00F625AC" w:rsidP="00F625AC">
            <w:pPr>
              <w:jc w:val="right"/>
              <w:rPr>
                <w:b/>
                <w:bCs/>
              </w:rPr>
            </w:pPr>
          </w:p>
        </w:tc>
        <w:tc>
          <w:tcPr>
            <w:tcW w:w="1474" w:type="dxa"/>
          </w:tcPr>
          <w:p w14:paraId="05F26264" w14:textId="77777777" w:rsidR="00F625AC" w:rsidRPr="00F625AC" w:rsidRDefault="00F625AC" w:rsidP="00F625AC">
            <w:pPr>
              <w:jc w:val="right"/>
              <w:rPr>
                <w:b/>
                <w:bCs/>
              </w:rPr>
            </w:pPr>
          </w:p>
        </w:tc>
      </w:tr>
      <w:tr w:rsidR="00F625AC" w:rsidRPr="009F2C87" w14:paraId="4F793C8A" w14:textId="77777777" w:rsidTr="00F625AC">
        <w:tc>
          <w:tcPr>
            <w:tcW w:w="6860" w:type="dxa"/>
          </w:tcPr>
          <w:p w14:paraId="4A64A673" w14:textId="77777777" w:rsidR="00F625AC" w:rsidRPr="009F2C87" w:rsidRDefault="00F625AC" w:rsidP="001B2810">
            <w:r w:rsidRPr="009F2C87">
              <w:t>Net cash provided / (used in) operating activities</w:t>
            </w:r>
          </w:p>
        </w:tc>
        <w:tc>
          <w:tcPr>
            <w:tcW w:w="1474" w:type="dxa"/>
          </w:tcPr>
          <w:p w14:paraId="125265F1" w14:textId="77777777" w:rsidR="00F625AC" w:rsidRPr="009F2C87" w:rsidRDefault="00F625AC" w:rsidP="00F625AC">
            <w:pPr>
              <w:jc w:val="right"/>
            </w:pPr>
            <w:r w:rsidRPr="009F2C87">
              <w:t>(342)</w:t>
            </w:r>
          </w:p>
        </w:tc>
        <w:tc>
          <w:tcPr>
            <w:tcW w:w="1474" w:type="dxa"/>
          </w:tcPr>
          <w:p w14:paraId="7E1D920F" w14:textId="77777777" w:rsidR="00F625AC" w:rsidRPr="009F2C87" w:rsidRDefault="00F625AC" w:rsidP="00F625AC">
            <w:pPr>
              <w:jc w:val="right"/>
            </w:pPr>
            <w:r w:rsidRPr="009F2C87">
              <w:t>(351)</w:t>
            </w:r>
          </w:p>
        </w:tc>
      </w:tr>
      <w:tr w:rsidR="00F625AC" w:rsidRPr="009F2C87" w14:paraId="776E2734" w14:textId="77777777" w:rsidTr="00F625AC">
        <w:tc>
          <w:tcPr>
            <w:tcW w:w="6860" w:type="dxa"/>
          </w:tcPr>
          <w:p w14:paraId="791453F8" w14:textId="77777777" w:rsidR="00F625AC" w:rsidRPr="009F2C87" w:rsidRDefault="00F625AC" w:rsidP="001B2810">
            <w:r w:rsidRPr="009F2C87">
              <w:t>Net cash provided / (used in) investing activities</w:t>
            </w:r>
          </w:p>
        </w:tc>
        <w:tc>
          <w:tcPr>
            <w:tcW w:w="1474" w:type="dxa"/>
          </w:tcPr>
          <w:p w14:paraId="1BE64922" w14:textId="77777777" w:rsidR="00F625AC" w:rsidRPr="009F2C87" w:rsidRDefault="00F625AC" w:rsidP="00F625AC">
            <w:pPr>
              <w:jc w:val="right"/>
            </w:pPr>
            <w:r w:rsidRPr="009F2C87">
              <w:t>-</w:t>
            </w:r>
          </w:p>
        </w:tc>
        <w:tc>
          <w:tcPr>
            <w:tcW w:w="1474" w:type="dxa"/>
          </w:tcPr>
          <w:p w14:paraId="6C905086" w14:textId="77777777" w:rsidR="00F625AC" w:rsidRPr="009F2C87" w:rsidRDefault="00F625AC" w:rsidP="00F625AC">
            <w:pPr>
              <w:jc w:val="right"/>
            </w:pPr>
            <w:r w:rsidRPr="009F2C87">
              <w:t>-</w:t>
            </w:r>
          </w:p>
        </w:tc>
      </w:tr>
      <w:tr w:rsidR="00F625AC" w:rsidRPr="009F2C87" w14:paraId="71B077F0" w14:textId="77777777" w:rsidTr="00F625AC">
        <w:tc>
          <w:tcPr>
            <w:tcW w:w="6860" w:type="dxa"/>
          </w:tcPr>
          <w:p w14:paraId="57E2DFEA" w14:textId="77777777" w:rsidR="00F625AC" w:rsidRPr="009F2C87" w:rsidRDefault="00F625AC" w:rsidP="001B2810">
            <w:r w:rsidRPr="009F2C87">
              <w:t>Net cash provided / (used in) financing activities</w:t>
            </w:r>
          </w:p>
        </w:tc>
        <w:tc>
          <w:tcPr>
            <w:tcW w:w="1474" w:type="dxa"/>
          </w:tcPr>
          <w:p w14:paraId="35B4EEBF" w14:textId="77777777" w:rsidR="00F625AC" w:rsidRPr="009F2C87" w:rsidRDefault="00F625AC" w:rsidP="00F625AC">
            <w:pPr>
              <w:jc w:val="right"/>
            </w:pPr>
            <w:r w:rsidRPr="009F2C87">
              <w:t>350</w:t>
            </w:r>
          </w:p>
        </w:tc>
        <w:tc>
          <w:tcPr>
            <w:tcW w:w="1474" w:type="dxa"/>
          </w:tcPr>
          <w:p w14:paraId="7937EDF3" w14:textId="77777777" w:rsidR="00F625AC" w:rsidRPr="009F2C87" w:rsidRDefault="00F625AC" w:rsidP="00F625AC">
            <w:pPr>
              <w:jc w:val="right"/>
            </w:pPr>
            <w:r w:rsidRPr="009F2C87">
              <w:t>329</w:t>
            </w:r>
          </w:p>
        </w:tc>
      </w:tr>
      <w:tr w:rsidR="00F625AC" w:rsidRPr="00F625AC" w14:paraId="20074E63" w14:textId="77777777" w:rsidTr="00F625AC">
        <w:tc>
          <w:tcPr>
            <w:tcW w:w="6860" w:type="dxa"/>
          </w:tcPr>
          <w:p w14:paraId="19F62B59" w14:textId="77777777" w:rsidR="00F625AC" w:rsidRPr="00F625AC" w:rsidRDefault="00F625AC" w:rsidP="001B2810">
            <w:pPr>
              <w:rPr>
                <w:b/>
                <w:bCs/>
              </w:rPr>
            </w:pPr>
            <w:r w:rsidRPr="00F625AC">
              <w:rPr>
                <w:b/>
                <w:bCs/>
              </w:rPr>
              <w:t>Net increase / (decrease) in cash and cash equivalents</w:t>
            </w:r>
          </w:p>
        </w:tc>
        <w:tc>
          <w:tcPr>
            <w:tcW w:w="1474" w:type="dxa"/>
          </w:tcPr>
          <w:p w14:paraId="13E9C43C" w14:textId="77777777" w:rsidR="00F625AC" w:rsidRPr="00F625AC" w:rsidRDefault="00F625AC" w:rsidP="00F625AC">
            <w:pPr>
              <w:jc w:val="right"/>
              <w:rPr>
                <w:b/>
                <w:bCs/>
              </w:rPr>
            </w:pPr>
            <w:r w:rsidRPr="00F625AC">
              <w:rPr>
                <w:b/>
                <w:bCs/>
              </w:rPr>
              <w:t>8</w:t>
            </w:r>
          </w:p>
        </w:tc>
        <w:tc>
          <w:tcPr>
            <w:tcW w:w="1474" w:type="dxa"/>
          </w:tcPr>
          <w:p w14:paraId="0A19EF8B" w14:textId="77777777" w:rsidR="00F625AC" w:rsidRPr="00F625AC" w:rsidRDefault="00F625AC" w:rsidP="00F625AC">
            <w:pPr>
              <w:jc w:val="right"/>
              <w:rPr>
                <w:b/>
                <w:bCs/>
              </w:rPr>
            </w:pPr>
            <w:r w:rsidRPr="00F625AC">
              <w:rPr>
                <w:b/>
                <w:bCs/>
              </w:rPr>
              <w:t>(22)</w:t>
            </w:r>
          </w:p>
        </w:tc>
      </w:tr>
    </w:tbl>
    <w:p w14:paraId="485651BF" w14:textId="77777777" w:rsidR="00F625AC" w:rsidRPr="009F2C87" w:rsidRDefault="00F625AC" w:rsidP="00F625AC">
      <w:r w:rsidRPr="009F2C87">
        <w:t>Enterprise Melbourne Pty Ltd transactions are included in Council’s accounts.</w:t>
      </w:r>
    </w:p>
    <w:p w14:paraId="328AE866" w14:textId="1B54D8EC" w:rsidR="00F625AC" w:rsidRPr="009F2C87" w:rsidRDefault="00F625AC" w:rsidP="00F625AC">
      <w:pPr>
        <w:pStyle w:val="Heading4"/>
        <w:rPr>
          <w:rFonts w:hint="eastAsia"/>
        </w:rPr>
      </w:pPr>
      <w:bookmarkStart w:id="556" w:name="_Toc118968283"/>
      <w:r>
        <w:t xml:space="preserve">b) </w:t>
      </w:r>
      <w:r w:rsidRPr="009F2C87">
        <w:t>Associates</w:t>
      </w:r>
      <w:bookmarkEnd w:id="556"/>
    </w:p>
    <w:p w14:paraId="16026CFF" w14:textId="77777777" w:rsidR="00F625AC" w:rsidRPr="009F2C87" w:rsidRDefault="00F625AC" w:rsidP="00F625AC">
      <w:r w:rsidRPr="009F2C87">
        <w:t>Council’s investments in associates are accounted for using the cost method of accounting as Council does not have significant influence or control over the associates.</w:t>
      </w:r>
    </w:p>
    <w:p w14:paraId="761C213D" w14:textId="77777777" w:rsidR="00F625AC" w:rsidRPr="009F2C87" w:rsidRDefault="00F625AC" w:rsidP="00F625AC">
      <w:pPr>
        <w:pStyle w:val="Heading4"/>
        <w:rPr>
          <w:rFonts w:hint="eastAsia"/>
        </w:rPr>
      </w:pPr>
      <w:bookmarkStart w:id="557" w:name="_Toc118968284"/>
      <w:r w:rsidRPr="009F2C87">
        <w:lastRenderedPageBreak/>
        <w:t>Regent Management Company (50 per cent owned by Council)</w:t>
      </w:r>
      <w:bookmarkEnd w:id="557"/>
    </w:p>
    <w:p w14:paraId="3034209D" w14:textId="77777777" w:rsidR="00F625AC" w:rsidRPr="009F2C87" w:rsidRDefault="00F625AC" w:rsidP="00F625AC">
      <w:pPr>
        <w:pStyle w:val="ListBullet"/>
      </w:pPr>
      <w:r w:rsidRPr="009F2C87">
        <w:t>Council and the State Government of Victoria hold an equal 50 per cent share in this entity. Council has 50 per cent voting rights. Both parties collectively control the entity but neither party can direct activities without co-operation of the other. Therefore a significant interest is held but not a controlling interest.</w:t>
      </w:r>
    </w:p>
    <w:p w14:paraId="5AD3FFD3" w14:textId="77777777" w:rsidR="00F625AC" w:rsidRPr="009F2C87" w:rsidRDefault="00F625AC" w:rsidP="00F625AC">
      <w:pPr>
        <w:pStyle w:val="ListBullet"/>
      </w:pPr>
      <w:r w:rsidRPr="009F2C87">
        <w:t>Regent Management Pty Ltd reported an operating loss of $921,961 (unaudited) for the year ended 30 June 2022 (2021: loss of $1,492,201 unaudited). There was a restatement of the 2019–20 financial statements due to a correction to revenue out of the valuation of the Theatre that was detected during the 2020–21 final audit. This has delayed the signing of the accounts for 2020–21, and ultimately 2021–22.</w:t>
      </w:r>
    </w:p>
    <w:p w14:paraId="101CF93D" w14:textId="77777777" w:rsidR="00F625AC" w:rsidRPr="009F2C87" w:rsidRDefault="00F625AC" w:rsidP="00F625AC">
      <w:pPr>
        <w:pStyle w:val="Heading4"/>
        <w:rPr>
          <w:rFonts w:hint="eastAsia"/>
        </w:rPr>
      </w:pPr>
      <w:bookmarkStart w:id="558" w:name="_Toc118968285"/>
      <w:r w:rsidRPr="009F2C87">
        <w:t>Procurement Australasia Ltd (formerly MAPS Group Ltd) (63 per cent owned by Council)</w:t>
      </w:r>
      <w:bookmarkEnd w:id="558"/>
    </w:p>
    <w:p w14:paraId="42924E36" w14:textId="77777777" w:rsidR="00F625AC" w:rsidRPr="009F2C87" w:rsidRDefault="00F625AC" w:rsidP="00F625AC">
      <w:pPr>
        <w:pStyle w:val="ListBullet"/>
      </w:pPr>
      <w:r w:rsidRPr="009F2C87">
        <w:t>Procurement Australasia Ltd has issued a total of 396,862 fully paid ordinary shares. Council holds 250,000 shares in the Company, being 63 per cent of the issued capital of the Company. Council has approximately 15 per cent of the voting rights (it does not have the ability to direct activities of the entity without the co-operation of the other Councils). Therefore, a significant interest is held but not a controlling interest.</w:t>
      </w:r>
    </w:p>
    <w:p w14:paraId="01CF382D" w14:textId="77777777" w:rsidR="00F625AC" w:rsidRPr="009F2C87" w:rsidRDefault="00F625AC" w:rsidP="00F625AC">
      <w:pPr>
        <w:pStyle w:val="ListBullet"/>
      </w:pPr>
      <w:r w:rsidRPr="009F2C87">
        <w:t>Procurement Australasia Ltd reported an operating profit for the year ended 30 September 2021 of $585,183 compared to a profit of $164,332 for the previous year. The Company paid a dividend for the 30 September 2021 financial year of 10 cents per share. A dividend payment of $25,000 was received in December 2021 by Council (2020: $17,500). Net assets are $10.6 million as at 30 September 2021.</w:t>
      </w:r>
    </w:p>
    <w:p w14:paraId="05AABF90" w14:textId="723200D6" w:rsidR="00F625AC" w:rsidRPr="009F2C87" w:rsidRDefault="00F625AC" w:rsidP="00F625AC">
      <w:pPr>
        <w:pStyle w:val="Heading3"/>
        <w:rPr>
          <w:rFonts w:hint="eastAsia"/>
        </w:rPr>
      </w:pPr>
      <w:bookmarkStart w:id="559" w:name="_Toc118967784"/>
      <w:bookmarkStart w:id="560" w:name="_Toc118968286"/>
      <w:r>
        <w:t xml:space="preserve">6.3 </w:t>
      </w:r>
      <w:r w:rsidRPr="009F2C87">
        <w:t>Investment property</w:t>
      </w:r>
      <w:bookmarkEnd w:id="559"/>
      <w:bookmarkEnd w:id="560"/>
    </w:p>
    <w:tbl>
      <w:tblPr>
        <w:tblStyle w:val="TableGrid"/>
        <w:tblW w:w="5000" w:type="pct"/>
        <w:tblLayout w:type="fixed"/>
        <w:tblLook w:val="0160" w:firstRow="1" w:lastRow="1" w:firstColumn="0" w:lastColumn="1" w:noHBand="0" w:noVBand="0"/>
      </w:tblPr>
      <w:tblGrid>
        <w:gridCol w:w="3835"/>
        <w:gridCol w:w="1446"/>
        <w:gridCol w:w="1447"/>
        <w:gridCol w:w="1447"/>
        <w:gridCol w:w="1447"/>
      </w:tblGrid>
      <w:tr w:rsidR="00F625AC" w:rsidRPr="009F2C87" w14:paraId="33217768" w14:textId="77777777" w:rsidTr="007C1C84">
        <w:trPr>
          <w:cnfStyle w:val="100000000000" w:firstRow="1" w:lastRow="0" w:firstColumn="0" w:lastColumn="0" w:oddVBand="0" w:evenVBand="0" w:oddHBand="0" w:evenHBand="0" w:firstRowFirstColumn="0" w:firstRowLastColumn="0" w:lastRowFirstColumn="0" w:lastRowLastColumn="0"/>
          <w:cantSplit w:val="0"/>
        </w:trPr>
        <w:tc>
          <w:tcPr>
            <w:tcW w:w="3913" w:type="dxa"/>
          </w:tcPr>
          <w:p w14:paraId="60B76B37" w14:textId="77777777" w:rsidR="00F625AC" w:rsidRPr="009F2C87" w:rsidRDefault="00F625AC" w:rsidP="001B2810"/>
        </w:tc>
        <w:tc>
          <w:tcPr>
            <w:tcW w:w="1474" w:type="dxa"/>
          </w:tcPr>
          <w:p w14:paraId="779900DB" w14:textId="6B431A9D" w:rsidR="00F625AC" w:rsidRPr="009F2C87" w:rsidRDefault="00F625AC" w:rsidP="00F625AC">
            <w:pPr>
              <w:jc w:val="right"/>
            </w:pPr>
            <w:r w:rsidRPr="009F2C87">
              <w:t>Consolidated</w:t>
            </w:r>
            <w:r>
              <w:t xml:space="preserve"> </w:t>
            </w:r>
            <w:r w:rsidRPr="009F2C87">
              <w:t>2022</w:t>
            </w:r>
          </w:p>
          <w:p w14:paraId="43C2D6A2" w14:textId="77777777" w:rsidR="00F625AC" w:rsidRPr="009F2C87" w:rsidRDefault="00F625AC" w:rsidP="00F625AC">
            <w:pPr>
              <w:jc w:val="right"/>
            </w:pPr>
            <w:r w:rsidRPr="009F2C87">
              <w:t>$’000</w:t>
            </w:r>
          </w:p>
        </w:tc>
        <w:tc>
          <w:tcPr>
            <w:tcW w:w="1474" w:type="dxa"/>
          </w:tcPr>
          <w:p w14:paraId="24B0CF1C" w14:textId="0860E0F7" w:rsidR="00F625AC" w:rsidRPr="009F2C87" w:rsidRDefault="00F625AC" w:rsidP="00F625AC">
            <w:pPr>
              <w:jc w:val="right"/>
            </w:pPr>
            <w:r w:rsidRPr="009F2C87">
              <w:t>Consolidated</w:t>
            </w:r>
            <w:r>
              <w:t xml:space="preserve"> </w:t>
            </w:r>
            <w:r w:rsidRPr="009F2C87">
              <w:t>2021</w:t>
            </w:r>
          </w:p>
          <w:p w14:paraId="2E0618E0" w14:textId="77777777" w:rsidR="00F625AC" w:rsidRPr="009F2C87" w:rsidRDefault="00F625AC" w:rsidP="00F625AC">
            <w:pPr>
              <w:jc w:val="right"/>
            </w:pPr>
            <w:r w:rsidRPr="009F2C87">
              <w:t>$’000</w:t>
            </w:r>
          </w:p>
        </w:tc>
        <w:tc>
          <w:tcPr>
            <w:tcW w:w="1474" w:type="dxa"/>
          </w:tcPr>
          <w:p w14:paraId="3AF50997" w14:textId="19A31126" w:rsidR="00F625AC" w:rsidRPr="009F2C87" w:rsidRDefault="00F625AC" w:rsidP="00F625AC">
            <w:pPr>
              <w:jc w:val="right"/>
            </w:pPr>
            <w:r w:rsidRPr="009F2C87">
              <w:t>Council</w:t>
            </w:r>
            <w:r>
              <w:t xml:space="preserve"> </w:t>
            </w:r>
            <w:r w:rsidRPr="009F2C87">
              <w:t>2022</w:t>
            </w:r>
          </w:p>
          <w:p w14:paraId="657DB2E1" w14:textId="77777777" w:rsidR="00F625AC" w:rsidRPr="009F2C87" w:rsidRDefault="00F625AC" w:rsidP="00F625AC">
            <w:pPr>
              <w:jc w:val="right"/>
            </w:pPr>
            <w:r w:rsidRPr="009F2C87">
              <w:t>$’000</w:t>
            </w:r>
          </w:p>
        </w:tc>
        <w:tc>
          <w:tcPr>
            <w:tcW w:w="1474" w:type="dxa"/>
          </w:tcPr>
          <w:p w14:paraId="22445774" w14:textId="1FD5A829" w:rsidR="00F625AC" w:rsidRPr="009F2C87" w:rsidRDefault="00F625AC" w:rsidP="00F625AC">
            <w:pPr>
              <w:jc w:val="right"/>
            </w:pPr>
            <w:r w:rsidRPr="009F2C87">
              <w:t>Council</w:t>
            </w:r>
            <w:r>
              <w:t xml:space="preserve"> </w:t>
            </w:r>
            <w:r w:rsidRPr="009F2C87">
              <w:t>2021</w:t>
            </w:r>
          </w:p>
          <w:p w14:paraId="32DBBE54" w14:textId="77777777" w:rsidR="00F625AC" w:rsidRPr="009F2C87" w:rsidRDefault="00F625AC" w:rsidP="00F625AC">
            <w:pPr>
              <w:jc w:val="right"/>
            </w:pPr>
            <w:r w:rsidRPr="009F2C87">
              <w:t>$’000</w:t>
            </w:r>
          </w:p>
        </w:tc>
      </w:tr>
      <w:tr w:rsidR="00F625AC" w:rsidRPr="00F625AC" w14:paraId="16ADE92B" w14:textId="77777777" w:rsidTr="007C1C84">
        <w:tc>
          <w:tcPr>
            <w:tcW w:w="3913" w:type="dxa"/>
          </w:tcPr>
          <w:p w14:paraId="25EE90EC" w14:textId="77777777" w:rsidR="00F625AC" w:rsidRPr="00F625AC" w:rsidRDefault="00F625AC" w:rsidP="001B2810">
            <w:pPr>
              <w:rPr>
                <w:b/>
                <w:bCs/>
              </w:rPr>
            </w:pPr>
            <w:r w:rsidRPr="00F625AC">
              <w:rPr>
                <w:b/>
                <w:bCs/>
              </w:rPr>
              <w:t>Land</w:t>
            </w:r>
          </w:p>
        </w:tc>
        <w:tc>
          <w:tcPr>
            <w:tcW w:w="1474" w:type="dxa"/>
          </w:tcPr>
          <w:p w14:paraId="4C3A73CB" w14:textId="77777777" w:rsidR="00F625AC" w:rsidRPr="00F625AC" w:rsidRDefault="00F625AC" w:rsidP="00F625AC">
            <w:pPr>
              <w:jc w:val="right"/>
              <w:rPr>
                <w:b/>
                <w:bCs/>
              </w:rPr>
            </w:pPr>
          </w:p>
        </w:tc>
        <w:tc>
          <w:tcPr>
            <w:tcW w:w="1474" w:type="dxa"/>
          </w:tcPr>
          <w:p w14:paraId="79790637" w14:textId="77777777" w:rsidR="00F625AC" w:rsidRPr="00F625AC" w:rsidRDefault="00F625AC" w:rsidP="00F625AC">
            <w:pPr>
              <w:jc w:val="right"/>
              <w:rPr>
                <w:b/>
                <w:bCs/>
              </w:rPr>
            </w:pPr>
          </w:p>
        </w:tc>
        <w:tc>
          <w:tcPr>
            <w:tcW w:w="1474" w:type="dxa"/>
          </w:tcPr>
          <w:p w14:paraId="32F05328" w14:textId="77777777" w:rsidR="00F625AC" w:rsidRPr="00F625AC" w:rsidRDefault="00F625AC" w:rsidP="00F625AC">
            <w:pPr>
              <w:jc w:val="right"/>
              <w:rPr>
                <w:b/>
                <w:bCs/>
              </w:rPr>
            </w:pPr>
          </w:p>
        </w:tc>
        <w:tc>
          <w:tcPr>
            <w:tcW w:w="1474" w:type="dxa"/>
          </w:tcPr>
          <w:p w14:paraId="48B30404" w14:textId="77777777" w:rsidR="00F625AC" w:rsidRPr="00F625AC" w:rsidRDefault="00F625AC" w:rsidP="00F625AC">
            <w:pPr>
              <w:jc w:val="right"/>
              <w:rPr>
                <w:b/>
                <w:bCs/>
              </w:rPr>
            </w:pPr>
          </w:p>
        </w:tc>
      </w:tr>
      <w:tr w:rsidR="00F625AC" w:rsidRPr="009F2C87" w14:paraId="21B9526F" w14:textId="77777777" w:rsidTr="007C1C84">
        <w:tc>
          <w:tcPr>
            <w:tcW w:w="3913" w:type="dxa"/>
          </w:tcPr>
          <w:p w14:paraId="28D6D6B0" w14:textId="77777777" w:rsidR="00F625AC" w:rsidRPr="009F2C87" w:rsidRDefault="00F625AC" w:rsidP="001B2810">
            <w:r w:rsidRPr="009F2C87">
              <w:t>Balance at beginning of financial year</w:t>
            </w:r>
          </w:p>
        </w:tc>
        <w:tc>
          <w:tcPr>
            <w:tcW w:w="1474" w:type="dxa"/>
          </w:tcPr>
          <w:p w14:paraId="54F6DD07" w14:textId="77777777" w:rsidR="00F625AC" w:rsidRPr="009F2C87" w:rsidRDefault="00F625AC" w:rsidP="00F625AC">
            <w:pPr>
              <w:jc w:val="right"/>
            </w:pPr>
            <w:r w:rsidRPr="009F2C87">
              <w:t>143,238</w:t>
            </w:r>
          </w:p>
        </w:tc>
        <w:tc>
          <w:tcPr>
            <w:tcW w:w="1474" w:type="dxa"/>
          </w:tcPr>
          <w:p w14:paraId="1D8A2D23" w14:textId="77777777" w:rsidR="00F625AC" w:rsidRPr="009F2C87" w:rsidRDefault="00F625AC" w:rsidP="00F625AC">
            <w:pPr>
              <w:jc w:val="right"/>
            </w:pPr>
            <w:r w:rsidRPr="009F2C87">
              <w:t>169,444</w:t>
            </w:r>
          </w:p>
        </w:tc>
        <w:tc>
          <w:tcPr>
            <w:tcW w:w="1474" w:type="dxa"/>
          </w:tcPr>
          <w:p w14:paraId="58F25827" w14:textId="77777777" w:rsidR="00F625AC" w:rsidRPr="009F2C87" w:rsidRDefault="00F625AC" w:rsidP="00F625AC">
            <w:pPr>
              <w:jc w:val="right"/>
            </w:pPr>
            <w:r w:rsidRPr="009F2C87">
              <w:t>143,238</w:t>
            </w:r>
          </w:p>
        </w:tc>
        <w:tc>
          <w:tcPr>
            <w:tcW w:w="1474" w:type="dxa"/>
          </w:tcPr>
          <w:p w14:paraId="642CB219" w14:textId="77777777" w:rsidR="00F625AC" w:rsidRPr="009F2C87" w:rsidRDefault="00F625AC" w:rsidP="00F625AC">
            <w:pPr>
              <w:jc w:val="right"/>
            </w:pPr>
            <w:r w:rsidRPr="009F2C87">
              <w:t>169,444</w:t>
            </w:r>
          </w:p>
        </w:tc>
      </w:tr>
      <w:tr w:rsidR="00F625AC" w:rsidRPr="009F2C87" w14:paraId="57ADB144" w14:textId="77777777" w:rsidTr="007C1C84">
        <w:tc>
          <w:tcPr>
            <w:tcW w:w="3913" w:type="dxa"/>
          </w:tcPr>
          <w:p w14:paraId="5D9C2EA2" w14:textId="77777777" w:rsidR="00F625AC" w:rsidRPr="009F2C87" w:rsidRDefault="00F625AC" w:rsidP="001B2810">
            <w:r w:rsidRPr="009F2C87">
              <w:t>Additions</w:t>
            </w:r>
          </w:p>
        </w:tc>
        <w:tc>
          <w:tcPr>
            <w:tcW w:w="1474" w:type="dxa"/>
          </w:tcPr>
          <w:p w14:paraId="4BB5F38A" w14:textId="77777777" w:rsidR="00F625AC" w:rsidRPr="009F2C87" w:rsidRDefault="00F625AC" w:rsidP="00F625AC">
            <w:pPr>
              <w:jc w:val="right"/>
            </w:pPr>
            <w:r w:rsidRPr="009F2C87">
              <w:t>5,086</w:t>
            </w:r>
          </w:p>
        </w:tc>
        <w:tc>
          <w:tcPr>
            <w:tcW w:w="1474" w:type="dxa"/>
          </w:tcPr>
          <w:p w14:paraId="1E4CC42F" w14:textId="77777777" w:rsidR="00F625AC" w:rsidRPr="009F2C87" w:rsidRDefault="00F625AC" w:rsidP="00F625AC">
            <w:pPr>
              <w:jc w:val="right"/>
            </w:pPr>
            <w:r w:rsidRPr="009F2C87">
              <w:t>-</w:t>
            </w:r>
          </w:p>
        </w:tc>
        <w:tc>
          <w:tcPr>
            <w:tcW w:w="1474" w:type="dxa"/>
          </w:tcPr>
          <w:p w14:paraId="020F0AC2" w14:textId="77777777" w:rsidR="00F625AC" w:rsidRPr="009F2C87" w:rsidRDefault="00F625AC" w:rsidP="00F625AC">
            <w:pPr>
              <w:jc w:val="right"/>
            </w:pPr>
            <w:r w:rsidRPr="009F2C87">
              <w:t>5,086</w:t>
            </w:r>
          </w:p>
        </w:tc>
        <w:tc>
          <w:tcPr>
            <w:tcW w:w="1474" w:type="dxa"/>
          </w:tcPr>
          <w:p w14:paraId="161C5320" w14:textId="77777777" w:rsidR="00F625AC" w:rsidRPr="009F2C87" w:rsidRDefault="00F625AC" w:rsidP="00F625AC">
            <w:pPr>
              <w:jc w:val="right"/>
            </w:pPr>
            <w:r w:rsidRPr="009F2C87">
              <w:t>-</w:t>
            </w:r>
          </w:p>
        </w:tc>
      </w:tr>
      <w:tr w:rsidR="00F625AC" w:rsidRPr="009F2C87" w14:paraId="4F67EC5F" w14:textId="77777777" w:rsidTr="007C1C84">
        <w:tc>
          <w:tcPr>
            <w:tcW w:w="3913" w:type="dxa"/>
          </w:tcPr>
          <w:p w14:paraId="3D7668DA" w14:textId="77777777" w:rsidR="00F625AC" w:rsidRPr="009F2C87" w:rsidRDefault="00F625AC" w:rsidP="001B2810">
            <w:r w:rsidRPr="009F2C87">
              <w:t>Disposals</w:t>
            </w:r>
          </w:p>
        </w:tc>
        <w:tc>
          <w:tcPr>
            <w:tcW w:w="1474" w:type="dxa"/>
          </w:tcPr>
          <w:p w14:paraId="02A1434C" w14:textId="77777777" w:rsidR="00F625AC" w:rsidRPr="009F2C87" w:rsidRDefault="00F625AC" w:rsidP="00F625AC">
            <w:pPr>
              <w:jc w:val="right"/>
            </w:pPr>
            <w:r w:rsidRPr="009F2C87">
              <w:t>(3,358)</w:t>
            </w:r>
          </w:p>
        </w:tc>
        <w:tc>
          <w:tcPr>
            <w:tcW w:w="1474" w:type="dxa"/>
          </w:tcPr>
          <w:p w14:paraId="7F9F74C0" w14:textId="77777777" w:rsidR="00F625AC" w:rsidRPr="009F2C87" w:rsidRDefault="00F625AC" w:rsidP="00F625AC">
            <w:pPr>
              <w:jc w:val="right"/>
            </w:pPr>
            <w:r w:rsidRPr="009F2C87">
              <w:t>(26,342)</w:t>
            </w:r>
          </w:p>
        </w:tc>
        <w:tc>
          <w:tcPr>
            <w:tcW w:w="1474" w:type="dxa"/>
          </w:tcPr>
          <w:p w14:paraId="234EE829" w14:textId="77777777" w:rsidR="00F625AC" w:rsidRPr="009F2C87" w:rsidRDefault="00F625AC" w:rsidP="00F625AC">
            <w:pPr>
              <w:jc w:val="right"/>
            </w:pPr>
            <w:r w:rsidRPr="009F2C87">
              <w:t>(3,358)</w:t>
            </w:r>
          </w:p>
        </w:tc>
        <w:tc>
          <w:tcPr>
            <w:tcW w:w="1474" w:type="dxa"/>
          </w:tcPr>
          <w:p w14:paraId="252D216C" w14:textId="77777777" w:rsidR="00F625AC" w:rsidRPr="009F2C87" w:rsidRDefault="00F625AC" w:rsidP="00F625AC">
            <w:pPr>
              <w:jc w:val="right"/>
            </w:pPr>
            <w:r w:rsidRPr="009F2C87">
              <w:t>(26,342)</w:t>
            </w:r>
          </w:p>
        </w:tc>
      </w:tr>
      <w:tr w:rsidR="00F625AC" w:rsidRPr="009F2C87" w14:paraId="54FC9B1F" w14:textId="77777777" w:rsidTr="007C1C84">
        <w:tc>
          <w:tcPr>
            <w:tcW w:w="3913" w:type="dxa"/>
          </w:tcPr>
          <w:p w14:paraId="60E3E4EE" w14:textId="77777777" w:rsidR="00F625AC" w:rsidRPr="009F2C87" w:rsidRDefault="00F625AC" w:rsidP="001B2810">
            <w:r w:rsidRPr="009F2C87">
              <w:t>Fair value adjustments</w:t>
            </w:r>
          </w:p>
        </w:tc>
        <w:tc>
          <w:tcPr>
            <w:tcW w:w="1474" w:type="dxa"/>
          </w:tcPr>
          <w:p w14:paraId="21D2784C" w14:textId="77777777" w:rsidR="00F625AC" w:rsidRPr="009F2C87" w:rsidRDefault="00F625AC" w:rsidP="00F625AC">
            <w:pPr>
              <w:jc w:val="right"/>
            </w:pPr>
            <w:r w:rsidRPr="009F2C87">
              <w:t>3,248</w:t>
            </w:r>
          </w:p>
        </w:tc>
        <w:tc>
          <w:tcPr>
            <w:tcW w:w="1474" w:type="dxa"/>
          </w:tcPr>
          <w:p w14:paraId="225DBC6D" w14:textId="77777777" w:rsidR="00F625AC" w:rsidRPr="009F2C87" w:rsidRDefault="00F625AC" w:rsidP="00F625AC">
            <w:pPr>
              <w:jc w:val="right"/>
            </w:pPr>
            <w:r w:rsidRPr="009F2C87">
              <w:t>136</w:t>
            </w:r>
          </w:p>
        </w:tc>
        <w:tc>
          <w:tcPr>
            <w:tcW w:w="1474" w:type="dxa"/>
          </w:tcPr>
          <w:p w14:paraId="011259A6" w14:textId="77777777" w:rsidR="00F625AC" w:rsidRPr="009F2C87" w:rsidRDefault="00F625AC" w:rsidP="00F625AC">
            <w:pPr>
              <w:jc w:val="right"/>
            </w:pPr>
            <w:r w:rsidRPr="009F2C87">
              <w:t>3,248</w:t>
            </w:r>
          </w:p>
        </w:tc>
        <w:tc>
          <w:tcPr>
            <w:tcW w:w="1474" w:type="dxa"/>
          </w:tcPr>
          <w:p w14:paraId="3805E3B0" w14:textId="77777777" w:rsidR="00F625AC" w:rsidRPr="009F2C87" w:rsidRDefault="00F625AC" w:rsidP="00F625AC">
            <w:pPr>
              <w:jc w:val="right"/>
            </w:pPr>
            <w:r w:rsidRPr="009F2C87">
              <w:t>136</w:t>
            </w:r>
          </w:p>
        </w:tc>
      </w:tr>
      <w:tr w:rsidR="00F625AC" w:rsidRPr="009F2C87" w14:paraId="09825BEF" w14:textId="77777777" w:rsidTr="007C1C84">
        <w:tc>
          <w:tcPr>
            <w:tcW w:w="3913" w:type="dxa"/>
          </w:tcPr>
          <w:p w14:paraId="79D7E4CD" w14:textId="77777777" w:rsidR="00F625AC" w:rsidRPr="009F2C87" w:rsidRDefault="00F625AC" w:rsidP="001B2810">
            <w:r w:rsidRPr="009F2C87">
              <w:t>Balance at end of financial year</w:t>
            </w:r>
          </w:p>
        </w:tc>
        <w:tc>
          <w:tcPr>
            <w:tcW w:w="1474" w:type="dxa"/>
          </w:tcPr>
          <w:p w14:paraId="6A7185EE" w14:textId="77777777" w:rsidR="00F625AC" w:rsidRPr="007C1C84" w:rsidRDefault="00F625AC" w:rsidP="00F625AC">
            <w:pPr>
              <w:jc w:val="right"/>
              <w:rPr>
                <w:b/>
                <w:bCs/>
              </w:rPr>
            </w:pPr>
            <w:r w:rsidRPr="007C1C84">
              <w:rPr>
                <w:b/>
                <w:bCs/>
              </w:rPr>
              <w:t>148,214</w:t>
            </w:r>
          </w:p>
        </w:tc>
        <w:tc>
          <w:tcPr>
            <w:tcW w:w="1474" w:type="dxa"/>
          </w:tcPr>
          <w:p w14:paraId="202BE63C" w14:textId="77777777" w:rsidR="00F625AC" w:rsidRPr="007C1C84" w:rsidRDefault="00F625AC" w:rsidP="00F625AC">
            <w:pPr>
              <w:jc w:val="right"/>
              <w:rPr>
                <w:b/>
                <w:bCs/>
              </w:rPr>
            </w:pPr>
            <w:r w:rsidRPr="007C1C84">
              <w:rPr>
                <w:b/>
                <w:bCs/>
              </w:rPr>
              <w:t>143,238</w:t>
            </w:r>
          </w:p>
        </w:tc>
        <w:tc>
          <w:tcPr>
            <w:tcW w:w="1474" w:type="dxa"/>
          </w:tcPr>
          <w:p w14:paraId="4F2C5F6B" w14:textId="77777777" w:rsidR="00F625AC" w:rsidRPr="007C1C84" w:rsidRDefault="00F625AC" w:rsidP="00F625AC">
            <w:pPr>
              <w:jc w:val="right"/>
              <w:rPr>
                <w:b/>
                <w:bCs/>
              </w:rPr>
            </w:pPr>
            <w:r w:rsidRPr="007C1C84">
              <w:rPr>
                <w:b/>
                <w:bCs/>
              </w:rPr>
              <w:t>148,214</w:t>
            </w:r>
          </w:p>
        </w:tc>
        <w:tc>
          <w:tcPr>
            <w:tcW w:w="1474" w:type="dxa"/>
          </w:tcPr>
          <w:p w14:paraId="74555A9E" w14:textId="77777777" w:rsidR="00F625AC" w:rsidRPr="007C1C84" w:rsidRDefault="00F625AC" w:rsidP="00F625AC">
            <w:pPr>
              <w:jc w:val="right"/>
              <w:rPr>
                <w:b/>
                <w:bCs/>
              </w:rPr>
            </w:pPr>
            <w:r w:rsidRPr="007C1C84">
              <w:rPr>
                <w:b/>
                <w:bCs/>
              </w:rPr>
              <w:t>143,238</w:t>
            </w:r>
          </w:p>
        </w:tc>
      </w:tr>
      <w:tr w:rsidR="00F625AC" w:rsidRPr="00F625AC" w14:paraId="6C113C87" w14:textId="77777777" w:rsidTr="007C1C84">
        <w:tc>
          <w:tcPr>
            <w:tcW w:w="3913" w:type="dxa"/>
          </w:tcPr>
          <w:p w14:paraId="690D8F1A" w14:textId="77777777" w:rsidR="00F625AC" w:rsidRPr="00F625AC" w:rsidRDefault="00F625AC" w:rsidP="001B2810">
            <w:pPr>
              <w:rPr>
                <w:b/>
                <w:bCs/>
              </w:rPr>
            </w:pPr>
            <w:r w:rsidRPr="00F625AC">
              <w:rPr>
                <w:b/>
                <w:bCs/>
              </w:rPr>
              <w:t>Buildings</w:t>
            </w:r>
          </w:p>
        </w:tc>
        <w:tc>
          <w:tcPr>
            <w:tcW w:w="1474" w:type="dxa"/>
          </w:tcPr>
          <w:p w14:paraId="4837C9E3" w14:textId="77777777" w:rsidR="00F625AC" w:rsidRPr="00F625AC" w:rsidRDefault="00F625AC" w:rsidP="00F625AC">
            <w:pPr>
              <w:jc w:val="right"/>
              <w:rPr>
                <w:b/>
                <w:bCs/>
              </w:rPr>
            </w:pPr>
          </w:p>
        </w:tc>
        <w:tc>
          <w:tcPr>
            <w:tcW w:w="1474" w:type="dxa"/>
          </w:tcPr>
          <w:p w14:paraId="1F48E375" w14:textId="77777777" w:rsidR="00F625AC" w:rsidRPr="00F625AC" w:rsidRDefault="00F625AC" w:rsidP="00F625AC">
            <w:pPr>
              <w:jc w:val="right"/>
              <w:rPr>
                <w:b/>
                <w:bCs/>
              </w:rPr>
            </w:pPr>
          </w:p>
        </w:tc>
        <w:tc>
          <w:tcPr>
            <w:tcW w:w="1474" w:type="dxa"/>
          </w:tcPr>
          <w:p w14:paraId="4A4AB8C0" w14:textId="77777777" w:rsidR="00F625AC" w:rsidRPr="00F625AC" w:rsidRDefault="00F625AC" w:rsidP="00F625AC">
            <w:pPr>
              <w:jc w:val="right"/>
              <w:rPr>
                <w:b/>
                <w:bCs/>
              </w:rPr>
            </w:pPr>
          </w:p>
        </w:tc>
        <w:tc>
          <w:tcPr>
            <w:tcW w:w="1474" w:type="dxa"/>
          </w:tcPr>
          <w:p w14:paraId="2F9E6EE6" w14:textId="77777777" w:rsidR="00F625AC" w:rsidRPr="00F625AC" w:rsidRDefault="00F625AC" w:rsidP="00F625AC">
            <w:pPr>
              <w:jc w:val="right"/>
              <w:rPr>
                <w:b/>
                <w:bCs/>
              </w:rPr>
            </w:pPr>
          </w:p>
        </w:tc>
      </w:tr>
      <w:tr w:rsidR="00F625AC" w:rsidRPr="009F2C87" w14:paraId="2A2A6249" w14:textId="77777777" w:rsidTr="007C1C84">
        <w:tc>
          <w:tcPr>
            <w:tcW w:w="3913" w:type="dxa"/>
          </w:tcPr>
          <w:p w14:paraId="6C4BF21D" w14:textId="77777777" w:rsidR="00F625AC" w:rsidRPr="009F2C87" w:rsidRDefault="00F625AC" w:rsidP="001B2810">
            <w:r w:rsidRPr="009F2C87">
              <w:t>Balance at beginning of financial year</w:t>
            </w:r>
          </w:p>
        </w:tc>
        <w:tc>
          <w:tcPr>
            <w:tcW w:w="1474" w:type="dxa"/>
          </w:tcPr>
          <w:p w14:paraId="3894321B" w14:textId="77777777" w:rsidR="00F625AC" w:rsidRPr="009F2C87" w:rsidRDefault="00F625AC" w:rsidP="00F625AC">
            <w:pPr>
              <w:jc w:val="right"/>
            </w:pPr>
            <w:r w:rsidRPr="009F2C87">
              <w:t>45,280</w:t>
            </w:r>
          </w:p>
        </w:tc>
        <w:tc>
          <w:tcPr>
            <w:tcW w:w="1474" w:type="dxa"/>
          </w:tcPr>
          <w:p w14:paraId="2852FB1E" w14:textId="77777777" w:rsidR="00F625AC" w:rsidRPr="009F2C87" w:rsidRDefault="00F625AC" w:rsidP="00F625AC">
            <w:pPr>
              <w:jc w:val="right"/>
            </w:pPr>
            <w:r w:rsidRPr="009F2C87">
              <w:t>41,478</w:t>
            </w:r>
          </w:p>
        </w:tc>
        <w:tc>
          <w:tcPr>
            <w:tcW w:w="1474" w:type="dxa"/>
          </w:tcPr>
          <w:p w14:paraId="1278886A" w14:textId="77777777" w:rsidR="00F625AC" w:rsidRPr="009F2C87" w:rsidRDefault="00F625AC" w:rsidP="00F625AC">
            <w:pPr>
              <w:jc w:val="right"/>
            </w:pPr>
            <w:r w:rsidRPr="009F2C87">
              <w:t>45,280</w:t>
            </w:r>
          </w:p>
        </w:tc>
        <w:tc>
          <w:tcPr>
            <w:tcW w:w="1474" w:type="dxa"/>
          </w:tcPr>
          <w:p w14:paraId="35160E2B" w14:textId="77777777" w:rsidR="00F625AC" w:rsidRPr="009F2C87" w:rsidRDefault="00F625AC" w:rsidP="00F625AC">
            <w:pPr>
              <w:jc w:val="right"/>
            </w:pPr>
            <w:r w:rsidRPr="009F2C87">
              <w:t>41,478</w:t>
            </w:r>
          </w:p>
        </w:tc>
      </w:tr>
      <w:tr w:rsidR="00F625AC" w:rsidRPr="009F2C87" w14:paraId="1B9F185C" w14:textId="77777777" w:rsidTr="007C1C84">
        <w:tc>
          <w:tcPr>
            <w:tcW w:w="3913" w:type="dxa"/>
          </w:tcPr>
          <w:p w14:paraId="37095C1E" w14:textId="77777777" w:rsidR="00F625AC" w:rsidRPr="009F2C87" w:rsidRDefault="00F625AC" w:rsidP="001B2810">
            <w:r w:rsidRPr="009F2C87">
              <w:t>Additions</w:t>
            </w:r>
          </w:p>
        </w:tc>
        <w:tc>
          <w:tcPr>
            <w:tcW w:w="1474" w:type="dxa"/>
          </w:tcPr>
          <w:p w14:paraId="7D1FBD51" w14:textId="77777777" w:rsidR="00F625AC" w:rsidRPr="009F2C87" w:rsidRDefault="00F625AC" w:rsidP="00F625AC">
            <w:pPr>
              <w:jc w:val="right"/>
            </w:pPr>
            <w:r w:rsidRPr="009F2C87">
              <w:t>32,510</w:t>
            </w:r>
          </w:p>
        </w:tc>
        <w:tc>
          <w:tcPr>
            <w:tcW w:w="1474" w:type="dxa"/>
          </w:tcPr>
          <w:p w14:paraId="45AEC523" w14:textId="77777777" w:rsidR="00F625AC" w:rsidRPr="009F2C87" w:rsidRDefault="00F625AC" w:rsidP="00F625AC">
            <w:pPr>
              <w:jc w:val="right"/>
            </w:pPr>
            <w:r w:rsidRPr="009F2C87">
              <w:t>-</w:t>
            </w:r>
          </w:p>
        </w:tc>
        <w:tc>
          <w:tcPr>
            <w:tcW w:w="1474" w:type="dxa"/>
          </w:tcPr>
          <w:p w14:paraId="5CCD9B2B" w14:textId="77777777" w:rsidR="00F625AC" w:rsidRPr="009F2C87" w:rsidRDefault="00F625AC" w:rsidP="00F625AC">
            <w:pPr>
              <w:jc w:val="right"/>
            </w:pPr>
            <w:r w:rsidRPr="009F2C87">
              <w:t>32,510</w:t>
            </w:r>
          </w:p>
        </w:tc>
        <w:tc>
          <w:tcPr>
            <w:tcW w:w="1474" w:type="dxa"/>
          </w:tcPr>
          <w:p w14:paraId="56C69716" w14:textId="77777777" w:rsidR="00F625AC" w:rsidRPr="009F2C87" w:rsidRDefault="00F625AC" w:rsidP="00F625AC">
            <w:pPr>
              <w:jc w:val="right"/>
            </w:pPr>
            <w:r w:rsidRPr="009F2C87">
              <w:t>-</w:t>
            </w:r>
          </w:p>
        </w:tc>
      </w:tr>
      <w:tr w:rsidR="00F625AC" w:rsidRPr="009F2C87" w14:paraId="0DB0B155" w14:textId="77777777" w:rsidTr="007C1C84">
        <w:tc>
          <w:tcPr>
            <w:tcW w:w="3913" w:type="dxa"/>
          </w:tcPr>
          <w:p w14:paraId="41765471" w14:textId="77777777" w:rsidR="00F625AC" w:rsidRPr="009F2C87" w:rsidRDefault="00F625AC" w:rsidP="001B2810">
            <w:r w:rsidRPr="009F2C87">
              <w:t>Fair value adjustments</w:t>
            </w:r>
          </w:p>
        </w:tc>
        <w:tc>
          <w:tcPr>
            <w:tcW w:w="1474" w:type="dxa"/>
          </w:tcPr>
          <w:p w14:paraId="739256C7" w14:textId="77777777" w:rsidR="00F625AC" w:rsidRPr="009F2C87" w:rsidRDefault="00F625AC" w:rsidP="00F625AC">
            <w:pPr>
              <w:jc w:val="right"/>
            </w:pPr>
            <w:r w:rsidRPr="009F2C87">
              <w:t>1,974</w:t>
            </w:r>
          </w:p>
        </w:tc>
        <w:tc>
          <w:tcPr>
            <w:tcW w:w="1474" w:type="dxa"/>
          </w:tcPr>
          <w:p w14:paraId="5018076E" w14:textId="77777777" w:rsidR="00F625AC" w:rsidRPr="009F2C87" w:rsidRDefault="00F625AC" w:rsidP="00F625AC">
            <w:pPr>
              <w:jc w:val="right"/>
            </w:pPr>
            <w:r w:rsidRPr="009F2C87">
              <w:t>3,802</w:t>
            </w:r>
          </w:p>
        </w:tc>
        <w:tc>
          <w:tcPr>
            <w:tcW w:w="1474" w:type="dxa"/>
          </w:tcPr>
          <w:p w14:paraId="44E1D99B" w14:textId="77777777" w:rsidR="00F625AC" w:rsidRPr="009F2C87" w:rsidRDefault="00F625AC" w:rsidP="00F625AC">
            <w:pPr>
              <w:jc w:val="right"/>
            </w:pPr>
            <w:r w:rsidRPr="009F2C87">
              <w:t>1,974</w:t>
            </w:r>
          </w:p>
        </w:tc>
        <w:tc>
          <w:tcPr>
            <w:tcW w:w="1474" w:type="dxa"/>
          </w:tcPr>
          <w:p w14:paraId="2765F690" w14:textId="77777777" w:rsidR="00F625AC" w:rsidRPr="009F2C87" w:rsidRDefault="00F625AC" w:rsidP="00F625AC">
            <w:pPr>
              <w:jc w:val="right"/>
            </w:pPr>
            <w:r w:rsidRPr="009F2C87">
              <w:t>3,802</w:t>
            </w:r>
          </w:p>
        </w:tc>
      </w:tr>
      <w:tr w:rsidR="00F625AC" w:rsidRPr="009F2C87" w14:paraId="09C1C4B1" w14:textId="77777777" w:rsidTr="007C1C84">
        <w:tc>
          <w:tcPr>
            <w:tcW w:w="3913" w:type="dxa"/>
          </w:tcPr>
          <w:p w14:paraId="4E8FB423" w14:textId="77777777" w:rsidR="00F625AC" w:rsidRPr="009F2C87" w:rsidRDefault="00F625AC" w:rsidP="001B2810">
            <w:r w:rsidRPr="009F2C87">
              <w:t>Balance at end of financial year</w:t>
            </w:r>
          </w:p>
        </w:tc>
        <w:tc>
          <w:tcPr>
            <w:tcW w:w="1474" w:type="dxa"/>
          </w:tcPr>
          <w:p w14:paraId="79FE8DA2" w14:textId="77777777" w:rsidR="00F625AC" w:rsidRPr="007C1C84" w:rsidRDefault="00F625AC" w:rsidP="00F625AC">
            <w:pPr>
              <w:jc w:val="right"/>
              <w:rPr>
                <w:b/>
                <w:bCs/>
              </w:rPr>
            </w:pPr>
            <w:r w:rsidRPr="007C1C84">
              <w:rPr>
                <w:b/>
                <w:bCs/>
              </w:rPr>
              <w:t>79,764</w:t>
            </w:r>
          </w:p>
        </w:tc>
        <w:tc>
          <w:tcPr>
            <w:tcW w:w="1474" w:type="dxa"/>
          </w:tcPr>
          <w:p w14:paraId="358C87C6" w14:textId="77777777" w:rsidR="00F625AC" w:rsidRPr="007C1C84" w:rsidRDefault="00F625AC" w:rsidP="00F625AC">
            <w:pPr>
              <w:jc w:val="right"/>
              <w:rPr>
                <w:b/>
                <w:bCs/>
              </w:rPr>
            </w:pPr>
            <w:r w:rsidRPr="007C1C84">
              <w:rPr>
                <w:b/>
                <w:bCs/>
              </w:rPr>
              <w:t>45,280</w:t>
            </w:r>
          </w:p>
        </w:tc>
        <w:tc>
          <w:tcPr>
            <w:tcW w:w="1474" w:type="dxa"/>
          </w:tcPr>
          <w:p w14:paraId="6B417D96" w14:textId="77777777" w:rsidR="00F625AC" w:rsidRPr="007C1C84" w:rsidRDefault="00F625AC" w:rsidP="00F625AC">
            <w:pPr>
              <w:jc w:val="right"/>
              <w:rPr>
                <w:b/>
                <w:bCs/>
              </w:rPr>
            </w:pPr>
            <w:r w:rsidRPr="007C1C84">
              <w:rPr>
                <w:b/>
                <w:bCs/>
              </w:rPr>
              <w:t>79,764</w:t>
            </w:r>
          </w:p>
        </w:tc>
        <w:tc>
          <w:tcPr>
            <w:tcW w:w="1474" w:type="dxa"/>
          </w:tcPr>
          <w:p w14:paraId="4A7BC858" w14:textId="77777777" w:rsidR="00F625AC" w:rsidRPr="007C1C84" w:rsidRDefault="00F625AC" w:rsidP="00F625AC">
            <w:pPr>
              <w:jc w:val="right"/>
              <w:rPr>
                <w:b/>
                <w:bCs/>
              </w:rPr>
            </w:pPr>
            <w:r w:rsidRPr="007C1C84">
              <w:rPr>
                <w:b/>
                <w:bCs/>
              </w:rPr>
              <w:t>45,280</w:t>
            </w:r>
          </w:p>
        </w:tc>
      </w:tr>
      <w:tr w:rsidR="00F625AC" w:rsidRPr="00F625AC" w14:paraId="6926F02B" w14:textId="77777777" w:rsidTr="007C1C84">
        <w:tc>
          <w:tcPr>
            <w:tcW w:w="3913" w:type="dxa"/>
          </w:tcPr>
          <w:p w14:paraId="5EA0DD02" w14:textId="77777777" w:rsidR="00F625AC" w:rsidRPr="00F625AC" w:rsidRDefault="00F625AC" w:rsidP="001B2810">
            <w:pPr>
              <w:rPr>
                <w:b/>
                <w:bCs/>
              </w:rPr>
            </w:pPr>
            <w:r w:rsidRPr="00F625AC">
              <w:rPr>
                <w:b/>
                <w:bCs/>
              </w:rPr>
              <w:t>Total investment properties</w:t>
            </w:r>
          </w:p>
        </w:tc>
        <w:tc>
          <w:tcPr>
            <w:tcW w:w="1474" w:type="dxa"/>
          </w:tcPr>
          <w:p w14:paraId="5C4B74A9" w14:textId="77777777" w:rsidR="00F625AC" w:rsidRPr="00F625AC" w:rsidRDefault="00F625AC" w:rsidP="00F625AC">
            <w:pPr>
              <w:jc w:val="right"/>
              <w:rPr>
                <w:b/>
                <w:bCs/>
              </w:rPr>
            </w:pPr>
            <w:r w:rsidRPr="00F625AC">
              <w:rPr>
                <w:b/>
                <w:bCs/>
              </w:rPr>
              <w:t>227,978</w:t>
            </w:r>
          </w:p>
        </w:tc>
        <w:tc>
          <w:tcPr>
            <w:tcW w:w="1474" w:type="dxa"/>
          </w:tcPr>
          <w:p w14:paraId="55C7568D" w14:textId="77777777" w:rsidR="00F625AC" w:rsidRPr="00F625AC" w:rsidRDefault="00F625AC" w:rsidP="00F625AC">
            <w:pPr>
              <w:jc w:val="right"/>
              <w:rPr>
                <w:b/>
                <w:bCs/>
              </w:rPr>
            </w:pPr>
            <w:r w:rsidRPr="00F625AC">
              <w:rPr>
                <w:b/>
                <w:bCs/>
              </w:rPr>
              <w:t>188,518</w:t>
            </w:r>
          </w:p>
        </w:tc>
        <w:tc>
          <w:tcPr>
            <w:tcW w:w="1474" w:type="dxa"/>
          </w:tcPr>
          <w:p w14:paraId="5B505349" w14:textId="77777777" w:rsidR="00F625AC" w:rsidRPr="00F625AC" w:rsidRDefault="00F625AC" w:rsidP="00F625AC">
            <w:pPr>
              <w:jc w:val="right"/>
              <w:rPr>
                <w:b/>
                <w:bCs/>
              </w:rPr>
            </w:pPr>
            <w:r w:rsidRPr="00F625AC">
              <w:rPr>
                <w:b/>
                <w:bCs/>
              </w:rPr>
              <w:t>227,978</w:t>
            </w:r>
          </w:p>
        </w:tc>
        <w:tc>
          <w:tcPr>
            <w:tcW w:w="1474" w:type="dxa"/>
          </w:tcPr>
          <w:p w14:paraId="3397FF39" w14:textId="77777777" w:rsidR="00F625AC" w:rsidRPr="00F625AC" w:rsidRDefault="00F625AC" w:rsidP="00F625AC">
            <w:pPr>
              <w:jc w:val="right"/>
              <w:rPr>
                <w:b/>
                <w:bCs/>
              </w:rPr>
            </w:pPr>
            <w:r w:rsidRPr="00F625AC">
              <w:rPr>
                <w:b/>
                <w:bCs/>
              </w:rPr>
              <w:t>188,518</w:t>
            </w:r>
          </w:p>
        </w:tc>
      </w:tr>
    </w:tbl>
    <w:p w14:paraId="25380213" w14:textId="0206E859" w:rsidR="00F625AC" w:rsidRPr="009F2C87" w:rsidRDefault="00F625AC" w:rsidP="00F625AC">
      <w:r w:rsidRPr="009F2C87">
        <w:t xml:space="preserve">Investment property is held to generate long-term rental yields. Investment property is measured initially at cost, including transaction costs. Costs incurred subsequent to initial acquisition are capitalised when it is probable that future economic benefit in excess of the originally assessed performance of the asset will flow </w:t>
      </w:r>
      <w:r w:rsidRPr="009F2C87">
        <w:lastRenderedPageBreak/>
        <w:t>to the Council. Subsequent to initial recognition at cost, investment property is carried at fair value, determined annually by independent and Council employed valuers. Changes to fair value are recorded in the comprehensive income statement in the period that</w:t>
      </w:r>
      <w:r w:rsidR="007C1C84">
        <w:t xml:space="preserve"> </w:t>
      </w:r>
      <w:r w:rsidRPr="009F2C87">
        <w:t>they arise.</w:t>
      </w:r>
    </w:p>
    <w:p w14:paraId="70B450DE" w14:textId="77777777" w:rsidR="00F625AC" w:rsidRPr="009F2C87" w:rsidRDefault="00F625AC" w:rsidP="007C1C84">
      <w:pPr>
        <w:pStyle w:val="Heading4"/>
        <w:rPr>
          <w:rFonts w:hint="eastAsia"/>
        </w:rPr>
      </w:pPr>
      <w:bookmarkStart w:id="561" w:name="_Toc118968287"/>
      <w:r w:rsidRPr="009F2C87">
        <w:t>Valuation of investment property</w:t>
      </w:r>
      <w:bookmarkEnd w:id="561"/>
    </w:p>
    <w:p w14:paraId="508F36CE" w14:textId="77777777" w:rsidR="00F625AC" w:rsidRPr="009F2C87" w:rsidRDefault="00F625AC" w:rsidP="00F625AC">
      <w:r w:rsidRPr="009F2C87">
        <w:t>Valuation of investment property was undertaken by John O’Leary, Fellow of the Australian Property Institute (FAPI, Grad Dip (Prop) F.Fin), Certified Practising Valuer, member number 62206, in compliance with International Valuation Standards (IVS 2020) effective 31 January 2020, who is employed by Council. The valuation is at fair value (refer to Note 8.4), based on the current market value for the property. Date of the valuation (DoV) is 30 June 2022.</w:t>
      </w:r>
    </w:p>
    <w:p w14:paraId="213654E1" w14:textId="77777777" w:rsidR="00F625AC" w:rsidRPr="009F2C87" w:rsidRDefault="00F625AC" w:rsidP="00F625AC">
      <w:r w:rsidRPr="009F2C87">
        <w:t>Commercial investment property has also shown resilient results, however leasing levels remain fragile. In the 12 months to 30 June 2022, 25 sales have occurred in the $15 million to $50 million range within the City of Melbourne. There were 7 landmark office building sales in excess of $100 million. This included 85 Spring Street for $130 million, 1010 Latrobe Street for $150 million, 330 Collins Street for $236 million, 567 Collins Street for 245 million, 120 Spencer St for $320 million, and half shares in 121 Exhibition Street for $1.050 billion and 691 Collins St Docklands for $1.2 billion. There have been no major retail transactions in 2021–22.</w:t>
      </w:r>
    </w:p>
    <w:p w14:paraId="3CF56655" w14:textId="40131B61" w:rsidR="00F625AC" w:rsidRPr="009F2C87" w:rsidRDefault="00F625AC" w:rsidP="00F625AC">
      <w:r w:rsidRPr="009F2C87">
        <w:t>There continued a trend away from individual title residential apartment development to commercial and / or build-to-rent development, resulting in several transactions of older buildings which are now planned to be refurbished and upgraded. Larger retail property continued to struggle. Outside of the central business district and fringe there were</w:t>
      </w:r>
      <w:r w:rsidR="007C1C84">
        <w:t xml:space="preserve"> </w:t>
      </w:r>
      <w:r w:rsidRPr="009F2C87">
        <w:t>relatively low volumes of commercial property transactions in all markets. Supply chain disruptions are causing significant issues for builders as they attempt to complete projects. Further, materials costs have risen significantly, with more cost inflation expected to be reported in the second half of 2022.</w:t>
      </w:r>
    </w:p>
    <w:p w14:paraId="6381FC1C" w14:textId="5A23619E" w:rsidR="007C1C84" w:rsidRDefault="007C1C84">
      <w:pPr>
        <w:spacing w:before="0" w:after="0"/>
      </w:pPr>
      <w:r>
        <w:br w:type="page"/>
      </w:r>
    </w:p>
    <w:p w14:paraId="77F09C7E" w14:textId="77777777" w:rsidR="007C1C84" w:rsidRDefault="007C1C84" w:rsidP="007C1C84">
      <w:pPr>
        <w:pStyle w:val="Heading1"/>
        <w:rPr>
          <w:rFonts w:hint="eastAsia"/>
        </w:rPr>
      </w:pPr>
      <w:bookmarkStart w:id="562" w:name="_Toc118967785"/>
      <w:bookmarkStart w:id="563" w:name="_Toc118968288"/>
      <w:bookmarkStart w:id="564" w:name="_Toc118993387"/>
      <w:r>
        <w:lastRenderedPageBreak/>
        <w:t>Note 7 People and relationships</w:t>
      </w:r>
      <w:bookmarkEnd w:id="562"/>
      <w:bookmarkEnd w:id="563"/>
      <w:bookmarkEnd w:id="564"/>
    </w:p>
    <w:p w14:paraId="64B086C8" w14:textId="746FE073" w:rsidR="007C1C84" w:rsidRDefault="007C1C84" w:rsidP="007C1C84">
      <w:pPr>
        <w:pStyle w:val="Heading2"/>
        <w:rPr>
          <w:rFonts w:hint="eastAsia"/>
        </w:rPr>
      </w:pPr>
      <w:bookmarkStart w:id="565" w:name="_Toc118967786"/>
      <w:bookmarkStart w:id="566" w:name="_Toc118968289"/>
      <w:r>
        <w:t>7.1 Council and key management remuneration</w:t>
      </w:r>
      <w:bookmarkEnd w:id="565"/>
      <w:bookmarkEnd w:id="566"/>
    </w:p>
    <w:p w14:paraId="632F8DFB" w14:textId="11CE4FE8" w:rsidR="007C1C84" w:rsidRDefault="007C1C84" w:rsidP="007C1C84">
      <w:pPr>
        <w:pStyle w:val="Heading3"/>
        <w:rPr>
          <w:rFonts w:hint="eastAsia"/>
        </w:rPr>
      </w:pPr>
      <w:bookmarkStart w:id="567" w:name="_Toc118967787"/>
      <w:bookmarkStart w:id="568" w:name="_Toc118968290"/>
      <w:r>
        <w:t>(a) Related parties</w:t>
      </w:r>
      <w:bookmarkEnd w:id="567"/>
      <w:bookmarkEnd w:id="568"/>
    </w:p>
    <w:p w14:paraId="3266C288" w14:textId="77777777" w:rsidR="007C1C84" w:rsidRDefault="007C1C84" w:rsidP="007C1C84">
      <w:r>
        <w:t>Parent entity: Melbourne City Council is the parent entity.</w:t>
      </w:r>
    </w:p>
    <w:p w14:paraId="2B41A7E9" w14:textId="77777777" w:rsidR="007C1C84" w:rsidRDefault="007C1C84" w:rsidP="007C1C84">
      <w:r>
        <w:t>Subsidiaries and Associates: Interests in subsidiaries and associates are detailed in Note 6.2.</w:t>
      </w:r>
    </w:p>
    <w:p w14:paraId="10D35A95" w14:textId="469A3809" w:rsidR="007C1C84" w:rsidRDefault="007C1C84" w:rsidP="007C1C84">
      <w:pPr>
        <w:pStyle w:val="Heading3"/>
        <w:rPr>
          <w:rFonts w:hint="eastAsia"/>
        </w:rPr>
      </w:pPr>
      <w:bookmarkStart w:id="569" w:name="_Toc118967788"/>
      <w:bookmarkStart w:id="570" w:name="_Toc118968291"/>
      <w:r>
        <w:t>(b) Key management personnel</w:t>
      </w:r>
      <w:bookmarkEnd w:id="569"/>
      <w:bookmarkEnd w:id="570"/>
    </w:p>
    <w:p w14:paraId="1A64DFBD" w14:textId="2564881D" w:rsidR="00D4352A" w:rsidRDefault="007C1C84" w:rsidP="007C1C84">
      <w:r>
        <w:t>Key management personnel (KMP) are those people with the authority and responsibility for planning, directing and controlling the activities of the City of Melbourne. The Councillors, Chief Executive Officer and Executive Leadership Team members are deemed KMP. Details of KMP at any time during the year are:</w:t>
      </w:r>
    </w:p>
    <w:p w14:paraId="1CC68805" w14:textId="32B2307F" w:rsidR="007C1C84" w:rsidRDefault="007C1C84" w:rsidP="007C1C84">
      <w:r w:rsidRPr="007C1C84">
        <w:t>Councillors</w:t>
      </w:r>
      <w:r>
        <w:t>:</w:t>
      </w:r>
    </w:p>
    <w:p w14:paraId="1C172B61" w14:textId="77777777" w:rsidR="007C1C84" w:rsidRDefault="007C1C84" w:rsidP="007C1C84">
      <w:pPr>
        <w:pStyle w:val="ListBullet"/>
      </w:pPr>
      <w:r>
        <w:t>Lord Mayor Sally Capp</w:t>
      </w:r>
    </w:p>
    <w:p w14:paraId="794458D1" w14:textId="77777777" w:rsidR="007C1C84" w:rsidRDefault="007C1C84" w:rsidP="007C1C84">
      <w:pPr>
        <w:pStyle w:val="ListBullet"/>
      </w:pPr>
      <w:r>
        <w:t xml:space="preserve">Deputy Lord Mayor Nicholas Reece </w:t>
      </w:r>
    </w:p>
    <w:p w14:paraId="3FE7E707" w14:textId="5733CCCA" w:rsidR="007C1C84" w:rsidRDefault="007C1C84" w:rsidP="007C1C84">
      <w:pPr>
        <w:pStyle w:val="ListBullet"/>
      </w:pPr>
      <w:r>
        <w:t>Olivia Ball</w:t>
      </w:r>
    </w:p>
    <w:p w14:paraId="5F4C8483" w14:textId="77777777" w:rsidR="007C1C84" w:rsidRDefault="007C1C84" w:rsidP="007C1C84">
      <w:pPr>
        <w:pStyle w:val="ListBullet"/>
      </w:pPr>
      <w:r>
        <w:t xml:space="preserve">Roshena Campbell </w:t>
      </w:r>
    </w:p>
    <w:p w14:paraId="18EF4FE1" w14:textId="77777777" w:rsidR="007C1C84" w:rsidRDefault="007C1C84" w:rsidP="007C1C84">
      <w:pPr>
        <w:pStyle w:val="ListBullet"/>
      </w:pPr>
      <w:r>
        <w:t xml:space="preserve">Jason Chang </w:t>
      </w:r>
    </w:p>
    <w:p w14:paraId="13DD7532" w14:textId="77777777" w:rsidR="007C1C84" w:rsidRDefault="007C1C84" w:rsidP="007C1C84">
      <w:pPr>
        <w:pStyle w:val="ListBullet"/>
      </w:pPr>
      <w:r>
        <w:t xml:space="preserve">Elizabeth Mary Doidge </w:t>
      </w:r>
    </w:p>
    <w:p w14:paraId="54286D91" w14:textId="77777777" w:rsidR="007C1C84" w:rsidRDefault="007C1C84" w:rsidP="007C1C84">
      <w:pPr>
        <w:pStyle w:val="ListBullet"/>
      </w:pPr>
      <w:r>
        <w:t xml:space="preserve">Davydd Griffiths </w:t>
      </w:r>
    </w:p>
    <w:p w14:paraId="3E96D9A0" w14:textId="31E5B39D" w:rsidR="007C1C84" w:rsidRDefault="007C1C84" w:rsidP="007C1C84">
      <w:pPr>
        <w:pStyle w:val="ListBullet"/>
      </w:pPr>
      <w:r>
        <w:t>Jamal Hakim</w:t>
      </w:r>
    </w:p>
    <w:p w14:paraId="5B45EB70" w14:textId="77777777" w:rsidR="007C1C84" w:rsidRDefault="007C1C84" w:rsidP="007C1C84">
      <w:pPr>
        <w:pStyle w:val="ListBullet"/>
      </w:pPr>
      <w:r>
        <w:t xml:space="preserve">Philip Le Liu </w:t>
      </w:r>
    </w:p>
    <w:p w14:paraId="7ADC2C9D" w14:textId="77777777" w:rsidR="007C1C84" w:rsidRDefault="007C1C84" w:rsidP="007C1C84">
      <w:pPr>
        <w:pStyle w:val="ListBullet"/>
      </w:pPr>
      <w:r>
        <w:t xml:space="preserve">Rohan Leppert </w:t>
      </w:r>
    </w:p>
    <w:p w14:paraId="78FB4695" w14:textId="6BA87C44" w:rsidR="007C1C84" w:rsidRDefault="007C1C84" w:rsidP="007C1C84">
      <w:pPr>
        <w:pStyle w:val="ListBullet"/>
      </w:pPr>
      <w:r>
        <w:t>Kevin Louey</w:t>
      </w:r>
    </w:p>
    <w:p w14:paraId="39B43903" w14:textId="4C8E3626" w:rsidR="007C1C84" w:rsidRDefault="007C1C84" w:rsidP="007C1C84">
      <w:pPr>
        <w:pStyle w:val="Heading4"/>
        <w:rPr>
          <w:rFonts w:hint="eastAsia"/>
        </w:rPr>
      </w:pPr>
      <w:bookmarkStart w:id="571" w:name="_Toc118968292"/>
      <w:r w:rsidRPr="007C1C84">
        <w:t>Chief Executive Officer and other Key Management Personnel</w:t>
      </w:r>
      <w:bookmarkEnd w:id="571"/>
    </w:p>
    <w:tbl>
      <w:tblPr>
        <w:tblStyle w:val="TableGrid"/>
        <w:tblW w:w="9808" w:type="dxa"/>
        <w:tblLayout w:type="fixed"/>
        <w:tblLook w:val="0020" w:firstRow="1" w:lastRow="0" w:firstColumn="0" w:lastColumn="0" w:noHBand="0" w:noVBand="0"/>
      </w:tblPr>
      <w:tblGrid>
        <w:gridCol w:w="5575"/>
        <w:gridCol w:w="4233"/>
      </w:tblGrid>
      <w:tr w:rsidR="007C1C84" w:rsidRPr="007C1C84" w14:paraId="2BE7FB7E" w14:textId="77777777" w:rsidTr="007C1C84">
        <w:trPr>
          <w:cnfStyle w:val="100000000000" w:firstRow="1" w:lastRow="0" w:firstColumn="0" w:lastColumn="0" w:oddVBand="0" w:evenVBand="0" w:oddHBand="0" w:evenHBand="0" w:firstRowFirstColumn="0" w:firstRowLastColumn="0" w:lastRowFirstColumn="0" w:lastRowLastColumn="0"/>
          <w:trHeight w:val="340"/>
        </w:trPr>
        <w:tc>
          <w:tcPr>
            <w:tcW w:w="5575" w:type="dxa"/>
          </w:tcPr>
          <w:p w14:paraId="64985514" w14:textId="77777777" w:rsidR="007C1C84" w:rsidRPr="007C1C84" w:rsidRDefault="007C1C84" w:rsidP="007C1C84">
            <w:pPr>
              <w:rPr>
                <w:lang w:val="en-US" w:eastAsia="en-AU"/>
              </w:rPr>
            </w:pPr>
            <w:r w:rsidRPr="007C1C84">
              <w:rPr>
                <w:lang w:val="en-US" w:eastAsia="en-AU"/>
              </w:rPr>
              <w:t>Position</w:t>
            </w:r>
          </w:p>
        </w:tc>
        <w:tc>
          <w:tcPr>
            <w:tcW w:w="4233" w:type="dxa"/>
          </w:tcPr>
          <w:p w14:paraId="4304D83A" w14:textId="77777777" w:rsidR="007C1C84" w:rsidRPr="007C1C84" w:rsidRDefault="007C1C84" w:rsidP="007C1C84">
            <w:pPr>
              <w:rPr>
                <w:lang w:val="en-US" w:eastAsia="en-AU"/>
              </w:rPr>
            </w:pPr>
            <w:r w:rsidRPr="007C1C84">
              <w:rPr>
                <w:lang w:val="en-US" w:eastAsia="en-AU"/>
              </w:rPr>
              <w:t>Name</w:t>
            </w:r>
          </w:p>
        </w:tc>
      </w:tr>
      <w:tr w:rsidR="007C1C84" w:rsidRPr="007C1C84" w14:paraId="7F834E39" w14:textId="77777777" w:rsidTr="007C1C84">
        <w:trPr>
          <w:trHeight w:val="60"/>
        </w:trPr>
        <w:tc>
          <w:tcPr>
            <w:tcW w:w="5575" w:type="dxa"/>
          </w:tcPr>
          <w:p w14:paraId="7DA7E31E" w14:textId="77777777" w:rsidR="007C1C84" w:rsidRPr="007C1C84" w:rsidRDefault="007C1C84" w:rsidP="007C1C84">
            <w:pPr>
              <w:rPr>
                <w:lang w:val="en-US" w:eastAsia="en-AU"/>
              </w:rPr>
            </w:pPr>
            <w:r w:rsidRPr="007C1C84">
              <w:rPr>
                <w:lang w:val="en-US" w:eastAsia="en-AU"/>
              </w:rPr>
              <w:t xml:space="preserve">Chief Executive Officer </w:t>
            </w:r>
          </w:p>
        </w:tc>
        <w:tc>
          <w:tcPr>
            <w:tcW w:w="4233" w:type="dxa"/>
          </w:tcPr>
          <w:p w14:paraId="2CC0E7A4" w14:textId="77777777" w:rsidR="007C1C84" w:rsidRPr="007C1C84" w:rsidRDefault="007C1C84" w:rsidP="007C1C84">
            <w:pPr>
              <w:rPr>
                <w:lang w:val="en-US" w:eastAsia="en-AU"/>
              </w:rPr>
            </w:pPr>
            <w:r w:rsidRPr="007C1C84">
              <w:rPr>
                <w:lang w:val="en-US" w:eastAsia="en-AU"/>
              </w:rPr>
              <w:t>Justin Hanney</w:t>
            </w:r>
          </w:p>
        </w:tc>
      </w:tr>
      <w:tr w:rsidR="007C1C84" w:rsidRPr="007C1C84" w14:paraId="147DB1EF" w14:textId="77777777" w:rsidTr="007C1C84">
        <w:trPr>
          <w:trHeight w:val="60"/>
        </w:trPr>
        <w:tc>
          <w:tcPr>
            <w:tcW w:w="5575" w:type="dxa"/>
          </w:tcPr>
          <w:p w14:paraId="6B5CE421" w14:textId="77777777" w:rsidR="007C1C84" w:rsidRPr="007C1C84" w:rsidRDefault="007C1C84" w:rsidP="007C1C84">
            <w:pPr>
              <w:rPr>
                <w:lang w:val="en-US" w:eastAsia="en-AU"/>
              </w:rPr>
            </w:pPr>
            <w:r w:rsidRPr="007C1C84">
              <w:rPr>
                <w:lang w:val="en-US" w:eastAsia="en-AU"/>
              </w:rPr>
              <w:t>Deputy Chief Executive Officer</w:t>
            </w:r>
          </w:p>
        </w:tc>
        <w:tc>
          <w:tcPr>
            <w:tcW w:w="4233" w:type="dxa"/>
          </w:tcPr>
          <w:p w14:paraId="65A8B6E7" w14:textId="77777777" w:rsidR="007C1C84" w:rsidRPr="007C1C84" w:rsidRDefault="007C1C84" w:rsidP="007C1C84">
            <w:pPr>
              <w:rPr>
                <w:lang w:val="en-US" w:eastAsia="en-AU"/>
              </w:rPr>
            </w:pPr>
            <w:r w:rsidRPr="007C1C84">
              <w:rPr>
                <w:lang w:val="en-US" w:eastAsia="en-AU"/>
              </w:rPr>
              <w:t>Alison Leighton</w:t>
            </w:r>
          </w:p>
        </w:tc>
      </w:tr>
      <w:tr w:rsidR="007C1C84" w:rsidRPr="007C1C84" w14:paraId="389C84A1" w14:textId="77777777" w:rsidTr="007C1C84">
        <w:trPr>
          <w:trHeight w:val="60"/>
        </w:trPr>
        <w:tc>
          <w:tcPr>
            <w:tcW w:w="5575" w:type="dxa"/>
          </w:tcPr>
          <w:p w14:paraId="351FD486" w14:textId="77777777" w:rsidR="007C1C84" w:rsidRPr="007C1C84" w:rsidRDefault="007C1C84" w:rsidP="007C1C84">
            <w:pPr>
              <w:rPr>
                <w:lang w:val="en-US" w:eastAsia="en-AU"/>
              </w:rPr>
            </w:pPr>
            <w:r w:rsidRPr="007C1C84">
              <w:rPr>
                <w:lang w:val="en-US" w:eastAsia="en-AU"/>
              </w:rPr>
              <w:t>Chief Financial Officer</w:t>
            </w:r>
          </w:p>
        </w:tc>
        <w:tc>
          <w:tcPr>
            <w:tcW w:w="4233" w:type="dxa"/>
          </w:tcPr>
          <w:p w14:paraId="2128E316" w14:textId="77777777" w:rsidR="007C1C84" w:rsidRPr="007C1C84" w:rsidRDefault="007C1C84" w:rsidP="007C1C84">
            <w:pPr>
              <w:rPr>
                <w:lang w:val="en-US" w:eastAsia="en-AU"/>
              </w:rPr>
            </w:pPr>
            <w:r w:rsidRPr="007C1C84">
              <w:rPr>
                <w:lang w:val="en-US" w:eastAsia="en-AU"/>
              </w:rPr>
              <w:t>Michael Tenace</w:t>
            </w:r>
          </w:p>
        </w:tc>
      </w:tr>
      <w:tr w:rsidR="007C1C84" w:rsidRPr="007C1C84" w14:paraId="62088244" w14:textId="77777777" w:rsidTr="007C1C84">
        <w:trPr>
          <w:trHeight w:val="60"/>
        </w:trPr>
        <w:tc>
          <w:tcPr>
            <w:tcW w:w="5575" w:type="dxa"/>
          </w:tcPr>
          <w:p w14:paraId="6798F2D2" w14:textId="77777777" w:rsidR="007C1C84" w:rsidRPr="007C1C84" w:rsidRDefault="007C1C84" w:rsidP="007C1C84">
            <w:pPr>
              <w:rPr>
                <w:lang w:val="en-US" w:eastAsia="en-AU"/>
              </w:rPr>
            </w:pPr>
            <w:r w:rsidRPr="007C1C84">
              <w:rPr>
                <w:lang w:val="en-US" w:eastAsia="en-AU"/>
              </w:rPr>
              <w:t>General Manager Community and City Services</w:t>
            </w:r>
          </w:p>
        </w:tc>
        <w:tc>
          <w:tcPr>
            <w:tcW w:w="4233" w:type="dxa"/>
          </w:tcPr>
          <w:p w14:paraId="71A8566D" w14:textId="77777777" w:rsidR="007C1C84" w:rsidRPr="007C1C84" w:rsidRDefault="007C1C84" w:rsidP="007C1C84">
            <w:pPr>
              <w:rPr>
                <w:lang w:val="en-US" w:eastAsia="en-AU"/>
              </w:rPr>
            </w:pPr>
            <w:r w:rsidRPr="007C1C84">
              <w:rPr>
                <w:lang w:val="en-US" w:eastAsia="en-AU"/>
              </w:rPr>
              <w:t>Linda Weatherson</w:t>
            </w:r>
          </w:p>
        </w:tc>
      </w:tr>
      <w:tr w:rsidR="007C1C84" w:rsidRPr="007C1C84" w14:paraId="4C4C610C" w14:textId="77777777" w:rsidTr="007C1C84">
        <w:trPr>
          <w:trHeight w:val="60"/>
        </w:trPr>
        <w:tc>
          <w:tcPr>
            <w:tcW w:w="5575" w:type="dxa"/>
          </w:tcPr>
          <w:p w14:paraId="7B7A4F7A" w14:textId="77777777" w:rsidR="007C1C84" w:rsidRPr="007C1C84" w:rsidRDefault="007C1C84" w:rsidP="007C1C84">
            <w:pPr>
              <w:rPr>
                <w:lang w:val="en-US" w:eastAsia="en-AU"/>
              </w:rPr>
            </w:pPr>
            <w:r w:rsidRPr="007C1C84">
              <w:rPr>
                <w:lang w:val="en-US" w:eastAsia="en-AU"/>
              </w:rPr>
              <w:t>General Manager City Economy and Activation</w:t>
            </w:r>
          </w:p>
        </w:tc>
        <w:tc>
          <w:tcPr>
            <w:tcW w:w="4233" w:type="dxa"/>
          </w:tcPr>
          <w:p w14:paraId="1E48074A" w14:textId="77777777" w:rsidR="007C1C84" w:rsidRPr="007C1C84" w:rsidRDefault="007C1C84" w:rsidP="007C1C84">
            <w:pPr>
              <w:rPr>
                <w:lang w:val="en-US" w:eastAsia="en-AU"/>
              </w:rPr>
            </w:pPr>
            <w:r w:rsidRPr="007C1C84">
              <w:rPr>
                <w:lang w:val="en-US" w:eastAsia="en-AU"/>
              </w:rPr>
              <w:t>Katrina Mckenzie / Andrew Wear</w:t>
            </w:r>
          </w:p>
        </w:tc>
      </w:tr>
      <w:tr w:rsidR="007C1C84" w:rsidRPr="007C1C84" w14:paraId="23AFA608" w14:textId="77777777" w:rsidTr="007C1C84">
        <w:trPr>
          <w:trHeight w:val="60"/>
        </w:trPr>
        <w:tc>
          <w:tcPr>
            <w:tcW w:w="5575" w:type="dxa"/>
          </w:tcPr>
          <w:p w14:paraId="2933E7EC" w14:textId="77777777" w:rsidR="007C1C84" w:rsidRPr="007C1C84" w:rsidRDefault="007C1C84" w:rsidP="007C1C84">
            <w:pPr>
              <w:rPr>
                <w:lang w:val="en-US" w:eastAsia="en-AU"/>
              </w:rPr>
            </w:pPr>
            <w:r w:rsidRPr="007C1C84">
              <w:rPr>
                <w:lang w:val="en-US" w:eastAsia="en-AU"/>
              </w:rPr>
              <w:t>General Manager Property, Infrastructure and Design</w:t>
            </w:r>
          </w:p>
        </w:tc>
        <w:tc>
          <w:tcPr>
            <w:tcW w:w="4233" w:type="dxa"/>
          </w:tcPr>
          <w:p w14:paraId="4755050D" w14:textId="77777777" w:rsidR="007C1C84" w:rsidRPr="007C1C84" w:rsidRDefault="007C1C84" w:rsidP="007C1C84">
            <w:pPr>
              <w:rPr>
                <w:lang w:val="en-US" w:eastAsia="en-AU"/>
              </w:rPr>
            </w:pPr>
            <w:r w:rsidRPr="007C1C84">
              <w:rPr>
                <w:lang w:val="en-US" w:eastAsia="en-AU"/>
              </w:rPr>
              <w:t>Roger Teale</w:t>
            </w:r>
          </w:p>
        </w:tc>
      </w:tr>
      <w:tr w:rsidR="007C1C84" w:rsidRPr="007C1C84" w14:paraId="4E133653" w14:textId="77777777" w:rsidTr="007C1C84">
        <w:trPr>
          <w:trHeight w:val="60"/>
        </w:trPr>
        <w:tc>
          <w:tcPr>
            <w:tcW w:w="5575" w:type="dxa"/>
          </w:tcPr>
          <w:p w14:paraId="2481405F" w14:textId="77777777" w:rsidR="007C1C84" w:rsidRPr="007C1C84" w:rsidRDefault="007C1C84" w:rsidP="007C1C84">
            <w:pPr>
              <w:rPr>
                <w:lang w:val="en-US" w:eastAsia="en-AU"/>
              </w:rPr>
            </w:pPr>
            <w:r w:rsidRPr="007C1C84">
              <w:rPr>
                <w:lang w:val="en-US" w:eastAsia="en-AU"/>
              </w:rPr>
              <w:t>General Manager Strategy Planning and Climate Change</w:t>
            </w:r>
          </w:p>
        </w:tc>
        <w:tc>
          <w:tcPr>
            <w:tcW w:w="4233" w:type="dxa"/>
          </w:tcPr>
          <w:p w14:paraId="0D8F5096" w14:textId="77777777" w:rsidR="007C1C84" w:rsidRPr="007C1C84" w:rsidRDefault="007C1C84" w:rsidP="007C1C84">
            <w:pPr>
              <w:rPr>
                <w:lang w:val="en-US" w:eastAsia="en-AU"/>
              </w:rPr>
            </w:pPr>
            <w:r w:rsidRPr="007C1C84">
              <w:rPr>
                <w:lang w:val="en-US" w:eastAsia="en-AU"/>
              </w:rPr>
              <w:t xml:space="preserve">Evan Counsel </w:t>
            </w:r>
          </w:p>
        </w:tc>
      </w:tr>
      <w:tr w:rsidR="007C1C84" w:rsidRPr="007C1C84" w14:paraId="47F73CC3" w14:textId="77777777" w:rsidTr="007C1C84">
        <w:trPr>
          <w:trHeight w:val="60"/>
        </w:trPr>
        <w:tc>
          <w:tcPr>
            <w:tcW w:w="5575" w:type="dxa"/>
          </w:tcPr>
          <w:p w14:paraId="5217F1F5" w14:textId="77777777" w:rsidR="007C1C84" w:rsidRPr="007C1C84" w:rsidRDefault="007C1C84" w:rsidP="007C1C84">
            <w:pPr>
              <w:rPr>
                <w:lang w:val="en-US" w:eastAsia="en-AU"/>
              </w:rPr>
            </w:pPr>
            <w:r w:rsidRPr="007C1C84">
              <w:rPr>
                <w:lang w:val="en-US" w:eastAsia="en-AU"/>
              </w:rPr>
              <w:t>Director Strategic Communications</w:t>
            </w:r>
          </w:p>
        </w:tc>
        <w:tc>
          <w:tcPr>
            <w:tcW w:w="4233" w:type="dxa"/>
          </w:tcPr>
          <w:p w14:paraId="7BAA1BBE" w14:textId="77777777" w:rsidR="007C1C84" w:rsidRPr="007C1C84" w:rsidRDefault="007C1C84" w:rsidP="007C1C84">
            <w:pPr>
              <w:rPr>
                <w:lang w:val="en-US" w:eastAsia="en-AU"/>
              </w:rPr>
            </w:pPr>
            <w:r w:rsidRPr="007C1C84">
              <w:rPr>
                <w:lang w:val="en-US" w:eastAsia="en-AU"/>
              </w:rPr>
              <w:t>Katrina Mckenzie</w:t>
            </w:r>
          </w:p>
        </w:tc>
      </w:tr>
      <w:tr w:rsidR="007C1C84" w:rsidRPr="007C1C84" w14:paraId="122DD9A5" w14:textId="77777777" w:rsidTr="007C1C84">
        <w:trPr>
          <w:trHeight w:val="60"/>
        </w:trPr>
        <w:tc>
          <w:tcPr>
            <w:tcW w:w="5575" w:type="dxa"/>
          </w:tcPr>
          <w:p w14:paraId="72E2DEAD" w14:textId="77777777" w:rsidR="007C1C84" w:rsidRPr="007C1C84" w:rsidRDefault="007C1C84" w:rsidP="007C1C84">
            <w:pPr>
              <w:rPr>
                <w:lang w:val="en-US" w:eastAsia="en-AU"/>
              </w:rPr>
            </w:pPr>
            <w:r w:rsidRPr="007C1C84">
              <w:rPr>
                <w:lang w:val="en-US" w:eastAsia="en-AU"/>
              </w:rPr>
              <w:t>General Manager Governance and Organisational Development</w:t>
            </w:r>
          </w:p>
        </w:tc>
        <w:tc>
          <w:tcPr>
            <w:tcW w:w="4233" w:type="dxa"/>
          </w:tcPr>
          <w:p w14:paraId="04858AE3" w14:textId="77777777" w:rsidR="007C1C84" w:rsidRPr="007C1C84" w:rsidRDefault="007C1C84" w:rsidP="007C1C84">
            <w:pPr>
              <w:rPr>
                <w:lang w:val="en-US" w:eastAsia="en-AU"/>
              </w:rPr>
            </w:pPr>
            <w:r w:rsidRPr="007C1C84">
              <w:rPr>
                <w:lang w:val="en-US" w:eastAsia="en-AU"/>
              </w:rPr>
              <w:t>Keith Williamson</w:t>
            </w:r>
          </w:p>
        </w:tc>
      </w:tr>
      <w:tr w:rsidR="007C1C84" w:rsidRPr="007C1C84" w14:paraId="63C8847F" w14:textId="77777777" w:rsidTr="007C1C84">
        <w:trPr>
          <w:trHeight w:val="60"/>
        </w:trPr>
        <w:tc>
          <w:tcPr>
            <w:tcW w:w="5575" w:type="dxa"/>
          </w:tcPr>
          <w:p w14:paraId="040344BE" w14:textId="77777777" w:rsidR="007C1C84" w:rsidRPr="007C1C84" w:rsidRDefault="007C1C84" w:rsidP="007C1C84">
            <w:pPr>
              <w:rPr>
                <w:lang w:val="en-US" w:eastAsia="en-AU"/>
              </w:rPr>
            </w:pPr>
            <w:r w:rsidRPr="007C1C84">
              <w:rPr>
                <w:lang w:val="en-US" w:eastAsia="en-AU"/>
              </w:rPr>
              <w:lastRenderedPageBreak/>
              <w:t>Chief Digital Officer and General Manager, Customer and Digital</w:t>
            </w:r>
          </w:p>
        </w:tc>
        <w:tc>
          <w:tcPr>
            <w:tcW w:w="4233" w:type="dxa"/>
          </w:tcPr>
          <w:p w14:paraId="0C70F08A" w14:textId="77777777" w:rsidR="007C1C84" w:rsidRPr="007C1C84" w:rsidRDefault="007C1C84" w:rsidP="007C1C84">
            <w:pPr>
              <w:rPr>
                <w:lang w:val="en-US" w:eastAsia="en-AU"/>
              </w:rPr>
            </w:pPr>
            <w:r w:rsidRPr="007C1C84">
              <w:rPr>
                <w:lang w:val="en-US" w:eastAsia="en-AU"/>
              </w:rPr>
              <w:t>Michelle Fitzgerald</w:t>
            </w:r>
          </w:p>
        </w:tc>
      </w:tr>
      <w:tr w:rsidR="007C1C84" w:rsidRPr="007C1C84" w14:paraId="0D43202B" w14:textId="77777777" w:rsidTr="007C1C84">
        <w:trPr>
          <w:trHeight w:val="60"/>
        </w:trPr>
        <w:tc>
          <w:tcPr>
            <w:tcW w:w="5575" w:type="dxa"/>
          </w:tcPr>
          <w:p w14:paraId="1E8FD5FA" w14:textId="77777777" w:rsidR="007C1C84" w:rsidRPr="007C1C84" w:rsidRDefault="007C1C84" w:rsidP="007C1C84">
            <w:pPr>
              <w:rPr>
                <w:lang w:eastAsia="en-AU"/>
              </w:rPr>
            </w:pPr>
          </w:p>
        </w:tc>
        <w:tc>
          <w:tcPr>
            <w:tcW w:w="4233" w:type="dxa"/>
          </w:tcPr>
          <w:p w14:paraId="0F10A97F" w14:textId="77777777" w:rsidR="007C1C84" w:rsidRPr="007C1C84" w:rsidRDefault="007C1C84" w:rsidP="007C1C84">
            <w:pPr>
              <w:rPr>
                <w:lang w:eastAsia="en-AU"/>
              </w:rPr>
            </w:pPr>
          </w:p>
        </w:tc>
      </w:tr>
      <w:tr w:rsidR="007C1C84" w:rsidRPr="007C1C84" w14:paraId="3394A573" w14:textId="77777777" w:rsidTr="007C1C84">
        <w:trPr>
          <w:trHeight w:val="60"/>
        </w:trPr>
        <w:tc>
          <w:tcPr>
            <w:tcW w:w="5575" w:type="dxa"/>
          </w:tcPr>
          <w:p w14:paraId="6335B97B" w14:textId="77777777" w:rsidR="007C1C84" w:rsidRPr="007C1C84" w:rsidRDefault="007C1C84" w:rsidP="007C1C84">
            <w:pPr>
              <w:rPr>
                <w:lang w:val="en-US" w:eastAsia="en-AU"/>
              </w:rPr>
            </w:pPr>
            <w:r w:rsidRPr="007C1C84">
              <w:rPr>
                <w:lang w:val="en-US" w:eastAsia="en-AU"/>
              </w:rPr>
              <w:t xml:space="preserve">Total number of Councillors </w:t>
            </w:r>
          </w:p>
        </w:tc>
        <w:tc>
          <w:tcPr>
            <w:tcW w:w="4233" w:type="dxa"/>
          </w:tcPr>
          <w:p w14:paraId="1F1995CD" w14:textId="77777777" w:rsidR="007C1C84" w:rsidRPr="007C1C84" w:rsidRDefault="007C1C84" w:rsidP="007C1C84">
            <w:pPr>
              <w:rPr>
                <w:lang w:val="en-US" w:eastAsia="en-AU"/>
              </w:rPr>
            </w:pPr>
            <w:r w:rsidRPr="007C1C84">
              <w:rPr>
                <w:lang w:val="en-US" w:eastAsia="en-AU"/>
              </w:rPr>
              <w:t>11</w:t>
            </w:r>
          </w:p>
        </w:tc>
      </w:tr>
      <w:tr w:rsidR="007C1C84" w:rsidRPr="007C1C84" w14:paraId="2CF546A7" w14:textId="77777777" w:rsidTr="007C1C84">
        <w:trPr>
          <w:trHeight w:val="60"/>
        </w:trPr>
        <w:tc>
          <w:tcPr>
            <w:tcW w:w="5575" w:type="dxa"/>
          </w:tcPr>
          <w:p w14:paraId="689C0DA8" w14:textId="77777777" w:rsidR="007C1C84" w:rsidRPr="007C1C84" w:rsidRDefault="007C1C84" w:rsidP="007C1C84">
            <w:pPr>
              <w:rPr>
                <w:lang w:val="en-US" w:eastAsia="en-AU"/>
              </w:rPr>
            </w:pPr>
            <w:r w:rsidRPr="007C1C84">
              <w:rPr>
                <w:lang w:val="en-US" w:eastAsia="en-AU"/>
              </w:rPr>
              <w:t>Total Chief Executive Officer and other Key Management Personnel</w:t>
            </w:r>
          </w:p>
        </w:tc>
        <w:tc>
          <w:tcPr>
            <w:tcW w:w="4233" w:type="dxa"/>
          </w:tcPr>
          <w:p w14:paraId="45C4E0EA" w14:textId="77777777" w:rsidR="007C1C84" w:rsidRPr="007C1C84" w:rsidRDefault="007C1C84" w:rsidP="007C1C84">
            <w:pPr>
              <w:rPr>
                <w:lang w:val="en-US" w:eastAsia="en-AU"/>
              </w:rPr>
            </w:pPr>
            <w:r w:rsidRPr="007C1C84">
              <w:rPr>
                <w:lang w:val="en-US" w:eastAsia="en-AU"/>
              </w:rPr>
              <w:t>10</w:t>
            </w:r>
          </w:p>
        </w:tc>
      </w:tr>
      <w:tr w:rsidR="007C1C84" w:rsidRPr="007C1C84" w14:paraId="7D9AAE7B" w14:textId="77777777" w:rsidTr="007C1C84">
        <w:trPr>
          <w:trHeight w:val="60"/>
        </w:trPr>
        <w:tc>
          <w:tcPr>
            <w:tcW w:w="5575" w:type="dxa"/>
          </w:tcPr>
          <w:p w14:paraId="58A43FBF" w14:textId="77777777" w:rsidR="007C1C84" w:rsidRPr="007C1C84" w:rsidRDefault="007C1C84" w:rsidP="007C1C84">
            <w:pPr>
              <w:rPr>
                <w:lang w:val="en-US" w:eastAsia="en-AU"/>
              </w:rPr>
            </w:pPr>
            <w:r w:rsidRPr="007C1C84">
              <w:rPr>
                <w:lang w:val="en-US" w:eastAsia="en-AU"/>
              </w:rPr>
              <w:t>Total number of Key Management Personnel</w:t>
            </w:r>
          </w:p>
        </w:tc>
        <w:tc>
          <w:tcPr>
            <w:tcW w:w="4233" w:type="dxa"/>
          </w:tcPr>
          <w:p w14:paraId="302E5C60" w14:textId="77777777" w:rsidR="007C1C84" w:rsidRPr="007C1C84" w:rsidRDefault="007C1C84" w:rsidP="007C1C84">
            <w:pPr>
              <w:rPr>
                <w:lang w:val="en-US" w:eastAsia="en-AU"/>
              </w:rPr>
            </w:pPr>
            <w:r w:rsidRPr="007C1C84">
              <w:rPr>
                <w:lang w:val="en-US" w:eastAsia="en-AU"/>
              </w:rPr>
              <w:t>21</w:t>
            </w:r>
          </w:p>
        </w:tc>
      </w:tr>
    </w:tbl>
    <w:p w14:paraId="205E7C36" w14:textId="17241797" w:rsidR="007C1C84" w:rsidRPr="00795707" w:rsidRDefault="007C1C84" w:rsidP="007C1C84">
      <w:pPr>
        <w:pStyle w:val="Heading4"/>
        <w:rPr>
          <w:rFonts w:hint="eastAsia"/>
        </w:rPr>
      </w:pPr>
      <w:bookmarkStart w:id="572" w:name="_Toc118968293"/>
      <w:r>
        <w:t xml:space="preserve">(c) </w:t>
      </w:r>
      <w:r w:rsidRPr="00795707">
        <w:t>Remuneration of Key Management Personnel</w:t>
      </w:r>
      <w:bookmarkEnd w:id="572"/>
    </w:p>
    <w:p w14:paraId="63CFDF7C" w14:textId="77777777" w:rsidR="007C1C84" w:rsidRPr="00795707" w:rsidRDefault="007C1C84" w:rsidP="007C1C84">
      <w:r w:rsidRPr="00795707">
        <w:t>Total remuneration of key management personnel was as follows:</w:t>
      </w:r>
    </w:p>
    <w:tbl>
      <w:tblPr>
        <w:tblStyle w:val="TableGrid"/>
        <w:tblW w:w="5000" w:type="pct"/>
        <w:tblLayout w:type="fixed"/>
        <w:tblLook w:val="0160" w:firstRow="1" w:lastRow="1" w:firstColumn="0" w:lastColumn="1" w:noHBand="0" w:noVBand="0"/>
      </w:tblPr>
      <w:tblGrid>
        <w:gridCol w:w="6726"/>
        <w:gridCol w:w="1448"/>
        <w:gridCol w:w="1448"/>
      </w:tblGrid>
      <w:tr w:rsidR="007C1C84" w:rsidRPr="00795707" w14:paraId="5DC8FBBE" w14:textId="77777777" w:rsidTr="007C1C84">
        <w:trPr>
          <w:cnfStyle w:val="100000000000" w:firstRow="1" w:lastRow="0" w:firstColumn="0" w:lastColumn="0" w:oddVBand="0" w:evenVBand="0" w:oddHBand="0" w:evenHBand="0" w:firstRowFirstColumn="0" w:firstRowLastColumn="0" w:lastRowFirstColumn="0" w:lastRowLastColumn="0"/>
          <w:cantSplit w:val="0"/>
        </w:trPr>
        <w:tc>
          <w:tcPr>
            <w:tcW w:w="6860" w:type="dxa"/>
          </w:tcPr>
          <w:p w14:paraId="57877A79" w14:textId="77777777" w:rsidR="007C1C84" w:rsidRPr="00795707" w:rsidRDefault="007C1C84" w:rsidP="001B2810"/>
        </w:tc>
        <w:tc>
          <w:tcPr>
            <w:tcW w:w="1474" w:type="dxa"/>
          </w:tcPr>
          <w:p w14:paraId="3F65E968" w14:textId="77777777" w:rsidR="007C1C84" w:rsidRPr="00795707" w:rsidRDefault="007C1C84" w:rsidP="007C1C84">
            <w:pPr>
              <w:jc w:val="right"/>
              <w:rPr>
                <w:b w:val="0"/>
              </w:rPr>
            </w:pPr>
            <w:r w:rsidRPr="00795707">
              <w:t>2022</w:t>
            </w:r>
          </w:p>
          <w:p w14:paraId="037245C8" w14:textId="43B80629" w:rsidR="007C1C84" w:rsidRPr="00795707" w:rsidRDefault="007C1C84" w:rsidP="007C1C84">
            <w:pPr>
              <w:jc w:val="right"/>
            </w:pPr>
            <w:r w:rsidRPr="00795707">
              <w:t>$’000</w:t>
            </w:r>
          </w:p>
        </w:tc>
        <w:tc>
          <w:tcPr>
            <w:tcW w:w="1474" w:type="dxa"/>
          </w:tcPr>
          <w:p w14:paraId="6B0C45EB" w14:textId="77777777" w:rsidR="007C1C84" w:rsidRPr="00795707" w:rsidRDefault="007C1C84" w:rsidP="007C1C84">
            <w:pPr>
              <w:jc w:val="right"/>
              <w:rPr>
                <w:b w:val="0"/>
              </w:rPr>
            </w:pPr>
            <w:r w:rsidRPr="00795707">
              <w:t>2021</w:t>
            </w:r>
          </w:p>
          <w:p w14:paraId="51EBCA9E" w14:textId="50E3352B" w:rsidR="007C1C84" w:rsidRPr="00795707" w:rsidRDefault="007C1C84" w:rsidP="007C1C84">
            <w:pPr>
              <w:jc w:val="right"/>
            </w:pPr>
            <w:r w:rsidRPr="00795707">
              <w:t>$’000</w:t>
            </w:r>
          </w:p>
        </w:tc>
      </w:tr>
      <w:tr w:rsidR="007C1C84" w:rsidRPr="00795707" w14:paraId="5BE9EA22" w14:textId="77777777" w:rsidTr="007C1C84">
        <w:tc>
          <w:tcPr>
            <w:tcW w:w="6860" w:type="dxa"/>
          </w:tcPr>
          <w:p w14:paraId="1E37B4AB" w14:textId="77777777" w:rsidR="007C1C84" w:rsidRPr="00795707" w:rsidRDefault="007C1C84" w:rsidP="001B2810">
            <w:r w:rsidRPr="00795707">
              <w:t>Short-term benefits</w:t>
            </w:r>
          </w:p>
        </w:tc>
        <w:tc>
          <w:tcPr>
            <w:tcW w:w="1474" w:type="dxa"/>
          </w:tcPr>
          <w:p w14:paraId="5A1AC1C9" w14:textId="77777777" w:rsidR="007C1C84" w:rsidRPr="00795707" w:rsidRDefault="007C1C84" w:rsidP="007C1C84">
            <w:pPr>
              <w:jc w:val="right"/>
            </w:pPr>
            <w:r w:rsidRPr="00795707">
              <w:t>3,815</w:t>
            </w:r>
          </w:p>
        </w:tc>
        <w:tc>
          <w:tcPr>
            <w:tcW w:w="1474" w:type="dxa"/>
          </w:tcPr>
          <w:p w14:paraId="4F8928AA" w14:textId="77777777" w:rsidR="007C1C84" w:rsidRPr="00795707" w:rsidRDefault="007C1C84" w:rsidP="007C1C84">
            <w:pPr>
              <w:jc w:val="right"/>
            </w:pPr>
            <w:r w:rsidRPr="00795707">
              <w:t>3,829</w:t>
            </w:r>
          </w:p>
        </w:tc>
      </w:tr>
      <w:tr w:rsidR="007C1C84" w:rsidRPr="00795707" w14:paraId="5F1E5B31" w14:textId="77777777" w:rsidTr="007C1C84">
        <w:tc>
          <w:tcPr>
            <w:tcW w:w="6860" w:type="dxa"/>
          </w:tcPr>
          <w:p w14:paraId="37C7F52A" w14:textId="77777777" w:rsidR="007C1C84" w:rsidRPr="00795707" w:rsidRDefault="007C1C84" w:rsidP="001B2810">
            <w:r w:rsidRPr="00795707">
              <w:t>Post-employment benefits</w:t>
            </w:r>
          </w:p>
        </w:tc>
        <w:tc>
          <w:tcPr>
            <w:tcW w:w="1474" w:type="dxa"/>
          </w:tcPr>
          <w:p w14:paraId="0D152BCB" w14:textId="77777777" w:rsidR="007C1C84" w:rsidRPr="00795707" w:rsidRDefault="007C1C84" w:rsidP="007C1C84">
            <w:pPr>
              <w:jc w:val="right"/>
            </w:pPr>
            <w:r w:rsidRPr="00795707">
              <w:t>389</w:t>
            </w:r>
          </w:p>
        </w:tc>
        <w:tc>
          <w:tcPr>
            <w:tcW w:w="1474" w:type="dxa"/>
          </w:tcPr>
          <w:p w14:paraId="003DD4EE" w14:textId="77777777" w:rsidR="007C1C84" w:rsidRPr="00795707" w:rsidRDefault="007C1C84" w:rsidP="007C1C84">
            <w:pPr>
              <w:jc w:val="right"/>
            </w:pPr>
            <w:r w:rsidRPr="00795707">
              <w:t>406</w:t>
            </w:r>
          </w:p>
        </w:tc>
      </w:tr>
      <w:tr w:rsidR="007C1C84" w:rsidRPr="00795707" w14:paraId="17CD8796" w14:textId="77777777" w:rsidTr="007C1C84">
        <w:tc>
          <w:tcPr>
            <w:tcW w:w="6860" w:type="dxa"/>
          </w:tcPr>
          <w:p w14:paraId="2A9D5180" w14:textId="77777777" w:rsidR="007C1C84" w:rsidRPr="00795707" w:rsidRDefault="007C1C84" w:rsidP="001B2810">
            <w:r w:rsidRPr="00795707">
              <w:t>Long-term benefits</w:t>
            </w:r>
          </w:p>
        </w:tc>
        <w:tc>
          <w:tcPr>
            <w:tcW w:w="1474" w:type="dxa"/>
          </w:tcPr>
          <w:p w14:paraId="704C7689" w14:textId="77777777" w:rsidR="007C1C84" w:rsidRPr="00795707" w:rsidRDefault="007C1C84" w:rsidP="007C1C84">
            <w:pPr>
              <w:jc w:val="right"/>
            </w:pPr>
            <w:r w:rsidRPr="00795707">
              <w:t>70</w:t>
            </w:r>
          </w:p>
        </w:tc>
        <w:tc>
          <w:tcPr>
            <w:tcW w:w="1474" w:type="dxa"/>
          </w:tcPr>
          <w:p w14:paraId="406C5A35" w14:textId="77777777" w:rsidR="007C1C84" w:rsidRPr="00795707" w:rsidRDefault="007C1C84" w:rsidP="007C1C84">
            <w:pPr>
              <w:jc w:val="right"/>
            </w:pPr>
            <w:r w:rsidRPr="00795707">
              <w:t>60</w:t>
            </w:r>
          </w:p>
        </w:tc>
      </w:tr>
      <w:tr w:rsidR="007C1C84" w:rsidRPr="00795707" w14:paraId="4B61DEF3" w14:textId="77777777" w:rsidTr="007C1C84">
        <w:tc>
          <w:tcPr>
            <w:tcW w:w="6860" w:type="dxa"/>
          </w:tcPr>
          <w:p w14:paraId="42D74149" w14:textId="77777777" w:rsidR="007C1C84" w:rsidRPr="00795707" w:rsidRDefault="007C1C84" w:rsidP="001B2810">
            <w:r w:rsidRPr="00795707">
              <w:t>Resignation / Retirement benefits (unused leave)</w:t>
            </w:r>
          </w:p>
        </w:tc>
        <w:tc>
          <w:tcPr>
            <w:tcW w:w="1474" w:type="dxa"/>
          </w:tcPr>
          <w:p w14:paraId="56F06569" w14:textId="77777777" w:rsidR="007C1C84" w:rsidRPr="00795707" w:rsidRDefault="007C1C84" w:rsidP="007C1C84">
            <w:pPr>
              <w:jc w:val="right"/>
            </w:pPr>
            <w:r w:rsidRPr="00795707">
              <w:t>187</w:t>
            </w:r>
          </w:p>
        </w:tc>
        <w:tc>
          <w:tcPr>
            <w:tcW w:w="1474" w:type="dxa"/>
          </w:tcPr>
          <w:p w14:paraId="5F6F4974" w14:textId="77777777" w:rsidR="007C1C84" w:rsidRPr="00795707" w:rsidRDefault="007C1C84" w:rsidP="007C1C84">
            <w:pPr>
              <w:jc w:val="right"/>
            </w:pPr>
            <w:r w:rsidRPr="00795707">
              <w:t>-</w:t>
            </w:r>
          </w:p>
        </w:tc>
      </w:tr>
      <w:tr w:rsidR="007C1C84" w:rsidRPr="007C1C84" w14:paraId="7FF85C36" w14:textId="77777777" w:rsidTr="007C1C84">
        <w:tc>
          <w:tcPr>
            <w:tcW w:w="6860" w:type="dxa"/>
          </w:tcPr>
          <w:p w14:paraId="04B2FB21" w14:textId="77777777" w:rsidR="007C1C84" w:rsidRPr="007C1C84" w:rsidRDefault="007C1C84" w:rsidP="001B2810">
            <w:pPr>
              <w:rPr>
                <w:b/>
                <w:bCs/>
              </w:rPr>
            </w:pPr>
            <w:r w:rsidRPr="007C1C84">
              <w:rPr>
                <w:b/>
                <w:bCs/>
              </w:rPr>
              <w:t>Total</w:t>
            </w:r>
          </w:p>
        </w:tc>
        <w:tc>
          <w:tcPr>
            <w:tcW w:w="1474" w:type="dxa"/>
          </w:tcPr>
          <w:p w14:paraId="6158D536" w14:textId="77777777" w:rsidR="007C1C84" w:rsidRPr="007C1C84" w:rsidRDefault="007C1C84" w:rsidP="007C1C84">
            <w:pPr>
              <w:jc w:val="right"/>
              <w:rPr>
                <w:b/>
                <w:bCs/>
              </w:rPr>
            </w:pPr>
            <w:r w:rsidRPr="007C1C84">
              <w:rPr>
                <w:b/>
                <w:bCs/>
              </w:rPr>
              <w:t>4,461</w:t>
            </w:r>
          </w:p>
        </w:tc>
        <w:tc>
          <w:tcPr>
            <w:tcW w:w="1474" w:type="dxa"/>
          </w:tcPr>
          <w:p w14:paraId="27F8699C" w14:textId="77777777" w:rsidR="007C1C84" w:rsidRPr="007C1C84" w:rsidRDefault="007C1C84" w:rsidP="007C1C84">
            <w:pPr>
              <w:jc w:val="right"/>
              <w:rPr>
                <w:b/>
                <w:bCs/>
              </w:rPr>
            </w:pPr>
            <w:r w:rsidRPr="007C1C84">
              <w:rPr>
                <w:b/>
                <w:bCs/>
              </w:rPr>
              <w:t>4,295</w:t>
            </w:r>
          </w:p>
        </w:tc>
      </w:tr>
    </w:tbl>
    <w:p w14:paraId="2C86680E" w14:textId="77777777" w:rsidR="007C1C84" w:rsidRPr="00795707" w:rsidRDefault="007C1C84" w:rsidP="007C1C84">
      <w:r w:rsidRPr="00795707">
        <w:t>The numbers of key management personnel whose total remuneration from Council and any related entities, fall within the following bands:</w:t>
      </w:r>
    </w:p>
    <w:tbl>
      <w:tblPr>
        <w:tblStyle w:val="TableGrid"/>
        <w:tblW w:w="0" w:type="auto"/>
        <w:tblLayout w:type="fixed"/>
        <w:tblLook w:val="0160" w:firstRow="1" w:lastRow="1" w:firstColumn="0" w:lastColumn="1" w:noHBand="0" w:noVBand="0"/>
      </w:tblPr>
      <w:tblGrid>
        <w:gridCol w:w="3912"/>
        <w:gridCol w:w="1474"/>
        <w:gridCol w:w="1474"/>
      </w:tblGrid>
      <w:tr w:rsidR="007C1C84" w:rsidRPr="00795707" w14:paraId="19F8A1ED" w14:textId="77777777" w:rsidTr="007C1C84">
        <w:trPr>
          <w:cnfStyle w:val="100000000000" w:firstRow="1" w:lastRow="0" w:firstColumn="0" w:lastColumn="0" w:oddVBand="0" w:evenVBand="0" w:oddHBand="0" w:evenHBand="0" w:firstRowFirstColumn="0" w:firstRowLastColumn="0" w:lastRowFirstColumn="0" w:lastRowLastColumn="0"/>
          <w:trHeight w:val="330"/>
        </w:trPr>
        <w:tc>
          <w:tcPr>
            <w:tcW w:w="3912" w:type="dxa"/>
          </w:tcPr>
          <w:p w14:paraId="6DC61FB1" w14:textId="77777777" w:rsidR="007C1C84" w:rsidRPr="00795707" w:rsidRDefault="007C1C84" w:rsidP="001B2810"/>
        </w:tc>
        <w:tc>
          <w:tcPr>
            <w:tcW w:w="1474" w:type="dxa"/>
          </w:tcPr>
          <w:p w14:paraId="64BAC42E" w14:textId="77777777" w:rsidR="007C1C84" w:rsidRPr="00795707" w:rsidRDefault="007C1C84" w:rsidP="007C1C84">
            <w:pPr>
              <w:jc w:val="right"/>
            </w:pPr>
            <w:r w:rsidRPr="00795707">
              <w:t>2022</w:t>
            </w:r>
          </w:p>
        </w:tc>
        <w:tc>
          <w:tcPr>
            <w:tcW w:w="1474" w:type="dxa"/>
          </w:tcPr>
          <w:p w14:paraId="6C0514B7" w14:textId="77777777" w:rsidR="007C1C84" w:rsidRPr="00795707" w:rsidRDefault="007C1C84" w:rsidP="007C1C84">
            <w:pPr>
              <w:jc w:val="right"/>
            </w:pPr>
            <w:r w:rsidRPr="00795707">
              <w:t>2021</w:t>
            </w:r>
          </w:p>
        </w:tc>
      </w:tr>
      <w:tr w:rsidR="007C1C84" w:rsidRPr="00795707" w14:paraId="25AB9B07" w14:textId="77777777" w:rsidTr="007C1C84">
        <w:trPr>
          <w:trHeight w:val="223"/>
        </w:trPr>
        <w:tc>
          <w:tcPr>
            <w:tcW w:w="3912" w:type="dxa"/>
          </w:tcPr>
          <w:p w14:paraId="7268B4DF" w14:textId="77777777" w:rsidR="007C1C84" w:rsidRPr="00795707" w:rsidRDefault="007C1C84" w:rsidP="001B2810">
            <w:r w:rsidRPr="00795707">
              <w:t>$10,000 - $19,999</w:t>
            </w:r>
          </w:p>
        </w:tc>
        <w:tc>
          <w:tcPr>
            <w:tcW w:w="1474" w:type="dxa"/>
          </w:tcPr>
          <w:p w14:paraId="35EFBC8F" w14:textId="77777777" w:rsidR="007C1C84" w:rsidRPr="00795707" w:rsidRDefault="007C1C84" w:rsidP="007C1C84">
            <w:pPr>
              <w:jc w:val="right"/>
            </w:pPr>
            <w:r w:rsidRPr="00795707">
              <w:t>-</w:t>
            </w:r>
          </w:p>
        </w:tc>
        <w:tc>
          <w:tcPr>
            <w:tcW w:w="1474" w:type="dxa"/>
          </w:tcPr>
          <w:p w14:paraId="49218301" w14:textId="77777777" w:rsidR="007C1C84" w:rsidRPr="00795707" w:rsidRDefault="007C1C84" w:rsidP="007C1C84">
            <w:pPr>
              <w:jc w:val="right"/>
            </w:pPr>
            <w:r w:rsidRPr="00795707">
              <w:t>5</w:t>
            </w:r>
          </w:p>
        </w:tc>
      </w:tr>
      <w:tr w:rsidR="007C1C84" w:rsidRPr="00795707" w14:paraId="1DCB93F9" w14:textId="77777777" w:rsidTr="007C1C84">
        <w:trPr>
          <w:trHeight w:val="225"/>
        </w:trPr>
        <w:tc>
          <w:tcPr>
            <w:tcW w:w="3912" w:type="dxa"/>
          </w:tcPr>
          <w:p w14:paraId="436710F8" w14:textId="77777777" w:rsidR="007C1C84" w:rsidRPr="00795707" w:rsidRDefault="007C1C84" w:rsidP="001B2810">
            <w:r w:rsidRPr="00795707">
              <w:t>$30,000 - $39,999</w:t>
            </w:r>
          </w:p>
        </w:tc>
        <w:tc>
          <w:tcPr>
            <w:tcW w:w="1474" w:type="dxa"/>
          </w:tcPr>
          <w:p w14:paraId="6402C120" w14:textId="77777777" w:rsidR="007C1C84" w:rsidRPr="00795707" w:rsidRDefault="007C1C84" w:rsidP="007C1C84">
            <w:pPr>
              <w:jc w:val="right"/>
            </w:pPr>
            <w:r w:rsidRPr="00795707">
              <w:t>-</w:t>
            </w:r>
          </w:p>
        </w:tc>
        <w:tc>
          <w:tcPr>
            <w:tcW w:w="1474" w:type="dxa"/>
          </w:tcPr>
          <w:p w14:paraId="58B7C9F5" w14:textId="77777777" w:rsidR="007C1C84" w:rsidRPr="00795707" w:rsidRDefault="007C1C84" w:rsidP="007C1C84">
            <w:pPr>
              <w:jc w:val="right"/>
            </w:pPr>
            <w:r w:rsidRPr="00795707">
              <w:t>7</w:t>
            </w:r>
          </w:p>
        </w:tc>
      </w:tr>
      <w:tr w:rsidR="007C1C84" w:rsidRPr="00795707" w14:paraId="1E1E83D2" w14:textId="77777777" w:rsidTr="007C1C84">
        <w:trPr>
          <w:trHeight w:val="225"/>
        </w:trPr>
        <w:tc>
          <w:tcPr>
            <w:tcW w:w="3912" w:type="dxa"/>
          </w:tcPr>
          <w:p w14:paraId="25F87460" w14:textId="77777777" w:rsidR="007C1C84" w:rsidRPr="00795707" w:rsidRDefault="007C1C84" w:rsidP="001B2810">
            <w:r w:rsidRPr="00795707">
              <w:t>$50,000 - $59,999</w:t>
            </w:r>
          </w:p>
        </w:tc>
        <w:tc>
          <w:tcPr>
            <w:tcW w:w="1474" w:type="dxa"/>
          </w:tcPr>
          <w:p w14:paraId="47955433" w14:textId="77777777" w:rsidR="007C1C84" w:rsidRPr="00795707" w:rsidRDefault="007C1C84" w:rsidP="007C1C84">
            <w:pPr>
              <w:jc w:val="right"/>
            </w:pPr>
            <w:r w:rsidRPr="00795707">
              <w:t>9</w:t>
            </w:r>
          </w:p>
        </w:tc>
        <w:tc>
          <w:tcPr>
            <w:tcW w:w="1474" w:type="dxa"/>
          </w:tcPr>
          <w:p w14:paraId="46CC13C0" w14:textId="77777777" w:rsidR="007C1C84" w:rsidRPr="00795707" w:rsidRDefault="007C1C84" w:rsidP="007C1C84">
            <w:pPr>
              <w:jc w:val="right"/>
            </w:pPr>
            <w:r w:rsidRPr="00795707">
              <w:t>3</w:t>
            </w:r>
          </w:p>
        </w:tc>
      </w:tr>
      <w:tr w:rsidR="007C1C84" w:rsidRPr="00795707" w14:paraId="5087D066" w14:textId="77777777" w:rsidTr="007C1C84">
        <w:trPr>
          <w:trHeight w:val="225"/>
        </w:trPr>
        <w:tc>
          <w:tcPr>
            <w:tcW w:w="3912" w:type="dxa"/>
          </w:tcPr>
          <w:p w14:paraId="13B3C551" w14:textId="77777777" w:rsidR="007C1C84" w:rsidRPr="00795707" w:rsidRDefault="007C1C84" w:rsidP="001B2810">
            <w:r w:rsidRPr="00795707">
              <w:t>$70,000 - $79,999</w:t>
            </w:r>
          </w:p>
        </w:tc>
        <w:tc>
          <w:tcPr>
            <w:tcW w:w="1474" w:type="dxa"/>
          </w:tcPr>
          <w:p w14:paraId="72A5667A" w14:textId="77777777" w:rsidR="007C1C84" w:rsidRPr="00795707" w:rsidRDefault="007C1C84" w:rsidP="007C1C84">
            <w:pPr>
              <w:jc w:val="right"/>
            </w:pPr>
            <w:r w:rsidRPr="00795707">
              <w:t>-</w:t>
            </w:r>
          </w:p>
        </w:tc>
        <w:tc>
          <w:tcPr>
            <w:tcW w:w="1474" w:type="dxa"/>
          </w:tcPr>
          <w:p w14:paraId="4E593D0C" w14:textId="77777777" w:rsidR="007C1C84" w:rsidRPr="00795707" w:rsidRDefault="007C1C84" w:rsidP="007C1C84">
            <w:pPr>
              <w:jc w:val="right"/>
            </w:pPr>
            <w:r w:rsidRPr="00795707">
              <w:t>1</w:t>
            </w:r>
          </w:p>
        </w:tc>
      </w:tr>
      <w:tr w:rsidR="007C1C84" w:rsidRPr="00795707" w14:paraId="357F723D" w14:textId="77777777" w:rsidTr="007C1C84">
        <w:trPr>
          <w:trHeight w:val="225"/>
        </w:trPr>
        <w:tc>
          <w:tcPr>
            <w:tcW w:w="3912" w:type="dxa"/>
          </w:tcPr>
          <w:p w14:paraId="0552A722" w14:textId="77777777" w:rsidR="007C1C84" w:rsidRPr="00795707" w:rsidRDefault="007C1C84" w:rsidP="001B2810">
            <w:r w:rsidRPr="00795707">
              <w:t>$100,000 - $109,999</w:t>
            </w:r>
          </w:p>
        </w:tc>
        <w:tc>
          <w:tcPr>
            <w:tcW w:w="1474" w:type="dxa"/>
          </w:tcPr>
          <w:p w14:paraId="4EE2812B" w14:textId="77777777" w:rsidR="007C1C84" w:rsidRPr="00795707" w:rsidRDefault="007C1C84" w:rsidP="007C1C84">
            <w:pPr>
              <w:jc w:val="right"/>
            </w:pPr>
            <w:r w:rsidRPr="00795707">
              <w:t>-</w:t>
            </w:r>
          </w:p>
        </w:tc>
        <w:tc>
          <w:tcPr>
            <w:tcW w:w="1474" w:type="dxa"/>
          </w:tcPr>
          <w:p w14:paraId="628222D7" w14:textId="77777777" w:rsidR="007C1C84" w:rsidRPr="00795707" w:rsidRDefault="007C1C84" w:rsidP="007C1C84">
            <w:pPr>
              <w:jc w:val="right"/>
            </w:pPr>
            <w:r w:rsidRPr="00795707">
              <w:t>1</w:t>
            </w:r>
          </w:p>
        </w:tc>
      </w:tr>
      <w:tr w:rsidR="007C1C84" w:rsidRPr="00795707" w14:paraId="65D35822" w14:textId="77777777" w:rsidTr="007C1C84">
        <w:trPr>
          <w:trHeight w:val="225"/>
        </w:trPr>
        <w:tc>
          <w:tcPr>
            <w:tcW w:w="3912" w:type="dxa"/>
          </w:tcPr>
          <w:p w14:paraId="754E69B8" w14:textId="77777777" w:rsidR="007C1C84" w:rsidRPr="00795707" w:rsidRDefault="007C1C84" w:rsidP="001B2810">
            <w:r w:rsidRPr="00795707">
              <w:t>$140,000 - $149,999</w:t>
            </w:r>
          </w:p>
        </w:tc>
        <w:tc>
          <w:tcPr>
            <w:tcW w:w="1474" w:type="dxa"/>
          </w:tcPr>
          <w:p w14:paraId="5C3AB6B2" w14:textId="77777777" w:rsidR="007C1C84" w:rsidRPr="00795707" w:rsidRDefault="007C1C84" w:rsidP="007C1C84">
            <w:pPr>
              <w:jc w:val="right"/>
            </w:pPr>
            <w:r w:rsidRPr="00795707">
              <w:t>1</w:t>
            </w:r>
          </w:p>
        </w:tc>
        <w:tc>
          <w:tcPr>
            <w:tcW w:w="1474" w:type="dxa"/>
          </w:tcPr>
          <w:p w14:paraId="537FB86F" w14:textId="77777777" w:rsidR="007C1C84" w:rsidRPr="00795707" w:rsidRDefault="007C1C84" w:rsidP="007C1C84">
            <w:pPr>
              <w:jc w:val="right"/>
            </w:pPr>
            <w:r w:rsidRPr="00795707">
              <w:t>-</w:t>
            </w:r>
          </w:p>
        </w:tc>
      </w:tr>
      <w:tr w:rsidR="007C1C84" w:rsidRPr="00795707" w14:paraId="324B4149" w14:textId="77777777" w:rsidTr="007C1C84">
        <w:trPr>
          <w:trHeight w:val="225"/>
        </w:trPr>
        <w:tc>
          <w:tcPr>
            <w:tcW w:w="3912" w:type="dxa"/>
          </w:tcPr>
          <w:p w14:paraId="77E8FA13" w14:textId="77777777" w:rsidR="007C1C84" w:rsidRPr="00795707" w:rsidRDefault="007C1C84" w:rsidP="001B2810">
            <w:r w:rsidRPr="00795707">
              <w:t>$170,000 - $179,999</w:t>
            </w:r>
          </w:p>
        </w:tc>
        <w:tc>
          <w:tcPr>
            <w:tcW w:w="1474" w:type="dxa"/>
          </w:tcPr>
          <w:p w14:paraId="3FCE900E" w14:textId="77777777" w:rsidR="007C1C84" w:rsidRPr="00795707" w:rsidRDefault="007C1C84" w:rsidP="007C1C84">
            <w:pPr>
              <w:jc w:val="right"/>
            </w:pPr>
            <w:r w:rsidRPr="00795707">
              <w:t>1</w:t>
            </w:r>
          </w:p>
        </w:tc>
        <w:tc>
          <w:tcPr>
            <w:tcW w:w="1474" w:type="dxa"/>
          </w:tcPr>
          <w:p w14:paraId="72794B50" w14:textId="77777777" w:rsidR="007C1C84" w:rsidRPr="00795707" w:rsidRDefault="007C1C84" w:rsidP="007C1C84">
            <w:pPr>
              <w:jc w:val="right"/>
            </w:pPr>
            <w:r w:rsidRPr="00795707">
              <w:t>2</w:t>
            </w:r>
          </w:p>
        </w:tc>
      </w:tr>
      <w:tr w:rsidR="007C1C84" w:rsidRPr="00795707" w14:paraId="4230DC58" w14:textId="77777777" w:rsidTr="007C1C84">
        <w:trPr>
          <w:trHeight w:val="225"/>
        </w:trPr>
        <w:tc>
          <w:tcPr>
            <w:tcW w:w="3912" w:type="dxa"/>
          </w:tcPr>
          <w:p w14:paraId="0C1465DD" w14:textId="77777777" w:rsidR="007C1C84" w:rsidRPr="00795707" w:rsidRDefault="007C1C84" w:rsidP="001B2810">
            <w:r w:rsidRPr="00795707">
              <w:t>$190,000 - $199,999</w:t>
            </w:r>
          </w:p>
        </w:tc>
        <w:tc>
          <w:tcPr>
            <w:tcW w:w="1474" w:type="dxa"/>
          </w:tcPr>
          <w:p w14:paraId="059488AF" w14:textId="77777777" w:rsidR="007C1C84" w:rsidRPr="00795707" w:rsidRDefault="007C1C84" w:rsidP="007C1C84">
            <w:pPr>
              <w:jc w:val="right"/>
            </w:pPr>
            <w:r w:rsidRPr="00795707">
              <w:t>-</w:t>
            </w:r>
          </w:p>
        </w:tc>
        <w:tc>
          <w:tcPr>
            <w:tcW w:w="1474" w:type="dxa"/>
          </w:tcPr>
          <w:p w14:paraId="2E4C5A4C" w14:textId="77777777" w:rsidR="007C1C84" w:rsidRPr="00795707" w:rsidRDefault="007C1C84" w:rsidP="007C1C84">
            <w:pPr>
              <w:jc w:val="right"/>
            </w:pPr>
            <w:r w:rsidRPr="00795707">
              <w:t>1</w:t>
            </w:r>
          </w:p>
        </w:tc>
      </w:tr>
      <w:tr w:rsidR="007C1C84" w:rsidRPr="00795707" w14:paraId="30488991" w14:textId="77777777" w:rsidTr="007C1C84">
        <w:trPr>
          <w:trHeight w:val="225"/>
        </w:trPr>
        <w:tc>
          <w:tcPr>
            <w:tcW w:w="3912" w:type="dxa"/>
          </w:tcPr>
          <w:p w14:paraId="6781E16D" w14:textId="77777777" w:rsidR="007C1C84" w:rsidRPr="00795707" w:rsidRDefault="007C1C84" w:rsidP="001B2810">
            <w:r w:rsidRPr="00795707">
              <w:lastRenderedPageBreak/>
              <w:t>$210,000 - $219,999</w:t>
            </w:r>
          </w:p>
        </w:tc>
        <w:tc>
          <w:tcPr>
            <w:tcW w:w="1474" w:type="dxa"/>
          </w:tcPr>
          <w:p w14:paraId="7CB1FB0B" w14:textId="77777777" w:rsidR="007C1C84" w:rsidRPr="00795707" w:rsidRDefault="007C1C84" w:rsidP="007C1C84">
            <w:pPr>
              <w:jc w:val="right"/>
            </w:pPr>
            <w:r w:rsidRPr="00795707">
              <w:t>1</w:t>
            </w:r>
          </w:p>
        </w:tc>
        <w:tc>
          <w:tcPr>
            <w:tcW w:w="1474" w:type="dxa"/>
          </w:tcPr>
          <w:p w14:paraId="52F8DD24" w14:textId="77777777" w:rsidR="007C1C84" w:rsidRPr="00795707" w:rsidRDefault="007C1C84" w:rsidP="007C1C84">
            <w:pPr>
              <w:jc w:val="right"/>
            </w:pPr>
            <w:r w:rsidRPr="00795707">
              <w:t>1</w:t>
            </w:r>
          </w:p>
        </w:tc>
      </w:tr>
      <w:tr w:rsidR="007C1C84" w:rsidRPr="00795707" w14:paraId="46ED54AC" w14:textId="77777777" w:rsidTr="007C1C84">
        <w:trPr>
          <w:trHeight w:val="225"/>
        </w:trPr>
        <w:tc>
          <w:tcPr>
            <w:tcW w:w="3912" w:type="dxa"/>
          </w:tcPr>
          <w:p w14:paraId="69D25132" w14:textId="77777777" w:rsidR="007C1C84" w:rsidRPr="00795707" w:rsidRDefault="007C1C84" w:rsidP="001B2810">
            <w:r w:rsidRPr="00795707">
              <w:t>$240,000 - $249,999</w:t>
            </w:r>
          </w:p>
        </w:tc>
        <w:tc>
          <w:tcPr>
            <w:tcW w:w="1474" w:type="dxa"/>
          </w:tcPr>
          <w:p w14:paraId="4481DCFB" w14:textId="77777777" w:rsidR="007C1C84" w:rsidRPr="00795707" w:rsidRDefault="007C1C84" w:rsidP="007C1C84">
            <w:pPr>
              <w:jc w:val="right"/>
            </w:pPr>
            <w:r w:rsidRPr="00795707">
              <w:t>1</w:t>
            </w:r>
          </w:p>
        </w:tc>
        <w:tc>
          <w:tcPr>
            <w:tcW w:w="1474" w:type="dxa"/>
          </w:tcPr>
          <w:p w14:paraId="45075FA7" w14:textId="77777777" w:rsidR="007C1C84" w:rsidRPr="00795707" w:rsidRDefault="007C1C84" w:rsidP="007C1C84">
            <w:pPr>
              <w:jc w:val="right"/>
            </w:pPr>
            <w:r w:rsidRPr="00795707">
              <w:t>1</w:t>
            </w:r>
          </w:p>
        </w:tc>
      </w:tr>
      <w:tr w:rsidR="007C1C84" w:rsidRPr="00795707" w14:paraId="4C0546C5" w14:textId="77777777" w:rsidTr="007C1C84">
        <w:trPr>
          <w:trHeight w:val="225"/>
        </w:trPr>
        <w:tc>
          <w:tcPr>
            <w:tcW w:w="3912" w:type="dxa"/>
          </w:tcPr>
          <w:p w14:paraId="19D61D82" w14:textId="77777777" w:rsidR="007C1C84" w:rsidRPr="00795707" w:rsidRDefault="007C1C84" w:rsidP="001B2810">
            <w:r w:rsidRPr="00795707">
              <w:t>$270,000 - $279,999</w:t>
            </w:r>
          </w:p>
        </w:tc>
        <w:tc>
          <w:tcPr>
            <w:tcW w:w="1474" w:type="dxa"/>
          </w:tcPr>
          <w:p w14:paraId="4636C198" w14:textId="77777777" w:rsidR="007C1C84" w:rsidRPr="00795707" w:rsidRDefault="007C1C84" w:rsidP="007C1C84">
            <w:pPr>
              <w:jc w:val="right"/>
            </w:pPr>
            <w:r w:rsidRPr="00795707">
              <w:t>1</w:t>
            </w:r>
          </w:p>
        </w:tc>
        <w:tc>
          <w:tcPr>
            <w:tcW w:w="1474" w:type="dxa"/>
          </w:tcPr>
          <w:p w14:paraId="3DADB4FE" w14:textId="77777777" w:rsidR="007C1C84" w:rsidRPr="00795707" w:rsidRDefault="007C1C84" w:rsidP="007C1C84">
            <w:pPr>
              <w:jc w:val="right"/>
            </w:pPr>
            <w:r w:rsidRPr="00795707">
              <w:t>-</w:t>
            </w:r>
          </w:p>
        </w:tc>
      </w:tr>
      <w:tr w:rsidR="007C1C84" w:rsidRPr="00795707" w14:paraId="53A458B6" w14:textId="77777777" w:rsidTr="007C1C84">
        <w:trPr>
          <w:trHeight w:val="225"/>
        </w:trPr>
        <w:tc>
          <w:tcPr>
            <w:tcW w:w="3912" w:type="dxa"/>
          </w:tcPr>
          <w:p w14:paraId="0178CCE3" w14:textId="77777777" w:rsidR="007C1C84" w:rsidRPr="00795707" w:rsidRDefault="007C1C84" w:rsidP="001B2810">
            <w:r w:rsidRPr="00795707">
              <w:t>$280,000 - $289,999</w:t>
            </w:r>
          </w:p>
        </w:tc>
        <w:tc>
          <w:tcPr>
            <w:tcW w:w="1474" w:type="dxa"/>
          </w:tcPr>
          <w:p w14:paraId="1258C15D" w14:textId="77777777" w:rsidR="007C1C84" w:rsidRPr="00795707" w:rsidRDefault="007C1C84" w:rsidP="007C1C84">
            <w:pPr>
              <w:jc w:val="right"/>
            </w:pPr>
            <w:r w:rsidRPr="00795707">
              <w:t>-</w:t>
            </w:r>
          </w:p>
        </w:tc>
        <w:tc>
          <w:tcPr>
            <w:tcW w:w="1474" w:type="dxa"/>
          </w:tcPr>
          <w:p w14:paraId="71FEB64B" w14:textId="77777777" w:rsidR="007C1C84" w:rsidRPr="00795707" w:rsidRDefault="007C1C84" w:rsidP="007C1C84">
            <w:pPr>
              <w:jc w:val="right"/>
            </w:pPr>
            <w:r w:rsidRPr="00795707">
              <w:t>1</w:t>
            </w:r>
          </w:p>
        </w:tc>
      </w:tr>
      <w:tr w:rsidR="007C1C84" w:rsidRPr="00795707" w14:paraId="4D31FFEB" w14:textId="77777777" w:rsidTr="007C1C84">
        <w:trPr>
          <w:trHeight w:val="225"/>
        </w:trPr>
        <w:tc>
          <w:tcPr>
            <w:tcW w:w="3912" w:type="dxa"/>
          </w:tcPr>
          <w:p w14:paraId="62EC3148" w14:textId="77777777" w:rsidR="007C1C84" w:rsidRPr="00795707" w:rsidRDefault="007C1C84" w:rsidP="001B2810">
            <w:r w:rsidRPr="00795707">
              <w:t>$320,000 - $329,999</w:t>
            </w:r>
          </w:p>
        </w:tc>
        <w:tc>
          <w:tcPr>
            <w:tcW w:w="1474" w:type="dxa"/>
          </w:tcPr>
          <w:p w14:paraId="1A2B77F7" w14:textId="77777777" w:rsidR="007C1C84" w:rsidRPr="00795707" w:rsidRDefault="007C1C84" w:rsidP="007C1C84">
            <w:pPr>
              <w:jc w:val="right"/>
            </w:pPr>
            <w:r w:rsidRPr="00795707">
              <w:t>-</w:t>
            </w:r>
          </w:p>
        </w:tc>
        <w:tc>
          <w:tcPr>
            <w:tcW w:w="1474" w:type="dxa"/>
          </w:tcPr>
          <w:p w14:paraId="10A60C49" w14:textId="77777777" w:rsidR="007C1C84" w:rsidRPr="00795707" w:rsidRDefault="007C1C84" w:rsidP="007C1C84">
            <w:pPr>
              <w:jc w:val="right"/>
            </w:pPr>
            <w:r w:rsidRPr="00795707">
              <w:t>1</w:t>
            </w:r>
          </w:p>
        </w:tc>
      </w:tr>
      <w:tr w:rsidR="007C1C84" w:rsidRPr="00795707" w14:paraId="24E50F84" w14:textId="77777777" w:rsidTr="007C1C84">
        <w:trPr>
          <w:trHeight w:val="225"/>
        </w:trPr>
        <w:tc>
          <w:tcPr>
            <w:tcW w:w="3912" w:type="dxa"/>
          </w:tcPr>
          <w:p w14:paraId="1233CB71" w14:textId="77777777" w:rsidR="007C1C84" w:rsidRPr="00795707" w:rsidRDefault="007C1C84" w:rsidP="001B2810">
            <w:r w:rsidRPr="00795707">
              <w:t>$330,000 - $339,999</w:t>
            </w:r>
          </w:p>
        </w:tc>
        <w:tc>
          <w:tcPr>
            <w:tcW w:w="1474" w:type="dxa"/>
          </w:tcPr>
          <w:p w14:paraId="68106532" w14:textId="77777777" w:rsidR="007C1C84" w:rsidRPr="00795707" w:rsidRDefault="007C1C84" w:rsidP="007C1C84">
            <w:pPr>
              <w:jc w:val="right"/>
            </w:pPr>
            <w:r w:rsidRPr="00795707">
              <w:t>1</w:t>
            </w:r>
          </w:p>
        </w:tc>
        <w:tc>
          <w:tcPr>
            <w:tcW w:w="1474" w:type="dxa"/>
          </w:tcPr>
          <w:p w14:paraId="58072360" w14:textId="77777777" w:rsidR="007C1C84" w:rsidRPr="00795707" w:rsidRDefault="007C1C84" w:rsidP="007C1C84">
            <w:pPr>
              <w:jc w:val="right"/>
            </w:pPr>
            <w:r w:rsidRPr="00795707">
              <w:t>-</w:t>
            </w:r>
          </w:p>
        </w:tc>
      </w:tr>
      <w:tr w:rsidR="007C1C84" w:rsidRPr="00795707" w14:paraId="72C61CFF" w14:textId="77777777" w:rsidTr="007C1C84">
        <w:trPr>
          <w:trHeight w:val="225"/>
        </w:trPr>
        <w:tc>
          <w:tcPr>
            <w:tcW w:w="3912" w:type="dxa"/>
          </w:tcPr>
          <w:p w14:paraId="0290F52D" w14:textId="77777777" w:rsidR="007C1C84" w:rsidRPr="00795707" w:rsidRDefault="007C1C84" w:rsidP="001B2810">
            <w:r w:rsidRPr="00795707">
              <w:t>$360,000 - $369,999</w:t>
            </w:r>
          </w:p>
        </w:tc>
        <w:tc>
          <w:tcPr>
            <w:tcW w:w="1474" w:type="dxa"/>
          </w:tcPr>
          <w:p w14:paraId="0E1A77FF" w14:textId="77777777" w:rsidR="007C1C84" w:rsidRPr="00795707" w:rsidRDefault="007C1C84" w:rsidP="007C1C84">
            <w:pPr>
              <w:jc w:val="right"/>
            </w:pPr>
            <w:r w:rsidRPr="00795707">
              <w:t>-</w:t>
            </w:r>
          </w:p>
        </w:tc>
        <w:tc>
          <w:tcPr>
            <w:tcW w:w="1474" w:type="dxa"/>
          </w:tcPr>
          <w:p w14:paraId="287A3168" w14:textId="77777777" w:rsidR="007C1C84" w:rsidRPr="00795707" w:rsidRDefault="007C1C84" w:rsidP="007C1C84">
            <w:pPr>
              <w:jc w:val="right"/>
            </w:pPr>
            <w:r w:rsidRPr="00795707">
              <w:t>3</w:t>
            </w:r>
          </w:p>
        </w:tc>
      </w:tr>
      <w:tr w:rsidR="007C1C84" w:rsidRPr="00795707" w14:paraId="74CCBFCA" w14:textId="77777777" w:rsidTr="007C1C84">
        <w:trPr>
          <w:trHeight w:val="225"/>
        </w:trPr>
        <w:tc>
          <w:tcPr>
            <w:tcW w:w="3912" w:type="dxa"/>
          </w:tcPr>
          <w:p w14:paraId="35536803" w14:textId="77777777" w:rsidR="007C1C84" w:rsidRPr="00795707" w:rsidRDefault="007C1C84" w:rsidP="001B2810">
            <w:r w:rsidRPr="00795707">
              <w:t>$390,000 - $399,999</w:t>
            </w:r>
          </w:p>
        </w:tc>
        <w:tc>
          <w:tcPr>
            <w:tcW w:w="1474" w:type="dxa"/>
          </w:tcPr>
          <w:p w14:paraId="5BC9FADA" w14:textId="77777777" w:rsidR="007C1C84" w:rsidRPr="00795707" w:rsidRDefault="007C1C84" w:rsidP="007C1C84">
            <w:pPr>
              <w:jc w:val="right"/>
            </w:pPr>
            <w:r w:rsidRPr="00795707">
              <w:t>2</w:t>
            </w:r>
          </w:p>
        </w:tc>
        <w:tc>
          <w:tcPr>
            <w:tcW w:w="1474" w:type="dxa"/>
          </w:tcPr>
          <w:p w14:paraId="6EA96D23" w14:textId="77777777" w:rsidR="007C1C84" w:rsidRPr="00795707" w:rsidRDefault="007C1C84" w:rsidP="007C1C84">
            <w:pPr>
              <w:jc w:val="right"/>
            </w:pPr>
            <w:r w:rsidRPr="00795707">
              <w:t>-</w:t>
            </w:r>
          </w:p>
        </w:tc>
      </w:tr>
      <w:tr w:rsidR="007C1C84" w:rsidRPr="00795707" w14:paraId="7C96D7B3" w14:textId="77777777" w:rsidTr="007C1C84">
        <w:trPr>
          <w:trHeight w:val="225"/>
        </w:trPr>
        <w:tc>
          <w:tcPr>
            <w:tcW w:w="3912" w:type="dxa"/>
          </w:tcPr>
          <w:p w14:paraId="6DE68DC2" w14:textId="77777777" w:rsidR="007C1C84" w:rsidRPr="00795707" w:rsidRDefault="007C1C84" w:rsidP="001B2810">
            <w:r w:rsidRPr="00795707">
              <w:t>$400,000 - $409,999</w:t>
            </w:r>
          </w:p>
        </w:tc>
        <w:tc>
          <w:tcPr>
            <w:tcW w:w="1474" w:type="dxa"/>
          </w:tcPr>
          <w:p w14:paraId="40D9428A" w14:textId="77777777" w:rsidR="007C1C84" w:rsidRPr="00795707" w:rsidRDefault="007C1C84" w:rsidP="007C1C84">
            <w:pPr>
              <w:jc w:val="right"/>
            </w:pPr>
            <w:r w:rsidRPr="00795707">
              <w:t>2</w:t>
            </w:r>
          </w:p>
        </w:tc>
        <w:tc>
          <w:tcPr>
            <w:tcW w:w="1474" w:type="dxa"/>
          </w:tcPr>
          <w:p w14:paraId="69DA73BC" w14:textId="77777777" w:rsidR="007C1C84" w:rsidRPr="00795707" w:rsidRDefault="007C1C84" w:rsidP="007C1C84">
            <w:pPr>
              <w:jc w:val="right"/>
            </w:pPr>
            <w:r w:rsidRPr="00795707">
              <w:t>-</w:t>
            </w:r>
          </w:p>
        </w:tc>
      </w:tr>
      <w:tr w:rsidR="007C1C84" w:rsidRPr="00795707" w14:paraId="16B7E658" w14:textId="77777777" w:rsidTr="007C1C84">
        <w:trPr>
          <w:trHeight w:val="225"/>
        </w:trPr>
        <w:tc>
          <w:tcPr>
            <w:tcW w:w="3912" w:type="dxa"/>
          </w:tcPr>
          <w:p w14:paraId="41DDD727" w14:textId="77777777" w:rsidR="007C1C84" w:rsidRPr="00795707" w:rsidRDefault="007C1C84" w:rsidP="001B2810">
            <w:r w:rsidRPr="00795707">
              <w:t>$420,000 - $429,999</w:t>
            </w:r>
          </w:p>
        </w:tc>
        <w:tc>
          <w:tcPr>
            <w:tcW w:w="1474" w:type="dxa"/>
          </w:tcPr>
          <w:p w14:paraId="7693C702" w14:textId="77777777" w:rsidR="007C1C84" w:rsidRPr="00795707" w:rsidRDefault="007C1C84" w:rsidP="007C1C84">
            <w:pPr>
              <w:jc w:val="right"/>
            </w:pPr>
            <w:r w:rsidRPr="00795707">
              <w:t>-</w:t>
            </w:r>
          </w:p>
        </w:tc>
        <w:tc>
          <w:tcPr>
            <w:tcW w:w="1474" w:type="dxa"/>
          </w:tcPr>
          <w:p w14:paraId="1E46A1BF" w14:textId="77777777" w:rsidR="007C1C84" w:rsidRPr="00795707" w:rsidRDefault="007C1C84" w:rsidP="007C1C84">
            <w:pPr>
              <w:jc w:val="right"/>
            </w:pPr>
            <w:r w:rsidRPr="00795707">
              <w:t>1</w:t>
            </w:r>
          </w:p>
        </w:tc>
      </w:tr>
      <w:tr w:rsidR="007C1C84" w:rsidRPr="00795707" w14:paraId="07A34FD4" w14:textId="77777777" w:rsidTr="007C1C84">
        <w:trPr>
          <w:trHeight w:val="225"/>
        </w:trPr>
        <w:tc>
          <w:tcPr>
            <w:tcW w:w="3912" w:type="dxa"/>
          </w:tcPr>
          <w:p w14:paraId="280C7C29" w14:textId="77777777" w:rsidR="007C1C84" w:rsidRPr="00795707" w:rsidRDefault="007C1C84" w:rsidP="001B2810">
            <w:r w:rsidRPr="00795707">
              <w:t>$440,000 - $449,999</w:t>
            </w:r>
          </w:p>
        </w:tc>
        <w:tc>
          <w:tcPr>
            <w:tcW w:w="1474" w:type="dxa"/>
          </w:tcPr>
          <w:p w14:paraId="02040199" w14:textId="77777777" w:rsidR="007C1C84" w:rsidRPr="00795707" w:rsidRDefault="007C1C84" w:rsidP="007C1C84">
            <w:pPr>
              <w:jc w:val="right"/>
            </w:pPr>
            <w:r w:rsidRPr="00795707">
              <w:t>1</w:t>
            </w:r>
          </w:p>
        </w:tc>
        <w:tc>
          <w:tcPr>
            <w:tcW w:w="1474" w:type="dxa"/>
          </w:tcPr>
          <w:p w14:paraId="6EBDEFBE" w14:textId="77777777" w:rsidR="007C1C84" w:rsidRPr="00795707" w:rsidRDefault="007C1C84" w:rsidP="007C1C84">
            <w:pPr>
              <w:jc w:val="right"/>
            </w:pPr>
            <w:r w:rsidRPr="00795707">
              <w:t>-</w:t>
            </w:r>
          </w:p>
        </w:tc>
      </w:tr>
      <w:tr w:rsidR="007C1C84" w:rsidRPr="00795707" w14:paraId="573D7002" w14:textId="77777777" w:rsidTr="007C1C84">
        <w:trPr>
          <w:trHeight w:val="225"/>
        </w:trPr>
        <w:tc>
          <w:tcPr>
            <w:tcW w:w="3912" w:type="dxa"/>
          </w:tcPr>
          <w:p w14:paraId="1F3A2F8A" w14:textId="77777777" w:rsidR="007C1C84" w:rsidRPr="00795707" w:rsidRDefault="007C1C84" w:rsidP="001B2810">
            <w:r w:rsidRPr="00795707">
              <w:t>$490,000 - $499,999</w:t>
            </w:r>
          </w:p>
        </w:tc>
        <w:tc>
          <w:tcPr>
            <w:tcW w:w="1474" w:type="dxa"/>
          </w:tcPr>
          <w:p w14:paraId="163E8B77" w14:textId="77777777" w:rsidR="007C1C84" w:rsidRPr="00795707" w:rsidRDefault="007C1C84" w:rsidP="007C1C84">
            <w:pPr>
              <w:jc w:val="right"/>
            </w:pPr>
            <w:r w:rsidRPr="00795707">
              <w:t>-</w:t>
            </w:r>
          </w:p>
        </w:tc>
        <w:tc>
          <w:tcPr>
            <w:tcW w:w="1474" w:type="dxa"/>
          </w:tcPr>
          <w:p w14:paraId="78790EE5" w14:textId="77777777" w:rsidR="007C1C84" w:rsidRPr="00795707" w:rsidRDefault="007C1C84" w:rsidP="007C1C84">
            <w:pPr>
              <w:jc w:val="right"/>
            </w:pPr>
            <w:r w:rsidRPr="00795707">
              <w:t>1</w:t>
            </w:r>
          </w:p>
        </w:tc>
      </w:tr>
      <w:tr w:rsidR="007C1C84" w:rsidRPr="00795707" w14:paraId="260E7ABD" w14:textId="77777777" w:rsidTr="007C1C84">
        <w:trPr>
          <w:trHeight w:val="216"/>
        </w:trPr>
        <w:tc>
          <w:tcPr>
            <w:tcW w:w="3912" w:type="dxa"/>
          </w:tcPr>
          <w:p w14:paraId="6AFEF0A3" w14:textId="77777777" w:rsidR="007C1C84" w:rsidRPr="00795707" w:rsidRDefault="007C1C84" w:rsidP="001B2810">
            <w:r w:rsidRPr="00795707">
              <w:t>$530,000 - $539,999</w:t>
            </w:r>
          </w:p>
        </w:tc>
        <w:tc>
          <w:tcPr>
            <w:tcW w:w="1474" w:type="dxa"/>
          </w:tcPr>
          <w:p w14:paraId="51629D57" w14:textId="77777777" w:rsidR="007C1C84" w:rsidRPr="00795707" w:rsidRDefault="007C1C84" w:rsidP="007C1C84">
            <w:pPr>
              <w:jc w:val="right"/>
            </w:pPr>
            <w:r w:rsidRPr="00795707">
              <w:t>1</w:t>
            </w:r>
          </w:p>
        </w:tc>
        <w:tc>
          <w:tcPr>
            <w:tcW w:w="1474" w:type="dxa"/>
          </w:tcPr>
          <w:p w14:paraId="4F3B03D2" w14:textId="77777777" w:rsidR="007C1C84" w:rsidRPr="00795707" w:rsidRDefault="007C1C84" w:rsidP="007C1C84">
            <w:pPr>
              <w:jc w:val="right"/>
            </w:pPr>
            <w:r w:rsidRPr="00795707">
              <w:t>-</w:t>
            </w:r>
          </w:p>
        </w:tc>
      </w:tr>
      <w:tr w:rsidR="007C1C84" w:rsidRPr="007C1C84" w14:paraId="60AA1D5A" w14:textId="77777777" w:rsidTr="007C1C84">
        <w:trPr>
          <w:trHeight w:val="215"/>
        </w:trPr>
        <w:tc>
          <w:tcPr>
            <w:tcW w:w="3912" w:type="dxa"/>
          </w:tcPr>
          <w:p w14:paraId="14876A46" w14:textId="22974149" w:rsidR="007C1C84" w:rsidRPr="007C1C84" w:rsidRDefault="007C1C84" w:rsidP="001B2810">
            <w:pPr>
              <w:rPr>
                <w:b/>
                <w:bCs/>
              </w:rPr>
            </w:pPr>
            <w:r w:rsidRPr="007C1C84">
              <w:rPr>
                <w:b/>
                <w:bCs/>
              </w:rPr>
              <w:t>Total</w:t>
            </w:r>
          </w:p>
        </w:tc>
        <w:tc>
          <w:tcPr>
            <w:tcW w:w="1474" w:type="dxa"/>
          </w:tcPr>
          <w:p w14:paraId="2A04A917" w14:textId="77777777" w:rsidR="007C1C84" w:rsidRPr="007C1C84" w:rsidRDefault="007C1C84" w:rsidP="007C1C84">
            <w:pPr>
              <w:jc w:val="right"/>
              <w:rPr>
                <w:b/>
                <w:bCs/>
              </w:rPr>
            </w:pPr>
            <w:r w:rsidRPr="007C1C84">
              <w:rPr>
                <w:b/>
                <w:bCs/>
              </w:rPr>
              <w:t>21</w:t>
            </w:r>
          </w:p>
        </w:tc>
        <w:tc>
          <w:tcPr>
            <w:tcW w:w="1474" w:type="dxa"/>
          </w:tcPr>
          <w:p w14:paraId="0FD7B0E6" w14:textId="77777777" w:rsidR="007C1C84" w:rsidRPr="007C1C84" w:rsidRDefault="007C1C84" w:rsidP="007C1C84">
            <w:pPr>
              <w:jc w:val="right"/>
              <w:rPr>
                <w:b/>
                <w:bCs/>
              </w:rPr>
            </w:pPr>
            <w:r w:rsidRPr="007C1C84">
              <w:rPr>
                <w:b/>
                <w:bCs/>
              </w:rPr>
              <w:t>29</w:t>
            </w:r>
          </w:p>
        </w:tc>
      </w:tr>
      <w:tr w:rsidR="007C1C84" w:rsidRPr="00795707" w14:paraId="740CE335" w14:textId="77777777" w:rsidTr="007C1C84">
        <w:trPr>
          <w:trHeight w:val="215"/>
        </w:trPr>
        <w:tc>
          <w:tcPr>
            <w:tcW w:w="3912" w:type="dxa"/>
            <w:vMerge w:val="restart"/>
          </w:tcPr>
          <w:p w14:paraId="7285D561" w14:textId="77777777" w:rsidR="007C1C84" w:rsidRPr="00795707" w:rsidRDefault="007C1C84" w:rsidP="001B2810">
            <w:r w:rsidRPr="00795707">
              <w:t>Total remuneration for the financial year included above</w:t>
            </w:r>
          </w:p>
        </w:tc>
        <w:tc>
          <w:tcPr>
            <w:tcW w:w="1474" w:type="dxa"/>
          </w:tcPr>
          <w:p w14:paraId="1357DADC" w14:textId="77777777" w:rsidR="007C1C84" w:rsidRPr="007C1C84" w:rsidRDefault="007C1C84" w:rsidP="007C1C84">
            <w:pPr>
              <w:jc w:val="right"/>
              <w:rPr>
                <w:b/>
                <w:bCs/>
              </w:rPr>
            </w:pPr>
            <w:r w:rsidRPr="007C1C84">
              <w:rPr>
                <w:b/>
                <w:bCs/>
              </w:rPr>
              <w:t>$’000</w:t>
            </w:r>
          </w:p>
        </w:tc>
        <w:tc>
          <w:tcPr>
            <w:tcW w:w="1474" w:type="dxa"/>
          </w:tcPr>
          <w:p w14:paraId="2C73DDB3" w14:textId="77777777" w:rsidR="007C1C84" w:rsidRPr="007C1C84" w:rsidRDefault="007C1C84" w:rsidP="007C1C84">
            <w:pPr>
              <w:jc w:val="right"/>
              <w:rPr>
                <w:b/>
                <w:bCs/>
              </w:rPr>
            </w:pPr>
            <w:r w:rsidRPr="007C1C84">
              <w:rPr>
                <w:b/>
                <w:bCs/>
              </w:rPr>
              <w:t>$’000</w:t>
            </w:r>
          </w:p>
        </w:tc>
      </w:tr>
      <w:tr w:rsidR="007C1C84" w:rsidRPr="00795707" w14:paraId="7CA35BD5" w14:textId="77777777" w:rsidTr="007C1C84">
        <w:trPr>
          <w:trHeight w:val="385"/>
        </w:trPr>
        <w:tc>
          <w:tcPr>
            <w:tcW w:w="3912" w:type="dxa"/>
            <w:vMerge/>
          </w:tcPr>
          <w:p w14:paraId="2D755786" w14:textId="77777777" w:rsidR="007C1C84" w:rsidRPr="00795707" w:rsidRDefault="007C1C84" w:rsidP="001B2810"/>
        </w:tc>
        <w:tc>
          <w:tcPr>
            <w:tcW w:w="1474" w:type="dxa"/>
          </w:tcPr>
          <w:p w14:paraId="13465652" w14:textId="77777777" w:rsidR="007C1C84" w:rsidRPr="00795707" w:rsidRDefault="007C1C84" w:rsidP="007C1C84">
            <w:pPr>
              <w:jc w:val="right"/>
            </w:pPr>
            <w:r w:rsidRPr="00795707">
              <w:t>4,461</w:t>
            </w:r>
          </w:p>
        </w:tc>
        <w:tc>
          <w:tcPr>
            <w:tcW w:w="1474" w:type="dxa"/>
          </w:tcPr>
          <w:p w14:paraId="64A3D806" w14:textId="77777777" w:rsidR="007C1C84" w:rsidRPr="00795707" w:rsidRDefault="007C1C84" w:rsidP="007C1C84">
            <w:pPr>
              <w:jc w:val="right"/>
            </w:pPr>
            <w:r w:rsidRPr="00795707">
              <w:t>4,295</w:t>
            </w:r>
          </w:p>
        </w:tc>
      </w:tr>
    </w:tbl>
    <w:p w14:paraId="7E8BF188" w14:textId="77777777" w:rsidR="007C1C84" w:rsidRPr="00795707" w:rsidRDefault="007C1C84" w:rsidP="007C1C84">
      <w:r w:rsidRPr="00795707">
        <w:t>Total KMP decreased as a result of overlap with the change of council during the prior year, however total remuneration increased in 2022 following resignation / retirement of long-term staff, organisational realignment, and staff who were in an acting capacity.</w:t>
      </w:r>
    </w:p>
    <w:p w14:paraId="36FF4316" w14:textId="21AF516B" w:rsidR="007C1C84" w:rsidRDefault="007C1C84">
      <w:pPr>
        <w:spacing w:before="0" w:after="0"/>
        <w:rPr>
          <w:lang w:val="en-US"/>
        </w:rPr>
      </w:pPr>
      <w:r>
        <w:rPr>
          <w:lang w:val="en-US"/>
        </w:rPr>
        <w:br w:type="page"/>
      </w:r>
    </w:p>
    <w:p w14:paraId="1F039816" w14:textId="72EC180B" w:rsidR="007C1C84" w:rsidRPr="00795707" w:rsidRDefault="007C1C84" w:rsidP="007C1C84">
      <w:pPr>
        <w:pStyle w:val="Heading4"/>
        <w:rPr>
          <w:rFonts w:hint="eastAsia"/>
        </w:rPr>
      </w:pPr>
      <w:bookmarkStart w:id="573" w:name="_Toc118968294"/>
      <w:r>
        <w:lastRenderedPageBreak/>
        <w:t xml:space="preserve">(d) </w:t>
      </w:r>
      <w:r w:rsidRPr="00795707">
        <w:t>Senior Officers’ remuneration</w:t>
      </w:r>
      <w:bookmarkEnd w:id="573"/>
    </w:p>
    <w:p w14:paraId="67EE49C0" w14:textId="77777777" w:rsidR="007C1C84" w:rsidRPr="00795707" w:rsidRDefault="007C1C84" w:rsidP="007C1C84">
      <w:r w:rsidRPr="00795707">
        <w:t>A Senior Officer is an officer of Council, other than key management personnel, who:</w:t>
      </w:r>
    </w:p>
    <w:p w14:paraId="3B9028B6" w14:textId="7A15B0CE" w:rsidR="007C1C84" w:rsidRPr="00795707" w:rsidRDefault="007C1C84" w:rsidP="007C1C84">
      <w:pPr>
        <w:ind w:left="284" w:hanging="284"/>
      </w:pPr>
      <w:r>
        <w:t>a)</w:t>
      </w:r>
      <w:r>
        <w:tab/>
      </w:r>
      <w:r w:rsidRPr="00795707">
        <w:t>For Council, is an officer who has management responsibilities and reports directly to the Chief Executive; or whose total annual remuneration exceeds $151,000 (2021: $151,000), or</w:t>
      </w:r>
    </w:p>
    <w:p w14:paraId="24769F6B" w14:textId="282705CD" w:rsidR="007C1C84" w:rsidRPr="00795707" w:rsidRDefault="007C1C84" w:rsidP="007C1C84">
      <w:pPr>
        <w:ind w:left="284" w:hanging="284"/>
      </w:pPr>
      <w:r>
        <w:t>b)</w:t>
      </w:r>
      <w:r>
        <w:tab/>
      </w:r>
      <w:r w:rsidRPr="00795707">
        <w:t>For subsidiaries, are the Managing Director, Chief Executive Officers and executives, or whose total annual remuneration exceeds $151,000 (2021: $151,000).</w:t>
      </w:r>
    </w:p>
    <w:p w14:paraId="75CE826A" w14:textId="77777777" w:rsidR="007C1C84" w:rsidRPr="00795707" w:rsidRDefault="007C1C84" w:rsidP="007C1C84">
      <w:r w:rsidRPr="00795707">
        <w:t>The number of Senior Officers is shown below in their relevant income bands:</w:t>
      </w:r>
    </w:p>
    <w:tbl>
      <w:tblPr>
        <w:tblStyle w:val="TableGrid"/>
        <w:tblW w:w="5000" w:type="pct"/>
        <w:tblLayout w:type="fixed"/>
        <w:tblLook w:val="0160" w:firstRow="1" w:lastRow="1" w:firstColumn="0" w:lastColumn="1" w:noHBand="0" w:noVBand="0"/>
      </w:tblPr>
      <w:tblGrid>
        <w:gridCol w:w="3834"/>
        <w:gridCol w:w="1447"/>
        <w:gridCol w:w="1447"/>
        <w:gridCol w:w="1447"/>
        <w:gridCol w:w="1447"/>
      </w:tblGrid>
      <w:tr w:rsidR="007C1C84" w:rsidRPr="00795707" w14:paraId="0451C651" w14:textId="77777777" w:rsidTr="007C1C84">
        <w:trPr>
          <w:cnfStyle w:val="100000000000" w:firstRow="1" w:lastRow="0" w:firstColumn="0" w:lastColumn="0" w:oddVBand="0" w:evenVBand="0" w:oddHBand="0" w:evenHBand="0" w:firstRowFirstColumn="0" w:firstRowLastColumn="0" w:lastRowFirstColumn="0" w:lastRowLastColumn="0"/>
          <w:trHeight w:val="223"/>
        </w:trPr>
        <w:tc>
          <w:tcPr>
            <w:tcW w:w="3834" w:type="dxa"/>
          </w:tcPr>
          <w:p w14:paraId="6136CDF9" w14:textId="74AE3DF6" w:rsidR="007C1C84" w:rsidRPr="00795707" w:rsidRDefault="007C1C84" w:rsidP="007C1C84">
            <w:r w:rsidRPr="00795707">
              <w:t>Income Range</w:t>
            </w:r>
          </w:p>
        </w:tc>
        <w:tc>
          <w:tcPr>
            <w:tcW w:w="1447" w:type="dxa"/>
          </w:tcPr>
          <w:p w14:paraId="0E88A8B2" w14:textId="4D69D7DE" w:rsidR="007C1C84" w:rsidRPr="00795707" w:rsidRDefault="007C1C84" w:rsidP="007C1C84">
            <w:pPr>
              <w:jc w:val="right"/>
            </w:pPr>
            <w:r w:rsidRPr="00795707">
              <w:t>Consolidated</w:t>
            </w:r>
            <w:r>
              <w:t xml:space="preserve"> </w:t>
            </w:r>
            <w:r w:rsidRPr="00795707">
              <w:t>2022</w:t>
            </w:r>
          </w:p>
        </w:tc>
        <w:tc>
          <w:tcPr>
            <w:tcW w:w="1447" w:type="dxa"/>
          </w:tcPr>
          <w:p w14:paraId="2BBC62F9" w14:textId="708B2C73" w:rsidR="007C1C84" w:rsidRPr="00795707" w:rsidRDefault="007C1C84" w:rsidP="007C1C84">
            <w:pPr>
              <w:jc w:val="right"/>
            </w:pPr>
            <w:r w:rsidRPr="00795707">
              <w:t>Consolidated</w:t>
            </w:r>
            <w:r>
              <w:t xml:space="preserve"> </w:t>
            </w:r>
            <w:r w:rsidRPr="00795707">
              <w:t>2021</w:t>
            </w:r>
          </w:p>
        </w:tc>
        <w:tc>
          <w:tcPr>
            <w:tcW w:w="1447" w:type="dxa"/>
          </w:tcPr>
          <w:p w14:paraId="752DA7AC" w14:textId="26351896" w:rsidR="007C1C84" w:rsidRPr="00795707" w:rsidRDefault="007C1C84" w:rsidP="007C1C84">
            <w:pPr>
              <w:jc w:val="right"/>
            </w:pPr>
            <w:r w:rsidRPr="00795707">
              <w:t>Council</w:t>
            </w:r>
            <w:r>
              <w:t xml:space="preserve"> </w:t>
            </w:r>
            <w:r w:rsidRPr="00795707">
              <w:t>2022</w:t>
            </w:r>
          </w:p>
        </w:tc>
        <w:tc>
          <w:tcPr>
            <w:tcW w:w="1447" w:type="dxa"/>
          </w:tcPr>
          <w:p w14:paraId="73865AAE" w14:textId="5DFD000B" w:rsidR="007C1C84" w:rsidRPr="00795707" w:rsidRDefault="007C1C84" w:rsidP="007C1C84">
            <w:pPr>
              <w:jc w:val="right"/>
            </w:pPr>
            <w:r w:rsidRPr="00795707">
              <w:t>Council</w:t>
            </w:r>
            <w:r>
              <w:t xml:space="preserve"> </w:t>
            </w:r>
            <w:r w:rsidRPr="00795707">
              <w:t>2021</w:t>
            </w:r>
          </w:p>
        </w:tc>
      </w:tr>
      <w:tr w:rsidR="007C1C84" w:rsidRPr="00795707" w14:paraId="383B44F8" w14:textId="77777777" w:rsidTr="007C1C84">
        <w:trPr>
          <w:trHeight w:val="223"/>
        </w:trPr>
        <w:tc>
          <w:tcPr>
            <w:tcW w:w="3834" w:type="dxa"/>
          </w:tcPr>
          <w:p w14:paraId="0CA2E2F1" w14:textId="77777777" w:rsidR="007C1C84" w:rsidRPr="00795707" w:rsidRDefault="007C1C84" w:rsidP="001B2810">
            <w:r w:rsidRPr="00795707">
              <w:t>$150,000 - $159,999</w:t>
            </w:r>
          </w:p>
        </w:tc>
        <w:tc>
          <w:tcPr>
            <w:tcW w:w="1447" w:type="dxa"/>
          </w:tcPr>
          <w:p w14:paraId="5FE8E0FC" w14:textId="77777777" w:rsidR="007C1C84" w:rsidRPr="00795707" w:rsidRDefault="007C1C84" w:rsidP="007C1C84">
            <w:pPr>
              <w:jc w:val="right"/>
            </w:pPr>
            <w:r w:rsidRPr="00795707">
              <w:t>63</w:t>
            </w:r>
          </w:p>
        </w:tc>
        <w:tc>
          <w:tcPr>
            <w:tcW w:w="1447" w:type="dxa"/>
          </w:tcPr>
          <w:p w14:paraId="040C0E8C" w14:textId="77777777" w:rsidR="007C1C84" w:rsidRPr="00795707" w:rsidRDefault="007C1C84" w:rsidP="007C1C84">
            <w:pPr>
              <w:jc w:val="right"/>
            </w:pPr>
            <w:r w:rsidRPr="00795707">
              <w:t>63</w:t>
            </w:r>
          </w:p>
        </w:tc>
        <w:tc>
          <w:tcPr>
            <w:tcW w:w="1447" w:type="dxa"/>
          </w:tcPr>
          <w:p w14:paraId="5D96D305" w14:textId="77777777" w:rsidR="007C1C84" w:rsidRPr="00795707" w:rsidRDefault="007C1C84" w:rsidP="007C1C84">
            <w:pPr>
              <w:jc w:val="right"/>
            </w:pPr>
            <w:r w:rsidRPr="00795707">
              <w:t>51</w:t>
            </w:r>
          </w:p>
        </w:tc>
        <w:tc>
          <w:tcPr>
            <w:tcW w:w="1447" w:type="dxa"/>
          </w:tcPr>
          <w:p w14:paraId="7E2A4F90" w14:textId="77777777" w:rsidR="007C1C84" w:rsidRPr="00795707" w:rsidRDefault="007C1C84" w:rsidP="007C1C84">
            <w:pPr>
              <w:jc w:val="right"/>
            </w:pPr>
            <w:r w:rsidRPr="00795707">
              <w:t>51</w:t>
            </w:r>
          </w:p>
        </w:tc>
      </w:tr>
      <w:tr w:rsidR="007C1C84" w:rsidRPr="00795707" w14:paraId="1AF101CB" w14:textId="77777777" w:rsidTr="007C1C84">
        <w:trPr>
          <w:trHeight w:val="225"/>
        </w:trPr>
        <w:tc>
          <w:tcPr>
            <w:tcW w:w="3834" w:type="dxa"/>
          </w:tcPr>
          <w:p w14:paraId="54D1A919" w14:textId="77777777" w:rsidR="007C1C84" w:rsidRPr="00795707" w:rsidRDefault="007C1C84" w:rsidP="001B2810">
            <w:r w:rsidRPr="00795707">
              <w:t>$160,000 - $169,999</w:t>
            </w:r>
          </w:p>
        </w:tc>
        <w:tc>
          <w:tcPr>
            <w:tcW w:w="1447" w:type="dxa"/>
          </w:tcPr>
          <w:p w14:paraId="0A50F71B" w14:textId="77777777" w:rsidR="007C1C84" w:rsidRPr="00795707" w:rsidRDefault="007C1C84" w:rsidP="007C1C84">
            <w:pPr>
              <w:jc w:val="right"/>
            </w:pPr>
            <w:r w:rsidRPr="00795707">
              <w:t>49</w:t>
            </w:r>
          </w:p>
        </w:tc>
        <w:tc>
          <w:tcPr>
            <w:tcW w:w="1447" w:type="dxa"/>
          </w:tcPr>
          <w:p w14:paraId="5F24842C" w14:textId="77777777" w:rsidR="007C1C84" w:rsidRPr="00795707" w:rsidRDefault="007C1C84" w:rsidP="007C1C84">
            <w:pPr>
              <w:jc w:val="right"/>
            </w:pPr>
            <w:r w:rsidRPr="00795707">
              <w:t>53</w:t>
            </w:r>
          </w:p>
        </w:tc>
        <w:tc>
          <w:tcPr>
            <w:tcW w:w="1447" w:type="dxa"/>
          </w:tcPr>
          <w:p w14:paraId="16EF8320" w14:textId="77777777" w:rsidR="007C1C84" w:rsidRPr="00795707" w:rsidRDefault="007C1C84" w:rsidP="007C1C84">
            <w:pPr>
              <w:jc w:val="right"/>
            </w:pPr>
            <w:r w:rsidRPr="00795707">
              <w:t>42</w:t>
            </w:r>
          </w:p>
        </w:tc>
        <w:tc>
          <w:tcPr>
            <w:tcW w:w="1447" w:type="dxa"/>
          </w:tcPr>
          <w:p w14:paraId="7D860EC1" w14:textId="77777777" w:rsidR="007C1C84" w:rsidRPr="00795707" w:rsidRDefault="007C1C84" w:rsidP="007C1C84">
            <w:pPr>
              <w:jc w:val="right"/>
            </w:pPr>
            <w:r w:rsidRPr="00795707">
              <w:t>49</w:t>
            </w:r>
          </w:p>
        </w:tc>
      </w:tr>
      <w:tr w:rsidR="007C1C84" w:rsidRPr="00795707" w14:paraId="01C1D127" w14:textId="77777777" w:rsidTr="007C1C84">
        <w:trPr>
          <w:trHeight w:val="225"/>
        </w:trPr>
        <w:tc>
          <w:tcPr>
            <w:tcW w:w="3834" w:type="dxa"/>
          </w:tcPr>
          <w:p w14:paraId="2ADE9001" w14:textId="77777777" w:rsidR="007C1C84" w:rsidRPr="00795707" w:rsidRDefault="007C1C84" w:rsidP="001B2810">
            <w:r w:rsidRPr="00795707">
              <w:t>$170,000 - $179,999</w:t>
            </w:r>
          </w:p>
        </w:tc>
        <w:tc>
          <w:tcPr>
            <w:tcW w:w="1447" w:type="dxa"/>
          </w:tcPr>
          <w:p w14:paraId="3747463D" w14:textId="77777777" w:rsidR="007C1C84" w:rsidRPr="00795707" w:rsidRDefault="007C1C84" w:rsidP="007C1C84">
            <w:pPr>
              <w:jc w:val="right"/>
            </w:pPr>
            <w:r w:rsidRPr="00795707">
              <w:t>49</w:t>
            </w:r>
          </w:p>
        </w:tc>
        <w:tc>
          <w:tcPr>
            <w:tcW w:w="1447" w:type="dxa"/>
          </w:tcPr>
          <w:p w14:paraId="445E5DC3" w14:textId="77777777" w:rsidR="007C1C84" w:rsidRPr="00795707" w:rsidRDefault="007C1C84" w:rsidP="007C1C84">
            <w:pPr>
              <w:jc w:val="right"/>
            </w:pPr>
            <w:r w:rsidRPr="00795707">
              <w:t>7</w:t>
            </w:r>
          </w:p>
        </w:tc>
        <w:tc>
          <w:tcPr>
            <w:tcW w:w="1447" w:type="dxa"/>
          </w:tcPr>
          <w:p w14:paraId="733FE63E" w14:textId="77777777" w:rsidR="007C1C84" w:rsidRPr="00795707" w:rsidRDefault="007C1C84" w:rsidP="007C1C84">
            <w:pPr>
              <w:jc w:val="right"/>
            </w:pPr>
            <w:r w:rsidRPr="00795707">
              <w:t>47</w:t>
            </w:r>
          </w:p>
        </w:tc>
        <w:tc>
          <w:tcPr>
            <w:tcW w:w="1447" w:type="dxa"/>
          </w:tcPr>
          <w:p w14:paraId="7570C1A5" w14:textId="77777777" w:rsidR="007C1C84" w:rsidRPr="00795707" w:rsidRDefault="007C1C84" w:rsidP="007C1C84">
            <w:pPr>
              <w:jc w:val="right"/>
            </w:pPr>
            <w:r w:rsidRPr="00795707">
              <w:t>5</w:t>
            </w:r>
          </w:p>
        </w:tc>
      </w:tr>
      <w:tr w:rsidR="007C1C84" w:rsidRPr="00795707" w14:paraId="1C9452F0" w14:textId="77777777" w:rsidTr="007C1C84">
        <w:trPr>
          <w:trHeight w:val="225"/>
        </w:trPr>
        <w:tc>
          <w:tcPr>
            <w:tcW w:w="3834" w:type="dxa"/>
          </w:tcPr>
          <w:p w14:paraId="0381828A" w14:textId="77777777" w:rsidR="007C1C84" w:rsidRPr="00795707" w:rsidRDefault="007C1C84" w:rsidP="001B2810">
            <w:r w:rsidRPr="00795707">
              <w:t>$180,000 - $189,999</w:t>
            </w:r>
          </w:p>
        </w:tc>
        <w:tc>
          <w:tcPr>
            <w:tcW w:w="1447" w:type="dxa"/>
          </w:tcPr>
          <w:p w14:paraId="1A79928C" w14:textId="77777777" w:rsidR="007C1C84" w:rsidRPr="00795707" w:rsidRDefault="007C1C84" w:rsidP="007C1C84">
            <w:pPr>
              <w:jc w:val="right"/>
            </w:pPr>
            <w:r w:rsidRPr="00795707">
              <w:t>19</w:t>
            </w:r>
          </w:p>
        </w:tc>
        <w:tc>
          <w:tcPr>
            <w:tcW w:w="1447" w:type="dxa"/>
          </w:tcPr>
          <w:p w14:paraId="44F7C7FC" w14:textId="77777777" w:rsidR="007C1C84" w:rsidRPr="00795707" w:rsidRDefault="007C1C84" w:rsidP="007C1C84">
            <w:pPr>
              <w:jc w:val="right"/>
            </w:pPr>
            <w:r w:rsidRPr="00795707">
              <w:t>22</w:t>
            </w:r>
          </w:p>
        </w:tc>
        <w:tc>
          <w:tcPr>
            <w:tcW w:w="1447" w:type="dxa"/>
          </w:tcPr>
          <w:p w14:paraId="70BFF5E8" w14:textId="77777777" w:rsidR="007C1C84" w:rsidRPr="00795707" w:rsidRDefault="007C1C84" w:rsidP="007C1C84">
            <w:pPr>
              <w:jc w:val="right"/>
            </w:pPr>
            <w:r w:rsidRPr="00795707">
              <w:t>16</w:t>
            </w:r>
          </w:p>
        </w:tc>
        <w:tc>
          <w:tcPr>
            <w:tcW w:w="1447" w:type="dxa"/>
          </w:tcPr>
          <w:p w14:paraId="0F49C842" w14:textId="77777777" w:rsidR="007C1C84" w:rsidRPr="00795707" w:rsidRDefault="007C1C84" w:rsidP="007C1C84">
            <w:pPr>
              <w:jc w:val="right"/>
            </w:pPr>
            <w:r w:rsidRPr="00795707">
              <w:t>14</w:t>
            </w:r>
          </w:p>
        </w:tc>
      </w:tr>
      <w:tr w:rsidR="007C1C84" w:rsidRPr="00795707" w14:paraId="3A47EC01" w14:textId="77777777" w:rsidTr="007C1C84">
        <w:trPr>
          <w:trHeight w:val="225"/>
        </w:trPr>
        <w:tc>
          <w:tcPr>
            <w:tcW w:w="3834" w:type="dxa"/>
          </w:tcPr>
          <w:p w14:paraId="013E7531" w14:textId="77777777" w:rsidR="007C1C84" w:rsidRPr="00795707" w:rsidRDefault="007C1C84" w:rsidP="001B2810">
            <w:r w:rsidRPr="00795707">
              <w:t>$190,000 - $199,999</w:t>
            </w:r>
          </w:p>
        </w:tc>
        <w:tc>
          <w:tcPr>
            <w:tcW w:w="1447" w:type="dxa"/>
          </w:tcPr>
          <w:p w14:paraId="54228E86" w14:textId="77777777" w:rsidR="007C1C84" w:rsidRPr="00795707" w:rsidRDefault="007C1C84" w:rsidP="007C1C84">
            <w:pPr>
              <w:jc w:val="right"/>
            </w:pPr>
            <w:r w:rsidRPr="00795707">
              <w:t>12</w:t>
            </w:r>
          </w:p>
        </w:tc>
        <w:tc>
          <w:tcPr>
            <w:tcW w:w="1447" w:type="dxa"/>
          </w:tcPr>
          <w:p w14:paraId="4CC28D96" w14:textId="77777777" w:rsidR="007C1C84" w:rsidRPr="00795707" w:rsidRDefault="007C1C84" w:rsidP="007C1C84">
            <w:pPr>
              <w:jc w:val="right"/>
            </w:pPr>
            <w:r w:rsidRPr="00795707">
              <w:t>8</w:t>
            </w:r>
          </w:p>
        </w:tc>
        <w:tc>
          <w:tcPr>
            <w:tcW w:w="1447" w:type="dxa"/>
          </w:tcPr>
          <w:p w14:paraId="5EBE8FCD" w14:textId="77777777" w:rsidR="007C1C84" w:rsidRPr="00795707" w:rsidRDefault="007C1C84" w:rsidP="007C1C84">
            <w:pPr>
              <w:jc w:val="right"/>
            </w:pPr>
            <w:r w:rsidRPr="00795707">
              <w:t>9</w:t>
            </w:r>
          </w:p>
        </w:tc>
        <w:tc>
          <w:tcPr>
            <w:tcW w:w="1447" w:type="dxa"/>
          </w:tcPr>
          <w:p w14:paraId="4F9FA348" w14:textId="77777777" w:rsidR="007C1C84" w:rsidRPr="00795707" w:rsidRDefault="007C1C84" w:rsidP="007C1C84">
            <w:pPr>
              <w:jc w:val="right"/>
            </w:pPr>
            <w:r w:rsidRPr="00795707">
              <w:t>5</w:t>
            </w:r>
          </w:p>
        </w:tc>
      </w:tr>
      <w:tr w:rsidR="007C1C84" w:rsidRPr="00795707" w14:paraId="5CADBDF3" w14:textId="77777777" w:rsidTr="007C1C84">
        <w:trPr>
          <w:trHeight w:val="225"/>
        </w:trPr>
        <w:tc>
          <w:tcPr>
            <w:tcW w:w="3834" w:type="dxa"/>
          </w:tcPr>
          <w:p w14:paraId="7435BCF3" w14:textId="77777777" w:rsidR="007C1C84" w:rsidRPr="00795707" w:rsidRDefault="007C1C84" w:rsidP="001B2810">
            <w:r w:rsidRPr="00795707">
              <w:t>$200,000 - $209,999</w:t>
            </w:r>
          </w:p>
        </w:tc>
        <w:tc>
          <w:tcPr>
            <w:tcW w:w="1447" w:type="dxa"/>
          </w:tcPr>
          <w:p w14:paraId="4C9EA745" w14:textId="77777777" w:rsidR="007C1C84" w:rsidRPr="00795707" w:rsidRDefault="007C1C84" w:rsidP="007C1C84">
            <w:pPr>
              <w:jc w:val="right"/>
            </w:pPr>
            <w:r w:rsidRPr="00795707">
              <w:t>11</w:t>
            </w:r>
          </w:p>
        </w:tc>
        <w:tc>
          <w:tcPr>
            <w:tcW w:w="1447" w:type="dxa"/>
          </w:tcPr>
          <w:p w14:paraId="7D83D89B" w14:textId="77777777" w:rsidR="007C1C84" w:rsidRPr="00795707" w:rsidRDefault="007C1C84" w:rsidP="007C1C84">
            <w:pPr>
              <w:jc w:val="right"/>
            </w:pPr>
            <w:r w:rsidRPr="00795707">
              <w:t>4</w:t>
            </w:r>
          </w:p>
        </w:tc>
        <w:tc>
          <w:tcPr>
            <w:tcW w:w="1447" w:type="dxa"/>
          </w:tcPr>
          <w:p w14:paraId="4619AAA5" w14:textId="77777777" w:rsidR="007C1C84" w:rsidRPr="00795707" w:rsidRDefault="007C1C84" w:rsidP="007C1C84">
            <w:pPr>
              <w:jc w:val="right"/>
            </w:pPr>
            <w:r w:rsidRPr="00795707">
              <w:t>6</w:t>
            </w:r>
          </w:p>
        </w:tc>
        <w:tc>
          <w:tcPr>
            <w:tcW w:w="1447" w:type="dxa"/>
          </w:tcPr>
          <w:p w14:paraId="61B44AFD" w14:textId="77777777" w:rsidR="007C1C84" w:rsidRPr="00795707" w:rsidRDefault="007C1C84" w:rsidP="007C1C84">
            <w:pPr>
              <w:jc w:val="right"/>
            </w:pPr>
            <w:r w:rsidRPr="00795707">
              <w:t>2</w:t>
            </w:r>
          </w:p>
        </w:tc>
      </w:tr>
      <w:tr w:rsidR="007C1C84" w:rsidRPr="00795707" w14:paraId="3762A9E3" w14:textId="77777777" w:rsidTr="007C1C84">
        <w:trPr>
          <w:trHeight w:val="225"/>
        </w:trPr>
        <w:tc>
          <w:tcPr>
            <w:tcW w:w="3834" w:type="dxa"/>
          </w:tcPr>
          <w:p w14:paraId="105CFEA7" w14:textId="77777777" w:rsidR="007C1C84" w:rsidRPr="00795707" w:rsidRDefault="007C1C84" w:rsidP="001B2810">
            <w:r w:rsidRPr="00795707">
              <w:t>$210,000 - $219,999</w:t>
            </w:r>
          </w:p>
        </w:tc>
        <w:tc>
          <w:tcPr>
            <w:tcW w:w="1447" w:type="dxa"/>
          </w:tcPr>
          <w:p w14:paraId="5AA20B4F" w14:textId="77777777" w:rsidR="007C1C84" w:rsidRPr="00795707" w:rsidRDefault="007C1C84" w:rsidP="007C1C84">
            <w:pPr>
              <w:jc w:val="right"/>
            </w:pPr>
            <w:r w:rsidRPr="00795707">
              <w:t>4</w:t>
            </w:r>
          </w:p>
        </w:tc>
        <w:tc>
          <w:tcPr>
            <w:tcW w:w="1447" w:type="dxa"/>
          </w:tcPr>
          <w:p w14:paraId="1598A9D9" w14:textId="77777777" w:rsidR="007C1C84" w:rsidRPr="00795707" w:rsidRDefault="007C1C84" w:rsidP="007C1C84">
            <w:pPr>
              <w:jc w:val="right"/>
            </w:pPr>
            <w:r w:rsidRPr="00795707">
              <w:t>5</w:t>
            </w:r>
          </w:p>
        </w:tc>
        <w:tc>
          <w:tcPr>
            <w:tcW w:w="1447" w:type="dxa"/>
          </w:tcPr>
          <w:p w14:paraId="1CB89CA3" w14:textId="77777777" w:rsidR="007C1C84" w:rsidRPr="00795707" w:rsidRDefault="007C1C84" w:rsidP="007C1C84">
            <w:pPr>
              <w:jc w:val="right"/>
            </w:pPr>
            <w:r w:rsidRPr="00795707">
              <w:t>3</w:t>
            </w:r>
          </w:p>
        </w:tc>
        <w:tc>
          <w:tcPr>
            <w:tcW w:w="1447" w:type="dxa"/>
          </w:tcPr>
          <w:p w14:paraId="715DD288" w14:textId="77777777" w:rsidR="007C1C84" w:rsidRPr="00795707" w:rsidRDefault="007C1C84" w:rsidP="007C1C84">
            <w:pPr>
              <w:jc w:val="right"/>
            </w:pPr>
            <w:r w:rsidRPr="00795707">
              <w:t>4</w:t>
            </w:r>
          </w:p>
        </w:tc>
      </w:tr>
      <w:tr w:rsidR="007C1C84" w:rsidRPr="00795707" w14:paraId="291346EE" w14:textId="77777777" w:rsidTr="007C1C84">
        <w:trPr>
          <w:trHeight w:val="225"/>
        </w:trPr>
        <w:tc>
          <w:tcPr>
            <w:tcW w:w="3834" w:type="dxa"/>
          </w:tcPr>
          <w:p w14:paraId="5F1C3451" w14:textId="77777777" w:rsidR="007C1C84" w:rsidRPr="00795707" w:rsidRDefault="007C1C84" w:rsidP="001B2810">
            <w:r w:rsidRPr="00795707">
              <w:t>$220,000 - $229,999</w:t>
            </w:r>
          </w:p>
        </w:tc>
        <w:tc>
          <w:tcPr>
            <w:tcW w:w="1447" w:type="dxa"/>
          </w:tcPr>
          <w:p w14:paraId="580FF2DF" w14:textId="77777777" w:rsidR="007C1C84" w:rsidRPr="00795707" w:rsidRDefault="007C1C84" w:rsidP="007C1C84">
            <w:pPr>
              <w:jc w:val="right"/>
            </w:pPr>
            <w:r w:rsidRPr="00795707">
              <w:t>6</w:t>
            </w:r>
          </w:p>
        </w:tc>
        <w:tc>
          <w:tcPr>
            <w:tcW w:w="1447" w:type="dxa"/>
          </w:tcPr>
          <w:p w14:paraId="76E540FB" w14:textId="77777777" w:rsidR="007C1C84" w:rsidRPr="00795707" w:rsidRDefault="007C1C84" w:rsidP="007C1C84">
            <w:pPr>
              <w:jc w:val="right"/>
            </w:pPr>
            <w:r w:rsidRPr="00795707">
              <w:t>8</w:t>
            </w:r>
          </w:p>
        </w:tc>
        <w:tc>
          <w:tcPr>
            <w:tcW w:w="1447" w:type="dxa"/>
          </w:tcPr>
          <w:p w14:paraId="53FAD392" w14:textId="77777777" w:rsidR="007C1C84" w:rsidRPr="00795707" w:rsidRDefault="007C1C84" w:rsidP="007C1C84">
            <w:pPr>
              <w:jc w:val="right"/>
            </w:pPr>
            <w:r w:rsidRPr="00795707">
              <w:t>4</w:t>
            </w:r>
          </w:p>
        </w:tc>
        <w:tc>
          <w:tcPr>
            <w:tcW w:w="1447" w:type="dxa"/>
          </w:tcPr>
          <w:p w14:paraId="58936194" w14:textId="77777777" w:rsidR="007C1C84" w:rsidRPr="00795707" w:rsidRDefault="007C1C84" w:rsidP="007C1C84">
            <w:pPr>
              <w:jc w:val="right"/>
            </w:pPr>
            <w:r w:rsidRPr="00795707">
              <w:t>5</w:t>
            </w:r>
          </w:p>
        </w:tc>
      </w:tr>
      <w:tr w:rsidR="007C1C84" w:rsidRPr="00795707" w14:paraId="667CF02B" w14:textId="77777777" w:rsidTr="007C1C84">
        <w:trPr>
          <w:trHeight w:val="225"/>
        </w:trPr>
        <w:tc>
          <w:tcPr>
            <w:tcW w:w="3834" w:type="dxa"/>
          </w:tcPr>
          <w:p w14:paraId="6394DBF8" w14:textId="77777777" w:rsidR="007C1C84" w:rsidRPr="00795707" w:rsidRDefault="007C1C84" w:rsidP="001B2810">
            <w:r w:rsidRPr="00795707">
              <w:t>$230,000 - $239,999</w:t>
            </w:r>
          </w:p>
        </w:tc>
        <w:tc>
          <w:tcPr>
            <w:tcW w:w="1447" w:type="dxa"/>
          </w:tcPr>
          <w:p w14:paraId="60C7AC2F" w14:textId="77777777" w:rsidR="007C1C84" w:rsidRPr="00795707" w:rsidRDefault="007C1C84" w:rsidP="007C1C84">
            <w:pPr>
              <w:jc w:val="right"/>
            </w:pPr>
            <w:r w:rsidRPr="00795707">
              <w:t>7</w:t>
            </w:r>
          </w:p>
        </w:tc>
        <w:tc>
          <w:tcPr>
            <w:tcW w:w="1447" w:type="dxa"/>
          </w:tcPr>
          <w:p w14:paraId="672560E9" w14:textId="77777777" w:rsidR="007C1C84" w:rsidRPr="00795707" w:rsidRDefault="007C1C84" w:rsidP="007C1C84">
            <w:pPr>
              <w:jc w:val="right"/>
            </w:pPr>
            <w:r w:rsidRPr="00795707">
              <w:t>10</w:t>
            </w:r>
          </w:p>
        </w:tc>
        <w:tc>
          <w:tcPr>
            <w:tcW w:w="1447" w:type="dxa"/>
          </w:tcPr>
          <w:p w14:paraId="2003C2AF" w14:textId="77777777" w:rsidR="007C1C84" w:rsidRPr="00795707" w:rsidRDefault="007C1C84" w:rsidP="007C1C84">
            <w:pPr>
              <w:jc w:val="right"/>
            </w:pPr>
            <w:r w:rsidRPr="00795707">
              <w:t>6</w:t>
            </w:r>
          </w:p>
        </w:tc>
        <w:tc>
          <w:tcPr>
            <w:tcW w:w="1447" w:type="dxa"/>
          </w:tcPr>
          <w:p w14:paraId="4B50669A" w14:textId="77777777" w:rsidR="007C1C84" w:rsidRPr="00795707" w:rsidRDefault="007C1C84" w:rsidP="007C1C84">
            <w:pPr>
              <w:jc w:val="right"/>
            </w:pPr>
            <w:r w:rsidRPr="00795707">
              <w:t>8</w:t>
            </w:r>
          </w:p>
        </w:tc>
      </w:tr>
      <w:tr w:rsidR="007C1C84" w:rsidRPr="00795707" w14:paraId="307796EF" w14:textId="77777777" w:rsidTr="007C1C84">
        <w:trPr>
          <w:trHeight w:val="225"/>
        </w:trPr>
        <w:tc>
          <w:tcPr>
            <w:tcW w:w="3834" w:type="dxa"/>
          </w:tcPr>
          <w:p w14:paraId="621693BC" w14:textId="77777777" w:rsidR="007C1C84" w:rsidRPr="00795707" w:rsidRDefault="007C1C84" w:rsidP="001B2810">
            <w:r w:rsidRPr="00795707">
              <w:t>$240,000 - $249,999</w:t>
            </w:r>
          </w:p>
        </w:tc>
        <w:tc>
          <w:tcPr>
            <w:tcW w:w="1447" w:type="dxa"/>
          </w:tcPr>
          <w:p w14:paraId="172E85A4" w14:textId="77777777" w:rsidR="007C1C84" w:rsidRPr="00795707" w:rsidRDefault="007C1C84" w:rsidP="007C1C84">
            <w:pPr>
              <w:jc w:val="right"/>
            </w:pPr>
            <w:r w:rsidRPr="00795707">
              <w:t>8</w:t>
            </w:r>
          </w:p>
        </w:tc>
        <w:tc>
          <w:tcPr>
            <w:tcW w:w="1447" w:type="dxa"/>
          </w:tcPr>
          <w:p w14:paraId="6EC99F18" w14:textId="77777777" w:rsidR="007C1C84" w:rsidRPr="00795707" w:rsidRDefault="007C1C84" w:rsidP="007C1C84">
            <w:pPr>
              <w:jc w:val="right"/>
            </w:pPr>
            <w:r w:rsidRPr="00795707">
              <w:t>5</w:t>
            </w:r>
          </w:p>
        </w:tc>
        <w:tc>
          <w:tcPr>
            <w:tcW w:w="1447" w:type="dxa"/>
          </w:tcPr>
          <w:p w14:paraId="47E9569A" w14:textId="77777777" w:rsidR="007C1C84" w:rsidRPr="00795707" w:rsidRDefault="007C1C84" w:rsidP="007C1C84">
            <w:pPr>
              <w:jc w:val="right"/>
            </w:pPr>
            <w:r w:rsidRPr="00795707">
              <w:t>6</w:t>
            </w:r>
          </w:p>
        </w:tc>
        <w:tc>
          <w:tcPr>
            <w:tcW w:w="1447" w:type="dxa"/>
          </w:tcPr>
          <w:p w14:paraId="5DAC2796" w14:textId="77777777" w:rsidR="007C1C84" w:rsidRPr="00795707" w:rsidRDefault="007C1C84" w:rsidP="007C1C84">
            <w:pPr>
              <w:jc w:val="right"/>
            </w:pPr>
            <w:r w:rsidRPr="00795707">
              <w:t>3</w:t>
            </w:r>
          </w:p>
        </w:tc>
      </w:tr>
      <w:tr w:rsidR="007C1C84" w:rsidRPr="00795707" w14:paraId="42EB623E" w14:textId="77777777" w:rsidTr="007C1C84">
        <w:trPr>
          <w:trHeight w:val="225"/>
        </w:trPr>
        <w:tc>
          <w:tcPr>
            <w:tcW w:w="3834" w:type="dxa"/>
          </w:tcPr>
          <w:p w14:paraId="76E628CF" w14:textId="77777777" w:rsidR="007C1C84" w:rsidRPr="00795707" w:rsidRDefault="007C1C84" w:rsidP="001B2810">
            <w:r w:rsidRPr="00795707">
              <w:t>$250,000 - $259,999</w:t>
            </w:r>
          </w:p>
        </w:tc>
        <w:tc>
          <w:tcPr>
            <w:tcW w:w="1447" w:type="dxa"/>
          </w:tcPr>
          <w:p w14:paraId="76B8932B" w14:textId="77777777" w:rsidR="007C1C84" w:rsidRPr="00795707" w:rsidRDefault="007C1C84" w:rsidP="007C1C84">
            <w:pPr>
              <w:jc w:val="right"/>
            </w:pPr>
            <w:r w:rsidRPr="00795707">
              <w:t>8</w:t>
            </w:r>
          </w:p>
        </w:tc>
        <w:tc>
          <w:tcPr>
            <w:tcW w:w="1447" w:type="dxa"/>
          </w:tcPr>
          <w:p w14:paraId="21F2D022" w14:textId="77777777" w:rsidR="007C1C84" w:rsidRPr="00795707" w:rsidRDefault="007C1C84" w:rsidP="007C1C84">
            <w:pPr>
              <w:jc w:val="right"/>
            </w:pPr>
            <w:r w:rsidRPr="00795707">
              <w:t>5</w:t>
            </w:r>
          </w:p>
        </w:tc>
        <w:tc>
          <w:tcPr>
            <w:tcW w:w="1447" w:type="dxa"/>
          </w:tcPr>
          <w:p w14:paraId="7B277766" w14:textId="77777777" w:rsidR="007C1C84" w:rsidRPr="00795707" w:rsidRDefault="007C1C84" w:rsidP="007C1C84">
            <w:pPr>
              <w:jc w:val="right"/>
            </w:pPr>
            <w:r w:rsidRPr="00795707">
              <w:t>7</w:t>
            </w:r>
          </w:p>
        </w:tc>
        <w:tc>
          <w:tcPr>
            <w:tcW w:w="1447" w:type="dxa"/>
          </w:tcPr>
          <w:p w14:paraId="341C7619" w14:textId="77777777" w:rsidR="007C1C84" w:rsidRPr="00795707" w:rsidRDefault="007C1C84" w:rsidP="007C1C84">
            <w:pPr>
              <w:jc w:val="right"/>
            </w:pPr>
            <w:r w:rsidRPr="00795707">
              <w:t>3</w:t>
            </w:r>
          </w:p>
        </w:tc>
      </w:tr>
      <w:tr w:rsidR="007C1C84" w:rsidRPr="00795707" w14:paraId="2BAE3AAA" w14:textId="77777777" w:rsidTr="007C1C84">
        <w:trPr>
          <w:trHeight w:val="225"/>
        </w:trPr>
        <w:tc>
          <w:tcPr>
            <w:tcW w:w="3834" w:type="dxa"/>
          </w:tcPr>
          <w:p w14:paraId="5B24B119" w14:textId="77777777" w:rsidR="007C1C84" w:rsidRPr="00795707" w:rsidRDefault="007C1C84" w:rsidP="001B2810">
            <w:r w:rsidRPr="00795707">
              <w:t>$260,000 - $269,999</w:t>
            </w:r>
          </w:p>
        </w:tc>
        <w:tc>
          <w:tcPr>
            <w:tcW w:w="1447" w:type="dxa"/>
          </w:tcPr>
          <w:p w14:paraId="29AAFE59" w14:textId="77777777" w:rsidR="007C1C84" w:rsidRPr="00795707" w:rsidRDefault="007C1C84" w:rsidP="007C1C84">
            <w:pPr>
              <w:jc w:val="right"/>
            </w:pPr>
            <w:r w:rsidRPr="00795707">
              <w:t>4</w:t>
            </w:r>
          </w:p>
        </w:tc>
        <w:tc>
          <w:tcPr>
            <w:tcW w:w="1447" w:type="dxa"/>
          </w:tcPr>
          <w:p w14:paraId="1FEC7640" w14:textId="77777777" w:rsidR="007C1C84" w:rsidRPr="00795707" w:rsidRDefault="007C1C84" w:rsidP="007C1C84">
            <w:pPr>
              <w:jc w:val="right"/>
            </w:pPr>
            <w:r w:rsidRPr="00795707">
              <w:t>1</w:t>
            </w:r>
          </w:p>
        </w:tc>
        <w:tc>
          <w:tcPr>
            <w:tcW w:w="1447" w:type="dxa"/>
          </w:tcPr>
          <w:p w14:paraId="4D812787" w14:textId="77777777" w:rsidR="007C1C84" w:rsidRPr="00795707" w:rsidRDefault="007C1C84" w:rsidP="007C1C84">
            <w:pPr>
              <w:jc w:val="right"/>
            </w:pPr>
            <w:r w:rsidRPr="00795707">
              <w:t>3</w:t>
            </w:r>
          </w:p>
        </w:tc>
        <w:tc>
          <w:tcPr>
            <w:tcW w:w="1447" w:type="dxa"/>
          </w:tcPr>
          <w:p w14:paraId="6ED63B4F" w14:textId="77777777" w:rsidR="007C1C84" w:rsidRPr="00795707" w:rsidRDefault="007C1C84" w:rsidP="007C1C84">
            <w:pPr>
              <w:jc w:val="right"/>
            </w:pPr>
            <w:r w:rsidRPr="00795707">
              <w:t>1</w:t>
            </w:r>
          </w:p>
        </w:tc>
      </w:tr>
      <w:tr w:rsidR="007C1C84" w:rsidRPr="00795707" w14:paraId="17E4378B" w14:textId="77777777" w:rsidTr="007C1C84">
        <w:trPr>
          <w:trHeight w:val="225"/>
        </w:trPr>
        <w:tc>
          <w:tcPr>
            <w:tcW w:w="3834" w:type="dxa"/>
          </w:tcPr>
          <w:p w14:paraId="560D5410" w14:textId="77777777" w:rsidR="007C1C84" w:rsidRPr="00795707" w:rsidRDefault="007C1C84" w:rsidP="001B2810">
            <w:r w:rsidRPr="00795707">
              <w:t>$270,000 - $279,999</w:t>
            </w:r>
          </w:p>
        </w:tc>
        <w:tc>
          <w:tcPr>
            <w:tcW w:w="1447" w:type="dxa"/>
          </w:tcPr>
          <w:p w14:paraId="585ECE84" w14:textId="77777777" w:rsidR="007C1C84" w:rsidRPr="00795707" w:rsidRDefault="007C1C84" w:rsidP="007C1C84">
            <w:pPr>
              <w:jc w:val="right"/>
            </w:pPr>
            <w:r w:rsidRPr="00795707">
              <w:t>3</w:t>
            </w:r>
          </w:p>
        </w:tc>
        <w:tc>
          <w:tcPr>
            <w:tcW w:w="1447" w:type="dxa"/>
          </w:tcPr>
          <w:p w14:paraId="48257C96" w14:textId="77777777" w:rsidR="007C1C84" w:rsidRPr="00795707" w:rsidRDefault="007C1C84" w:rsidP="007C1C84">
            <w:pPr>
              <w:jc w:val="right"/>
            </w:pPr>
            <w:r w:rsidRPr="00795707">
              <w:t>3</w:t>
            </w:r>
          </w:p>
        </w:tc>
        <w:tc>
          <w:tcPr>
            <w:tcW w:w="1447" w:type="dxa"/>
          </w:tcPr>
          <w:p w14:paraId="61297024" w14:textId="77777777" w:rsidR="007C1C84" w:rsidRPr="00795707" w:rsidRDefault="007C1C84" w:rsidP="007C1C84">
            <w:pPr>
              <w:jc w:val="right"/>
            </w:pPr>
            <w:r w:rsidRPr="00795707">
              <w:t>-</w:t>
            </w:r>
          </w:p>
        </w:tc>
        <w:tc>
          <w:tcPr>
            <w:tcW w:w="1447" w:type="dxa"/>
          </w:tcPr>
          <w:p w14:paraId="0DBFF344" w14:textId="77777777" w:rsidR="007C1C84" w:rsidRPr="00795707" w:rsidRDefault="007C1C84" w:rsidP="007C1C84">
            <w:pPr>
              <w:jc w:val="right"/>
            </w:pPr>
            <w:r w:rsidRPr="00795707">
              <w:t>1</w:t>
            </w:r>
          </w:p>
        </w:tc>
      </w:tr>
      <w:tr w:rsidR="007C1C84" w:rsidRPr="00795707" w14:paraId="4F767939" w14:textId="77777777" w:rsidTr="007C1C84">
        <w:trPr>
          <w:trHeight w:val="225"/>
        </w:trPr>
        <w:tc>
          <w:tcPr>
            <w:tcW w:w="3834" w:type="dxa"/>
          </w:tcPr>
          <w:p w14:paraId="2933A00C" w14:textId="77777777" w:rsidR="007C1C84" w:rsidRPr="00795707" w:rsidRDefault="007C1C84" w:rsidP="001B2810">
            <w:r w:rsidRPr="00795707">
              <w:t>$290,000 - $299,999</w:t>
            </w:r>
          </w:p>
        </w:tc>
        <w:tc>
          <w:tcPr>
            <w:tcW w:w="1447" w:type="dxa"/>
          </w:tcPr>
          <w:p w14:paraId="3C8FA9F3" w14:textId="77777777" w:rsidR="007C1C84" w:rsidRPr="00795707" w:rsidRDefault="007C1C84" w:rsidP="007C1C84">
            <w:pPr>
              <w:jc w:val="right"/>
            </w:pPr>
            <w:r w:rsidRPr="00795707">
              <w:t>2</w:t>
            </w:r>
          </w:p>
        </w:tc>
        <w:tc>
          <w:tcPr>
            <w:tcW w:w="1447" w:type="dxa"/>
          </w:tcPr>
          <w:p w14:paraId="6E77B4F4" w14:textId="77777777" w:rsidR="007C1C84" w:rsidRPr="00795707" w:rsidRDefault="007C1C84" w:rsidP="007C1C84">
            <w:pPr>
              <w:jc w:val="right"/>
            </w:pPr>
            <w:r w:rsidRPr="00795707">
              <w:t>1</w:t>
            </w:r>
          </w:p>
        </w:tc>
        <w:tc>
          <w:tcPr>
            <w:tcW w:w="1447" w:type="dxa"/>
          </w:tcPr>
          <w:p w14:paraId="0165E124" w14:textId="77777777" w:rsidR="007C1C84" w:rsidRPr="00795707" w:rsidRDefault="007C1C84" w:rsidP="007C1C84">
            <w:pPr>
              <w:jc w:val="right"/>
            </w:pPr>
            <w:r w:rsidRPr="00795707">
              <w:t>1</w:t>
            </w:r>
          </w:p>
        </w:tc>
        <w:tc>
          <w:tcPr>
            <w:tcW w:w="1447" w:type="dxa"/>
          </w:tcPr>
          <w:p w14:paraId="3C7AD627" w14:textId="77777777" w:rsidR="007C1C84" w:rsidRPr="00795707" w:rsidRDefault="007C1C84" w:rsidP="007C1C84">
            <w:pPr>
              <w:jc w:val="right"/>
            </w:pPr>
            <w:r w:rsidRPr="00795707">
              <w:t>1</w:t>
            </w:r>
          </w:p>
        </w:tc>
      </w:tr>
      <w:tr w:rsidR="007C1C84" w:rsidRPr="00795707" w14:paraId="5A85E820" w14:textId="77777777" w:rsidTr="007C1C84">
        <w:trPr>
          <w:trHeight w:val="225"/>
        </w:trPr>
        <w:tc>
          <w:tcPr>
            <w:tcW w:w="3834" w:type="dxa"/>
          </w:tcPr>
          <w:p w14:paraId="0F1569F5" w14:textId="77777777" w:rsidR="007C1C84" w:rsidRPr="00795707" w:rsidRDefault="007C1C84" w:rsidP="001B2810">
            <w:r w:rsidRPr="00795707">
              <w:t>$300,000 - $309,999</w:t>
            </w:r>
          </w:p>
        </w:tc>
        <w:tc>
          <w:tcPr>
            <w:tcW w:w="1447" w:type="dxa"/>
          </w:tcPr>
          <w:p w14:paraId="438EA535" w14:textId="77777777" w:rsidR="007C1C84" w:rsidRPr="00795707" w:rsidRDefault="007C1C84" w:rsidP="007C1C84">
            <w:pPr>
              <w:jc w:val="right"/>
            </w:pPr>
            <w:r w:rsidRPr="00795707">
              <w:t>1</w:t>
            </w:r>
          </w:p>
        </w:tc>
        <w:tc>
          <w:tcPr>
            <w:tcW w:w="1447" w:type="dxa"/>
          </w:tcPr>
          <w:p w14:paraId="5264CDDA" w14:textId="77777777" w:rsidR="007C1C84" w:rsidRPr="00795707" w:rsidRDefault="007C1C84" w:rsidP="007C1C84">
            <w:pPr>
              <w:jc w:val="right"/>
            </w:pPr>
            <w:r w:rsidRPr="00795707">
              <w:t>2</w:t>
            </w:r>
          </w:p>
        </w:tc>
        <w:tc>
          <w:tcPr>
            <w:tcW w:w="1447" w:type="dxa"/>
          </w:tcPr>
          <w:p w14:paraId="0039F7BF" w14:textId="77777777" w:rsidR="007C1C84" w:rsidRPr="00795707" w:rsidRDefault="007C1C84" w:rsidP="007C1C84">
            <w:pPr>
              <w:jc w:val="right"/>
            </w:pPr>
            <w:r w:rsidRPr="00795707">
              <w:t>1</w:t>
            </w:r>
          </w:p>
        </w:tc>
        <w:tc>
          <w:tcPr>
            <w:tcW w:w="1447" w:type="dxa"/>
          </w:tcPr>
          <w:p w14:paraId="4AE1FBCE" w14:textId="77777777" w:rsidR="007C1C84" w:rsidRPr="00795707" w:rsidRDefault="007C1C84" w:rsidP="007C1C84">
            <w:pPr>
              <w:jc w:val="right"/>
            </w:pPr>
            <w:r w:rsidRPr="00795707">
              <w:t>1</w:t>
            </w:r>
          </w:p>
        </w:tc>
      </w:tr>
      <w:tr w:rsidR="007C1C84" w:rsidRPr="00795707" w14:paraId="3732E71B" w14:textId="77777777" w:rsidTr="007C1C84">
        <w:trPr>
          <w:trHeight w:val="225"/>
        </w:trPr>
        <w:tc>
          <w:tcPr>
            <w:tcW w:w="3834" w:type="dxa"/>
          </w:tcPr>
          <w:p w14:paraId="5E26F721" w14:textId="77777777" w:rsidR="007C1C84" w:rsidRPr="00795707" w:rsidRDefault="007C1C84" w:rsidP="001B2810">
            <w:r w:rsidRPr="00795707">
              <w:t>$310,000 - $319,999</w:t>
            </w:r>
          </w:p>
        </w:tc>
        <w:tc>
          <w:tcPr>
            <w:tcW w:w="1447" w:type="dxa"/>
          </w:tcPr>
          <w:p w14:paraId="17E38F39" w14:textId="77777777" w:rsidR="007C1C84" w:rsidRPr="00795707" w:rsidRDefault="007C1C84" w:rsidP="007C1C84">
            <w:pPr>
              <w:jc w:val="right"/>
            </w:pPr>
            <w:r w:rsidRPr="00795707">
              <w:t>2</w:t>
            </w:r>
          </w:p>
        </w:tc>
        <w:tc>
          <w:tcPr>
            <w:tcW w:w="1447" w:type="dxa"/>
          </w:tcPr>
          <w:p w14:paraId="0FFA3635" w14:textId="77777777" w:rsidR="007C1C84" w:rsidRPr="00795707" w:rsidRDefault="007C1C84" w:rsidP="007C1C84">
            <w:pPr>
              <w:jc w:val="right"/>
            </w:pPr>
            <w:r w:rsidRPr="00795707">
              <w:t>-</w:t>
            </w:r>
          </w:p>
        </w:tc>
        <w:tc>
          <w:tcPr>
            <w:tcW w:w="1447" w:type="dxa"/>
          </w:tcPr>
          <w:p w14:paraId="0CFE4116" w14:textId="77777777" w:rsidR="007C1C84" w:rsidRPr="00795707" w:rsidRDefault="007C1C84" w:rsidP="007C1C84">
            <w:pPr>
              <w:jc w:val="right"/>
            </w:pPr>
            <w:r w:rsidRPr="00795707">
              <w:t>1</w:t>
            </w:r>
          </w:p>
        </w:tc>
        <w:tc>
          <w:tcPr>
            <w:tcW w:w="1447" w:type="dxa"/>
          </w:tcPr>
          <w:p w14:paraId="11139474" w14:textId="77777777" w:rsidR="007C1C84" w:rsidRPr="00795707" w:rsidRDefault="007C1C84" w:rsidP="007C1C84">
            <w:pPr>
              <w:jc w:val="right"/>
            </w:pPr>
            <w:r w:rsidRPr="00795707">
              <w:t>-</w:t>
            </w:r>
          </w:p>
        </w:tc>
      </w:tr>
      <w:tr w:rsidR="007C1C84" w:rsidRPr="00795707" w14:paraId="6247C47A" w14:textId="77777777" w:rsidTr="007C1C84">
        <w:trPr>
          <w:trHeight w:val="225"/>
        </w:trPr>
        <w:tc>
          <w:tcPr>
            <w:tcW w:w="3834" w:type="dxa"/>
          </w:tcPr>
          <w:p w14:paraId="36D8BCCB" w14:textId="77777777" w:rsidR="007C1C84" w:rsidRPr="00795707" w:rsidRDefault="007C1C84" w:rsidP="001B2810">
            <w:r w:rsidRPr="00795707">
              <w:t>$320,000 - $329,999</w:t>
            </w:r>
          </w:p>
        </w:tc>
        <w:tc>
          <w:tcPr>
            <w:tcW w:w="1447" w:type="dxa"/>
          </w:tcPr>
          <w:p w14:paraId="33CF8440" w14:textId="77777777" w:rsidR="007C1C84" w:rsidRPr="00795707" w:rsidRDefault="007C1C84" w:rsidP="007C1C84">
            <w:pPr>
              <w:jc w:val="right"/>
            </w:pPr>
            <w:r w:rsidRPr="00795707">
              <w:t>-</w:t>
            </w:r>
          </w:p>
        </w:tc>
        <w:tc>
          <w:tcPr>
            <w:tcW w:w="1447" w:type="dxa"/>
          </w:tcPr>
          <w:p w14:paraId="3B11502F" w14:textId="77777777" w:rsidR="007C1C84" w:rsidRPr="00795707" w:rsidRDefault="007C1C84" w:rsidP="007C1C84">
            <w:pPr>
              <w:jc w:val="right"/>
            </w:pPr>
            <w:r w:rsidRPr="00795707">
              <w:t>1</w:t>
            </w:r>
          </w:p>
        </w:tc>
        <w:tc>
          <w:tcPr>
            <w:tcW w:w="1447" w:type="dxa"/>
          </w:tcPr>
          <w:p w14:paraId="223DF91D" w14:textId="77777777" w:rsidR="007C1C84" w:rsidRPr="00795707" w:rsidRDefault="007C1C84" w:rsidP="007C1C84">
            <w:pPr>
              <w:jc w:val="right"/>
            </w:pPr>
            <w:r w:rsidRPr="00795707">
              <w:t>-</w:t>
            </w:r>
          </w:p>
        </w:tc>
        <w:tc>
          <w:tcPr>
            <w:tcW w:w="1447" w:type="dxa"/>
          </w:tcPr>
          <w:p w14:paraId="3E8A7F70" w14:textId="77777777" w:rsidR="007C1C84" w:rsidRPr="00795707" w:rsidRDefault="007C1C84" w:rsidP="007C1C84">
            <w:pPr>
              <w:jc w:val="right"/>
            </w:pPr>
            <w:r w:rsidRPr="00795707">
              <w:t>-</w:t>
            </w:r>
          </w:p>
        </w:tc>
      </w:tr>
      <w:tr w:rsidR="007C1C84" w:rsidRPr="00795707" w14:paraId="7EE63A82" w14:textId="77777777" w:rsidTr="007C1C84">
        <w:trPr>
          <w:trHeight w:val="225"/>
        </w:trPr>
        <w:tc>
          <w:tcPr>
            <w:tcW w:w="3834" w:type="dxa"/>
          </w:tcPr>
          <w:p w14:paraId="76495F86" w14:textId="77777777" w:rsidR="007C1C84" w:rsidRPr="00795707" w:rsidRDefault="007C1C84" w:rsidP="001B2810">
            <w:r w:rsidRPr="00795707">
              <w:t>$330,000 - $339,999</w:t>
            </w:r>
          </w:p>
        </w:tc>
        <w:tc>
          <w:tcPr>
            <w:tcW w:w="1447" w:type="dxa"/>
          </w:tcPr>
          <w:p w14:paraId="77E28466" w14:textId="77777777" w:rsidR="007C1C84" w:rsidRPr="00795707" w:rsidRDefault="007C1C84" w:rsidP="007C1C84">
            <w:pPr>
              <w:jc w:val="right"/>
            </w:pPr>
            <w:r w:rsidRPr="00795707">
              <w:t>-</w:t>
            </w:r>
          </w:p>
        </w:tc>
        <w:tc>
          <w:tcPr>
            <w:tcW w:w="1447" w:type="dxa"/>
          </w:tcPr>
          <w:p w14:paraId="47FE2C79" w14:textId="77777777" w:rsidR="007C1C84" w:rsidRPr="00795707" w:rsidRDefault="007C1C84" w:rsidP="007C1C84">
            <w:pPr>
              <w:jc w:val="right"/>
            </w:pPr>
            <w:r w:rsidRPr="00795707">
              <w:t>2</w:t>
            </w:r>
          </w:p>
        </w:tc>
        <w:tc>
          <w:tcPr>
            <w:tcW w:w="1447" w:type="dxa"/>
          </w:tcPr>
          <w:p w14:paraId="7CFCFBB0" w14:textId="77777777" w:rsidR="007C1C84" w:rsidRPr="00795707" w:rsidRDefault="007C1C84" w:rsidP="007C1C84">
            <w:pPr>
              <w:jc w:val="right"/>
            </w:pPr>
            <w:r w:rsidRPr="00795707">
              <w:t>-</w:t>
            </w:r>
          </w:p>
        </w:tc>
        <w:tc>
          <w:tcPr>
            <w:tcW w:w="1447" w:type="dxa"/>
          </w:tcPr>
          <w:p w14:paraId="1050980F" w14:textId="77777777" w:rsidR="007C1C84" w:rsidRPr="00795707" w:rsidRDefault="007C1C84" w:rsidP="007C1C84">
            <w:pPr>
              <w:jc w:val="right"/>
            </w:pPr>
            <w:r w:rsidRPr="00795707">
              <w:t>-</w:t>
            </w:r>
          </w:p>
        </w:tc>
      </w:tr>
      <w:tr w:rsidR="007C1C84" w:rsidRPr="00795707" w14:paraId="4A6C9841" w14:textId="77777777" w:rsidTr="007C1C84">
        <w:trPr>
          <w:trHeight w:val="225"/>
        </w:trPr>
        <w:tc>
          <w:tcPr>
            <w:tcW w:w="3834" w:type="dxa"/>
          </w:tcPr>
          <w:p w14:paraId="615F7CDE" w14:textId="77777777" w:rsidR="007C1C84" w:rsidRPr="00795707" w:rsidRDefault="007C1C84" w:rsidP="001B2810">
            <w:r w:rsidRPr="00795707">
              <w:t>$340,000 - $349,999</w:t>
            </w:r>
          </w:p>
        </w:tc>
        <w:tc>
          <w:tcPr>
            <w:tcW w:w="1447" w:type="dxa"/>
          </w:tcPr>
          <w:p w14:paraId="2746435E" w14:textId="77777777" w:rsidR="007C1C84" w:rsidRPr="00795707" w:rsidRDefault="007C1C84" w:rsidP="007C1C84">
            <w:pPr>
              <w:jc w:val="right"/>
            </w:pPr>
            <w:r w:rsidRPr="00795707">
              <w:t>-</w:t>
            </w:r>
          </w:p>
        </w:tc>
        <w:tc>
          <w:tcPr>
            <w:tcW w:w="1447" w:type="dxa"/>
          </w:tcPr>
          <w:p w14:paraId="4D932425" w14:textId="77777777" w:rsidR="007C1C84" w:rsidRPr="00795707" w:rsidRDefault="007C1C84" w:rsidP="007C1C84">
            <w:pPr>
              <w:jc w:val="right"/>
            </w:pPr>
            <w:r w:rsidRPr="00795707">
              <w:t>1</w:t>
            </w:r>
          </w:p>
        </w:tc>
        <w:tc>
          <w:tcPr>
            <w:tcW w:w="1447" w:type="dxa"/>
          </w:tcPr>
          <w:p w14:paraId="20DE85B9" w14:textId="77777777" w:rsidR="007C1C84" w:rsidRPr="00795707" w:rsidRDefault="007C1C84" w:rsidP="007C1C84">
            <w:pPr>
              <w:jc w:val="right"/>
            </w:pPr>
            <w:r w:rsidRPr="00795707">
              <w:t>-</w:t>
            </w:r>
          </w:p>
        </w:tc>
        <w:tc>
          <w:tcPr>
            <w:tcW w:w="1447" w:type="dxa"/>
          </w:tcPr>
          <w:p w14:paraId="13BCBB5D" w14:textId="77777777" w:rsidR="007C1C84" w:rsidRPr="00795707" w:rsidRDefault="007C1C84" w:rsidP="007C1C84">
            <w:pPr>
              <w:jc w:val="right"/>
            </w:pPr>
            <w:r w:rsidRPr="00795707">
              <w:t>1</w:t>
            </w:r>
          </w:p>
        </w:tc>
      </w:tr>
      <w:tr w:rsidR="007C1C84" w:rsidRPr="00795707" w14:paraId="7E8ECD24" w14:textId="77777777" w:rsidTr="007C1C84">
        <w:trPr>
          <w:trHeight w:val="225"/>
        </w:trPr>
        <w:tc>
          <w:tcPr>
            <w:tcW w:w="3834" w:type="dxa"/>
          </w:tcPr>
          <w:p w14:paraId="4319DBAA" w14:textId="77777777" w:rsidR="007C1C84" w:rsidRPr="00795707" w:rsidRDefault="007C1C84" w:rsidP="001B2810">
            <w:r w:rsidRPr="00795707">
              <w:t>$350,000 - $359,999</w:t>
            </w:r>
          </w:p>
        </w:tc>
        <w:tc>
          <w:tcPr>
            <w:tcW w:w="1447" w:type="dxa"/>
          </w:tcPr>
          <w:p w14:paraId="520CF1BB" w14:textId="77777777" w:rsidR="007C1C84" w:rsidRPr="00795707" w:rsidRDefault="007C1C84" w:rsidP="007C1C84">
            <w:pPr>
              <w:jc w:val="right"/>
            </w:pPr>
            <w:r w:rsidRPr="00795707">
              <w:t>1</w:t>
            </w:r>
          </w:p>
        </w:tc>
        <w:tc>
          <w:tcPr>
            <w:tcW w:w="1447" w:type="dxa"/>
          </w:tcPr>
          <w:p w14:paraId="55A27F21" w14:textId="77777777" w:rsidR="007C1C84" w:rsidRPr="00795707" w:rsidRDefault="007C1C84" w:rsidP="007C1C84">
            <w:pPr>
              <w:jc w:val="right"/>
            </w:pPr>
            <w:r w:rsidRPr="00795707">
              <w:t>1</w:t>
            </w:r>
          </w:p>
        </w:tc>
        <w:tc>
          <w:tcPr>
            <w:tcW w:w="1447" w:type="dxa"/>
          </w:tcPr>
          <w:p w14:paraId="55F3F9EA" w14:textId="77777777" w:rsidR="007C1C84" w:rsidRPr="00795707" w:rsidRDefault="007C1C84" w:rsidP="007C1C84">
            <w:pPr>
              <w:jc w:val="right"/>
            </w:pPr>
            <w:r w:rsidRPr="00795707">
              <w:t>-</w:t>
            </w:r>
          </w:p>
        </w:tc>
        <w:tc>
          <w:tcPr>
            <w:tcW w:w="1447" w:type="dxa"/>
          </w:tcPr>
          <w:p w14:paraId="0BC7798D" w14:textId="77777777" w:rsidR="007C1C84" w:rsidRPr="00795707" w:rsidRDefault="007C1C84" w:rsidP="007C1C84">
            <w:pPr>
              <w:jc w:val="right"/>
            </w:pPr>
            <w:r w:rsidRPr="00795707">
              <w:t>1</w:t>
            </w:r>
          </w:p>
        </w:tc>
      </w:tr>
      <w:tr w:rsidR="007C1C84" w:rsidRPr="00795707" w14:paraId="73EC85C2" w14:textId="77777777" w:rsidTr="007C1C84">
        <w:trPr>
          <w:trHeight w:val="225"/>
        </w:trPr>
        <w:tc>
          <w:tcPr>
            <w:tcW w:w="3834" w:type="dxa"/>
          </w:tcPr>
          <w:p w14:paraId="4760E3C0" w14:textId="77777777" w:rsidR="007C1C84" w:rsidRPr="00795707" w:rsidRDefault="007C1C84" w:rsidP="001B2810">
            <w:r w:rsidRPr="00795707">
              <w:lastRenderedPageBreak/>
              <w:t>$360,000 - $369,999</w:t>
            </w:r>
          </w:p>
        </w:tc>
        <w:tc>
          <w:tcPr>
            <w:tcW w:w="1447" w:type="dxa"/>
          </w:tcPr>
          <w:p w14:paraId="6B0E1863" w14:textId="77777777" w:rsidR="007C1C84" w:rsidRPr="00795707" w:rsidRDefault="007C1C84" w:rsidP="007C1C84">
            <w:pPr>
              <w:jc w:val="right"/>
            </w:pPr>
            <w:r w:rsidRPr="00795707">
              <w:t>-</w:t>
            </w:r>
          </w:p>
        </w:tc>
        <w:tc>
          <w:tcPr>
            <w:tcW w:w="1447" w:type="dxa"/>
          </w:tcPr>
          <w:p w14:paraId="16CA6D6D" w14:textId="77777777" w:rsidR="007C1C84" w:rsidRPr="00795707" w:rsidRDefault="007C1C84" w:rsidP="007C1C84">
            <w:pPr>
              <w:jc w:val="right"/>
            </w:pPr>
            <w:r w:rsidRPr="00795707">
              <w:t>2</w:t>
            </w:r>
          </w:p>
        </w:tc>
        <w:tc>
          <w:tcPr>
            <w:tcW w:w="1447" w:type="dxa"/>
          </w:tcPr>
          <w:p w14:paraId="6ED4B1F5" w14:textId="77777777" w:rsidR="007C1C84" w:rsidRPr="00795707" w:rsidRDefault="007C1C84" w:rsidP="007C1C84">
            <w:pPr>
              <w:jc w:val="right"/>
            </w:pPr>
            <w:r w:rsidRPr="00795707">
              <w:t>-</w:t>
            </w:r>
          </w:p>
        </w:tc>
        <w:tc>
          <w:tcPr>
            <w:tcW w:w="1447" w:type="dxa"/>
          </w:tcPr>
          <w:p w14:paraId="70BBE928" w14:textId="77777777" w:rsidR="007C1C84" w:rsidRPr="00795707" w:rsidRDefault="007C1C84" w:rsidP="007C1C84">
            <w:pPr>
              <w:jc w:val="right"/>
            </w:pPr>
            <w:r w:rsidRPr="00795707">
              <w:t>1</w:t>
            </w:r>
          </w:p>
        </w:tc>
      </w:tr>
      <w:tr w:rsidR="007C1C84" w:rsidRPr="00795707" w14:paraId="223EA21A" w14:textId="77777777" w:rsidTr="007C1C84">
        <w:trPr>
          <w:trHeight w:val="224"/>
        </w:trPr>
        <w:tc>
          <w:tcPr>
            <w:tcW w:w="3834" w:type="dxa"/>
          </w:tcPr>
          <w:p w14:paraId="53D468C6" w14:textId="77777777" w:rsidR="007C1C84" w:rsidRPr="00795707" w:rsidRDefault="007C1C84" w:rsidP="001B2810">
            <w:r w:rsidRPr="00795707">
              <w:t>$370,000 - $379,999</w:t>
            </w:r>
          </w:p>
        </w:tc>
        <w:tc>
          <w:tcPr>
            <w:tcW w:w="1447" w:type="dxa"/>
          </w:tcPr>
          <w:p w14:paraId="16C4532B" w14:textId="77777777" w:rsidR="007C1C84" w:rsidRPr="00795707" w:rsidRDefault="007C1C84" w:rsidP="007C1C84">
            <w:pPr>
              <w:jc w:val="right"/>
            </w:pPr>
            <w:r w:rsidRPr="00795707">
              <w:t>1</w:t>
            </w:r>
          </w:p>
        </w:tc>
        <w:tc>
          <w:tcPr>
            <w:tcW w:w="1447" w:type="dxa"/>
          </w:tcPr>
          <w:p w14:paraId="04B746EE" w14:textId="77777777" w:rsidR="007C1C84" w:rsidRPr="00795707" w:rsidRDefault="007C1C84" w:rsidP="007C1C84">
            <w:pPr>
              <w:jc w:val="right"/>
            </w:pPr>
            <w:r w:rsidRPr="00795707">
              <w:t>-</w:t>
            </w:r>
          </w:p>
        </w:tc>
        <w:tc>
          <w:tcPr>
            <w:tcW w:w="1447" w:type="dxa"/>
          </w:tcPr>
          <w:p w14:paraId="0628D5AE" w14:textId="77777777" w:rsidR="007C1C84" w:rsidRPr="00795707" w:rsidRDefault="007C1C84" w:rsidP="007C1C84">
            <w:pPr>
              <w:jc w:val="right"/>
            </w:pPr>
            <w:r w:rsidRPr="00795707">
              <w:t>-</w:t>
            </w:r>
          </w:p>
        </w:tc>
        <w:tc>
          <w:tcPr>
            <w:tcW w:w="1447" w:type="dxa"/>
          </w:tcPr>
          <w:p w14:paraId="679A370B" w14:textId="77777777" w:rsidR="007C1C84" w:rsidRPr="00795707" w:rsidRDefault="007C1C84" w:rsidP="007C1C84">
            <w:pPr>
              <w:jc w:val="right"/>
            </w:pPr>
            <w:r w:rsidRPr="00795707">
              <w:t>-</w:t>
            </w:r>
          </w:p>
        </w:tc>
      </w:tr>
      <w:tr w:rsidR="007C1C84" w:rsidRPr="00795707" w14:paraId="0F623815" w14:textId="77777777" w:rsidTr="007C1C84">
        <w:trPr>
          <w:trHeight w:val="228"/>
        </w:trPr>
        <w:tc>
          <w:tcPr>
            <w:tcW w:w="3834" w:type="dxa"/>
          </w:tcPr>
          <w:p w14:paraId="57DD71A5" w14:textId="77777777" w:rsidR="007C1C84" w:rsidRPr="00795707" w:rsidRDefault="007C1C84" w:rsidP="001B2810">
            <w:r w:rsidRPr="00795707">
              <w:t>$390,000 - $399,999</w:t>
            </w:r>
          </w:p>
        </w:tc>
        <w:tc>
          <w:tcPr>
            <w:tcW w:w="1447" w:type="dxa"/>
          </w:tcPr>
          <w:p w14:paraId="655DBB9A" w14:textId="77777777" w:rsidR="007C1C84" w:rsidRPr="00795707" w:rsidRDefault="007C1C84" w:rsidP="007C1C84">
            <w:pPr>
              <w:jc w:val="right"/>
            </w:pPr>
            <w:r w:rsidRPr="00795707">
              <w:t>1</w:t>
            </w:r>
          </w:p>
        </w:tc>
        <w:tc>
          <w:tcPr>
            <w:tcW w:w="1447" w:type="dxa"/>
          </w:tcPr>
          <w:p w14:paraId="57F2FC07" w14:textId="77777777" w:rsidR="007C1C84" w:rsidRPr="00795707" w:rsidRDefault="007C1C84" w:rsidP="007C1C84">
            <w:pPr>
              <w:jc w:val="right"/>
            </w:pPr>
            <w:r w:rsidRPr="00795707">
              <w:t>-</w:t>
            </w:r>
          </w:p>
        </w:tc>
        <w:tc>
          <w:tcPr>
            <w:tcW w:w="1447" w:type="dxa"/>
          </w:tcPr>
          <w:p w14:paraId="1FBB86C4" w14:textId="77777777" w:rsidR="007C1C84" w:rsidRPr="00795707" w:rsidRDefault="007C1C84" w:rsidP="007C1C84">
            <w:pPr>
              <w:jc w:val="right"/>
            </w:pPr>
            <w:r w:rsidRPr="00795707">
              <w:t>-</w:t>
            </w:r>
          </w:p>
        </w:tc>
        <w:tc>
          <w:tcPr>
            <w:tcW w:w="1447" w:type="dxa"/>
          </w:tcPr>
          <w:p w14:paraId="782DC818" w14:textId="77777777" w:rsidR="007C1C84" w:rsidRPr="00795707" w:rsidRDefault="007C1C84" w:rsidP="007C1C84">
            <w:pPr>
              <w:jc w:val="right"/>
            </w:pPr>
            <w:r w:rsidRPr="00795707">
              <w:t>-</w:t>
            </w:r>
          </w:p>
        </w:tc>
      </w:tr>
      <w:tr w:rsidR="007C1C84" w:rsidRPr="00795707" w14:paraId="589CCFF9" w14:textId="77777777" w:rsidTr="007C1C84">
        <w:trPr>
          <w:trHeight w:val="223"/>
        </w:trPr>
        <w:tc>
          <w:tcPr>
            <w:tcW w:w="3834" w:type="dxa"/>
          </w:tcPr>
          <w:p w14:paraId="460E3EBE" w14:textId="77777777" w:rsidR="007C1C84" w:rsidRPr="00795707" w:rsidRDefault="007C1C84" w:rsidP="001B2810">
            <w:r w:rsidRPr="00795707">
              <w:t>$430,000 - $439,999</w:t>
            </w:r>
          </w:p>
        </w:tc>
        <w:tc>
          <w:tcPr>
            <w:tcW w:w="1447" w:type="dxa"/>
          </w:tcPr>
          <w:p w14:paraId="2B89D2F2" w14:textId="77777777" w:rsidR="007C1C84" w:rsidRPr="00795707" w:rsidRDefault="007C1C84" w:rsidP="007C1C84">
            <w:pPr>
              <w:jc w:val="right"/>
            </w:pPr>
            <w:r w:rsidRPr="00795707">
              <w:t>1</w:t>
            </w:r>
          </w:p>
        </w:tc>
        <w:tc>
          <w:tcPr>
            <w:tcW w:w="1447" w:type="dxa"/>
          </w:tcPr>
          <w:p w14:paraId="616E522C" w14:textId="77777777" w:rsidR="007C1C84" w:rsidRPr="00795707" w:rsidRDefault="007C1C84" w:rsidP="007C1C84">
            <w:pPr>
              <w:jc w:val="right"/>
            </w:pPr>
            <w:r w:rsidRPr="00795707">
              <w:t>-</w:t>
            </w:r>
          </w:p>
        </w:tc>
        <w:tc>
          <w:tcPr>
            <w:tcW w:w="1447" w:type="dxa"/>
          </w:tcPr>
          <w:p w14:paraId="60534E08" w14:textId="77777777" w:rsidR="007C1C84" w:rsidRPr="00795707" w:rsidRDefault="007C1C84" w:rsidP="007C1C84">
            <w:pPr>
              <w:jc w:val="right"/>
            </w:pPr>
            <w:r w:rsidRPr="00795707">
              <w:t>-</w:t>
            </w:r>
          </w:p>
        </w:tc>
        <w:tc>
          <w:tcPr>
            <w:tcW w:w="1447" w:type="dxa"/>
          </w:tcPr>
          <w:p w14:paraId="76E55FE5" w14:textId="77777777" w:rsidR="007C1C84" w:rsidRPr="00795707" w:rsidRDefault="007C1C84" w:rsidP="007C1C84">
            <w:pPr>
              <w:jc w:val="right"/>
            </w:pPr>
            <w:r w:rsidRPr="00795707">
              <w:t>-</w:t>
            </w:r>
          </w:p>
        </w:tc>
      </w:tr>
      <w:tr w:rsidR="007C1C84" w:rsidRPr="00795707" w14:paraId="36668CFF" w14:textId="77777777" w:rsidTr="007C1C84">
        <w:trPr>
          <w:trHeight w:val="225"/>
        </w:trPr>
        <w:tc>
          <w:tcPr>
            <w:tcW w:w="3834" w:type="dxa"/>
          </w:tcPr>
          <w:p w14:paraId="12E35FFF" w14:textId="77777777" w:rsidR="007C1C84" w:rsidRPr="00795707" w:rsidRDefault="007C1C84" w:rsidP="001B2810">
            <w:r w:rsidRPr="00795707">
              <w:t>$530,000 - $539,999</w:t>
            </w:r>
          </w:p>
        </w:tc>
        <w:tc>
          <w:tcPr>
            <w:tcW w:w="1447" w:type="dxa"/>
          </w:tcPr>
          <w:p w14:paraId="37E679A0" w14:textId="77777777" w:rsidR="007C1C84" w:rsidRPr="00795707" w:rsidRDefault="007C1C84" w:rsidP="007C1C84">
            <w:pPr>
              <w:jc w:val="right"/>
            </w:pPr>
            <w:r w:rsidRPr="00795707">
              <w:t>-</w:t>
            </w:r>
          </w:p>
        </w:tc>
        <w:tc>
          <w:tcPr>
            <w:tcW w:w="1447" w:type="dxa"/>
          </w:tcPr>
          <w:p w14:paraId="1FD4CD9D" w14:textId="77777777" w:rsidR="007C1C84" w:rsidRPr="00795707" w:rsidRDefault="007C1C84" w:rsidP="007C1C84">
            <w:pPr>
              <w:jc w:val="right"/>
            </w:pPr>
            <w:r w:rsidRPr="00795707">
              <w:t>1</w:t>
            </w:r>
          </w:p>
        </w:tc>
        <w:tc>
          <w:tcPr>
            <w:tcW w:w="1447" w:type="dxa"/>
          </w:tcPr>
          <w:p w14:paraId="41E0B562" w14:textId="77777777" w:rsidR="007C1C84" w:rsidRPr="00795707" w:rsidRDefault="007C1C84" w:rsidP="007C1C84">
            <w:pPr>
              <w:jc w:val="right"/>
            </w:pPr>
            <w:r w:rsidRPr="00795707">
              <w:t>-</w:t>
            </w:r>
          </w:p>
        </w:tc>
        <w:tc>
          <w:tcPr>
            <w:tcW w:w="1447" w:type="dxa"/>
          </w:tcPr>
          <w:p w14:paraId="649B5707" w14:textId="77777777" w:rsidR="007C1C84" w:rsidRPr="00795707" w:rsidRDefault="007C1C84" w:rsidP="007C1C84">
            <w:pPr>
              <w:jc w:val="right"/>
            </w:pPr>
            <w:r w:rsidRPr="00795707">
              <w:t>-</w:t>
            </w:r>
          </w:p>
        </w:tc>
      </w:tr>
      <w:tr w:rsidR="007C1C84" w:rsidRPr="00795707" w14:paraId="08B60CA7" w14:textId="77777777" w:rsidTr="007C1C84">
        <w:trPr>
          <w:trHeight w:val="216"/>
        </w:trPr>
        <w:tc>
          <w:tcPr>
            <w:tcW w:w="3834" w:type="dxa"/>
          </w:tcPr>
          <w:p w14:paraId="173BEA3B" w14:textId="77777777" w:rsidR="007C1C84" w:rsidRPr="00795707" w:rsidRDefault="007C1C84" w:rsidP="001B2810">
            <w:r w:rsidRPr="00795707">
              <w:t>$780,000 - $789,999</w:t>
            </w:r>
          </w:p>
        </w:tc>
        <w:tc>
          <w:tcPr>
            <w:tcW w:w="1447" w:type="dxa"/>
          </w:tcPr>
          <w:p w14:paraId="709599DF" w14:textId="77777777" w:rsidR="007C1C84" w:rsidRPr="00795707" w:rsidRDefault="007C1C84" w:rsidP="007C1C84">
            <w:pPr>
              <w:jc w:val="right"/>
            </w:pPr>
            <w:r w:rsidRPr="00795707">
              <w:t>1</w:t>
            </w:r>
          </w:p>
        </w:tc>
        <w:tc>
          <w:tcPr>
            <w:tcW w:w="1447" w:type="dxa"/>
          </w:tcPr>
          <w:p w14:paraId="363CE1F2" w14:textId="77777777" w:rsidR="007C1C84" w:rsidRPr="00795707" w:rsidRDefault="007C1C84" w:rsidP="007C1C84">
            <w:pPr>
              <w:jc w:val="right"/>
            </w:pPr>
            <w:r w:rsidRPr="00795707">
              <w:t>-</w:t>
            </w:r>
          </w:p>
        </w:tc>
        <w:tc>
          <w:tcPr>
            <w:tcW w:w="1447" w:type="dxa"/>
          </w:tcPr>
          <w:p w14:paraId="58B4C3F9" w14:textId="77777777" w:rsidR="007C1C84" w:rsidRPr="00795707" w:rsidRDefault="007C1C84" w:rsidP="007C1C84">
            <w:pPr>
              <w:jc w:val="right"/>
            </w:pPr>
            <w:r w:rsidRPr="00795707">
              <w:t>-</w:t>
            </w:r>
          </w:p>
        </w:tc>
        <w:tc>
          <w:tcPr>
            <w:tcW w:w="1447" w:type="dxa"/>
          </w:tcPr>
          <w:p w14:paraId="29CF171A" w14:textId="77777777" w:rsidR="007C1C84" w:rsidRPr="00795707" w:rsidRDefault="007C1C84" w:rsidP="007C1C84">
            <w:pPr>
              <w:jc w:val="right"/>
            </w:pPr>
            <w:r w:rsidRPr="00795707">
              <w:t>-</w:t>
            </w:r>
          </w:p>
        </w:tc>
      </w:tr>
      <w:tr w:rsidR="007C1C84" w:rsidRPr="00795707" w14:paraId="4E234D43" w14:textId="77777777" w:rsidTr="007C1C84">
        <w:trPr>
          <w:trHeight w:val="215"/>
        </w:trPr>
        <w:tc>
          <w:tcPr>
            <w:tcW w:w="3834" w:type="dxa"/>
          </w:tcPr>
          <w:p w14:paraId="4B100BBA" w14:textId="5737F14D" w:rsidR="007C1C84" w:rsidRPr="00795707" w:rsidRDefault="007C1C84" w:rsidP="001B2810">
            <w:r>
              <w:t>Total</w:t>
            </w:r>
          </w:p>
        </w:tc>
        <w:tc>
          <w:tcPr>
            <w:tcW w:w="1447" w:type="dxa"/>
          </w:tcPr>
          <w:p w14:paraId="419ECD17" w14:textId="77777777" w:rsidR="007C1C84" w:rsidRPr="00795707" w:rsidRDefault="007C1C84" w:rsidP="007C1C84">
            <w:pPr>
              <w:jc w:val="right"/>
            </w:pPr>
            <w:r w:rsidRPr="00795707">
              <w:t>253</w:t>
            </w:r>
          </w:p>
        </w:tc>
        <w:tc>
          <w:tcPr>
            <w:tcW w:w="1447" w:type="dxa"/>
          </w:tcPr>
          <w:p w14:paraId="042EC220" w14:textId="77777777" w:rsidR="007C1C84" w:rsidRPr="00795707" w:rsidRDefault="007C1C84" w:rsidP="007C1C84">
            <w:pPr>
              <w:jc w:val="right"/>
            </w:pPr>
            <w:r w:rsidRPr="00795707">
              <w:t>205</w:t>
            </w:r>
          </w:p>
        </w:tc>
        <w:tc>
          <w:tcPr>
            <w:tcW w:w="1447" w:type="dxa"/>
          </w:tcPr>
          <w:p w14:paraId="10DA0624" w14:textId="77777777" w:rsidR="007C1C84" w:rsidRPr="00795707" w:rsidRDefault="007C1C84" w:rsidP="007C1C84">
            <w:pPr>
              <w:jc w:val="right"/>
            </w:pPr>
            <w:r w:rsidRPr="00795707">
              <w:t>203</w:t>
            </w:r>
          </w:p>
        </w:tc>
        <w:tc>
          <w:tcPr>
            <w:tcW w:w="1447" w:type="dxa"/>
          </w:tcPr>
          <w:p w14:paraId="172A559E" w14:textId="77777777" w:rsidR="007C1C84" w:rsidRPr="00795707" w:rsidRDefault="007C1C84" w:rsidP="007C1C84">
            <w:pPr>
              <w:jc w:val="right"/>
            </w:pPr>
            <w:r w:rsidRPr="00795707">
              <w:t>156</w:t>
            </w:r>
          </w:p>
        </w:tc>
      </w:tr>
    </w:tbl>
    <w:p w14:paraId="183102CC" w14:textId="3F98179D" w:rsidR="007C1C84" w:rsidRDefault="007C1C84"/>
    <w:tbl>
      <w:tblPr>
        <w:tblStyle w:val="TableGrid"/>
        <w:tblW w:w="5000" w:type="pct"/>
        <w:tblLayout w:type="fixed"/>
        <w:tblLook w:val="01E0" w:firstRow="1" w:lastRow="1" w:firstColumn="1" w:lastColumn="1" w:noHBand="0" w:noVBand="0"/>
      </w:tblPr>
      <w:tblGrid>
        <w:gridCol w:w="3834"/>
        <w:gridCol w:w="1447"/>
        <w:gridCol w:w="1447"/>
        <w:gridCol w:w="1447"/>
        <w:gridCol w:w="1447"/>
      </w:tblGrid>
      <w:tr w:rsidR="007C1C84" w:rsidRPr="00795707" w14:paraId="252D06B6" w14:textId="77777777" w:rsidTr="00BE10C3">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3834" w:type="dxa"/>
            <w:vMerge w:val="restart"/>
          </w:tcPr>
          <w:p w14:paraId="3C1EC82A" w14:textId="21CAFB14" w:rsidR="007C1C84" w:rsidRPr="00BE10C3" w:rsidRDefault="007C1C84" w:rsidP="001B2810">
            <w:pPr>
              <w:rPr>
                <w:b w:val="0"/>
                <w:bCs/>
              </w:rPr>
            </w:pPr>
            <w:r w:rsidRPr="00BE10C3">
              <w:rPr>
                <w:b w:val="0"/>
                <w:bCs/>
              </w:rPr>
              <w:t>Total remuneration for the reporting year for Senior Officers included above, amounted to</w:t>
            </w:r>
          </w:p>
        </w:tc>
        <w:tc>
          <w:tcPr>
            <w:tcW w:w="1447" w:type="dxa"/>
          </w:tcPr>
          <w:p w14:paraId="08B46246" w14:textId="77777777" w:rsidR="007C1C84" w:rsidRPr="00795707" w:rsidRDefault="007C1C84" w:rsidP="001B2810">
            <w:pPr>
              <w:jc w:val="right"/>
              <w:cnfStyle w:val="100000000000" w:firstRow="1" w:lastRow="0" w:firstColumn="0" w:lastColumn="0" w:oddVBand="0" w:evenVBand="0" w:oddHBand="0" w:evenHBand="0" w:firstRowFirstColumn="0" w:firstRowLastColumn="0" w:lastRowFirstColumn="0" w:lastRowLastColumn="0"/>
              <w:rPr>
                <w:b w:val="0"/>
              </w:rPr>
            </w:pPr>
            <w:r w:rsidRPr="00795707">
              <w:t>Consolidated</w:t>
            </w:r>
            <w:r>
              <w:t xml:space="preserve"> </w:t>
            </w:r>
            <w:r w:rsidRPr="00795707">
              <w:t>2022</w:t>
            </w:r>
          </w:p>
          <w:p w14:paraId="03F1B473" w14:textId="0B2ACBBC" w:rsidR="007C1C84" w:rsidRPr="00795707" w:rsidRDefault="007C1C84" w:rsidP="007C1C84">
            <w:pPr>
              <w:ind w:left="720" w:hanging="720"/>
              <w:jc w:val="right"/>
              <w:cnfStyle w:val="100000000000" w:firstRow="1" w:lastRow="0" w:firstColumn="0" w:lastColumn="0" w:oddVBand="0" w:evenVBand="0" w:oddHBand="0" w:evenHBand="0" w:firstRowFirstColumn="0" w:firstRowLastColumn="0" w:lastRowFirstColumn="0" w:lastRowLastColumn="0"/>
            </w:pPr>
            <w:r w:rsidRPr="00795707">
              <w:t>$’000</w:t>
            </w:r>
          </w:p>
        </w:tc>
        <w:tc>
          <w:tcPr>
            <w:tcW w:w="1447" w:type="dxa"/>
          </w:tcPr>
          <w:p w14:paraId="3DCE001B" w14:textId="77777777" w:rsidR="007C1C84" w:rsidRPr="00795707" w:rsidRDefault="007C1C84" w:rsidP="001B2810">
            <w:pPr>
              <w:jc w:val="right"/>
              <w:cnfStyle w:val="100000000000" w:firstRow="1" w:lastRow="0" w:firstColumn="0" w:lastColumn="0" w:oddVBand="0" w:evenVBand="0" w:oddHBand="0" w:evenHBand="0" w:firstRowFirstColumn="0" w:firstRowLastColumn="0" w:lastRowFirstColumn="0" w:lastRowLastColumn="0"/>
              <w:rPr>
                <w:b w:val="0"/>
              </w:rPr>
            </w:pPr>
            <w:r w:rsidRPr="00795707">
              <w:t>Consolidated</w:t>
            </w:r>
            <w:r>
              <w:t xml:space="preserve"> </w:t>
            </w:r>
            <w:r w:rsidRPr="00795707">
              <w:t>2021</w:t>
            </w:r>
          </w:p>
          <w:p w14:paraId="6AA4544D" w14:textId="22E6F130" w:rsidR="007C1C84" w:rsidRPr="00795707" w:rsidRDefault="007C1C84" w:rsidP="007C1C84">
            <w:pPr>
              <w:ind w:left="720" w:hanging="720"/>
              <w:jc w:val="right"/>
              <w:cnfStyle w:val="100000000000" w:firstRow="1" w:lastRow="0" w:firstColumn="0" w:lastColumn="0" w:oddVBand="0" w:evenVBand="0" w:oddHBand="0" w:evenHBand="0" w:firstRowFirstColumn="0" w:firstRowLastColumn="0" w:lastRowFirstColumn="0" w:lastRowLastColumn="0"/>
            </w:pPr>
            <w:r w:rsidRPr="00795707">
              <w:t>$’000</w:t>
            </w:r>
          </w:p>
        </w:tc>
        <w:tc>
          <w:tcPr>
            <w:tcW w:w="1447" w:type="dxa"/>
          </w:tcPr>
          <w:p w14:paraId="4EE9CEE4" w14:textId="77777777" w:rsidR="007C1C84" w:rsidRPr="00795707" w:rsidRDefault="007C1C84" w:rsidP="001B2810">
            <w:pPr>
              <w:jc w:val="right"/>
              <w:cnfStyle w:val="100000000000" w:firstRow="1" w:lastRow="0" w:firstColumn="0" w:lastColumn="0" w:oddVBand="0" w:evenVBand="0" w:oddHBand="0" w:evenHBand="0" w:firstRowFirstColumn="0" w:firstRowLastColumn="0" w:lastRowFirstColumn="0" w:lastRowLastColumn="0"/>
              <w:rPr>
                <w:b w:val="0"/>
              </w:rPr>
            </w:pPr>
            <w:r w:rsidRPr="00795707">
              <w:t>Council</w:t>
            </w:r>
            <w:r>
              <w:t xml:space="preserve"> </w:t>
            </w:r>
            <w:r w:rsidRPr="00795707">
              <w:t>2022</w:t>
            </w:r>
          </w:p>
          <w:p w14:paraId="3D42F47A" w14:textId="7AB2DF76" w:rsidR="007C1C84" w:rsidRPr="00795707" w:rsidRDefault="007C1C84" w:rsidP="007C1C84">
            <w:pPr>
              <w:ind w:left="720" w:hanging="720"/>
              <w:jc w:val="right"/>
              <w:cnfStyle w:val="100000000000" w:firstRow="1" w:lastRow="0" w:firstColumn="0" w:lastColumn="0" w:oddVBand="0" w:evenVBand="0" w:oddHBand="0" w:evenHBand="0" w:firstRowFirstColumn="0" w:firstRowLastColumn="0" w:lastRowFirstColumn="0" w:lastRowLastColumn="0"/>
            </w:pPr>
            <w:r w:rsidRPr="00795707">
              <w:t>$’000</w:t>
            </w:r>
          </w:p>
        </w:tc>
        <w:tc>
          <w:tcPr>
            <w:tcW w:w="1447" w:type="dxa"/>
          </w:tcPr>
          <w:p w14:paraId="48DF6535" w14:textId="77777777" w:rsidR="007C1C84" w:rsidRPr="00795707" w:rsidRDefault="007C1C84" w:rsidP="001B2810">
            <w:pPr>
              <w:jc w:val="right"/>
              <w:cnfStyle w:val="100000000000" w:firstRow="1" w:lastRow="0" w:firstColumn="0" w:lastColumn="0" w:oddVBand="0" w:evenVBand="0" w:oddHBand="0" w:evenHBand="0" w:firstRowFirstColumn="0" w:firstRowLastColumn="0" w:lastRowFirstColumn="0" w:lastRowLastColumn="0"/>
              <w:rPr>
                <w:b w:val="0"/>
              </w:rPr>
            </w:pPr>
            <w:r w:rsidRPr="00795707">
              <w:t>Council</w:t>
            </w:r>
            <w:r>
              <w:t xml:space="preserve"> </w:t>
            </w:r>
            <w:r w:rsidRPr="00795707">
              <w:t>2021</w:t>
            </w:r>
          </w:p>
          <w:p w14:paraId="4CA9B261" w14:textId="3D3A8456" w:rsidR="007C1C84" w:rsidRPr="00795707" w:rsidRDefault="007C1C84" w:rsidP="007C1C84">
            <w:pPr>
              <w:ind w:left="720" w:hanging="720"/>
              <w:jc w:val="right"/>
              <w:cnfStyle w:val="100000000000" w:firstRow="1" w:lastRow="0" w:firstColumn="0" w:lastColumn="0" w:oddVBand="0" w:evenVBand="0" w:oddHBand="0" w:evenHBand="0" w:firstRowFirstColumn="0" w:firstRowLastColumn="0" w:lastRowFirstColumn="0" w:lastRowLastColumn="0"/>
            </w:pPr>
            <w:r w:rsidRPr="00795707">
              <w:t>$’000</w:t>
            </w:r>
          </w:p>
        </w:tc>
      </w:tr>
      <w:tr w:rsidR="007C1C84" w:rsidRPr="00795707" w14:paraId="2A9F9076" w14:textId="77777777" w:rsidTr="00BE10C3">
        <w:tc>
          <w:tcPr>
            <w:cnfStyle w:val="001000000000" w:firstRow="0" w:lastRow="0" w:firstColumn="1" w:lastColumn="0" w:oddVBand="0" w:evenVBand="0" w:oddHBand="0" w:evenHBand="0" w:firstRowFirstColumn="0" w:firstRowLastColumn="0" w:lastRowFirstColumn="0" w:lastRowLastColumn="0"/>
            <w:tcW w:w="3834" w:type="dxa"/>
            <w:vMerge/>
          </w:tcPr>
          <w:p w14:paraId="65A740F3" w14:textId="77777777" w:rsidR="007C1C84" w:rsidRPr="00795707" w:rsidRDefault="007C1C84" w:rsidP="001B2810"/>
        </w:tc>
        <w:tc>
          <w:tcPr>
            <w:tcW w:w="1447" w:type="dxa"/>
          </w:tcPr>
          <w:p w14:paraId="5877AF5C" w14:textId="77777777" w:rsidR="007C1C84" w:rsidRPr="00795707" w:rsidRDefault="007C1C84" w:rsidP="007C1C84">
            <w:pPr>
              <w:ind w:left="720" w:hanging="720"/>
              <w:jc w:val="right"/>
              <w:cnfStyle w:val="000000000000" w:firstRow="0" w:lastRow="0" w:firstColumn="0" w:lastColumn="0" w:oddVBand="0" w:evenVBand="0" w:oddHBand="0" w:evenHBand="0" w:firstRowFirstColumn="0" w:firstRowLastColumn="0" w:lastRowFirstColumn="0" w:lastRowLastColumn="0"/>
            </w:pPr>
            <w:r w:rsidRPr="00795707">
              <w:t>48,061</w:t>
            </w:r>
          </w:p>
        </w:tc>
        <w:tc>
          <w:tcPr>
            <w:tcW w:w="1447" w:type="dxa"/>
          </w:tcPr>
          <w:p w14:paraId="4D43A170" w14:textId="77777777" w:rsidR="007C1C84" w:rsidRPr="00795707" w:rsidRDefault="007C1C84" w:rsidP="007C1C84">
            <w:pPr>
              <w:ind w:left="720" w:hanging="720"/>
              <w:jc w:val="right"/>
              <w:cnfStyle w:val="000000000000" w:firstRow="0" w:lastRow="0" w:firstColumn="0" w:lastColumn="0" w:oddVBand="0" w:evenVBand="0" w:oddHBand="0" w:evenHBand="0" w:firstRowFirstColumn="0" w:firstRowLastColumn="0" w:lastRowFirstColumn="0" w:lastRowLastColumn="0"/>
            </w:pPr>
            <w:r w:rsidRPr="00795707">
              <w:t>38,840</w:t>
            </w:r>
          </w:p>
        </w:tc>
        <w:tc>
          <w:tcPr>
            <w:tcW w:w="1447" w:type="dxa"/>
          </w:tcPr>
          <w:p w14:paraId="153A4071" w14:textId="77777777" w:rsidR="007C1C84" w:rsidRPr="00795707" w:rsidRDefault="007C1C84" w:rsidP="007C1C84">
            <w:pPr>
              <w:ind w:left="720" w:hanging="720"/>
              <w:jc w:val="right"/>
              <w:cnfStyle w:val="000000000000" w:firstRow="0" w:lastRow="0" w:firstColumn="0" w:lastColumn="0" w:oddVBand="0" w:evenVBand="0" w:oddHBand="0" w:evenHBand="0" w:firstRowFirstColumn="0" w:firstRowLastColumn="0" w:lastRowFirstColumn="0" w:lastRowLastColumn="0"/>
            </w:pPr>
            <w:r w:rsidRPr="00795707">
              <w:t>36,795</w:t>
            </w:r>
          </w:p>
        </w:tc>
        <w:tc>
          <w:tcPr>
            <w:tcW w:w="1447" w:type="dxa"/>
          </w:tcPr>
          <w:p w14:paraId="46AB09B0" w14:textId="77777777" w:rsidR="007C1C84" w:rsidRPr="00795707" w:rsidRDefault="007C1C84" w:rsidP="007C1C84">
            <w:pPr>
              <w:ind w:left="720" w:hanging="720"/>
              <w:jc w:val="right"/>
              <w:cnfStyle w:val="000000000000" w:firstRow="0" w:lastRow="0" w:firstColumn="0" w:lastColumn="0" w:oddVBand="0" w:evenVBand="0" w:oddHBand="0" w:evenHBand="0" w:firstRowFirstColumn="0" w:firstRowLastColumn="0" w:lastRowFirstColumn="0" w:lastRowLastColumn="0"/>
            </w:pPr>
            <w:r w:rsidRPr="00795707">
              <w:t>28,520</w:t>
            </w:r>
          </w:p>
        </w:tc>
      </w:tr>
    </w:tbl>
    <w:p w14:paraId="300AA051" w14:textId="77777777" w:rsidR="007C1C84" w:rsidRPr="00795707" w:rsidRDefault="007C1C84" w:rsidP="007C1C84">
      <w:r w:rsidRPr="00795707">
        <w:t>Total employment package for senior officers includes:</w:t>
      </w:r>
    </w:p>
    <w:p w14:paraId="22B51D58" w14:textId="77777777" w:rsidR="007C1C84" w:rsidRPr="00795707" w:rsidRDefault="007C1C84" w:rsidP="00BE10C3">
      <w:pPr>
        <w:pStyle w:val="ListBullet"/>
      </w:pPr>
      <w:r w:rsidRPr="00795707">
        <w:t>under an executive contract, taxable salary, superannuation and motor vehicle component</w:t>
      </w:r>
    </w:p>
    <w:p w14:paraId="19336B40" w14:textId="77777777" w:rsidR="007C1C84" w:rsidRPr="00795707" w:rsidRDefault="007C1C84" w:rsidP="00BE10C3">
      <w:pPr>
        <w:pStyle w:val="ListBullet"/>
      </w:pPr>
      <w:r w:rsidRPr="00795707">
        <w:t>for award staff, salary, superannuation, leave loading and overtime</w:t>
      </w:r>
    </w:p>
    <w:p w14:paraId="64A62527" w14:textId="77777777" w:rsidR="007C1C84" w:rsidRPr="00795707" w:rsidRDefault="007C1C84" w:rsidP="00BE10C3">
      <w:pPr>
        <w:pStyle w:val="ListBullet"/>
      </w:pPr>
      <w:r w:rsidRPr="00795707">
        <w:t>includes staff with termination / retirement payments.</w:t>
      </w:r>
    </w:p>
    <w:p w14:paraId="54EC3E21" w14:textId="77777777" w:rsidR="007C1C84" w:rsidRPr="00795707" w:rsidRDefault="007C1C84" w:rsidP="007C1C84">
      <w:r w:rsidRPr="00795707">
        <w:t>The increase in the number of Senior Officers and the remuneration for 2021–22 is a result of:</w:t>
      </w:r>
    </w:p>
    <w:p w14:paraId="06186696" w14:textId="77777777" w:rsidR="007C1C84" w:rsidRPr="00795707" w:rsidRDefault="007C1C84" w:rsidP="00BE10C3">
      <w:pPr>
        <w:pStyle w:val="ListBullet"/>
      </w:pPr>
      <w:r w:rsidRPr="00795707">
        <w:t>an enterprise agreement and resultant back pay to 2018 approved and paid</w:t>
      </w:r>
    </w:p>
    <w:p w14:paraId="71243FDD" w14:textId="77777777" w:rsidR="007C1C84" w:rsidRPr="00795707" w:rsidRDefault="007C1C84" w:rsidP="00BE10C3">
      <w:pPr>
        <w:pStyle w:val="ListBullet"/>
      </w:pPr>
      <w:r w:rsidRPr="00795707">
        <w:t>increased amounts of overtime worked in compliance branches</w:t>
      </w:r>
    </w:p>
    <w:p w14:paraId="16B2E40B" w14:textId="77777777" w:rsidR="007C1C84" w:rsidRPr="00795707" w:rsidRDefault="007C1C84" w:rsidP="00BE10C3">
      <w:pPr>
        <w:pStyle w:val="ListBullet"/>
      </w:pPr>
      <w:r w:rsidRPr="00795707">
        <w:t>realignments relating to some redundancy costs</w:t>
      </w:r>
    </w:p>
    <w:p w14:paraId="67E33D0E" w14:textId="77777777" w:rsidR="007C1C84" w:rsidRPr="00795707" w:rsidRDefault="007C1C84" w:rsidP="00BE10C3">
      <w:pPr>
        <w:pStyle w:val="ListBullet"/>
      </w:pPr>
      <w:r w:rsidRPr="00795707">
        <w:t>lump sum payments of entitlements on resignation and retirement of staff.</w:t>
      </w:r>
    </w:p>
    <w:p w14:paraId="13AA31BB" w14:textId="77777777" w:rsidR="007C1C84" w:rsidRPr="00795707" w:rsidRDefault="007C1C84" w:rsidP="007C1C84"/>
    <w:p w14:paraId="5DD33915" w14:textId="5B508DB6" w:rsidR="00BE10C3" w:rsidRDefault="00BE10C3">
      <w:pPr>
        <w:spacing w:before="0" w:after="0"/>
        <w:rPr>
          <w:lang w:val="en-US"/>
        </w:rPr>
      </w:pPr>
      <w:r>
        <w:rPr>
          <w:lang w:val="en-US"/>
        </w:rPr>
        <w:br w:type="page"/>
      </w:r>
    </w:p>
    <w:p w14:paraId="289382A5" w14:textId="51D62AD0" w:rsidR="00AE0097" w:rsidRPr="00AE0097" w:rsidRDefault="00AE0097" w:rsidP="00AE0097">
      <w:pPr>
        <w:pStyle w:val="Heading3"/>
        <w:rPr>
          <w:rFonts w:hint="eastAsia"/>
        </w:rPr>
      </w:pPr>
      <w:bookmarkStart w:id="574" w:name="_Toc118967789"/>
      <w:bookmarkStart w:id="575" w:name="_Toc118968295"/>
      <w:r w:rsidRPr="00AE0097">
        <w:lastRenderedPageBreak/>
        <w:t>7.2</w:t>
      </w:r>
      <w:r>
        <w:t xml:space="preserve"> </w:t>
      </w:r>
      <w:r w:rsidRPr="00AE0097">
        <w:t>Related party disclosure</w:t>
      </w:r>
      <w:bookmarkEnd w:id="574"/>
      <w:bookmarkEnd w:id="575"/>
    </w:p>
    <w:p w14:paraId="3E07AC23" w14:textId="3A34473C" w:rsidR="00AE0097" w:rsidRPr="00AE0097" w:rsidRDefault="00AE0097" w:rsidP="00AE0097">
      <w:pPr>
        <w:pStyle w:val="Heading4"/>
        <w:rPr>
          <w:rFonts w:hint="eastAsia"/>
        </w:rPr>
      </w:pPr>
      <w:bookmarkStart w:id="576" w:name="_Toc118968296"/>
      <w:r w:rsidRPr="00AE0097">
        <w:t>(a)</w:t>
      </w:r>
      <w:r>
        <w:t xml:space="preserve"> </w:t>
      </w:r>
      <w:r w:rsidRPr="00AE0097">
        <w:t>Transactions with related parties</w:t>
      </w:r>
      <w:bookmarkEnd w:id="576"/>
    </w:p>
    <w:p w14:paraId="47639D65" w14:textId="77777777" w:rsidR="00AE0097" w:rsidRPr="00AE0097" w:rsidRDefault="00AE0097" w:rsidP="00AE0097">
      <w:pPr>
        <w:rPr>
          <w:lang w:val="en-US"/>
        </w:rPr>
      </w:pPr>
      <w:r w:rsidRPr="00AE0097">
        <w:rPr>
          <w:lang w:val="en-US"/>
        </w:rPr>
        <w:t>During the year Council entered into related party transactions totalling $297,002 (2021: $404,626). The nature of the transactions are related to the city’s public liability insurance premium (Municipal Association of Victoria), venue hire, conference costs and purchases.</w:t>
      </w:r>
    </w:p>
    <w:p w14:paraId="539A0DFF" w14:textId="70DA6266" w:rsidR="00AE0097" w:rsidRPr="00AE0097" w:rsidRDefault="00AE0097" w:rsidP="00AE0097">
      <w:pPr>
        <w:pStyle w:val="Heading4"/>
        <w:rPr>
          <w:rFonts w:hint="eastAsia"/>
        </w:rPr>
      </w:pPr>
      <w:bookmarkStart w:id="577" w:name="_Toc118968297"/>
      <w:r w:rsidRPr="00AE0097">
        <w:t>(b)</w:t>
      </w:r>
      <w:r>
        <w:t xml:space="preserve"> </w:t>
      </w:r>
      <w:r w:rsidRPr="00AE0097">
        <w:t>Outstanding balances with related parties (key management personnel)</w:t>
      </w:r>
      <w:bookmarkEnd w:id="577"/>
    </w:p>
    <w:p w14:paraId="5817D577" w14:textId="77777777" w:rsidR="00AE0097" w:rsidRPr="00AE0097" w:rsidRDefault="00AE0097" w:rsidP="00AE0097">
      <w:pPr>
        <w:rPr>
          <w:lang w:val="en-US"/>
        </w:rPr>
      </w:pPr>
      <w:r w:rsidRPr="00AE0097">
        <w:rPr>
          <w:lang w:val="en-US"/>
        </w:rPr>
        <w:t>There are no outstanding balances that have been made to key management personnel. There were no matters to report in the previous financial year.</w:t>
      </w:r>
    </w:p>
    <w:p w14:paraId="25650A4D" w14:textId="17F946C7" w:rsidR="00AE0097" w:rsidRPr="00AE0097" w:rsidRDefault="00AE0097" w:rsidP="00AE0097">
      <w:pPr>
        <w:pStyle w:val="Heading4"/>
        <w:rPr>
          <w:rFonts w:hint="eastAsia"/>
        </w:rPr>
      </w:pPr>
      <w:bookmarkStart w:id="578" w:name="_Toc118968298"/>
      <w:r w:rsidRPr="00AE0097">
        <w:t>(c)</w:t>
      </w:r>
      <w:r>
        <w:t xml:space="preserve"> </w:t>
      </w:r>
      <w:r w:rsidRPr="00AE0097">
        <w:t>Loans to / from related parties (key management personnel)</w:t>
      </w:r>
      <w:bookmarkEnd w:id="578"/>
    </w:p>
    <w:p w14:paraId="3048FE2C" w14:textId="77777777" w:rsidR="00AE0097" w:rsidRPr="00AE0097" w:rsidRDefault="00AE0097" w:rsidP="00AE0097">
      <w:pPr>
        <w:rPr>
          <w:lang w:val="en-US"/>
        </w:rPr>
      </w:pPr>
      <w:r w:rsidRPr="00AE0097">
        <w:rPr>
          <w:lang w:val="en-US"/>
        </w:rPr>
        <w:t>There are no loans that have been made to key management personnel. There were no matters to report in the previous financial year.</w:t>
      </w:r>
    </w:p>
    <w:p w14:paraId="7B4B9B6C" w14:textId="5F02BB43" w:rsidR="00AE0097" w:rsidRPr="00AE0097" w:rsidRDefault="00AE0097" w:rsidP="00AE0097">
      <w:pPr>
        <w:pStyle w:val="Heading4"/>
        <w:rPr>
          <w:rFonts w:hint="eastAsia"/>
        </w:rPr>
      </w:pPr>
      <w:bookmarkStart w:id="579" w:name="_Toc118968299"/>
      <w:r w:rsidRPr="00AE0097">
        <w:t>(d)</w:t>
      </w:r>
      <w:r>
        <w:t xml:space="preserve"> </w:t>
      </w:r>
      <w:r w:rsidRPr="00AE0097">
        <w:t>Commitments to / from related parties (key management personnel)</w:t>
      </w:r>
      <w:bookmarkEnd w:id="579"/>
    </w:p>
    <w:p w14:paraId="1E967C57" w14:textId="77777777" w:rsidR="00AE0097" w:rsidRPr="00AE0097" w:rsidRDefault="00AE0097" w:rsidP="00AE0097">
      <w:pPr>
        <w:rPr>
          <w:lang w:val="en-US"/>
        </w:rPr>
      </w:pPr>
      <w:r w:rsidRPr="00AE0097">
        <w:rPr>
          <w:lang w:val="en-US"/>
        </w:rPr>
        <w:t>There are no commitments that have been made to key management personnel. There were no matters to report in the previous financial year.</w:t>
      </w:r>
    </w:p>
    <w:p w14:paraId="0E2CE40F" w14:textId="7D6A1B1C" w:rsidR="00AE0097" w:rsidRPr="00AE0097" w:rsidRDefault="00AE0097" w:rsidP="00AE0097">
      <w:pPr>
        <w:pStyle w:val="Heading4"/>
        <w:rPr>
          <w:rFonts w:hint="eastAsia"/>
        </w:rPr>
      </w:pPr>
      <w:bookmarkStart w:id="580" w:name="_Toc118968300"/>
      <w:r w:rsidRPr="00AE0097">
        <w:t>(e)</w:t>
      </w:r>
      <w:r>
        <w:t xml:space="preserve"> </w:t>
      </w:r>
      <w:r w:rsidRPr="00AE0097">
        <w:t>Wholly-owned Group</w:t>
      </w:r>
      <w:bookmarkEnd w:id="580"/>
    </w:p>
    <w:p w14:paraId="6B35CDBE" w14:textId="77777777" w:rsidR="00AE0097" w:rsidRPr="00AE0097" w:rsidRDefault="00AE0097" w:rsidP="00AE0097">
      <w:pPr>
        <w:rPr>
          <w:lang w:val="en-US"/>
        </w:rPr>
      </w:pPr>
      <w:r w:rsidRPr="00AE0097">
        <w:rPr>
          <w:lang w:val="en-US"/>
        </w:rPr>
        <w:t>Council is the ultimate parent entity in the wholly-owned group. Transactions with the controlled entities, Citywide Service Solutions Pty Ltd and its subsidiaries, Queen Victoria Market Pty Ltd, and Enterprise Melbourne Pty Ltd during the financial year are shown below. Melbourne Digital Pty Ltd is a non-operating entity.</w:t>
      </w:r>
    </w:p>
    <w:p w14:paraId="3C595A88" w14:textId="6A9EEF04" w:rsidR="007C1C84" w:rsidRDefault="00AE0097" w:rsidP="00AE0097">
      <w:pPr>
        <w:rPr>
          <w:lang w:val="en-US"/>
        </w:rPr>
      </w:pPr>
      <w:r w:rsidRPr="00AE0097">
        <w:rPr>
          <w:lang w:val="en-US"/>
        </w:rPr>
        <w:t>All subsidiaries are incorporated and are residents in Australia.</w:t>
      </w:r>
    </w:p>
    <w:tbl>
      <w:tblPr>
        <w:tblStyle w:val="TableGrid"/>
        <w:tblW w:w="5000" w:type="pct"/>
        <w:tblLayout w:type="fixed"/>
        <w:tblLook w:val="0160" w:firstRow="1" w:lastRow="1" w:firstColumn="0" w:lastColumn="1" w:noHBand="0" w:noVBand="0"/>
      </w:tblPr>
      <w:tblGrid>
        <w:gridCol w:w="2695"/>
        <w:gridCol w:w="1154"/>
        <w:gridCol w:w="1155"/>
        <w:gridCol w:w="1154"/>
        <w:gridCol w:w="1155"/>
        <w:gridCol w:w="1154"/>
        <w:gridCol w:w="1155"/>
      </w:tblGrid>
      <w:tr w:rsidR="00AE0097" w:rsidRPr="0064325D" w14:paraId="5D512ADE" w14:textId="77777777" w:rsidTr="00AE0097">
        <w:trPr>
          <w:cnfStyle w:val="100000000000" w:firstRow="1" w:lastRow="0" w:firstColumn="0" w:lastColumn="0" w:oddVBand="0" w:evenVBand="0" w:oddHBand="0" w:evenHBand="0" w:firstRowFirstColumn="0" w:firstRowLastColumn="0" w:lastRowFirstColumn="0" w:lastRowLastColumn="0"/>
          <w:trHeight w:val="440"/>
        </w:trPr>
        <w:tc>
          <w:tcPr>
            <w:tcW w:w="2695" w:type="dxa"/>
          </w:tcPr>
          <w:p w14:paraId="3B6C6111" w14:textId="77777777" w:rsidR="00AE0097" w:rsidRPr="0064325D" w:rsidRDefault="00AE0097" w:rsidP="001B2810"/>
        </w:tc>
        <w:tc>
          <w:tcPr>
            <w:tcW w:w="1154" w:type="dxa"/>
          </w:tcPr>
          <w:p w14:paraId="47D4A9D5" w14:textId="4E5798C9" w:rsidR="00AE0097" w:rsidRPr="0064325D" w:rsidRDefault="00AE0097" w:rsidP="00AE0097">
            <w:pPr>
              <w:jc w:val="right"/>
            </w:pPr>
            <w:r w:rsidRPr="0064325D">
              <w:t>Citywide Service Solutions</w:t>
            </w:r>
            <w:r>
              <w:t xml:space="preserve"> </w:t>
            </w:r>
            <w:r w:rsidRPr="0064325D">
              <w:t>Pty Ltd</w:t>
            </w:r>
            <w:r>
              <w:t xml:space="preserve"> </w:t>
            </w:r>
            <w:r w:rsidRPr="0064325D">
              <w:t>2022</w:t>
            </w:r>
          </w:p>
          <w:p w14:paraId="4484365B" w14:textId="77777777" w:rsidR="00AE0097" w:rsidRPr="0064325D" w:rsidRDefault="00AE0097" w:rsidP="00AE0097">
            <w:pPr>
              <w:jc w:val="right"/>
            </w:pPr>
            <w:r w:rsidRPr="0064325D">
              <w:t>$’000</w:t>
            </w:r>
          </w:p>
        </w:tc>
        <w:tc>
          <w:tcPr>
            <w:tcW w:w="1155" w:type="dxa"/>
          </w:tcPr>
          <w:p w14:paraId="1F262311" w14:textId="304E96BD" w:rsidR="00AE0097" w:rsidRPr="0064325D" w:rsidRDefault="00AE0097" w:rsidP="00AE0097">
            <w:pPr>
              <w:jc w:val="right"/>
            </w:pPr>
            <w:r w:rsidRPr="0064325D">
              <w:t>Citywide Service Solutions</w:t>
            </w:r>
            <w:r>
              <w:t xml:space="preserve"> </w:t>
            </w:r>
            <w:r w:rsidRPr="0064325D">
              <w:t>Pty Ltd</w:t>
            </w:r>
            <w:r>
              <w:t xml:space="preserve"> </w:t>
            </w:r>
            <w:r w:rsidRPr="0064325D">
              <w:t>2021</w:t>
            </w:r>
          </w:p>
          <w:p w14:paraId="151C0D22" w14:textId="77777777" w:rsidR="00AE0097" w:rsidRPr="0064325D" w:rsidRDefault="00AE0097" w:rsidP="00AE0097">
            <w:pPr>
              <w:jc w:val="right"/>
            </w:pPr>
            <w:r w:rsidRPr="0064325D">
              <w:t>$’000</w:t>
            </w:r>
          </w:p>
        </w:tc>
        <w:tc>
          <w:tcPr>
            <w:tcW w:w="1154" w:type="dxa"/>
          </w:tcPr>
          <w:p w14:paraId="70308F8A" w14:textId="762C3CE3" w:rsidR="00AE0097" w:rsidRPr="0064325D" w:rsidRDefault="00AE0097" w:rsidP="00AE0097">
            <w:pPr>
              <w:jc w:val="right"/>
            </w:pPr>
            <w:r w:rsidRPr="0064325D">
              <w:t>Queen Victoria Market</w:t>
            </w:r>
            <w:r>
              <w:t xml:space="preserve"> </w:t>
            </w:r>
            <w:r w:rsidRPr="0064325D">
              <w:t>Pty Ltd</w:t>
            </w:r>
            <w:r>
              <w:t xml:space="preserve"> </w:t>
            </w:r>
            <w:r w:rsidRPr="0064325D">
              <w:t>2022</w:t>
            </w:r>
          </w:p>
          <w:p w14:paraId="11FF9832" w14:textId="77777777" w:rsidR="00AE0097" w:rsidRPr="0064325D" w:rsidRDefault="00AE0097" w:rsidP="00AE0097">
            <w:pPr>
              <w:jc w:val="right"/>
            </w:pPr>
            <w:r w:rsidRPr="0064325D">
              <w:t>$’000</w:t>
            </w:r>
          </w:p>
        </w:tc>
        <w:tc>
          <w:tcPr>
            <w:tcW w:w="1155" w:type="dxa"/>
          </w:tcPr>
          <w:p w14:paraId="157E81C5" w14:textId="1A28D431" w:rsidR="00AE0097" w:rsidRPr="0064325D" w:rsidRDefault="00AE0097" w:rsidP="00AE0097">
            <w:pPr>
              <w:jc w:val="right"/>
            </w:pPr>
            <w:r w:rsidRPr="0064325D">
              <w:t>Queen Victoria Market</w:t>
            </w:r>
            <w:r>
              <w:t xml:space="preserve"> </w:t>
            </w:r>
            <w:r w:rsidRPr="0064325D">
              <w:t>Pty Ltd</w:t>
            </w:r>
            <w:r>
              <w:t xml:space="preserve"> </w:t>
            </w:r>
            <w:r w:rsidRPr="0064325D">
              <w:t>2021</w:t>
            </w:r>
          </w:p>
          <w:p w14:paraId="3145209C" w14:textId="77777777" w:rsidR="00AE0097" w:rsidRPr="0064325D" w:rsidRDefault="00AE0097" w:rsidP="00AE0097">
            <w:pPr>
              <w:jc w:val="right"/>
            </w:pPr>
            <w:r w:rsidRPr="0064325D">
              <w:t>$’000</w:t>
            </w:r>
          </w:p>
        </w:tc>
        <w:tc>
          <w:tcPr>
            <w:tcW w:w="1154" w:type="dxa"/>
          </w:tcPr>
          <w:p w14:paraId="4400C36F" w14:textId="0DEB40E0" w:rsidR="00AE0097" w:rsidRPr="0064325D" w:rsidRDefault="00AE0097" w:rsidP="00AE0097">
            <w:pPr>
              <w:jc w:val="right"/>
            </w:pPr>
            <w:r w:rsidRPr="0064325D">
              <w:t>Enterprise Melbourne Pty Ltd</w:t>
            </w:r>
            <w:r>
              <w:t xml:space="preserve"> </w:t>
            </w:r>
            <w:r w:rsidRPr="0064325D">
              <w:t>2022</w:t>
            </w:r>
          </w:p>
          <w:p w14:paraId="6C564D17" w14:textId="77777777" w:rsidR="00AE0097" w:rsidRPr="0064325D" w:rsidRDefault="00AE0097" w:rsidP="00AE0097">
            <w:pPr>
              <w:jc w:val="right"/>
            </w:pPr>
            <w:r w:rsidRPr="0064325D">
              <w:t>$’000</w:t>
            </w:r>
          </w:p>
        </w:tc>
        <w:tc>
          <w:tcPr>
            <w:tcW w:w="1155" w:type="dxa"/>
          </w:tcPr>
          <w:p w14:paraId="45D86E68" w14:textId="15248EBF" w:rsidR="00AE0097" w:rsidRPr="0064325D" w:rsidRDefault="00AE0097" w:rsidP="00AE0097">
            <w:pPr>
              <w:jc w:val="right"/>
            </w:pPr>
            <w:r w:rsidRPr="0064325D">
              <w:t>Enterprise Melbourne Pty Ltd</w:t>
            </w:r>
            <w:r>
              <w:t xml:space="preserve"> </w:t>
            </w:r>
            <w:r w:rsidRPr="0064325D">
              <w:t>2021</w:t>
            </w:r>
          </w:p>
          <w:p w14:paraId="1B1059C9" w14:textId="77777777" w:rsidR="00AE0097" w:rsidRPr="0064325D" w:rsidRDefault="00AE0097" w:rsidP="00AE0097">
            <w:pPr>
              <w:jc w:val="right"/>
            </w:pPr>
            <w:r w:rsidRPr="0064325D">
              <w:t>$’000</w:t>
            </w:r>
          </w:p>
        </w:tc>
      </w:tr>
      <w:tr w:rsidR="00AE0097" w:rsidRPr="0064325D" w14:paraId="7BE32832" w14:textId="77777777" w:rsidTr="00AE0097">
        <w:trPr>
          <w:trHeight w:val="223"/>
        </w:trPr>
        <w:tc>
          <w:tcPr>
            <w:tcW w:w="2695" w:type="dxa"/>
          </w:tcPr>
          <w:p w14:paraId="0DE65EFE" w14:textId="77777777" w:rsidR="00AE0097" w:rsidRPr="0064325D" w:rsidRDefault="00AE0097" w:rsidP="001B2810">
            <w:r w:rsidRPr="0064325D">
              <w:t>Revenue from subsidiaries</w:t>
            </w:r>
          </w:p>
        </w:tc>
        <w:tc>
          <w:tcPr>
            <w:tcW w:w="1154" w:type="dxa"/>
          </w:tcPr>
          <w:p w14:paraId="59D6EFAB" w14:textId="77777777" w:rsidR="00AE0097" w:rsidRPr="0064325D" w:rsidRDefault="00AE0097" w:rsidP="00AE0097">
            <w:pPr>
              <w:jc w:val="right"/>
            </w:pPr>
            <w:r w:rsidRPr="0064325D">
              <w:t>523</w:t>
            </w:r>
          </w:p>
        </w:tc>
        <w:tc>
          <w:tcPr>
            <w:tcW w:w="1155" w:type="dxa"/>
          </w:tcPr>
          <w:p w14:paraId="25B55235" w14:textId="77777777" w:rsidR="00AE0097" w:rsidRPr="0064325D" w:rsidRDefault="00AE0097" w:rsidP="00AE0097">
            <w:pPr>
              <w:jc w:val="right"/>
            </w:pPr>
            <w:r w:rsidRPr="0064325D">
              <w:t>473</w:t>
            </w:r>
          </w:p>
        </w:tc>
        <w:tc>
          <w:tcPr>
            <w:tcW w:w="1154" w:type="dxa"/>
          </w:tcPr>
          <w:p w14:paraId="381F81FD" w14:textId="77777777" w:rsidR="00AE0097" w:rsidRPr="0064325D" w:rsidRDefault="00AE0097" w:rsidP="00AE0097">
            <w:pPr>
              <w:jc w:val="right"/>
            </w:pPr>
            <w:r w:rsidRPr="0064325D">
              <w:t>374</w:t>
            </w:r>
          </w:p>
        </w:tc>
        <w:tc>
          <w:tcPr>
            <w:tcW w:w="1155" w:type="dxa"/>
          </w:tcPr>
          <w:p w14:paraId="2BCA8C5F" w14:textId="77777777" w:rsidR="00AE0097" w:rsidRPr="0064325D" w:rsidRDefault="00AE0097" w:rsidP="00AE0097">
            <w:pPr>
              <w:jc w:val="right"/>
            </w:pPr>
            <w:r w:rsidRPr="0064325D">
              <w:t>378</w:t>
            </w:r>
          </w:p>
        </w:tc>
        <w:tc>
          <w:tcPr>
            <w:tcW w:w="1154" w:type="dxa"/>
          </w:tcPr>
          <w:p w14:paraId="1477DA9A" w14:textId="77777777" w:rsidR="00AE0097" w:rsidRPr="0064325D" w:rsidRDefault="00AE0097" w:rsidP="00AE0097">
            <w:pPr>
              <w:jc w:val="right"/>
            </w:pPr>
            <w:r w:rsidRPr="0064325D">
              <w:t>-</w:t>
            </w:r>
          </w:p>
        </w:tc>
        <w:tc>
          <w:tcPr>
            <w:tcW w:w="1155" w:type="dxa"/>
          </w:tcPr>
          <w:p w14:paraId="550A015D" w14:textId="77777777" w:rsidR="00AE0097" w:rsidRPr="0064325D" w:rsidRDefault="00AE0097" w:rsidP="00AE0097">
            <w:pPr>
              <w:jc w:val="right"/>
            </w:pPr>
            <w:r w:rsidRPr="0064325D">
              <w:t>-</w:t>
            </w:r>
          </w:p>
        </w:tc>
      </w:tr>
      <w:tr w:rsidR="00AE0097" w:rsidRPr="0064325D" w14:paraId="48D0A8F5" w14:textId="77777777" w:rsidTr="00AE0097">
        <w:trPr>
          <w:trHeight w:val="225"/>
        </w:trPr>
        <w:tc>
          <w:tcPr>
            <w:tcW w:w="2695" w:type="dxa"/>
          </w:tcPr>
          <w:p w14:paraId="5489F714" w14:textId="77777777" w:rsidR="00AE0097" w:rsidRPr="0064325D" w:rsidRDefault="00AE0097" w:rsidP="001B2810">
            <w:r w:rsidRPr="0064325D">
              <w:t>Expenditure to subsidiaries</w:t>
            </w:r>
          </w:p>
        </w:tc>
        <w:tc>
          <w:tcPr>
            <w:tcW w:w="1154" w:type="dxa"/>
          </w:tcPr>
          <w:p w14:paraId="4BD8B047" w14:textId="77777777" w:rsidR="00AE0097" w:rsidRPr="0064325D" w:rsidRDefault="00AE0097" w:rsidP="00AE0097">
            <w:pPr>
              <w:jc w:val="right"/>
            </w:pPr>
            <w:r w:rsidRPr="0064325D">
              <w:t>64,835</w:t>
            </w:r>
          </w:p>
        </w:tc>
        <w:tc>
          <w:tcPr>
            <w:tcW w:w="1155" w:type="dxa"/>
          </w:tcPr>
          <w:p w14:paraId="52EF70DA" w14:textId="77777777" w:rsidR="00AE0097" w:rsidRPr="0064325D" w:rsidRDefault="00AE0097" w:rsidP="00AE0097">
            <w:pPr>
              <w:jc w:val="right"/>
            </w:pPr>
            <w:r w:rsidRPr="0064325D">
              <w:t>79,089</w:t>
            </w:r>
          </w:p>
        </w:tc>
        <w:tc>
          <w:tcPr>
            <w:tcW w:w="1154" w:type="dxa"/>
          </w:tcPr>
          <w:p w14:paraId="46C94BF6" w14:textId="77777777" w:rsidR="00AE0097" w:rsidRPr="0064325D" w:rsidRDefault="00AE0097" w:rsidP="00AE0097">
            <w:pPr>
              <w:jc w:val="right"/>
            </w:pPr>
            <w:r w:rsidRPr="0064325D">
              <w:t>628</w:t>
            </w:r>
          </w:p>
        </w:tc>
        <w:tc>
          <w:tcPr>
            <w:tcW w:w="1155" w:type="dxa"/>
          </w:tcPr>
          <w:p w14:paraId="3374045E" w14:textId="77777777" w:rsidR="00AE0097" w:rsidRPr="0064325D" w:rsidRDefault="00AE0097" w:rsidP="00AE0097">
            <w:pPr>
              <w:jc w:val="right"/>
            </w:pPr>
            <w:r w:rsidRPr="0064325D">
              <w:t>108</w:t>
            </w:r>
          </w:p>
        </w:tc>
        <w:tc>
          <w:tcPr>
            <w:tcW w:w="1154" w:type="dxa"/>
          </w:tcPr>
          <w:p w14:paraId="04D8687D" w14:textId="77777777" w:rsidR="00AE0097" w:rsidRPr="0064325D" w:rsidRDefault="00AE0097" w:rsidP="00AE0097">
            <w:pPr>
              <w:jc w:val="right"/>
            </w:pPr>
            <w:r w:rsidRPr="0064325D">
              <w:t>-</w:t>
            </w:r>
          </w:p>
        </w:tc>
        <w:tc>
          <w:tcPr>
            <w:tcW w:w="1155" w:type="dxa"/>
          </w:tcPr>
          <w:p w14:paraId="7D2D2AD2" w14:textId="77777777" w:rsidR="00AE0097" w:rsidRPr="0064325D" w:rsidRDefault="00AE0097" w:rsidP="00AE0097">
            <w:pPr>
              <w:jc w:val="right"/>
            </w:pPr>
            <w:r w:rsidRPr="0064325D">
              <w:t>-</w:t>
            </w:r>
          </w:p>
        </w:tc>
      </w:tr>
      <w:tr w:rsidR="00AE0097" w:rsidRPr="0064325D" w14:paraId="749DFDF8" w14:textId="77777777" w:rsidTr="00AE0097">
        <w:trPr>
          <w:trHeight w:val="225"/>
        </w:trPr>
        <w:tc>
          <w:tcPr>
            <w:tcW w:w="2695" w:type="dxa"/>
          </w:tcPr>
          <w:p w14:paraId="07EEA3C9" w14:textId="77777777" w:rsidR="00AE0097" w:rsidRPr="0064325D" w:rsidRDefault="00AE0097" w:rsidP="001B2810">
            <w:r w:rsidRPr="0064325D">
              <w:t>Funding to subsidiaries</w:t>
            </w:r>
          </w:p>
        </w:tc>
        <w:tc>
          <w:tcPr>
            <w:tcW w:w="1154" w:type="dxa"/>
          </w:tcPr>
          <w:p w14:paraId="690E1542" w14:textId="77777777" w:rsidR="00AE0097" w:rsidRPr="0064325D" w:rsidRDefault="00AE0097" w:rsidP="00AE0097">
            <w:pPr>
              <w:jc w:val="right"/>
            </w:pPr>
            <w:r w:rsidRPr="0064325D">
              <w:t>-</w:t>
            </w:r>
          </w:p>
        </w:tc>
        <w:tc>
          <w:tcPr>
            <w:tcW w:w="1155" w:type="dxa"/>
          </w:tcPr>
          <w:p w14:paraId="5C526A81" w14:textId="77777777" w:rsidR="00AE0097" w:rsidRPr="0064325D" w:rsidRDefault="00AE0097" w:rsidP="00AE0097">
            <w:pPr>
              <w:jc w:val="right"/>
            </w:pPr>
            <w:r w:rsidRPr="0064325D">
              <w:t>-</w:t>
            </w:r>
          </w:p>
        </w:tc>
        <w:tc>
          <w:tcPr>
            <w:tcW w:w="1154" w:type="dxa"/>
          </w:tcPr>
          <w:p w14:paraId="60CCB56C" w14:textId="77777777" w:rsidR="00AE0097" w:rsidRPr="0064325D" w:rsidRDefault="00AE0097" w:rsidP="00AE0097">
            <w:pPr>
              <w:jc w:val="right"/>
            </w:pPr>
            <w:r w:rsidRPr="0064325D">
              <w:t>7,700</w:t>
            </w:r>
          </w:p>
        </w:tc>
        <w:tc>
          <w:tcPr>
            <w:tcW w:w="1155" w:type="dxa"/>
          </w:tcPr>
          <w:p w14:paraId="2858D2EB" w14:textId="77777777" w:rsidR="00AE0097" w:rsidRPr="0064325D" w:rsidRDefault="00AE0097" w:rsidP="00AE0097">
            <w:pPr>
              <w:jc w:val="right"/>
            </w:pPr>
            <w:r w:rsidRPr="0064325D">
              <w:t>9,400</w:t>
            </w:r>
          </w:p>
        </w:tc>
        <w:tc>
          <w:tcPr>
            <w:tcW w:w="1154" w:type="dxa"/>
          </w:tcPr>
          <w:p w14:paraId="72A03D50" w14:textId="77777777" w:rsidR="00AE0097" w:rsidRPr="0064325D" w:rsidRDefault="00AE0097" w:rsidP="00AE0097">
            <w:pPr>
              <w:jc w:val="right"/>
            </w:pPr>
            <w:r w:rsidRPr="0064325D">
              <w:t>342</w:t>
            </w:r>
          </w:p>
        </w:tc>
        <w:tc>
          <w:tcPr>
            <w:tcW w:w="1155" w:type="dxa"/>
          </w:tcPr>
          <w:p w14:paraId="085D0BE5" w14:textId="77777777" w:rsidR="00AE0097" w:rsidRPr="0064325D" w:rsidRDefault="00AE0097" w:rsidP="00AE0097">
            <w:pPr>
              <w:jc w:val="right"/>
            </w:pPr>
            <w:r w:rsidRPr="0064325D">
              <w:t>351</w:t>
            </w:r>
          </w:p>
        </w:tc>
      </w:tr>
      <w:tr w:rsidR="00AE0097" w:rsidRPr="0064325D" w14:paraId="16F1E58D" w14:textId="77777777" w:rsidTr="00AE0097">
        <w:trPr>
          <w:trHeight w:val="395"/>
        </w:trPr>
        <w:tc>
          <w:tcPr>
            <w:tcW w:w="2695" w:type="dxa"/>
          </w:tcPr>
          <w:p w14:paraId="6C25129F" w14:textId="77777777" w:rsidR="00AE0097" w:rsidRPr="0064325D" w:rsidRDefault="00AE0097" w:rsidP="001B2810">
            <w:r w:rsidRPr="0064325D">
              <w:t>Income Tax and Payroll Tax Equivalent payments from subsidiaries</w:t>
            </w:r>
          </w:p>
        </w:tc>
        <w:tc>
          <w:tcPr>
            <w:tcW w:w="1154" w:type="dxa"/>
          </w:tcPr>
          <w:p w14:paraId="65483D98" w14:textId="77777777" w:rsidR="00AE0097" w:rsidRPr="0064325D" w:rsidRDefault="00AE0097" w:rsidP="00AE0097">
            <w:pPr>
              <w:jc w:val="right"/>
            </w:pPr>
            <w:r w:rsidRPr="0064325D">
              <w:t>2,168</w:t>
            </w:r>
          </w:p>
        </w:tc>
        <w:tc>
          <w:tcPr>
            <w:tcW w:w="1155" w:type="dxa"/>
          </w:tcPr>
          <w:p w14:paraId="1F6FD659" w14:textId="77777777" w:rsidR="00AE0097" w:rsidRPr="0064325D" w:rsidRDefault="00AE0097" w:rsidP="00AE0097">
            <w:pPr>
              <w:jc w:val="right"/>
            </w:pPr>
            <w:r w:rsidRPr="0064325D">
              <w:t>2,950</w:t>
            </w:r>
          </w:p>
        </w:tc>
        <w:tc>
          <w:tcPr>
            <w:tcW w:w="1154" w:type="dxa"/>
          </w:tcPr>
          <w:p w14:paraId="207EDDEA" w14:textId="77777777" w:rsidR="00AE0097" w:rsidRPr="0064325D" w:rsidRDefault="00AE0097" w:rsidP="00AE0097">
            <w:pPr>
              <w:jc w:val="right"/>
            </w:pPr>
            <w:r w:rsidRPr="0064325D">
              <w:t>-</w:t>
            </w:r>
          </w:p>
        </w:tc>
        <w:tc>
          <w:tcPr>
            <w:tcW w:w="1155" w:type="dxa"/>
          </w:tcPr>
          <w:p w14:paraId="3E141BB8" w14:textId="77777777" w:rsidR="00AE0097" w:rsidRPr="0064325D" w:rsidRDefault="00AE0097" w:rsidP="00AE0097">
            <w:pPr>
              <w:jc w:val="right"/>
            </w:pPr>
            <w:r w:rsidRPr="0064325D">
              <w:t>-</w:t>
            </w:r>
          </w:p>
        </w:tc>
        <w:tc>
          <w:tcPr>
            <w:tcW w:w="1154" w:type="dxa"/>
          </w:tcPr>
          <w:p w14:paraId="24784726" w14:textId="77777777" w:rsidR="00AE0097" w:rsidRPr="0064325D" w:rsidRDefault="00AE0097" w:rsidP="00AE0097">
            <w:pPr>
              <w:jc w:val="right"/>
            </w:pPr>
            <w:r w:rsidRPr="0064325D">
              <w:t>-</w:t>
            </w:r>
          </w:p>
        </w:tc>
        <w:tc>
          <w:tcPr>
            <w:tcW w:w="1155" w:type="dxa"/>
          </w:tcPr>
          <w:p w14:paraId="354E4676" w14:textId="77777777" w:rsidR="00AE0097" w:rsidRPr="0064325D" w:rsidRDefault="00AE0097" w:rsidP="00AE0097">
            <w:pPr>
              <w:jc w:val="right"/>
            </w:pPr>
            <w:r w:rsidRPr="0064325D">
              <w:t>-</w:t>
            </w:r>
          </w:p>
        </w:tc>
      </w:tr>
      <w:tr w:rsidR="00AE0097" w:rsidRPr="0064325D" w14:paraId="4C60BFB4" w14:textId="77777777" w:rsidTr="00AE0097">
        <w:trPr>
          <w:trHeight w:val="225"/>
        </w:trPr>
        <w:tc>
          <w:tcPr>
            <w:tcW w:w="2695" w:type="dxa"/>
          </w:tcPr>
          <w:p w14:paraId="59000D0A" w14:textId="77777777" w:rsidR="00AE0097" w:rsidRPr="0064325D" w:rsidRDefault="00AE0097" w:rsidP="001B2810">
            <w:r w:rsidRPr="0064325D">
              <w:t>Dividend payments from subsidiaries</w:t>
            </w:r>
          </w:p>
        </w:tc>
        <w:tc>
          <w:tcPr>
            <w:tcW w:w="1154" w:type="dxa"/>
          </w:tcPr>
          <w:p w14:paraId="72012906" w14:textId="77777777" w:rsidR="00AE0097" w:rsidRPr="0064325D" w:rsidRDefault="00AE0097" w:rsidP="00AE0097">
            <w:pPr>
              <w:jc w:val="right"/>
            </w:pPr>
            <w:r w:rsidRPr="0064325D">
              <w:t>4,000</w:t>
            </w:r>
          </w:p>
        </w:tc>
        <w:tc>
          <w:tcPr>
            <w:tcW w:w="1155" w:type="dxa"/>
          </w:tcPr>
          <w:p w14:paraId="318FB6B4" w14:textId="77777777" w:rsidR="00AE0097" w:rsidRPr="0064325D" w:rsidRDefault="00AE0097" w:rsidP="00AE0097">
            <w:pPr>
              <w:jc w:val="right"/>
            </w:pPr>
            <w:r w:rsidRPr="0064325D">
              <w:t>4,200</w:t>
            </w:r>
          </w:p>
        </w:tc>
        <w:tc>
          <w:tcPr>
            <w:tcW w:w="1154" w:type="dxa"/>
          </w:tcPr>
          <w:p w14:paraId="7160E40A" w14:textId="77777777" w:rsidR="00AE0097" w:rsidRPr="0064325D" w:rsidRDefault="00AE0097" w:rsidP="00AE0097">
            <w:pPr>
              <w:jc w:val="right"/>
            </w:pPr>
            <w:r w:rsidRPr="0064325D">
              <w:t>-</w:t>
            </w:r>
          </w:p>
        </w:tc>
        <w:tc>
          <w:tcPr>
            <w:tcW w:w="1155" w:type="dxa"/>
          </w:tcPr>
          <w:p w14:paraId="2D194CDE" w14:textId="77777777" w:rsidR="00AE0097" w:rsidRPr="0064325D" w:rsidRDefault="00AE0097" w:rsidP="00AE0097">
            <w:pPr>
              <w:jc w:val="right"/>
            </w:pPr>
            <w:r w:rsidRPr="0064325D">
              <w:t>-</w:t>
            </w:r>
          </w:p>
        </w:tc>
        <w:tc>
          <w:tcPr>
            <w:tcW w:w="1154" w:type="dxa"/>
          </w:tcPr>
          <w:p w14:paraId="3EA6B697" w14:textId="77777777" w:rsidR="00AE0097" w:rsidRPr="0064325D" w:rsidRDefault="00AE0097" w:rsidP="00AE0097">
            <w:pPr>
              <w:jc w:val="right"/>
            </w:pPr>
            <w:r w:rsidRPr="0064325D">
              <w:t>-</w:t>
            </w:r>
          </w:p>
        </w:tc>
        <w:tc>
          <w:tcPr>
            <w:tcW w:w="1155" w:type="dxa"/>
          </w:tcPr>
          <w:p w14:paraId="1CB7A5CF" w14:textId="77777777" w:rsidR="00AE0097" w:rsidRPr="0064325D" w:rsidRDefault="00AE0097" w:rsidP="00AE0097">
            <w:pPr>
              <w:jc w:val="right"/>
            </w:pPr>
          </w:p>
        </w:tc>
      </w:tr>
      <w:tr w:rsidR="00AE0097" w:rsidRPr="0064325D" w14:paraId="70D73AA8" w14:textId="77777777" w:rsidTr="00AE0097">
        <w:trPr>
          <w:trHeight w:val="225"/>
        </w:trPr>
        <w:tc>
          <w:tcPr>
            <w:tcW w:w="2695" w:type="dxa"/>
          </w:tcPr>
          <w:p w14:paraId="36A73D80" w14:textId="77777777" w:rsidR="00AE0097" w:rsidRPr="0064325D" w:rsidRDefault="00AE0097" w:rsidP="001B2810">
            <w:r w:rsidRPr="0064325D">
              <w:t>Owing to subsidiaries</w:t>
            </w:r>
          </w:p>
        </w:tc>
        <w:tc>
          <w:tcPr>
            <w:tcW w:w="1154" w:type="dxa"/>
          </w:tcPr>
          <w:p w14:paraId="48EF1A90" w14:textId="77777777" w:rsidR="00AE0097" w:rsidRPr="0064325D" w:rsidRDefault="00AE0097" w:rsidP="00AE0097">
            <w:pPr>
              <w:jc w:val="right"/>
            </w:pPr>
            <w:r w:rsidRPr="0064325D">
              <w:t>11,067</w:t>
            </w:r>
          </w:p>
        </w:tc>
        <w:tc>
          <w:tcPr>
            <w:tcW w:w="1155" w:type="dxa"/>
          </w:tcPr>
          <w:p w14:paraId="17DACF98" w14:textId="77777777" w:rsidR="00AE0097" w:rsidRPr="0064325D" w:rsidRDefault="00AE0097" w:rsidP="00AE0097">
            <w:pPr>
              <w:jc w:val="right"/>
            </w:pPr>
            <w:r w:rsidRPr="0064325D">
              <w:t>16,609</w:t>
            </w:r>
          </w:p>
        </w:tc>
        <w:tc>
          <w:tcPr>
            <w:tcW w:w="1154" w:type="dxa"/>
          </w:tcPr>
          <w:p w14:paraId="405AC66C" w14:textId="77777777" w:rsidR="00AE0097" w:rsidRPr="0064325D" w:rsidRDefault="00AE0097" w:rsidP="00AE0097">
            <w:pPr>
              <w:jc w:val="right"/>
            </w:pPr>
            <w:r w:rsidRPr="0064325D">
              <w:t>426</w:t>
            </w:r>
          </w:p>
        </w:tc>
        <w:tc>
          <w:tcPr>
            <w:tcW w:w="1155" w:type="dxa"/>
          </w:tcPr>
          <w:p w14:paraId="757AECA8" w14:textId="77777777" w:rsidR="00AE0097" w:rsidRPr="0064325D" w:rsidRDefault="00AE0097" w:rsidP="00AE0097">
            <w:pPr>
              <w:jc w:val="right"/>
            </w:pPr>
            <w:r w:rsidRPr="0064325D">
              <w:t>6</w:t>
            </w:r>
          </w:p>
        </w:tc>
        <w:tc>
          <w:tcPr>
            <w:tcW w:w="1154" w:type="dxa"/>
          </w:tcPr>
          <w:p w14:paraId="07D5D78E" w14:textId="77777777" w:rsidR="00AE0097" w:rsidRPr="0064325D" w:rsidRDefault="00AE0097" w:rsidP="00AE0097">
            <w:pPr>
              <w:jc w:val="right"/>
            </w:pPr>
            <w:r w:rsidRPr="0064325D">
              <w:t>-</w:t>
            </w:r>
          </w:p>
        </w:tc>
        <w:tc>
          <w:tcPr>
            <w:tcW w:w="1155" w:type="dxa"/>
          </w:tcPr>
          <w:p w14:paraId="31BB1311" w14:textId="77777777" w:rsidR="00AE0097" w:rsidRPr="0064325D" w:rsidRDefault="00AE0097" w:rsidP="00AE0097">
            <w:pPr>
              <w:jc w:val="right"/>
            </w:pPr>
            <w:r w:rsidRPr="0064325D">
              <w:t>-</w:t>
            </w:r>
          </w:p>
        </w:tc>
      </w:tr>
      <w:tr w:rsidR="00AE0097" w:rsidRPr="0064325D" w14:paraId="578B3B68" w14:textId="77777777" w:rsidTr="00AE0097">
        <w:trPr>
          <w:trHeight w:val="216"/>
        </w:trPr>
        <w:tc>
          <w:tcPr>
            <w:tcW w:w="2695" w:type="dxa"/>
          </w:tcPr>
          <w:p w14:paraId="0BF223D0" w14:textId="77777777" w:rsidR="00AE0097" w:rsidRPr="0064325D" w:rsidRDefault="00AE0097" w:rsidP="001B2810">
            <w:r w:rsidRPr="0064325D">
              <w:t>Owing by subsidiaries</w:t>
            </w:r>
          </w:p>
        </w:tc>
        <w:tc>
          <w:tcPr>
            <w:tcW w:w="1154" w:type="dxa"/>
          </w:tcPr>
          <w:p w14:paraId="6354A1E0" w14:textId="77777777" w:rsidR="00AE0097" w:rsidRPr="0064325D" w:rsidRDefault="00AE0097" w:rsidP="00AE0097">
            <w:pPr>
              <w:jc w:val="right"/>
            </w:pPr>
            <w:r w:rsidRPr="0064325D">
              <w:t>48</w:t>
            </w:r>
          </w:p>
        </w:tc>
        <w:tc>
          <w:tcPr>
            <w:tcW w:w="1155" w:type="dxa"/>
          </w:tcPr>
          <w:p w14:paraId="40D2FADF" w14:textId="77777777" w:rsidR="00AE0097" w:rsidRPr="0064325D" w:rsidRDefault="00AE0097" w:rsidP="00AE0097">
            <w:pPr>
              <w:jc w:val="right"/>
            </w:pPr>
            <w:r w:rsidRPr="0064325D">
              <w:t>43</w:t>
            </w:r>
          </w:p>
        </w:tc>
        <w:tc>
          <w:tcPr>
            <w:tcW w:w="1154" w:type="dxa"/>
          </w:tcPr>
          <w:p w14:paraId="78EF1772" w14:textId="77777777" w:rsidR="00AE0097" w:rsidRPr="0064325D" w:rsidRDefault="00AE0097" w:rsidP="00AE0097">
            <w:pPr>
              <w:jc w:val="right"/>
            </w:pPr>
            <w:r w:rsidRPr="0064325D">
              <w:t>-</w:t>
            </w:r>
          </w:p>
        </w:tc>
        <w:tc>
          <w:tcPr>
            <w:tcW w:w="1155" w:type="dxa"/>
          </w:tcPr>
          <w:p w14:paraId="076379D6" w14:textId="77777777" w:rsidR="00AE0097" w:rsidRPr="0064325D" w:rsidRDefault="00AE0097" w:rsidP="00AE0097">
            <w:pPr>
              <w:jc w:val="right"/>
            </w:pPr>
            <w:r w:rsidRPr="0064325D">
              <w:t>-</w:t>
            </w:r>
          </w:p>
        </w:tc>
        <w:tc>
          <w:tcPr>
            <w:tcW w:w="1154" w:type="dxa"/>
          </w:tcPr>
          <w:p w14:paraId="0E45BF51" w14:textId="77777777" w:rsidR="00AE0097" w:rsidRPr="0064325D" w:rsidRDefault="00AE0097" w:rsidP="00AE0097">
            <w:pPr>
              <w:jc w:val="right"/>
            </w:pPr>
            <w:r w:rsidRPr="0064325D">
              <w:t>-</w:t>
            </w:r>
          </w:p>
        </w:tc>
        <w:tc>
          <w:tcPr>
            <w:tcW w:w="1155" w:type="dxa"/>
          </w:tcPr>
          <w:p w14:paraId="24C93F39" w14:textId="77777777" w:rsidR="00AE0097" w:rsidRPr="0064325D" w:rsidRDefault="00AE0097" w:rsidP="00AE0097">
            <w:pPr>
              <w:jc w:val="right"/>
            </w:pPr>
            <w:r w:rsidRPr="0064325D">
              <w:t>-</w:t>
            </w:r>
          </w:p>
        </w:tc>
      </w:tr>
    </w:tbl>
    <w:p w14:paraId="6E445161" w14:textId="59A3E281" w:rsidR="00AE0097" w:rsidRDefault="00AE0097" w:rsidP="00AE0097">
      <w:pPr>
        <w:rPr>
          <w:lang w:val="en-US"/>
        </w:rPr>
      </w:pPr>
    </w:p>
    <w:p w14:paraId="7F3561CD" w14:textId="77777777" w:rsidR="00AE0097" w:rsidRDefault="00AE0097">
      <w:pPr>
        <w:spacing w:before="0" w:after="0"/>
        <w:rPr>
          <w:lang w:val="en-US"/>
        </w:rPr>
      </w:pPr>
      <w:r>
        <w:rPr>
          <w:lang w:val="en-US"/>
        </w:rPr>
        <w:br w:type="page"/>
      </w:r>
    </w:p>
    <w:p w14:paraId="0376B8E1" w14:textId="77777777" w:rsidR="00AE0097" w:rsidRPr="00AE0097" w:rsidRDefault="00AE0097" w:rsidP="00AE0097">
      <w:pPr>
        <w:pStyle w:val="Heading1"/>
        <w:rPr>
          <w:rFonts w:hint="eastAsia"/>
        </w:rPr>
      </w:pPr>
      <w:bookmarkStart w:id="581" w:name="_Toc118967790"/>
      <w:bookmarkStart w:id="582" w:name="_Toc118968301"/>
      <w:bookmarkStart w:id="583" w:name="_Toc118993388"/>
      <w:r w:rsidRPr="00AE0097">
        <w:lastRenderedPageBreak/>
        <w:t>Note 8 Managing uncertainties</w:t>
      </w:r>
      <w:bookmarkEnd w:id="581"/>
      <w:bookmarkEnd w:id="582"/>
      <w:bookmarkEnd w:id="583"/>
    </w:p>
    <w:p w14:paraId="7C9F4EF9" w14:textId="3F8DB4EA" w:rsidR="00AE0097" w:rsidRPr="00AE0097" w:rsidRDefault="00AE0097" w:rsidP="00AE0097">
      <w:pPr>
        <w:pStyle w:val="Heading2"/>
        <w:rPr>
          <w:rFonts w:hint="eastAsia"/>
        </w:rPr>
      </w:pPr>
      <w:bookmarkStart w:id="584" w:name="_Toc118967791"/>
      <w:bookmarkStart w:id="585" w:name="_Toc118968302"/>
      <w:r>
        <w:t xml:space="preserve">8.1 </w:t>
      </w:r>
      <w:r w:rsidRPr="00AE0097">
        <w:t>Contingent assets and liabilities</w:t>
      </w:r>
      <w:bookmarkEnd w:id="584"/>
      <w:bookmarkEnd w:id="585"/>
    </w:p>
    <w:p w14:paraId="1DB7DEF8" w14:textId="380E2E42" w:rsidR="00AE0097" w:rsidRPr="00AE0097" w:rsidRDefault="00AE0097" w:rsidP="00AE0097">
      <w:pPr>
        <w:rPr>
          <w:lang w:val="en-US"/>
        </w:rPr>
      </w:pPr>
      <w:r w:rsidRPr="00AE0097">
        <w:rPr>
          <w:lang w:val="en-US"/>
        </w:rPr>
        <w:t>Contingent assets and contingent liabilities are not recognised in the Balance Sheet, but are disclosed and if quantifiable, are measured at nominal value. Contingent assets and liabilities are presented inclusive of GST receivable or</w:t>
      </w:r>
      <w:r>
        <w:rPr>
          <w:lang w:val="en-US"/>
        </w:rPr>
        <w:t xml:space="preserve"> </w:t>
      </w:r>
      <w:r w:rsidRPr="00AE0097">
        <w:rPr>
          <w:lang w:val="en-US"/>
        </w:rPr>
        <w:t>payable, respectively.</w:t>
      </w:r>
    </w:p>
    <w:p w14:paraId="31F19361" w14:textId="0FA63ED2" w:rsidR="00AE0097" w:rsidRPr="00AE0097" w:rsidRDefault="00AE0097" w:rsidP="00AE0097">
      <w:pPr>
        <w:pStyle w:val="Heading3"/>
        <w:rPr>
          <w:rFonts w:hint="eastAsia"/>
        </w:rPr>
      </w:pPr>
      <w:bookmarkStart w:id="586" w:name="_Toc118967792"/>
      <w:bookmarkStart w:id="587" w:name="_Toc118968303"/>
      <w:r>
        <w:t xml:space="preserve">(a) </w:t>
      </w:r>
      <w:r w:rsidRPr="00AE0097">
        <w:t>Contingent assets</w:t>
      </w:r>
      <w:bookmarkEnd w:id="586"/>
      <w:bookmarkEnd w:id="587"/>
    </w:p>
    <w:p w14:paraId="1BAFCE6D" w14:textId="13116189" w:rsidR="00AE0097" w:rsidRPr="00AE0097" w:rsidRDefault="00AE0097" w:rsidP="00AE0097">
      <w:pPr>
        <w:rPr>
          <w:lang w:val="en-US"/>
        </w:rPr>
      </w:pPr>
      <w:r w:rsidRPr="00AE0097">
        <w:rPr>
          <w:lang w:val="en-US"/>
        </w:rPr>
        <w:t>Contingent assets are possible assets that arise from past events, whose existence will be confirmed only by the occurrence or non-occurrence of one or more uncertain future events not wholly within the control of the Council.</w:t>
      </w:r>
    </w:p>
    <w:p w14:paraId="428EEB70" w14:textId="77777777" w:rsidR="00AE0097" w:rsidRPr="00AE0097" w:rsidRDefault="00AE0097" w:rsidP="00AE0097">
      <w:pPr>
        <w:rPr>
          <w:lang w:val="en-US"/>
        </w:rPr>
      </w:pPr>
      <w:r w:rsidRPr="00AE0097">
        <w:rPr>
          <w:lang w:val="en-US"/>
        </w:rPr>
        <w:t>At balance date contingent assets relate to crown land for Council and property for Citywide and Queen Victoria Market as detailed in Note 5.7 (b).</w:t>
      </w:r>
    </w:p>
    <w:p w14:paraId="7FEAF83B" w14:textId="45291F86" w:rsidR="00AE0097" w:rsidRPr="00AE0097" w:rsidRDefault="00AE0097" w:rsidP="00AE0097">
      <w:pPr>
        <w:pStyle w:val="Heading3"/>
        <w:rPr>
          <w:rFonts w:hint="eastAsia"/>
        </w:rPr>
      </w:pPr>
      <w:bookmarkStart w:id="588" w:name="_Toc118967793"/>
      <w:bookmarkStart w:id="589" w:name="_Toc118968304"/>
      <w:r>
        <w:t xml:space="preserve">(b) </w:t>
      </w:r>
      <w:r w:rsidRPr="00AE0097">
        <w:t>Contingent liabilities</w:t>
      </w:r>
      <w:bookmarkEnd w:id="588"/>
      <w:bookmarkEnd w:id="589"/>
    </w:p>
    <w:p w14:paraId="7441F9C0" w14:textId="77777777" w:rsidR="00AE0097" w:rsidRPr="00AE0097" w:rsidRDefault="00AE0097" w:rsidP="00AE0097">
      <w:pPr>
        <w:rPr>
          <w:lang w:val="en-US"/>
        </w:rPr>
      </w:pPr>
      <w:r w:rsidRPr="00AE0097">
        <w:rPr>
          <w:lang w:val="en-US"/>
        </w:rPr>
        <w:t>Contingent liabilities are:</w:t>
      </w:r>
    </w:p>
    <w:p w14:paraId="22172094" w14:textId="1CD78A28" w:rsidR="00AE0097" w:rsidRPr="00AE0097" w:rsidRDefault="00AE0097" w:rsidP="00AE0097">
      <w:pPr>
        <w:pStyle w:val="ListBullet"/>
      </w:pPr>
      <w:r w:rsidRPr="00AE0097">
        <w:t>possible obligations that arise from past events, whose existence will be confirmed only by the occurrence or non-occurrence of one or more uncertain future events not wholly within the control of the Council, or</w:t>
      </w:r>
    </w:p>
    <w:p w14:paraId="6C49A1E8" w14:textId="77777777" w:rsidR="00AE0097" w:rsidRPr="00AE0097" w:rsidRDefault="00AE0097" w:rsidP="00AE0097">
      <w:pPr>
        <w:pStyle w:val="ListBullet"/>
      </w:pPr>
      <w:r w:rsidRPr="00AE0097">
        <w:t>present obligations that arise from past events but are not recognised because:</w:t>
      </w:r>
    </w:p>
    <w:p w14:paraId="5FD540CF" w14:textId="77777777" w:rsidR="00AE0097" w:rsidRPr="00AE0097" w:rsidRDefault="00AE0097" w:rsidP="00AE0097">
      <w:pPr>
        <w:pStyle w:val="ListBullet2"/>
      </w:pPr>
      <w:r w:rsidRPr="00AE0097">
        <w:t>it is not probable that an outflow of resources embodying economic benefits will be required to settle the obligation or</w:t>
      </w:r>
    </w:p>
    <w:p w14:paraId="13242509" w14:textId="77777777" w:rsidR="00AE0097" w:rsidRPr="00AE0097" w:rsidRDefault="00AE0097" w:rsidP="00AE0097">
      <w:pPr>
        <w:pStyle w:val="ListBullet2"/>
      </w:pPr>
      <w:r w:rsidRPr="00AE0097">
        <w:t>the amount of the obligation cannot be measured with sufficient reliability.</w:t>
      </w:r>
    </w:p>
    <w:p w14:paraId="6CAD89F5" w14:textId="77777777" w:rsidR="00AE0097" w:rsidRPr="00AE0097" w:rsidRDefault="00AE0097" w:rsidP="00AE0097">
      <w:pPr>
        <w:pStyle w:val="Heading3"/>
        <w:rPr>
          <w:rFonts w:hint="eastAsia"/>
        </w:rPr>
      </w:pPr>
      <w:bookmarkStart w:id="590" w:name="_Toc118967794"/>
      <w:bookmarkStart w:id="591" w:name="_Toc118968305"/>
      <w:r w:rsidRPr="00AE0097">
        <w:t>Superannuation</w:t>
      </w:r>
      <w:bookmarkEnd w:id="590"/>
      <w:bookmarkEnd w:id="591"/>
    </w:p>
    <w:p w14:paraId="589264FA" w14:textId="0CF96E0B" w:rsidR="00AE0097" w:rsidRPr="00AE0097" w:rsidRDefault="00AE0097" w:rsidP="00AE0097">
      <w:pPr>
        <w:rPr>
          <w:lang w:val="en-US"/>
        </w:rPr>
      </w:pPr>
      <w:r w:rsidRPr="00AE0097">
        <w:rPr>
          <w:lang w:val="en-US"/>
        </w:rPr>
        <w:t>As shown in Note 9.3, Council and its subsidiaries contribute to two superannuation schemes that may require additional employer contributions depending on the performance of the schemes. Details of the circumstances which may result in the need to make additional contributions are explained in Note 9.3.</w:t>
      </w:r>
    </w:p>
    <w:p w14:paraId="0338B719" w14:textId="77777777" w:rsidR="00AE0097" w:rsidRPr="00AE0097" w:rsidRDefault="00AE0097" w:rsidP="00AE0097">
      <w:pPr>
        <w:pStyle w:val="Heading3"/>
        <w:rPr>
          <w:rFonts w:hint="eastAsia"/>
        </w:rPr>
      </w:pPr>
      <w:bookmarkStart w:id="592" w:name="_Toc118967795"/>
      <w:bookmarkStart w:id="593" w:name="_Toc118968306"/>
      <w:r w:rsidRPr="00AE0097">
        <w:t>Future superannuation contributions</w:t>
      </w:r>
      <w:bookmarkEnd w:id="592"/>
      <w:bookmarkEnd w:id="593"/>
    </w:p>
    <w:p w14:paraId="31D4D941" w14:textId="77777777" w:rsidR="00AE0097" w:rsidRPr="00AE0097" w:rsidRDefault="00AE0097" w:rsidP="00AE0097">
      <w:pPr>
        <w:rPr>
          <w:lang w:val="en-US"/>
        </w:rPr>
      </w:pPr>
      <w:r w:rsidRPr="00AE0097">
        <w:rPr>
          <w:lang w:val="en-US"/>
        </w:rPr>
        <w:t>There were no contributions outstanding and no loans issued from or to the above schemes as at 30 June 2022.</w:t>
      </w:r>
    </w:p>
    <w:p w14:paraId="4D9F5BAC" w14:textId="77777777" w:rsidR="00AE0097" w:rsidRPr="00AE0097" w:rsidRDefault="00AE0097" w:rsidP="00AE0097">
      <w:pPr>
        <w:pStyle w:val="Heading3"/>
        <w:rPr>
          <w:rFonts w:hint="eastAsia"/>
        </w:rPr>
      </w:pPr>
      <w:bookmarkStart w:id="594" w:name="_Toc118967796"/>
      <w:bookmarkStart w:id="595" w:name="_Toc118968307"/>
      <w:r w:rsidRPr="00AE0097">
        <w:t>Legal matters</w:t>
      </w:r>
      <w:bookmarkEnd w:id="594"/>
      <w:bookmarkEnd w:id="595"/>
    </w:p>
    <w:p w14:paraId="758CA3C8" w14:textId="77777777" w:rsidR="00AE0097" w:rsidRPr="00AE0097" w:rsidRDefault="00AE0097" w:rsidP="00AE0097">
      <w:pPr>
        <w:rPr>
          <w:lang w:val="en-US"/>
        </w:rPr>
      </w:pPr>
      <w:r w:rsidRPr="00AE0097">
        <w:rPr>
          <w:lang w:val="en-US"/>
        </w:rPr>
        <w:t>As at balance date, there is one award of legal costs against Council regarding planning, with an amount pending that is difficult to estimate.</w:t>
      </w:r>
    </w:p>
    <w:p w14:paraId="2F7428BE" w14:textId="77777777" w:rsidR="00AE0097" w:rsidRPr="00AE0097" w:rsidRDefault="00AE0097" w:rsidP="00AE0097">
      <w:pPr>
        <w:pStyle w:val="Heading3"/>
        <w:rPr>
          <w:rFonts w:hint="eastAsia"/>
        </w:rPr>
      </w:pPr>
      <w:bookmarkStart w:id="596" w:name="_Toc118967797"/>
      <w:bookmarkStart w:id="597" w:name="_Toc118968308"/>
      <w:r w:rsidRPr="00AE0097">
        <w:t>Building cladding</w:t>
      </w:r>
      <w:bookmarkEnd w:id="596"/>
      <w:bookmarkEnd w:id="597"/>
    </w:p>
    <w:p w14:paraId="164BC8E2" w14:textId="427AAFEC" w:rsidR="00AE0097" w:rsidRPr="00AE0097" w:rsidRDefault="00AE0097" w:rsidP="00AE0097">
      <w:pPr>
        <w:rPr>
          <w:lang w:val="en-US"/>
        </w:rPr>
      </w:pPr>
      <w:r w:rsidRPr="00AE0097">
        <w:rPr>
          <w:lang w:val="en-US"/>
        </w:rPr>
        <w:t>As at balance date, there are no formalised estimates that exist in relation to rectification works or other matters in relation to building cladding that may have an adverse impact on Council.</w:t>
      </w:r>
    </w:p>
    <w:p w14:paraId="746640FE" w14:textId="77777777" w:rsidR="00AE0097" w:rsidRPr="00AE0097" w:rsidRDefault="00AE0097" w:rsidP="00AE0097">
      <w:pPr>
        <w:pStyle w:val="Heading3"/>
        <w:rPr>
          <w:rFonts w:hint="eastAsia"/>
        </w:rPr>
      </w:pPr>
      <w:bookmarkStart w:id="598" w:name="_Toc118967798"/>
      <w:bookmarkStart w:id="599" w:name="_Toc118968309"/>
      <w:r w:rsidRPr="00AE0097">
        <w:t>Other contingent liabilities</w:t>
      </w:r>
      <w:bookmarkEnd w:id="598"/>
      <w:bookmarkEnd w:id="599"/>
    </w:p>
    <w:p w14:paraId="11D847A3" w14:textId="77FE761A" w:rsidR="00AE0097" w:rsidRPr="00AE0097" w:rsidRDefault="00AE0097" w:rsidP="00AE0097">
      <w:pPr>
        <w:rPr>
          <w:lang w:val="en-US"/>
        </w:rPr>
      </w:pPr>
      <w:r w:rsidRPr="00AE0097">
        <w:rPr>
          <w:lang w:val="en-US"/>
        </w:rPr>
        <w:t>Due to the nature of its business operations, Council has a number of outstanding insurance claims and associated litigation at balance date of which some may result in legal proceedings to determine liability. At balance date, Council is unable to reliably measure the outcomes of these proceedings, however, exposure is limited to $250,000 in a year.</w:t>
      </w:r>
    </w:p>
    <w:p w14:paraId="3140F954" w14:textId="77777777" w:rsidR="00AE0097" w:rsidRPr="00AE0097" w:rsidRDefault="00AE0097" w:rsidP="00AE0097">
      <w:pPr>
        <w:pStyle w:val="Heading3"/>
        <w:rPr>
          <w:rFonts w:hint="eastAsia"/>
        </w:rPr>
      </w:pPr>
      <w:bookmarkStart w:id="600" w:name="_Toc118967799"/>
      <w:bookmarkStart w:id="601" w:name="_Toc118968310"/>
      <w:r w:rsidRPr="00AE0097">
        <w:lastRenderedPageBreak/>
        <w:t>Liability Mutual Insurance</w:t>
      </w:r>
      <w:bookmarkEnd w:id="600"/>
      <w:bookmarkEnd w:id="601"/>
    </w:p>
    <w:p w14:paraId="012DEB2E" w14:textId="57FF4B6D" w:rsidR="00AE0097" w:rsidRDefault="00AE0097" w:rsidP="00AE0097">
      <w:pPr>
        <w:rPr>
          <w:lang w:val="en-US"/>
        </w:rPr>
      </w:pPr>
      <w:r w:rsidRPr="00AE0097">
        <w:rPr>
          <w:lang w:val="en-US"/>
        </w:rPr>
        <w:t>Council is a participant of the MAV Liability Mutual Insurance (LMI) Scheme. The LMI scheme provides public liability and professional indemnity insurance cover. The LMI scheme states that each participant will remain liable to make further contributions to the scheme in respect of any insurance year in which it was a participant to the extent of its participant’s share of any shortfall in the provision set aside in respect of that insurance year, and such liability will continue whether or not the participant remains a participant in future insurance years.</w:t>
      </w:r>
    </w:p>
    <w:p w14:paraId="552586F7" w14:textId="08A27E07" w:rsidR="00AE0097" w:rsidRPr="00AE0097" w:rsidRDefault="00AE0097" w:rsidP="00AE0097">
      <w:pPr>
        <w:pStyle w:val="Heading2"/>
        <w:rPr>
          <w:rFonts w:hint="eastAsia"/>
        </w:rPr>
      </w:pPr>
      <w:bookmarkStart w:id="602" w:name="_Toc118967800"/>
      <w:bookmarkStart w:id="603" w:name="_Toc118968311"/>
      <w:r w:rsidRPr="00AE0097">
        <w:t>8.1</w:t>
      </w:r>
      <w:r>
        <w:t xml:space="preserve"> </w:t>
      </w:r>
      <w:r w:rsidRPr="00AE0097">
        <w:t>Change in accounting standards</w:t>
      </w:r>
      <w:bookmarkEnd w:id="602"/>
      <w:bookmarkEnd w:id="603"/>
    </w:p>
    <w:p w14:paraId="1BB78D5F" w14:textId="77777777" w:rsidR="00AE0097" w:rsidRPr="00AE0097" w:rsidRDefault="00AE0097" w:rsidP="00AE0097">
      <w:pPr>
        <w:rPr>
          <w:lang w:val="en-US"/>
        </w:rPr>
      </w:pPr>
      <w:r w:rsidRPr="00AE0097">
        <w:rPr>
          <w:lang w:val="en-US"/>
        </w:rPr>
        <w:t>Certain new Australian Accounting Standards and interpretations have been published that are not mandatory for the</w:t>
      </w:r>
    </w:p>
    <w:p w14:paraId="6BB72E9B" w14:textId="77777777" w:rsidR="00AE0097" w:rsidRPr="00AE0097" w:rsidRDefault="00AE0097" w:rsidP="00AE0097">
      <w:pPr>
        <w:rPr>
          <w:lang w:val="en-US"/>
        </w:rPr>
      </w:pPr>
      <w:r w:rsidRPr="00AE0097">
        <w:rPr>
          <w:lang w:val="en-US"/>
        </w:rPr>
        <w:t>30 June 2022 reporting period. The Group assesses the impact of these new standards. As at 30 June 2022 there were no new accounting standards or interpretations issued by the AASB which are applicable for the year ending 30 June 2023 that are expected to impact the Group.</w:t>
      </w:r>
    </w:p>
    <w:p w14:paraId="6D83D9E1" w14:textId="3A553D6B" w:rsidR="00AE0097" w:rsidRPr="00AE0097" w:rsidRDefault="00AE0097" w:rsidP="00AE0097">
      <w:pPr>
        <w:pStyle w:val="Heading2"/>
        <w:rPr>
          <w:rFonts w:hint="eastAsia"/>
        </w:rPr>
      </w:pPr>
      <w:bookmarkStart w:id="604" w:name="_Toc118967801"/>
      <w:bookmarkStart w:id="605" w:name="_Toc118968312"/>
      <w:r w:rsidRPr="00AE0097">
        <w:t>8.2</w:t>
      </w:r>
      <w:r>
        <w:t xml:space="preserve"> </w:t>
      </w:r>
      <w:r w:rsidRPr="00AE0097">
        <w:t>Financial instruments</w:t>
      </w:r>
      <w:bookmarkEnd w:id="604"/>
      <w:bookmarkEnd w:id="605"/>
    </w:p>
    <w:p w14:paraId="764A8A64" w14:textId="7DB4C4F0" w:rsidR="00AE0097" w:rsidRPr="00AE0097" w:rsidRDefault="00AE0097" w:rsidP="00AE0097">
      <w:pPr>
        <w:pStyle w:val="Heading3"/>
        <w:rPr>
          <w:rFonts w:hint="eastAsia"/>
        </w:rPr>
      </w:pPr>
      <w:bookmarkStart w:id="606" w:name="_Toc118967802"/>
      <w:bookmarkStart w:id="607" w:name="_Toc118968313"/>
      <w:r w:rsidRPr="00AE0097">
        <w:t>(a)</w:t>
      </w:r>
      <w:r>
        <w:t xml:space="preserve"> </w:t>
      </w:r>
      <w:r w:rsidRPr="00AE0097">
        <w:t>Objectives and policies</w:t>
      </w:r>
      <w:bookmarkEnd w:id="606"/>
      <w:bookmarkEnd w:id="607"/>
    </w:p>
    <w:p w14:paraId="24AC0FB2" w14:textId="1715D4E5" w:rsidR="00AE0097" w:rsidRPr="00AE0097" w:rsidRDefault="00AE0097" w:rsidP="00AE0097">
      <w:pPr>
        <w:rPr>
          <w:lang w:val="en-US"/>
        </w:rPr>
      </w:pPr>
      <w:r w:rsidRPr="00AE0097">
        <w:rPr>
          <w:lang w:val="en-US"/>
        </w:rPr>
        <w:t>The Group’s principal financial instruments comprise cash assets, term deposits, receivables (excluding statutory receivables), payables (excluding statutory payables) and bank borrowings. Details of the significant accounting policies and methods adopted, including the criteria for recognition, the basis of measurement and the basis on which income and expenses are recognised, in respect of each class of financial asset, financial liability and equity instrument is disclosed</w:t>
      </w:r>
    </w:p>
    <w:p w14:paraId="77E2F2C2" w14:textId="13DBDBA7" w:rsidR="00AE0097" w:rsidRPr="00AE0097" w:rsidRDefault="00AE0097" w:rsidP="00AE0097">
      <w:pPr>
        <w:rPr>
          <w:lang w:val="en-US"/>
        </w:rPr>
      </w:pPr>
      <w:r w:rsidRPr="00AE0097">
        <w:rPr>
          <w:lang w:val="en-US"/>
        </w:rPr>
        <w:t>in the notes of the financial statements. Risk management is carried out by senior management under policies approved by the Group. These policies include identification and analysis of the risk exposure to the Group and appropriate procedures, controls and risk minimisation.</w:t>
      </w:r>
    </w:p>
    <w:p w14:paraId="5887E72C" w14:textId="2522E237" w:rsidR="00AE0097" w:rsidRPr="00AE0097" w:rsidRDefault="00AE0097" w:rsidP="00AE0097">
      <w:pPr>
        <w:pStyle w:val="Heading3"/>
        <w:rPr>
          <w:rFonts w:hint="eastAsia"/>
        </w:rPr>
      </w:pPr>
      <w:bookmarkStart w:id="608" w:name="_Toc118967803"/>
      <w:bookmarkStart w:id="609" w:name="_Toc118968314"/>
      <w:r w:rsidRPr="00AE0097">
        <w:t>(b)</w:t>
      </w:r>
      <w:r>
        <w:t xml:space="preserve"> </w:t>
      </w:r>
      <w:r w:rsidRPr="00AE0097">
        <w:t>Market risk</w:t>
      </w:r>
      <w:bookmarkEnd w:id="608"/>
      <w:bookmarkEnd w:id="609"/>
    </w:p>
    <w:p w14:paraId="70BC75FF" w14:textId="77777777" w:rsidR="00AE0097" w:rsidRPr="00AE0097" w:rsidRDefault="00AE0097" w:rsidP="00AE0097">
      <w:pPr>
        <w:rPr>
          <w:lang w:val="en-US"/>
        </w:rPr>
      </w:pPr>
      <w:r w:rsidRPr="00AE0097">
        <w:rPr>
          <w:lang w:val="en-US"/>
        </w:rPr>
        <w:t>Market risk is the risk that the fair value or future cash flows of the Group financial instruments will fluctuate because of changes in market prices. The Group’s exposure to market risk is primarily through interest rate risk with only insignificant exposure to other price risks and no exposure to foreign currency risk.</w:t>
      </w:r>
    </w:p>
    <w:p w14:paraId="0907B0E0" w14:textId="77777777" w:rsidR="00AE0097" w:rsidRPr="00AE0097" w:rsidRDefault="00AE0097" w:rsidP="00AE0097">
      <w:pPr>
        <w:pStyle w:val="Heading4"/>
        <w:rPr>
          <w:rFonts w:hint="eastAsia"/>
        </w:rPr>
      </w:pPr>
      <w:bookmarkStart w:id="610" w:name="_Toc118968315"/>
      <w:r w:rsidRPr="00AE0097">
        <w:t>Interest rate risk</w:t>
      </w:r>
      <w:bookmarkEnd w:id="610"/>
    </w:p>
    <w:p w14:paraId="071930F5" w14:textId="77777777" w:rsidR="00AE0097" w:rsidRPr="00AE0097" w:rsidRDefault="00AE0097" w:rsidP="00AE0097">
      <w:pPr>
        <w:rPr>
          <w:lang w:val="en-US"/>
        </w:rPr>
      </w:pPr>
      <w:r w:rsidRPr="00AE0097">
        <w:rPr>
          <w:lang w:val="en-US"/>
        </w:rPr>
        <w:t>Interest rate risk refers to the risk that the value of a financial instrument or cash flows associated with the instrument will fluctuate due to changes in market interest rates. The Group’s interest rate liability risk arises primarily from long term loans and borrowings at fixed rates which expose the Group to fair value interest rate risk. Cash flow interest rate risk</w:t>
      </w:r>
    </w:p>
    <w:p w14:paraId="6C77E797" w14:textId="77777777" w:rsidR="00AE0097" w:rsidRPr="00AE0097" w:rsidRDefault="00AE0097" w:rsidP="00AE0097">
      <w:pPr>
        <w:rPr>
          <w:lang w:val="en-US"/>
        </w:rPr>
      </w:pPr>
      <w:r w:rsidRPr="00AE0097">
        <w:rPr>
          <w:lang w:val="en-US"/>
        </w:rPr>
        <w:t>is the risk that the future cash flows of a financial instrument will fluctuate because of changes in market interest rates. The Council and its subsidiaries have minimal exposure to cash flow interest rate risk through its cash and deposits that are at floating rates.</w:t>
      </w:r>
    </w:p>
    <w:p w14:paraId="4EFC7BB9" w14:textId="7CFAE683" w:rsidR="00AE0097" w:rsidRPr="00AE0097" w:rsidRDefault="00AE0097" w:rsidP="00AE0097">
      <w:pPr>
        <w:rPr>
          <w:lang w:val="en-US"/>
        </w:rPr>
      </w:pPr>
      <w:r w:rsidRPr="00AE0097">
        <w:rPr>
          <w:lang w:val="en-US"/>
        </w:rPr>
        <w:t xml:space="preserve">Investment of surplus funds is made with approved financial institutions under the </w:t>
      </w:r>
      <w:r w:rsidR="002D2AA9" w:rsidRPr="002D2AA9">
        <w:rPr>
          <w:i/>
          <w:lang w:val="en-US"/>
        </w:rPr>
        <w:t>Local Government Act 2020</w:t>
      </w:r>
      <w:r w:rsidRPr="00AE0097">
        <w:rPr>
          <w:lang w:val="en-US"/>
        </w:rPr>
        <w:t>. The Group manages interest rate risk by adopting an investment policy that ensures:</w:t>
      </w:r>
    </w:p>
    <w:p w14:paraId="47234964" w14:textId="77777777" w:rsidR="00AE0097" w:rsidRPr="00AE0097" w:rsidRDefault="00AE0097" w:rsidP="00AE0097">
      <w:pPr>
        <w:pStyle w:val="ListBullet"/>
      </w:pPr>
      <w:r w:rsidRPr="00AE0097">
        <w:t>diversification of investment product</w:t>
      </w:r>
    </w:p>
    <w:p w14:paraId="2FC34B5C" w14:textId="77777777" w:rsidR="00AE0097" w:rsidRPr="00AE0097" w:rsidRDefault="00AE0097" w:rsidP="00AE0097">
      <w:pPr>
        <w:pStyle w:val="ListBullet"/>
      </w:pPr>
      <w:r w:rsidRPr="00AE0097">
        <w:t>monitoring of return on investment</w:t>
      </w:r>
    </w:p>
    <w:p w14:paraId="722ECD94" w14:textId="77777777" w:rsidR="00AE0097" w:rsidRPr="00AE0097" w:rsidRDefault="00AE0097" w:rsidP="00AE0097">
      <w:pPr>
        <w:pStyle w:val="ListBullet"/>
      </w:pPr>
      <w:r w:rsidRPr="00AE0097">
        <w:t>benchmarking of returns and comparison with budget.</w:t>
      </w:r>
    </w:p>
    <w:p w14:paraId="089199B6" w14:textId="77777777" w:rsidR="00AE0097" w:rsidRPr="00AE0097" w:rsidRDefault="00AE0097" w:rsidP="00AE0097">
      <w:pPr>
        <w:rPr>
          <w:lang w:val="en-US"/>
        </w:rPr>
      </w:pPr>
      <w:r w:rsidRPr="00AE0097">
        <w:rPr>
          <w:lang w:val="en-US"/>
        </w:rPr>
        <w:t>There has been no significant change in the Group’s exposure, or its objectives, policies and processes for managing interest rate risk or the methods used to measure this risk from the previous reporting period.</w:t>
      </w:r>
    </w:p>
    <w:p w14:paraId="54C280CE" w14:textId="77777777" w:rsidR="00AE0097" w:rsidRPr="00AE0097" w:rsidRDefault="00AE0097" w:rsidP="00AE0097">
      <w:pPr>
        <w:rPr>
          <w:lang w:val="en-US"/>
        </w:rPr>
      </w:pPr>
      <w:r w:rsidRPr="00AE0097">
        <w:rPr>
          <w:lang w:val="en-US"/>
        </w:rPr>
        <w:t>Interest rate movements have not been sufficiently significant during the year to have an impact on the Group’s year end result.</w:t>
      </w:r>
    </w:p>
    <w:p w14:paraId="44D446B0" w14:textId="77777777" w:rsidR="00AE0097" w:rsidRPr="00AE0097" w:rsidRDefault="00AE0097" w:rsidP="00AE0097">
      <w:pPr>
        <w:rPr>
          <w:lang w:val="en-US"/>
        </w:rPr>
      </w:pPr>
      <w:r w:rsidRPr="00AE0097">
        <w:rPr>
          <w:lang w:val="en-US"/>
        </w:rPr>
        <w:t>The Group’s interest rate liability risk for the 2021–22 year arises from the borrowings of Citywide.</w:t>
      </w:r>
    </w:p>
    <w:p w14:paraId="1EA89E57" w14:textId="77777777" w:rsidR="00AE0097" w:rsidRPr="00AE0097" w:rsidRDefault="00AE0097" w:rsidP="00AE0097">
      <w:pPr>
        <w:rPr>
          <w:lang w:val="en-US"/>
        </w:rPr>
      </w:pPr>
      <w:r w:rsidRPr="00AE0097">
        <w:rPr>
          <w:lang w:val="en-US"/>
        </w:rPr>
        <w:lastRenderedPageBreak/>
        <w:t>Citywide have borrowing and overdraft facilities which has been arranged with a major Australian bank. Interest rate risk is managed by:</w:t>
      </w:r>
    </w:p>
    <w:p w14:paraId="45CF1F43" w14:textId="77777777" w:rsidR="00AE0097" w:rsidRPr="00AE0097" w:rsidRDefault="00AE0097" w:rsidP="00AE0097">
      <w:pPr>
        <w:pStyle w:val="ListBullet"/>
      </w:pPr>
      <w:r w:rsidRPr="00AE0097">
        <w:t>an ongoing review or borrowing levels, and</w:t>
      </w:r>
    </w:p>
    <w:p w14:paraId="35EF14E6" w14:textId="77777777" w:rsidR="00AE0097" w:rsidRPr="00AE0097" w:rsidRDefault="00AE0097" w:rsidP="00AE0097">
      <w:pPr>
        <w:pStyle w:val="ListBullet"/>
      </w:pPr>
      <w:r w:rsidRPr="00AE0097">
        <w:t>having a limit imposed on the maximum borrowing amount allowed by Council.</w:t>
      </w:r>
    </w:p>
    <w:p w14:paraId="0A97EA13" w14:textId="3B2824AA" w:rsidR="00DF3A85" w:rsidRPr="00DF3A85" w:rsidRDefault="00DF3A85" w:rsidP="00DF3A85">
      <w:pPr>
        <w:pStyle w:val="Heading3"/>
        <w:rPr>
          <w:rFonts w:hint="eastAsia"/>
        </w:rPr>
      </w:pPr>
      <w:bookmarkStart w:id="611" w:name="_Toc118967804"/>
      <w:bookmarkStart w:id="612" w:name="_Toc118968316"/>
      <w:r w:rsidRPr="00DF3A85">
        <w:t>(c)</w:t>
      </w:r>
      <w:r>
        <w:t xml:space="preserve"> </w:t>
      </w:r>
      <w:r w:rsidRPr="00DF3A85">
        <w:t>Credit risk</w:t>
      </w:r>
      <w:bookmarkEnd w:id="611"/>
      <w:bookmarkEnd w:id="612"/>
    </w:p>
    <w:p w14:paraId="00FB9068" w14:textId="77777777" w:rsidR="00DF3A85" w:rsidRPr="00DF3A85" w:rsidRDefault="00DF3A85" w:rsidP="00DF3A85">
      <w:pPr>
        <w:rPr>
          <w:lang w:val="en-US"/>
        </w:rPr>
      </w:pPr>
      <w:r w:rsidRPr="00DF3A85">
        <w:rPr>
          <w:lang w:val="en-US"/>
        </w:rPr>
        <w:t>Credit risk is the risk that a contracting entity will not complete its obligations under a financial instrument and cause the Group to make a financial loss. The Group has exposure to credit risk on some financial assets included in the consolidated balance sheet. To help manage this risk:</w:t>
      </w:r>
    </w:p>
    <w:p w14:paraId="4DDF8D6B" w14:textId="77777777" w:rsidR="00DF3A85" w:rsidRPr="00DF3A85" w:rsidRDefault="00DF3A85" w:rsidP="00DF3A85">
      <w:pPr>
        <w:pStyle w:val="ListBullet"/>
      </w:pPr>
      <w:r w:rsidRPr="00DF3A85">
        <w:t>The Group has a policy for establishing credit limits for the entities it deals with.</w:t>
      </w:r>
    </w:p>
    <w:p w14:paraId="14411F16" w14:textId="77777777" w:rsidR="00DF3A85" w:rsidRPr="00DF3A85" w:rsidRDefault="00DF3A85" w:rsidP="00DF3A85">
      <w:pPr>
        <w:pStyle w:val="ListBullet"/>
      </w:pPr>
      <w:r w:rsidRPr="00DF3A85">
        <w:t>The Group may require collateral, where appropriate.</w:t>
      </w:r>
    </w:p>
    <w:p w14:paraId="21524C70" w14:textId="77777777" w:rsidR="00DF3A85" w:rsidRPr="00DF3A85" w:rsidRDefault="00DF3A85" w:rsidP="00DF3A85">
      <w:pPr>
        <w:pStyle w:val="ListBullet"/>
      </w:pPr>
      <w:r w:rsidRPr="00DF3A85">
        <w:t>The Group only invest surplus funds with financial institutions which have a recognised credit rating specified in the Group’s investment policies.</w:t>
      </w:r>
    </w:p>
    <w:p w14:paraId="6D4B1610" w14:textId="77777777" w:rsidR="00DF3A85" w:rsidRPr="00DF3A85" w:rsidRDefault="00DF3A85" w:rsidP="00DF3A85">
      <w:pPr>
        <w:rPr>
          <w:lang w:val="en-US"/>
        </w:rPr>
      </w:pPr>
      <w:r w:rsidRPr="00DF3A85">
        <w:rPr>
          <w:lang w:val="en-US"/>
        </w:rPr>
        <w:t>Receivables consist of a large number of customers, spread across the ratepayer, business and government sectors. Credit risk associated with the Council’s financial assets is minimal because the main debtor is secured by a charge over the rateable property.</w:t>
      </w:r>
    </w:p>
    <w:p w14:paraId="749A588C" w14:textId="77777777" w:rsidR="00DF3A85" w:rsidRPr="00DF3A85" w:rsidRDefault="00DF3A85" w:rsidP="00DF3A85">
      <w:pPr>
        <w:rPr>
          <w:lang w:val="en-US"/>
        </w:rPr>
      </w:pPr>
      <w:r w:rsidRPr="00DF3A85">
        <w:rPr>
          <w:lang w:val="en-US"/>
        </w:rPr>
        <w:t>The Group may also be subject to credit risk for transactions which are not included in the balance sheet, such as when Council and its subsidiaries provide a guarantee for another party. Details of Council’s contingent liabilities are disclosed in Note 8.1 (b).</w:t>
      </w:r>
    </w:p>
    <w:p w14:paraId="6043F30F" w14:textId="77777777" w:rsidR="00DF3A85" w:rsidRPr="00DF3A85" w:rsidRDefault="00DF3A85" w:rsidP="00DF3A85">
      <w:pPr>
        <w:rPr>
          <w:lang w:val="en-US"/>
        </w:rPr>
      </w:pPr>
      <w:r w:rsidRPr="00DF3A85">
        <w:rPr>
          <w:lang w:val="en-US"/>
        </w:rPr>
        <w:t>The maximum exposure to credit risk at the reporting date to recognised financial assets is the carrying amount, net of any provisions for impairment of those assets, as disclosed in the balance sheet and notes to the financial statements. Council does not hold any collateral.</w:t>
      </w:r>
    </w:p>
    <w:p w14:paraId="29D07E90" w14:textId="17C53DEA" w:rsidR="00DF3A85" w:rsidRPr="00DF3A85" w:rsidRDefault="00DF3A85" w:rsidP="00DF3A85">
      <w:pPr>
        <w:pStyle w:val="Heading3"/>
        <w:rPr>
          <w:rFonts w:hint="eastAsia"/>
        </w:rPr>
      </w:pPr>
      <w:bookmarkStart w:id="613" w:name="_Toc118967805"/>
      <w:bookmarkStart w:id="614" w:name="_Toc118968317"/>
      <w:r w:rsidRPr="00DF3A85">
        <w:t>(d)</w:t>
      </w:r>
      <w:r>
        <w:t xml:space="preserve"> </w:t>
      </w:r>
      <w:r w:rsidRPr="00DF3A85">
        <w:t>Liquidity risk</w:t>
      </w:r>
      <w:bookmarkEnd w:id="613"/>
      <w:bookmarkEnd w:id="614"/>
    </w:p>
    <w:p w14:paraId="3E94144F" w14:textId="77777777" w:rsidR="00DF3A85" w:rsidRPr="00DF3A85" w:rsidRDefault="00DF3A85" w:rsidP="00DF3A85">
      <w:pPr>
        <w:rPr>
          <w:lang w:val="en-US"/>
        </w:rPr>
      </w:pPr>
      <w:r w:rsidRPr="00DF3A85">
        <w:rPr>
          <w:lang w:val="en-US"/>
        </w:rPr>
        <w:t>Liquidity risk includes the risk that, as a result of the Group’s operational liquidity requirements it will not have sufficient funds to settle a transaction when required or will be forced to sell a financial asset at below value or may be unable to settle or recover a financial asset.</w:t>
      </w:r>
    </w:p>
    <w:p w14:paraId="51DBE4CD" w14:textId="77777777" w:rsidR="00DF3A85" w:rsidRPr="00DF3A85" w:rsidRDefault="00DF3A85" w:rsidP="00DF3A85">
      <w:pPr>
        <w:rPr>
          <w:lang w:val="en-US"/>
        </w:rPr>
      </w:pPr>
      <w:r w:rsidRPr="00DF3A85">
        <w:rPr>
          <w:lang w:val="en-US"/>
        </w:rPr>
        <w:t>To help reduce these risks the Group:</w:t>
      </w:r>
    </w:p>
    <w:p w14:paraId="7BE57EF6" w14:textId="77777777" w:rsidR="00DF3A85" w:rsidRPr="00DF3A85" w:rsidRDefault="00DF3A85" w:rsidP="00DF3A85">
      <w:pPr>
        <w:pStyle w:val="ListBullet"/>
      </w:pPr>
      <w:r w:rsidRPr="00DF3A85">
        <w:t>have liquidity policies which targets a minimum and average level of cash and cash equivalents to be maintained</w:t>
      </w:r>
    </w:p>
    <w:p w14:paraId="2E449230" w14:textId="77777777" w:rsidR="00DF3A85" w:rsidRPr="00DF3A85" w:rsidRDefault="00DF3A85" w:rsidP="00DF3A85">
      <w:pPr>
        <w:pStyle w:val="ListBullet"/>
      </w:pPr>
      <w:r w:rsidRPr="00DF3A85">
        <w:t>have readily accessible standby facilities and other funding arrangements in place</w:t>
      </w:r>
    </w:p>
    <w:p w14:paraId="17A907CB" w14:textId="77777777" w:rsidR="00DF3A85" w:rsidRPr="00DF3A85" w:rsidRDefault="00DF3A85" w:rsidP="00DF3A85">
      <w:pPr>
        <w:pStyle w:val="ListBullet"/>
      </w:pPr>
      <w:r w:rsidRPr="00DF3A85">
        <w:t>have a liquidity portfolio structure that requires surplus funds to be invested within various bands of liquid instruments</w:t>
      </w:r>
    </w:p>
    <w:p w14:paraId="4A9CADBE" w14:textId="77777777" w:rsidR="00DF3A85" w:rsidRPr="00DF3A85" w:rsidRDefault="00DF3A85" w:rsidP="00DF3A85">
      <w:pPr>
        <w:pStyle w:val="ListBullet"/>
      </w:pPr>
      <w:r w:rsidRPr="00DF3A85">
        <w:t>monitor budget to actual performance on a regular basis</w:t>
      </w:r>
    </w:p>
    <w:p w14:paraId="77C2384C" w14:textId="77777777" w:rsidR="00DF3A85" w:rsidRPr="00DF3A85" w:rsidRDefault="00DF3A85" w:rsidP="00DF3A85">
      <w:pPr>
        <w:pStyle w:val="ListBullet"/>
      </w:pPr>
      <w:r w:rsidRPr="00DF3A85">
        <w:t>set limits on borrowings relating to the percentage of loans to rate revenue and percentage of loan principal repayments to rate revenue.</w:t>
      </w:r>
    </w:p>
    <w:p w14:paraId="70F6B97C" w14:textId="77777777" w:rsidR="00DF3A85" w:rsidRPr="00DF3A85" w:rsidRDefault="00DF3A85" w:rsidP="00DF3A85">
      <w:pPr>
        <w:rPr>
          <w:lang w:val="en-US"/>
        </w:rPr>
      </w:pPr>
      <w:r w:rsidRPr="00DF3A85">
        <w:rPr>
          <w:lang w:val="en-US"/>
        </w:rPr>
        <w:t>The Group’s maximum exposure to liquidity risk is the carrying amounts of financial liabilities as disclosed on the face of the balance sheet and is deemed insignificant based on prior period’s data and current assessment of risk.</w:t>
      </w:r>
    </w:p>
    <w:p w14:paraId="4436D03E" w14:textId="77777777" w:rsidR="00DF3A85" w:rsidRPr="00DF3A85" w:rsidRDefault="00DF3A85" w:rsidP="00DF3A85">
      <w:pPr>
        <w:rPr>
          <w:lang w:val="en-US"/>
        </w:rPr>
      </w:pPr>
      <w:r w:rsidRPr="00DF3A85">
        <w:rPr>
          <w:lang w:val="en-US"/>
        </w:rPr>
        <w:t>There has been no significant change in the Group’s exposure, or its objectives, policies and processes for managing liquidity risk or the methods used to measure this risk from the previous reporting period.</w:t>
      </w:r>
    </w:p>
    <w:p w14:paraId="05DFC0A8" w14:textId="77777777" w:rsidR="00DF3A85" w:rsidRPr="00DF3A85" w:rsidRDefault="00DF3A85" w:rsidP="00DF3A85">
      <w:pPr>
        <w:rPr>
          <w:lang w:val="en-US"/>
        </w:rPr>
      </w:pPr>
      <w:r w:rsidRPr="00DF3A85">
        <w:rPr>
          <w:lang w:val="en-US"/>
        </w:rPr>
        <w:t>With the exception of borrowings, all financial liabilities are expected to be settled within normal terms of trade. Details of the maturity profile for borrowings are disclosed at Note 5.4.</w:t>
      </w:r>
    </w:p>
    <w:p w14:paraId="73EE903F" w14:textId="77777777" w:rsidR="00DF3A85" w:rsidRPr="00DF3A85" w:rsidRDefault="00DF3A85" w:rsidP="00DF3A85">
      <w:pPr>
        <w:rPr>
          <w:lang w:val="en-US"/>
        </w:rPr>
      </w:pPr>
      <w:r w:rsidRPr="00DF3A85">
        <w:rPr>
          <w:lang w:val="en-US"/>
        </w:rPr>
        <w:t>Unless otherwise stated, the carrying amounts of financial instruments reflect their fair value.</w:t>
      </w:r>
    </w:p>
    <w:p w14:paraId="2220A8F7" w14:textId="77777777" w:rsidR="00DF3A85" w:rsidRPr="00DF3A85" w:rsidRDefault="00DF3A85" w:rsidP="00DF3A85">
      <w:pPr>
        <w:rPr>
          <w:lang w:val="en-US"/>
        </w:rPr>
      </w:pPr>
      <w:r w:rsidRPr="00DF3A85">
        <w:rPr>
          <w:lang w:val="en-US"/>
        </w:rPr>
        <w:t>The Consolidated Entity’s exposure to liquidity risk is deemed to be low given Citywide borrowing levels and our current assessment of risk.</w:t>
      </w:r>
    </w:p>
    <w:p w14:paraId="1EB4D203" w14:textId="315837FB" w:rsidR="00DF3A85" w:rsidRPr="00DF3A85" w:rsidRDefault="00DF3A85" w:rsidP="00DF3A85">
      <w:pPr>
        <w:rPr>
          <w:lang w:val="en-US"/>
        </w:rPr>
      </w:pPr>
      <w:r w:rsidRPr="00DF3A85">
        <w:rPr>
          <w:lang w:val="en-US"/>
        </w:rPr>
        <w:t xml:space="preserve">Council has a $75 million floating rate loan facility with ANZ bank which expires on 30 June 2023, and has entered into an additional loan agreement with the Treasury Corporation of Victoria (TCV) for $242.9 million during the 2021–22 year. The loan with TCV is an ongoing facility that does not have an expiry date but the total loan amount available is assessed annually in line with the approved budget. The interest rate on the </w:t>
      </w:r>
      <w:r w:rsidRPr="00DF3A85">
        <w:rPr>
          <w:lang w:val="en-US"/>
        </w:rPr>
        <w:lastRenderedPageBreak/>
        <w:t>ANZ Bank facility is the Bank Bill Interest Rate plus a margin of 0.60 per cent (for relevant interest period less than 3 months) and 0.49 per cent (for relevant interest period equal or greater than 3 months). A line fee of 0.12 per cent is also applicable to the facility. The interest rate on the TCV</w:t>
      </w:r>
      <w:r>
        <w:rPr>
          <w:lang w:val="en-US"/>
        </w:rPr>
        <w:t xml:space="preserve"> </w:t>
      </w:r>
      <w:r w:rsidRPr="00DF3A85">
        <w:rPr>
          <w:lang w:val="en-US"/>
        </w:rPr>
        <w:t>facility is the TCV cost of funds plus a margin of 0.265 per cent. The facilities are secured by a charge over the general rates levied by Council. No loans were drawn as at 30 June 2022.</w:t>
      </w:r>
    </w:p>
    <w:p w14:paraId="0DB3F28A" w14:textId="20687399" w:rsidR="00AE0097" w:rsidRDefault="00DF3A85" w:rsidP="00DF3A85">
      <w:pPr>
        <w:rPr>
          <w:lang w:val="en-US"/>
        </w:rPr>
      </w:pPr>
      <w:r w:rsidRPr="00DF3A85">
        <w:rPr>
          <w:lang w:val="en-US"/>
        </w:rPr>
        <w:t>With respect to borrowings at Citywide, their facilities are comprised of a new $20 million revolving asset finance facility (2021: $0 million), $16.2 million cash advance facility (2021: $36.2 million) and a $2.5 million overdraft facility (2021: $2.5 million). The facilities were renewed in August 2022 and are secured with a first ranking fixed and floating charge over the net assets of the Citywide group. There were $13.2 million of borrowings drawn at 30 June 2022 (2021: $18.2 million). Subject to the continuance of satisfactory covenants achievement, the banking facilities may be</w:t>
      </w:r>
      <w:r>
        <w:rPr>
          <w:lang w:val="en-US"/>
        </w:rPr>
        <w:t xml:space="preserve"> </w:t>
      </w:r>
      <w:r w:rsidRPr="00DF3A85">
        <w:rPr>
          <w:lang w:val="en-US"/>
        </w:rPr>
        <w:t>drawn at any time. The banking facilities may be terminated by the bank if Citywide defaults under the loan agreement. The facilities expire on 27 July 2025.</w:t>
      </w:r>
    </w:p>
    <w:p w14:paraId="27CBD19E" w14:textId="490F82C8" w:rsidR="00DF3A85" w:rsidRPr="00DF3A85" w:rsidRDefault="00DF3A85" w:rsidP="00DF3A85">
      <w:pPr>
        <w:pStyle w:val="Heading3"/>
        <w:rPr>
          <w:rFonts w:hint="eastAsia"/>
        </w:rPr>
      </w:pPr>
      <w:bookmarkStart w:id="615" w:name="_Toc118967806"/>
      <w:bookmarkStart w:id="616" w:name="_Toc118968318"/>
      <w:r w:rsidRPr="00DF3A85">
        <w:t>(a)</w:t>
      </w:r>
      <w:r>
        <w:t xml:space="preserve"> </w:t>
      </w:r>
      <w:r w:rsidRPr="00DF3A85">
        <w:t>Sensitivity disclosure analysis</w:t>
      </w:r>
      <w:bookmarkEnd w:id="615"/>
      <w:bookmarkEnd w:id="616"/>
    </w:p>
    <w:p w14:paraId="080FD87C" w14:textId="21ED423A" w:rsidR="00DF3A85" w:rsidRPr="00DF3A85" w:rsidRDefault="00DF3A85" w:rsidP="00DF3A85">
      <w:pPr>
        <w:rPr>
          <w:lang w:val="en-US"/>
        </w:rPr>
      </w:pPr>
      <w:r w:rsidRPr="00DF3A85">
        <w:rPr>
          <w:lang w:val="en-US"/>
        </w:rPr>
        <w:t>Taking into account past performance, future expectations, economic forecasts, and management’s knowledge and experience of the financial markets, Council believes the movements that are ‘reasonably possible’ to expect over the next 12 months are between +1 per cent and +2 per cent in market rates (AUD) from the year-end rate of 0.85 per cent</w:t>
      </w:r>
      <w:r>
        <w:rPr>
          <w:lang w:val="en-US"/>
        </w:rPr>
        <w:t xml:space="preserve"> </w:t>
      </w:r>
      <w:r w:rsidRPr="00DF3A85">
        <w:rPr>
          <w:lang w:val="en-US"/>
        </w:rPr>
        <w:t>(2021: 0.10 per cent).</w:t>
      </w:r>
    </w:p>
    <w:p w14:paraId="62F0D1AE" w14:textId="6E4B53F7" w:rsidR="00DF3A85" w:rsidRPr="00DF3A85" w:rsidRDefault="00DF3A85" w:rsidP="00DF3A85">
      <w:pPr>
        <w:rPr>
          <w:lang w:val="en-US"/>
        </w:rPr>
      </w:pPr>
      <w:r w:rsidRPr="00DF3A85">
        <w:rPr>
          <w:lang w:val="en-US"/>
        </w:rPr>
        <w:t>In the event there are movements in interest rates, it is expected they will not have a material impact on the valuation of the Group’s financial assets and liabilities, nor will they have a material impact on the results of the Group’s operations.</w:t>
      </w:r>
    </w:p>
    <w:p w14:paraId="4BA8E8BC" w14:textId="2B825E5C" w:rsidR="00DF3A85" w:rsidRPr="00DF3A85" w:rsidRDefault="00DF3A85" w:rsidP="00DF3A85">
      <w:pPr>
        <w:pStyle w:val="Heading3"/>
        <w:rPr>
          <w:rFonts w:hint="eastAsia"/>
        </w:rPr>
      </w:pPr>
      <w:bookmarkStart w:id="617" w:name="_Toc118967807"/>
      <w:bookmarkStart w:id="618" w:name="_Toc118968319"/>
      <w:r w:rsidRPr="00DF3A85">
        <w:t>8.1</w:t>
      </w:r>
      <w:r>
        <w:t xml:space="preserve"> </w:t>
      </w:r>
      <w:r w:rsidRPr="00DF3A85">
        <w:t>Fair value measurement</w:t>
      </w:r>
      <w:bookmarkEnd w:id="617"/>
      <w:bookmarkEnd w:id="618"/>
    </w:p>
    <w:p w14:paraId="29F55D0C" w14:textId="77777777" w:rsidR="00DF3A85" w:rsidRPr="00DF3A85" w:rsidRDefault="00DF3A85" w:rsidP="00DF3A85">
      <w:pPr>
        <w:pStyle w:val="Heading4"/>
        <w:rPr>
          <w:rFonts w:hint="eastAsia"/>
        </w:rPr>
      </w:pPr>
      <w:bookmarkStart w:id="619" w:name="_Toc118968320"/>
      <w:r w:rsidRPr="00DF3A85">
        <w:t>Fair value hierarchy</w:t>
      </w:r>
      <w:bookmarkEnd w:id="619"/>
    </w:p>
    <w:p w14:paraId="44FF6CA7" w14:textId="77777777" w:rsidR="00DF3A85" w:rsidRPr="00DF3A85" w:rsidRDefault="00DF3A85" w:rsidP="00DF3A85">
      <w:pPr>
        <w:rPr>
          <w:lang w:val="en-US"/>
        </w:rPr>
      </w:pPr>
      <w:r w:rsidRPr="00DF3A85">
        <w:rPr>
          <w:lang w:val="en-US"/>
        </w:rPr>
        <w:t>The Group’s financial assets and liabilities are not valued in accordance with the fair value hierarchy, the Group’s financial assets and liabilities are measured at amortised cost.</w:t>
      </w:r>
    </w:p>
    <w:p w14:paraId="15F80D99" w14:textId="77777777" w:rsidR="00DF3A85" w:rsidRPr="00DF3A85" w:rsidRDefault="00DF3A85" w:rsidP="00DF3A85">
      <w:pPr>
        <w:rPr>
          <w:lang w:val="en-US"/>
        </w:rPr>
      </w:pPr>
      <w:r w:rsidRPr="00DF3A85">
        <w:rPr>
          <w:lang w:val="en-US"/>
        </w:rPr>
        <w:t>The Group measures certain assets and liabilities at fair value where required or permitted by Australian Accounting Standards. AASB 13 Fair value measurement, aims to improve consistency and reduce complexity by providing a definition of fair value and a single source of fair value measurement and disclosure requirements for use across Australian Accounting Standards.</w:t>
      </w:r>
    </w:p>
    <w:p w14:paraId="682E72A2" w14:textId="436AABBD" w:rsidR="00DF3A85" w:rsidRPr="00DF3A85" w:rsidRDefault="00DF3A85" w:rsidP="00DF3A85">
      <w:pPr>
        <w:rPr>
          <w:lang w:val="en-US"/>
        </w:rPr>
      </w:pPr>
      <w:r w:rsidRPr="00DF3A85">
        <w:rPr>
          <w:lang w:val="en-US"/>
        </w:rPr>
        <w:t>All assets and liabilities for which fair value is measured or disclosed in the financial statements are categorised within a fair value hierarchy, described as follows, based on the lowest level input that is significant to the fair value measurement as a whole:</w:t>
      </w:r>
    </w:p>
    <w:p w14:paraId="58F098B3" w14:textId="77777777" w:rsidR="00DF3A85" w:rsidRPr="00DF3A85" w:rsidRDefault="00DF3A85" w:rsidP="00DF3A85">
      <w:pPr>
        <w:pStyle w:val="ListBullet"/>
      </w:pPr>
      <w:r w:rsidRPr="00DF3A85">
        <w:t>Level 1 — Quoted (unadjusted) market prices in active markets for identical assets or liabilities.</w:t>
      </w:r>
    </w:p>
    <w:p w14:paraId="211F01CA" w14:textId="77777777" w:rsidR="00DF3A85" w:rsidRPr="00DF3A85" w:rsidRDefault="00DF3A85" w:rsidP="00DF3A85">
      <w:pPr>
        <w:pStyle w:val="ListBullet"/>
      </w:pPr>
      <w:r w:rsidRPr="00DF3A85">
        <w:t>Level 2 — Valuation techniques for which the lowest level input that is significant to the fair value measurement is directly or indirectly observable.</w:t>
      </w:r>
    </w:p>
    <w:p w14:paraId="3D947867" w14:textId="77777777" w:rsidR="00DF3A85" w:rsidRPr="00DF3A85" w:rsidRDefault="00DF3A85" w:rsidP="00DF3A85">
      <w:pPr>
        <w:pStyle w:val="ListBullet"/>
      </w:pPr>
      <w:r w:rsidRPr="00DF3A85">
        <w:t>Level 3 — Valuation techniques for which the lowest level input that is significant to the fair value measurement is unobservable.</w:t>
      </w:r>
    </w:p>
    <w:p w14:paraId="03DBCEFA" w14:textId="5AE1108F" w:rsidR="00DF3A85" w:rsidRPr="00DF3A85" w:rsidRDefault="00DF3A85" w:rsidP="00DF3A85">
      <w:pPr>
        <w:rPr>
          <w:lang w:val="en-US"/>
        </w:rPr>
      </w:pPr>
      <w:r w:rsidRPr="00DF3A85">
        <w:rPr>
          <w:lang w:val="en-US"/>
        </w:rPr>
        <w:t>For the purpose of fair value disclosures, the Group has determined classes of assets and liabilities on the basis of the nature, characteristics and risks of the asset or liability and the level of the fair value hierarchy as explained above.</w:t>
      </w:r>
    </w:p>
    <w:p w14:paraId="22A01235" w14:textId="77777777" w:rsidR="00DF3A85" w:rsidRPr="00DF3A85" w:rsidRDefault="00DF3A85" w:rsidP="00DF3A85">
      <w:pPr>
        <w:rPr>
          <w:lang w:val="en-US"/>
        </w:rPr>
      </w:pPr>
      <w:r w:rsidRPr="00DF3A85">
        <w:rPr>
          <w:lang w:val="en-US"/>
        </w:rPr>
        <w:t>In addition, the Group determines whether transfers have occurred between levels in the hierarchy by re-assessing categorisation (based on the lowest level input that is significant to the fair value measurement as a whole) at the end of each reporting period.</w:t>
      </w:r>
    </w:p>
    <w:p w14:paraId="71E7365F" w14:textId="77777777" w:rsidR="00DF3A85" w:rsidRPr="00DF3A85" w:rsidRDefault="00DF3A85" w:rsidP="00DF3A85">
      <w:pPr>
        <w:pStyle w:val="Heading4"/>
        <w:rPr>
          <w:rFonts w:hint="eastAsia"/>
        </w:rPr>
      </w:pPr>
      <w:bookmarkStart w:id="620" w:name="_Toc118968321"/>
      <w:r w:rsidRPr="00DF3A85">
        <w:t>Revaluation</w:t>
      </w:r>
      <w:bookmarkEnd w:id="620"/>
    </w:p>
    <w:p w14:paraId="4E1DC06A" w14:textId="7FD3FBE1" w:rsidR="00DF3A85" w:rsidRPr="00DF3A85" w:rsidRDefault="00DF3A85" w:rsidP="00DF3A85">
      <w:pPr>
        <w:rPr>
          <w:lang w:val="en-US"/>
        </w:rPr>
      </w:pPr>
      <w:r w:rsidRPr="00DF3A85">
        <w:rPr>
          <w:lang w:val="en-US"/>
        </w:rPr>
        <w:t>Subsequent to the initial recognition of assets, non-current physical assets, other than plant and equipment, are measured at their fair value, being the amount for which the assets could be exchanged subsequent to initial recognition. At reporting date each year, the Group reviews the carrying value of the individual classes of assets to ensure that each asset materially approximates their fair value. Where the carrying value materially differs from the fair value, the class of assets is revalued.</w:t>
      </w:r>
    </w:p>
    <w:p w14:paraId="666B7D8B" w14:textId="0DF2B337" w:rsidR="00DF3A85" w:rsidRPr="00DF3A85" w:rsidRDefault="00DF3A85" w:rsidP="00DF3A85">
      <w:pPr>
        <w:rPr>
          <w:lang w:val="en-US"/>
        </w:rPr>
      </w:pPr>
      <w:r w:rsidRPr="00DF3A85">
        <w:rPr>
          <w:lang w:val="en-US"/>
        </w:rPr>
        <w:t xml:space="preserve">Fair value valuations are determined in accordance with a valuation hierarchy, changes to which can only occur if an external change in the restrictions or limitations on the use of an asset result in changes to the </w:t>
      </w:r>
      <w:r w:rsidRPr="00DF3A85">
        <w:rPr>
          <w:lang w:val="en-US"/>
        </w:rPr>
        <w:lastRenderedPageBreak/>
        <w:t>permissible or practical highest and best use of the asset. Further details of the fair value hierarchy are explained in Note 6 for each class of asset.</w:t>
      </w:r>
    </w:p>
    <w:p w14:paraId="44BC31EF" w14:textId="77777777" w:rsidR="00DF3A85" w:rsidRPr="00DF3A85" w:rsidRDefault="00DF3A85" w:rsidP="00DF3A85">
      <w:pPr>
        <w:rPr>
          <w:lang w:val="en-US"/>
        </w:rPr>
      </w:pPr>
      <w:r w:rsidRPr="00DF3A85">
        <w:rPr>
          <w:lang w:val="en-US"/>
        </w:rPr>
        <w:t>In addition, the Group undertake a formal valuation of land, buildings and infrastructure assets annually. The valuations are performed either by experienced Council officers or independent experts engaged by Council and its subsidiaries.</w:t>
      </w:r>
    </w:p>
    <w:p w14:paraId="02D48202" w14:textId="77777777" w:rsidR="00DF3A85" w:rsidRPr="00DF3A85" w:rsidRDefault="00DF3A85" w:rsidP="00DF3A85">
      <w:pPr>
        <w:rPr>
          <w:lang w:val="en-US"/>
        </w:rPr>
      </w:pPr>
      <w:r w:rsidRPr="00DF3A85">
        <w:rPr>
          <w:lang w:val="en-US"/>
        </w:rPr>
        <w:t>Where assets are revalued, the revaluation increments arising from the valuations are credited directly to the asset revaluation reserve except to the extent that an increment reverses a prior year decrement for that class of asset that had previously been recognised as an expense in which case the increment is recognised as revenue up to the amount of the expense. Revaluation decrements are recognised as an expense except where prior increments have been included in the asset revaluation reserve for that class of asset in which case the decrement is debited to the reserve to the extent of the remaining increments. Within the same class of assets, revaluation increments and decrements within the year are offset.</w:t>
      </w:r>
    </w:p>
    <w:p w14:paraId="2D8C3496" w14:textId="77777777" w:rsidR="00DF3A85" w:rsidRPr="00DF3A85" w:rsidRDefault="00DF3A85" w:rsidP="00DF3A85">
      <w:pPr>
        <w:pStyle w:val="Heading4"/>
        <w:rPr>
          <w:rFonts w:hint="eastAsia"/>
        </w:rPr>
      </w:pPr>
      <w:bookmarkStart w:id="621" w:name="_Toc118968322"/>
      <w:r w:rsidRPr="00DF3A85">
        <w:t>Impairment of assets</w:t>
      </w:r>
      <w:bookmarkEnd w:id="621"/>
    </w:p>
    <w:p w14:paraId="76CA1843" w14:textId="77777777" w:rsidR="00DF3A85" w:rsidRPr="00DF3A85" w:rsidRDefault="00DF3A85" w:rsidP="00DF3A85">
      <w:pPr>
        <w:rPr>
          <w:lang w:val="en-US"/>
        </w:rPr>
      </w:pPr>
      <w:r w:rsidRPr="00DF3A85">
        <w:rPr>
          <w:lang w:val="en-US"/>
        </w:rPr>
        <w:t>At each reporting date, the Group review the carrying value of its assets to determine whether there is any indication that these assets have been impaired. If such an indication exists, the recoverable amount of the asset, being the higher of</w:t>
      </w:r>
    </w:p>
    <w:p w14:paraId="1980B9FA" w14:textId="74865534" w:rsidR="00DF3A85" w:rsidRDefault="00DF3A85" w:rsidP="00DF3A85">
      <w:pPr>
        <w:rPr>
          <w:lang w:val="en-US"/>
        </w:rPr>
      </w:pPr>
      <w:r w:rsidRPr="00DF3A85">
        <w:rPr>
          <w:lang w:val="en-US"/>
        </w:rPr>
        <w:t>the asset’s fair value less costs of disposal and value in use, is compared to the assets carrying value. Any excess of the assets carrying value over its recoverable amount is expensed to the comprehensive income statement, unless the asset is carried at the revalued amount in which case, the impairment loss is recognised directly against the revaluation surplus in respect of the same class of asset to the extent that the impairment loss does not exceed the amount in the revaluation surplus for that same class of asset.</w:t>
      </w:r>
    </w:p>
    <w:p w14:paraId="09C8BF72" w14:textId="73943C2F" w:rsidR="00DF3A85" w:rsidRPr="00DF3A85" w:rsidRDefault="00DF3A85" w:rsidP="00DF3A85">
      <w:pPr>
        <w:pStyle w:val="Heading3"/>
        <w:rPr>
          <w:rFonts w:hint="eastAsia"/>
        </w:rPr>
      </w:pPr>
      <w:bookmarkStart w:id="622" w:name="_Toc118967808"/>
      <w:bookmarkStart w:id="623" w:name="_Toc118968323"/>
      <w:r w:rsidRPr="00DF3A85">
        <w:t>8.5</w:t>
      </w:r>
      <w:r>
        <w:t xml:space="preserve"> </w:t>
      </w:r>
      <w:r w:rsidRPr="00DF3A85">
        <w:t>Events occurring after balance date</w:t>
      </w:r>
      <w:bookmarkEnd w:id="622"/>
      <w:bookmarkEnd w:id="623"/>
    </w:p>
    <w:p w14:paraId="75653541" w14:textId="77777777" w:rsidR="00DF3A85" w:rsidRPr="00DF3A85" w:rsidRDefault="00DF3A85" w:rsidP="00DF3A85">
      <w:pPr>
        <w:rPr>
          <w:lang w:val="en-US"/>
        </w:rPr>
      </w:pPr>
      <w:r w:rsidRPr="00DF3A85">
        <w:rPr>
          <w:lang w:val="en-US"/>
        </w:rPr>
        <w:t>Council has worked through two years of COVID-19 effects on its financial assets, putting in plans to recover and build on its strong base. In line with the 2022–23 budget, in the months post 30 June, Council has drawn $30 million in short term loans from Treasury Corporation Victoria (TCV) with a repayment date of 27 September 2022.</w:t>
      </w:r>
    </w:p>
    <w:p w14:paraId="46B8EB56" w14:textId="77777777" w:rsidR="00DF3A85" w:rsidRPr="00DF3A85" w:rsidRDefault="00DF3A85" w:rsidP="00DF3A85">
      <w:pPr>
        <w:rPr>
          <w:lang w:val="en-US"/>
        </w:rPr>
      </w:pPr>
      <w:r w:rsidRPr="00DF3A85">
        <w:rPr>
          <w:lang w:val="en-US"/>
        </w:rPr>
        <w:t>A Planning Scheme Amendment C380 to the Melbourne Planning Scheme was gazetted on 7 July 2022. The amendment applies to 29 council open spaces, the Carlton Baths, and 46 Victorian Government Open Spaces. Of these, only 14 Council owned and 2 Government owned lands required the rezoning adjustment. Adjustments will be carried to the 2022–23 financial statements.</w:t>
      </w:r>
    </w:p>
    <w:p w14:paraId="3F290B4C" w14:textId="77777777" w:rsidR="00DF3A85" w:rsidRPr="00DF3A85" w:rsidRDefault="00DF3A85" w:rsidP="00DF3A85">
      <w:pPr>
        <w:rPr>
          <w:lang w:val="en-US"/>
        </w:rPr>
      </w:pPr>
      <w:r w:rsidRPr="00DF3A85">
        <w:rPr>
          <w:lang w:val="en-US"/>
        </w:rPr>
        <w:t>Council’s subsidiary, Citywide Services Solutions Pty Ltd renewed its banking facilities in August 2022. The renewed facilities are comprised of a $38.7 million Multi Option Facility with interchangeable limits between a Revolving Asset Finance Facility.</w:t>
      </w:r>
    </w:p>
    <w:p w14:paraId="24A34046" w14:textId="607FAD4A" w:rsidR="00DF3A85" w:rsidRPr="00DF3A85" w:rsidRDefault="00DF3A85" w:rsidP="00DF3A85">
      <w:pPr>
        <w:rPr>
          <w:lang w:val="en-US"/>
        </w:rPr>
      </w:pPr>
      <w:r w:rsidRPr="00DF3A85">
        <w:rPr>
          <w:lang w:val="en-US"/>
        </w:rPr>
        <w:t>A Planning Scheme Amendment for the Arden Structure Plan was gazetted on 28 July 2022. This amendment has the potential to impact the valuation of Citywide’s North Melbourne land from the date of the gazettal. A revaluation has not yet been undertaken due to a lack of comparable market data in the precinct at this time.</w:t>
      </w:r>
    </w:p>
    <w:p w14:paraId="005CF4A1" w14:textId="18D5D57B" w:rsidR="00DF3A85" w:rsidRDefault="00DF3A85" w:rsidP="00DF3A85">
      <w:pPr>
        <w:rPr>
          <w:lang w:val="en-US"/>
        </w:rPr>
      </w:pPr>
      <w:r w:rsidRPr="00DF3A85">
        <w:rPr>
          <w:lang w:val="en-US"/>
        </w:rPr>
        <w:t>There are no other material matters or circumstances that have arisen post 30 June 2022 that have or will significantly affect Council or the group.</w:t>
      </w:r>
    </w:p>
    <w:p w14:paraId="5E6B93A4" w14:textId="600BF11D" w:rsidR="00DF3A85" w:rsidRDefault="00DF3A85">
      <w:pPr>
        <w:spacing w:before="0" w:after="0"/>
        <w:rPr>
          <w:lang w:val="en-US"/>
        </w:rPr>
      </w:pPr>
      <w:r>
        <w:rPr>
          <w:lang w:val="en-US"/>
        </w:rPr>
        <w:br w:type="page"/>
      </w:r>
    </w:p>
    <w:p w14:paraId="66BE4E10" w14:textId="77777777" w:rsidR="00DF3A85" w:rsidRPr="006D049F" w:rsidRDefault="00DF3A85" w:rsidP="00DF3A85">
      <w:pPr>
        <w:pStyle w:val="Heading1"/>
        <w:rPr>
          <w:rFonts w:hint="eastAsia"/>
        </w:rPr>
      </w:pPr>
      <w:bookmarkStart w:id="624" w:name="_Toc118967809"/>
      <w:bookmarkStart w:id="625" w:name="_Toc118968324"/>
      <w:bookmarkStart w:id="626" w:name="_Toc118993389"/>
      <w:r w:rsidRPr="006D049F">
        <w:lastRenderedPageBreak/>
        <w:t>Note 9 Other matters</w:t>
      </w:r>
      <w:bookmarkEnd w:id="624"/>
      <w:bookmarkEnd w:id="625"/>
      <w:bookmarkEnd w:id="626"/>
    </w:p>
    <w:p w14:paraId="2DC5B952" w14:textId="4D5801E5" w:rsidR="00DF3A85" w:rsidRPr="006D049F" w:rsidRDefault="00DF3A85" w:rsidP="00DF3A85">
      <w:pPr>
        <w:pStyle w:val="Heading2"/>
        <w:rPr>
          <w:rFonts w:hint="eastAsia"/>
        </w:rPr>
      </w:pPr>
      <w:bookmarkStart w:id="627" w:name="_Toc118967810"/>
      <w:bookmarkStart w:id="628" w:name="_Toc118968325"/>
      <w:r>
        <w:t xml:space="preserve">9.1 </w:t>
      </w:r>
      <w:r w:rsidRPr="006D049F">
        <w:t>Reserves</w:t>
      </w:r>
      <w:bookmarkEnd w:id="627"/>
      <w:bookmarkEnd w:id="628"/>
    </w:p>
    <w:tbl>
      <w:tblPr>
        <w:tblStyle w:val="TableGrid"/>
        <w:tblW w:w="5000" w:type="pct"/>
        <w:tblLayout w:type="fixed"/>
        <w:tblLook w:val="0160" w:firstRow="1" w:lastRow="1" w:firstColumn="0" w:lastColumn="1" w:noHBand="0" w:noVBand="0"/>
      </w:tblPr>
      <w:tblGrid>
        <w:gridCol w:w="3834"/>
        <w:gridCol w:w="1447"/>
        <w:gridCol w:w="1447"/>
        <w:gridCol w:w="1447"/>
        <w:gridCol w:w="1447"/>
      </w:tblGrid>
      <w:tr w:rsidR="00DF3A85" w:rsidRPr="006D049F" w14:paraId="530404DE" w14:textId="77777777" w:rsidTr="00DF3A85">
        <w:trPr>
          <w:cnfStyle w:val="100000000000" w:firstRow="1" w:lastRow="0" w:firstColumn="0" w:lastColumn="0" w:oddVBand="0" w:evenVBand="0" w:oddHBand="0" w:evenHBand="0" w:firstRowFirstColumn="0" w:firstRowLastColumn="0" w:lastRowFirstColumn="0" w:lastRowLastColumn="0"/>
          <w:trHeight w:val="440"/>
        </w:trPr>
        <w:tc>
          <w:tcPr>
            <w:tcW w:w="3834" w:type="dxa"/>
          </w:tcPr>
          <w:p w14:paraId="5C0E9F13" w14:textId="77777777" w:rsidR="00DF3A85" w:rsidRPr="006D049F" w:rsidRDefault="00DF3A85" w:rsidP="001B2810"/>
        </w:tc>
        <w:tc>
          <w:tcPr>
            <w:tcW w:w="1447" w:type="dxa"/>
          </w:tcPr>
          <w:p w14:paraId="37F99001" w14:textId="0E214F2C" w:rsidR="00DF3A85" w:rsidRPr="006D049F" w:rsidRDefault="00DF3A85" w:rsidP="00DF3A85">
            <w:pPr>
              <w:jc w:val="right"/>
            </w:pPr>
            <w:r w:rsidRPr="006D049F">
              <w:t>Consolidated</w:t>
            </w:r>
            <w:r>
              <w:t xml:space="preserve"> </w:t>
            </w:r>
            <w:r w:rsidRPr="006D049F">
              <w:t>2022</w:t>
            </w:r>
          </w:p>
          <w:p w14:paraId="7C164E53" w14:textId="77777777" w:rsidR="00DF3A85" w:rsidRPr="006D049F" w:rsidRDefault="00DF3A85" w:rsidP="00DF3A85">
            <w:pPr>
              <w:jc w:val="right"/>
            </w:pPr>
            <w:r w:rsidRPr="006D049F">
              <w:t>$’000</w:t>
            </w:r>
          </w:p>
        </w:tc>
        <w:tc>
          <w:tcPr>
            <w:tcW w:w="1447" w:type="dxa"/>
          </w:tcPr>
          <w:p w14:paraId="7EC7CFCB" w14:textId="2EE70D26" w:rsidR="00DF3A85" w:rsidRPr="006D049F" w:rsidRDefault="00DF3A85" w:rsidP="00DF3A85">
            <w:pPr>
              <w:jc w:val="right"/>
            </w:pPr>
            <w:r w:rsidRPr="006D049F">
              <w:t>Consolidated</w:t>
            </w:r>
            <w:r>
              <w:t xml:space="preserve"> </w:t>
            </w:r>
            <w:r w:rsidRPr="006D049F">
              <w:t>2021</w:t>
            </w:r>
          </w:p>
          <w:p w14:paraId="527B9282" w14:textId="77777777" w:rsidR="00DF3A85" w:rsidRPr="006D049F" w:rsidRDefault="00DF3A85" w:rsidP="00DF3A85">
            <w:pPr>
              <w:jc w:val="right"/>
            </w:pPr>
            <w:r w:rsidRPr="006D049F">
              <w:t>$’000</w:t>
            </w:r>
          </w:p>
        </w:tc>
        <w:tc>
          <w:tcPr>
            <w:tcW w:w="1447" w:type="dxa"/>
          </w:tcPr>
          <w:p w14:paraId="69B0777D" w14:textId="08334B3B" w:rsidR="00DF3A85" w:rsidRPr="006D049F" w:rsidRDefault="00DF3A85" w:rsidP="00DF3A85">
            <w:pPr>
              <w:jc w:val="right"/>
            </w:pPr>
            <w:r w:rsidRPr="006D049F">
              <w:t>Council</w:t>
            </w:r>
            <w:r>
              <w:t xml:space="preserve"> </w:t>
            </w:r>
            <w:r w:rsidRPr="006D049F">
              <w:t>2022</w:t>
            </w:r>
          </w:p>
          <w:p w14:paraId="31E4F6B0" w14:textId="77777777" w:rsidR="00DF3A85" w:rsidRPr="006D049F" w:rsidRDefault="00DF3A85" w:rsidP="00DF3A85">
            <w:pPr>
              <w:jc w:val="right"/>
            </w:pPr>
            <w:r w:rsidRPr="006D049F">
              <w:t>$’000</w:t>
            </w:r>
          </w:p>
        </w:tc>
        <w:tc>
          <w:tcPr>
            <w:tcW w:w="1447" w:type="dxa"/>
          </w:tcPr>
          <w:p w14:paraId="37D89694" w14:textId="32D9D3CD" w:rsidR="00DF3A85" w:rsidRPr="006D049F" w:rsidRDefault="00DF3A85" w:rsidP="00DF3A85">
            <w:pPr>
              <w:jc w:val="right"/>
            </w:pPr>
            <w:r w:rsidRPr="006D049F">
              <w:t>Council</w:t>
            </w:r>
            <w:r>
              <w:t xml:space="preserve"> </w:t>
            </w:r>
            <w:r w:rsidRPr="006D049F">
              <w:t>2021</w:t>
            </w:r>
          </w:p>
          <w:p w14:paraId="0B15810A" w14:textId="77777777" w:rsidR="00DF3A85" w:rsidRPr="006D049F" w:rsidRDefault="00DF3A85" w:rsidP="00DF3A85">
            <w:pPr>
              <w:jc w:val="right"/>
            </w:pPr>
            <w:r w:rsidRPr="006D049F">
              <w:t>$’000</w:t>
            </w:r>
          </w:p>
        </w:tc>
      </w:tr>
      <w:tr w:rsidR="00DF3A85" w:rsidRPr="006D049F" w14:paraId="013F9799" w14:textId="77777777" w:rsidTr="00DF3A85">
        <w:trPr>
          <w:trHeight w:val="222"/>
        </w:trPr>
        <w:tc>
          <w:tcPr>
            <w:tcW w:w="3834" w:type="dxa"/>
          </w:tcPr>
          <w:p w14:paraId="5C3BA73E" w14:textId="77777777" w:rsidR="00DF3A85" w:rsidRPr="006D049F" w:rsidRDefault="00DF3A85" w:rsidP="001B2810">
            <w:r w:rsidRPr="006D049F">
              <w:t>Asset revaluation - property and infrastructure</w:t>
            </w:r>
          </w:p>
        </w:tc>
        <w:tc>
          <w:tcPr>
            <w:tcW w:w="1447" w:type="dxa"/>
          </w:tcPr>
          <w:p w14:paraId="778BD341" w14:textId="77777777" w:rsidR="00DF3A85" w:rsidRPr="006D049F" w:rsidRDefault="00DF3A85" w:rsidP="00DF3A85">
            <w:pPr>
              <w:jc w:val="right"/>
            </w:pPr>
            <w:r w:rsidRPr="006D049F">
              <w:t>2,551,332</w:t>
            </w:r>
          </w:p>
        </w:tc>
        <w:tc>
          <w:tcPr>
            <w:tcW w:w="1447" w:type="dxa"/>
          </w:tcPr>
          <w:p w14:paraId="4A346DBB" w14:textId="77777777" w:rsidR="00DF3A85" w:rsidRPr="006D049F" w:rsidRDefault="00DF3A85" w:rsidP="00DF3A85">
            <w:pPr>
              <w:jc w:val="right"/>
            </w:pPr>
            <w:r w:rsidRPr="006D049F">
              <w:t>2,350,656</w:t>
            </w:r>
          </w:p>
        </w:tc>
        <w:tc>
          <w:tcPr>
            <w:tcW w:w="1447" w:type="dxa"/>
          </w:tcPr>
          <w:p w14:paraId="5862885B" w14:textId="77777777" w:rsidR="00DF3A85" w:rsidRPr="006D049F" w:rsidRDefault="00DF3A85" w:rsidP="00DF3A85">
            <w:pPr>
              <w:jc w:val="right"/>
            </w:pPr>
            <w:r w:rsidRPr="006D049F">
              <w:t>2,500,627</w:t>
            </w:r>
          </w:p>
        </w:tc>
        <w:tc>
          <w:tcPr>
            <w:tcW w:w="1447" w:type="dxa"/>
          </w:tcPr>
          <w:p w14:paraId="5715FAB3" w14:textId="77777777" w:rsidR="00DF3A85" w:rsidRPr="006D049F" w:rsidRDefault="00DF3A85" w:rsidP="00DF3A85">
            <w:pPr>
              <w:jc w:val="right"/>
            </w:pPr>
            <w:r w:rsidRPr="006D049F">
              <w:t>2,299,951</w:t>
            </w:r>
          </w:p>
        </w:tc>
      </w:tr>
      <w:tr w:rsidR="00DF3A85" w:rsidRPr="00DF3A85" w14:paraId="5B650E53" w14:textId="77777777" w:rsidTr="00DF3A85">
        <w:trPr>
          <w:trHeight w:val="227"/>
        </w:trPr>
        <w:tc>
          <w:tcPr>
            <w:tcW w:w="3834" w:type="dxa"/>
          </w:tcPr>
          <w:p w14:paraId="7FA771A4" w14:textId="77777777" w:rsidR="00DF3A85" w:rsidRPr="00DF3A85" w:rsidRDefault="00DF3A85" w:rsidP="001B2810">
            <w:pPr>
              <w:rPr>
                <w:b/>
                <w:bCs/>
              </w:rPr>
            </w:pPr>
            <w:r w:rsidRPr="00DF3A85">
              <w:rPr>
                <w:b/>
                <w:bCs/>
              </w:rPr>
              <w:t>Other Reserves</w:t>
            </w:r>
          </w:p>
        </w:tc>
        <w:tc>
          <w:tcPr>
            <w:tcW w:w="1447" w:type="dxa"/>
          </w:tcPr>
          <w:p w14:paraId="55BF8F19" w14:textId="77777777" w:rsidR="00DF3A85" w:rsidRPr="00DF3A85" w:rsidRDefault="00DF3A85" w:rsidP="00DF3A85">
            <w:pPr>
              <w:jc w:val="right"/>
              <w:rPr>
                <w:b/>
                <w:bCs/>
              </w:rPr>
            </w:pPr>
          </w:p>
        </w:tc>
        <w:tc>
          <w:tcPr>
            <w:tcW w:w="1447" w:type="dxa"/>
          </w:tcPr>
          <w:p w14:paraId="30E19477" w14:textId="77777777" w:rsidR="00DF3A85" w:rsidRPr="00DF3A85" w:rsidRDefault="00DF3A85" w:rsidP="00DF3A85">
            <w:pPr>
              <w:jc w:val="right"/>
              <w:rPr>
                <w:b/>
                <w:bCs/>
              </w:rPr>
            </w:pPr>
          </w:p>
        </w:tc>
        <w:tc>
          <w:tcPr>
            <w:tcW w:w="1447" w:type="dxa"/>
          </w:tcPr>
          <w:p w14:paraId="59095FA9" w14:textId="77777777" w:rsidR="00DF3A85" w:rsidRPr="00DF3A85" w:rsidRDefault="00DF3A85" w:rsidP="00DF3A85">
            <w:pPr>
              <w:jc w:val="right"/>
              <w:rPr>
                <w:b/>
                <w:bCs/>
              </w:rPr>
            </w:pPr>
          </w:p>
        </w:tc>
        <w:tc>
          <w:tcPr>
            <w:tcW w:w="1447" w:type="dxa"/>
          </w:tcPr>
          <w:p w14:paraId="57A7CCB5" w14:textId="77777777" w:rsidR="00DF3A85" w:rsidRPr="00DF3A85" w:rsidRDefault="00DF3A85" w:rsidP="00DF3A85">
            <w:pPr>
              <w:jc w:val="right"/>
              <w:rPr>
                <w:b/>
                <w:bCs/>
              </w:rPr>
            </w:pPr>
          </w:p>
        </w:tc>
      </w:tr>
      <w:tr w:rsidR="00DF3A85" w:rsidRPr="00DF3A85" w14:paraId="6F58D51B" w14:textId="77777777" w:rsidTr="00DF3A85">
        <w:trPr>
          <w:trHeight w:val="226"/>
        </w:trPr>
        <w:tc>
          <w:tcPr>
            <w:tcW w:w="3834" w:type="dxa"/>
          </w:tcPr>
          <w:p w14:paraId="4EE3666F" w14:textId="77777777" w:rsidR="00DF3A85" w:rsidRPr="00DF3A85" w:rsidRDefault="00DF3A85" w:rsidP="001B2810">
            <w:pPr>
              <w:rPr>
                <w:b/>
                <w:bCs/>
              </w:rPr>
            </w:pPr>
            <w:r w:rsidRPr="00DF3A85">
              <w:rPr>
                <w:b/>
                <w:bCs/>
              </w:rPr>
              <w:t>Restricted</w:t>
            </w:r>
          </w:p>
        </w:tc>
        <w:tc>
          <w:tcPr>
            <w:tcW w:w="1447" w:type="dxa"/>
          </w:tcPr>
          <w:p w14:paraId="04DD99D4" w14:textId="77777777" w:rsidR="00DF3A85" w:rsidRPr="00DF3A85" w:rsidRDefault="00DF3A85" w:rsidP="00DF3A85">
            <w:pPr>
              <w:jc w:val="right"/>
              <w:rPr>
                <w:b/>
                <w:bCs/>
              </w:rPr>
            </w:pPr>
          </w:p>
        </w:tc>
        <w:tc>
          <w:tcPr>
            <w:tcW w:w="1447" w:type="dxa"/>
          </w:tcPr>
          <w:p w14:paraId="446303E7" w14:textId="77777777" w:rsidR="00DF3A85" w:rsidRPr="00DF3A85" w:rsidRDefault="00DF3A85" w:rsidP="00DF3A85">
            <w:pPr>
              <w:jc w:val="right"/>
              <w:rPr>
                <w:b/>
                <w:bCs/>
              </w:rPr>
            </w:pPr>
          </w:p>
        </w:tc>
        <w:tc>
          <w:tcPr>
            <w:tcW w:w="1447" w:type="dxa"/>
          </w:tcPr>
          <w:p w14:paraId="25997D00" w14:textId="77777777" w:rsidR="00DF3A85" w:rsidRPr="00DF3A85" w:rsidRDefault="00DF3A85" w:rsidP="00DF3A85">
            <w:pPr>
              <w:jc w:val="right"/>
              <w:rPr>
                <w:b/>
                <w:bCs/>
              </w:rPr>
            </w:pPr>
          </w:p>
        </w:tc>
        <w:tc>
          <w:tcPr>
            <w:tcW w:w="1447" w:type="dxa"/>
          </w:tcPr>
          <w:p w14:paraId="0C5D38CD" w14:textId="77777777" w:rsidR="00DF3A85" w:rsidRPr="00DF3A85" w:rsidRDefault="00DF3A85" w:rsidP="00DF3A85">
            <w:pPr>
              <w:jc w:val="right"/>
              <w:rPr>
                <w:b/>
                <w:bCs/>
              </w:rPr>
            </w:pPr>
          </w:p>
        </w:tc>
      </w:tr>
      <w:tr w:rsidR="00DF3A85" w:rsidRPr="006D049F" w14:paraId="3C2355B7" w14:textId="77777777" w:rsidTr="00DF3A85">
        <w:trPr>
          <w:trHeight w:val="222"/>
        </w:trPr>
        <w:tc>
          <w:tcPr>
            <w:tcW w:w="3834" w:type="dxa"/>
          </w:tcPr>
          <w:p w14:paraId="3DF45556" w14:textId="77777777" w:rsidR="00DF3A85" w:rsidRPr="006D049F" w:rsidRDefault="00DF3A85" w:rsidP="001B2810">
            <w:r w:rsidRPr="006D049F">
              <w:t>Public Open Space reserve</w:t>
            </w:r>
          </w:p>
        </w:tc>
        <w:tc>
          <w:tcPr>
            <w:tcW w:w="1447" w:type="dxa"/>
          </w:tcPr>
          <w:p w14:paraId="617A86B4" w14:textId="77777777" w:rsidR="00DF3A85" w:rsidRPr="006D049F" w:rsidRDefault="00DF3A85" w:rsidP="00DF3A85">
            <w:pPr>
              <w:jc w:val="right"/>
            </w:pPr>
            <w:r w:rsidRPr="006D049F">
              <w:t>77,360</w:t>
            </w:r>
          </w:p>
        </w:tc>
        <w:tc>
          <w:tcPr>
            <w:tcW w:w="1447" w:type="dxa"/>
          </w:tcPr>
          <w:p w14:paraId="348E85A7" w14:textId="77777777" w:rsidR="00DF3A85" w:rsidRPr="006D049F" w:rsidRDefault="00DF3A85" w:rsidP="00DF3A85">
            <w:pPr>
              <w:jc w:val="right"/>
            </w:pPr>
            <w:r w:rsidRPr="006D049F">
              <w:t>79,572</w:t>
            </w:r>
          </w:p>
        </w:tc>
        <w:tc>
          <w:tcPr>
            <w:tcW w:w="1447" w:type="dxa"/>
          </w:tcPr>
          <w:p w14:paraId="5AAA1E79" w14:textId="77777777" w:rsidR="00DF3A85" w:rsidRPr="006D049F" w:rsidRDefault="00DF3A85" w:rsidP="00DF3A85">
            <w:pPr>
              <w:jc w:val="right"/>
            </w:pPr>
            <w:r w:rsidRPr="006D049F">
              <w:t>77,360</w:t>
            </w:r>
          </w:p>
        </w:tc>
        <w:tc>
          <w:tcPr>
            <w:tcW w:w="1447" w:type="dxa"/>
          </w:tcPr>
          <w:p w14:paraId="4B5FFABF" w14:textId="77777777" w:rsidR="00DF3A85" w:rsidRPr="006D049F" w:rsidRDefault="00DF3A85" w:rsidP="00DF3A85">
            <w:pPr>
              <w:jc w:val="right"/>
            </w:pPr>
            <w:r w:rsidRPr="006D049F">
              <w:t>79,572</w:t>
            </w:r>
          </w:p>
        </w:tc>
      </w:tr>
      <w:tr w:rsidR="00DF3A85" w:rsidRPr="00DF3A85" w14:paraId="54DF9689" w14:textId="77777777" w:rsidTr="00DF3A85">
        <w:trPr>
          <w:trHeight w:val="228"/>
        </w:trPr>
        <w:tc>
          <w:tcPr>
            <w:tcW w:w="3834" w:type="dxa"/>
          </w:tcPr>
          <w:p w14:paraId="329C2FA3" w14:textId="77777777" w:rsidR="00DF3A85" w:rsidRPr="00DF3A85" w:rsidRDefault="00DF3A85" w:rsidP="001B2810">
            <w:pPr>
              <w:rPr>
                <w:b/>
                <w:bCs/>
              </w:rPr>
            </w:pPr>
            <w:r w:rsidRPr="00DF3A85">
              <w:rPr>
                <w:b/>
                <w:bCs/>
              </w:rPr>
              <w:t>Non-Restricted</w:t>
            </w:r>
          </w:p>
        </w:tc>
        <w:tc>
          <w:tcPr>
            <w:tcW w:w="1447" w:type="dxa"/>
          </w:tcPr>
          <w:p w14:paraId="2CDC581B" w14:textId="77777777" w:rsidR="00DF3A85" w:rsidRPr="00DF3A85" w:rsidRDefault="00DF3A85" w:rsidP="00DF3A85">
            <w:pPr>
              <w:jc w:val="right"/>
              <w:rPr>
                <w:b/>
                <w:bCs/>
              </w:rPr>
            </w:pPr>
          </w:p>
        </w:tc>
        <w:tc>
          <w:tcPr>
            <w:tcW w:w="1447" w:type="dxa"/>
          </w:tcPr>
          <w:p w14:paraId="1C2CE01F" w14:textId="77777777" w:rsidR="00DF3A85" w:rsidRPr="00DF3A85" w:rsidRDefault="00DF3A85" w:rsidP="00DF3A85">
            <w:pPr>
              <w:jc w:val="right"/>
              <w:rPr>
                <w:b/>
                <w:bCs/>
              </w:rPr>
            </w:pPr>
          </w:p>
        </w:tc>
        <w:tc>
          <w:tcPr>
            <w:tcW w:w="1447" w:type="dxa"/>
          </w:tcPr>
          <w:p w14:paraId="009ED6B7" w14:textId="77777777" w:rsidR="00DF3A85" w:rsidRPr="00DF3A85" w:rsidRDefault="00DF3A85" w:rsidP="00DF3A85">
            <w:pPr>
              <w:jc w:val="right"/>
              <w:rPr>
                <w:b/>
                <w:bCs/>
              </w:rPr>
            </w:pPr>
          </w:p>
        </w:tc>
        <w:tc>
          <w:tcPr>
            <w:tcW w:w="1447" w:type="dxa"/>
          </w:tcPr>
          <w:p w14:paraId="689FC899" w14:textId="77777777" w:rsidR="00DF3A85" w:rsidRPr="00DF3A85" w:rsidRDefault="00DF3A85" w:rsidP="00DF3A85">
            <w:pPr>
              <w:jc w:val="right"/>
              <w:rPr>
                <w:b/>
                <w:bCs/>
              </w:rPr>
            </w:pPr>
          </w:p>
        </w:tc>
      </w:tr>
      <w:tr w:rsidR="00DF3A85" w:rsidRPr="006D049F" w14:paraId="30B6771B" w14:textId="77777777" w:rsidTr="00DF3A85">
        <w:trPr>
          <w:trHeight w:val="223"/>
        </w:trPr>
        <w:tc>
          <w:tcPr>
            <w:tcW w:w="3834" w:type="dxa"/>
          </w:tcPr>
          <w:p w14:paraId="209EDBDD" w14:textId="77777777" w:rsidR="00DF3A85" w:rsidRPr="006D049F" w:rsidRDefault="00DF3A85" w:rsidP="001B2810">
            <w:r w:rsidRPr="006D049F">
              <w:t>Developer Contribution Plan reserve</w:t>
            </w:r>
          </w:p>
        </w:tc>
        <w:tc>
          <w:tcPr>
            <w:tcW w:w="1447" w:type="dxa"/>
          </w:tcPr>
          <w:p w14:paraId="09657BD0" w14:textId="77777777" w:rsidR="00DF3A85" w:rsidRPr="006D049F" w:rsidRDefault="00DF3A85" w:rsidP="00DF3A85">
            <w:pPr>
              <w:jc w:val="right"/>
            </w:pPr>
            <w:r w:rsidRPr="006D049F">
              <w:t>1,272</w:t>
            </w:r>
          </w:p>
        </w:tc>
        <w:tc>
          <w:tcPr>
            <w:tcW w:w="1447" w:type="dxa"/>
          </w:tcPr>
          <w:p w14:paraId="154B9BD4" w14:textId="77777777" w:rsidR="00DF3A85" w:rsidRPr="006D049F" w:rsidRDefault="00DF3A85" w:rsidP="00DF3A85">
            <w:pPr>
              <w:jc w:val="right"/>
            </w:pPr>
            <w:r w:rsidRPr="006D049F">
              <w:t>1,272</w:t>
            </w:r>
          </w:p>
        </w:tc>
        <w:tc>
          <w:tcPr>
            <w:tcW w:w="1447" w:type="dxa"/>
          </w:tcPr>
          <w:p w14:paraId="10A5CF83" w14:textId="77777777" w:rsidR="00DF3A85" w:rsidRPr="006D049F" w:rsidRDefault="00DF3A85" w:rsidP="00DF3A85">
            <w:pPr>
              <w:jc w:val="right"/>
            </w:pPr>
            <w:r w:rsidRPr="006D049F">
              <w:t>1,272</w:t>
            </w:r>
          </w:p>
        </w:tc>
        <w:tc>
          <w:tcPr>
            <w:tcW w:w="1447" w:type="dxa"/>
          </w:tcPr>
          <w:p w14:paraId="4416909C" w14:textId="77777777" w:rsidR="00DF3A85" w:rsidRPr="006D049F" w:rsidRDefault="00DF3A85" w:rsidP="00DF3A85">
            <w:pPr>
              <w:jc w:val="right"/>
            </w:pPr>
            <w:r w:rsidRPr="006D049F">
              <w:t>1,272</w:t>
            </w:r>
          </w:p>
        </w:tc>
      </w:tr>
      <w:tr w:rsidR="00DF3A85" w:rsidRPr="006D049F" w14:paraId="1241971D" w14:textId="77777777" w:rsidTr="00DF3A85">
        <w:trPr>
          <w:trHeight w:val="225"/>
        </w:trPr>
        <w:tc>
          <w:tcPr>
            <w:tcW w:w="3834" w:type="dxa"/>
          </w:tcPr>
          <w:p w14:paraId="630416C1" w14:textId="77777777" w:rsidR="00DF3A85" w:rsidRPr="006D049F" w:rsidRDefault="00DF3A85" w:rsidP="001B2810">
            <w:r w:rsidRPr="006D049F">
              <w:t>Investments revaluation reserve</w:t>
            </w:r>
          </w:p>
        </w:tc>
        <w:tc>
          <w:tcPr>
            <w:tcW w:w="1447" w:type="dxa"/>
          </w:tcPr>
          <w:p w14:paraId="2EE9E30D" w14:textId="77777777" w:rsidR="00DF3A85" w:rsidRPr="006D049F" w:rsidRDefault="00DF3A85" w:rsidP="00DF3A85">
            <w:pPr>
              <w:jc w:val="right"/>
            </w:pPr>
            <w:r w:rsidRPr="006D049F">
              <w:t>4,725</w:t>
            </w:r>
          </w:p>
        </w:tc>
        <w:tc>
          <w:tcPr>
            <w:tcW w:w="1447" w:type="dxa"/>
          </w:tcPr>
          <w:p w14:paraId="5DB823A4" w14:textId="77777777" w:rsidR="00DF3A85" w:rsidRPr="006D049F" w:rsidRDefault="00DF3A85" w:rsidP="00DF3A85">
            <w:pPr>
              <w:jc w:val="right"/>
            </w:pPr>
            <w:r w:rsidRPr="006D049F">
              <w:t>4,725</w:t>
            </w:r>
          </w:p>
        </w:tc>
        <w:tc>
          <w:tcPr>
            <w:tcW w:w="1447" w:type="dxa"/>
          </w:tcPr>
          <w:p w14:paraId="7C3C3413" w14:textId="77777777" w:rsidR="00DF3A85" w:rsidRPr="006D049F" w:rsidRDefault="00DF3A85" w:rsidP="00DF3A85">
            <w:pPr>
              <w:jc w:val="right"/>
            </w:pPr>
            <w:r w:rsidRPr="006D049F">
              <w:t>4,725</w:t>
            </w:r>
          </w:p>
        </w:tc>
        <w:tc>
          <w:tcPr>
            <w:tcW w:w="1447" w:type="dxa"/>
          </w:tcPr>
          <w:p w14:paraId="2CA6B384" w14:textId="77777777" w:rsidR="00DF3A85" w:rsidRPr="006D049F" w:rsidRDefault="00DF3A85" w:rsidP="00DF3A85">
            <w:pPr>
              <w:jc w:val="right"/>
            </w:pPr>
            <w:r w:rsidRPr="006D049F">
              <w:t>4,725</w:t>
            </w:r>
          </w:p>
        </w:tc>
      </w:tr>
      <w:tr w:rsidR="00DF3A85" w:rsidRPr="006D049F" w14:paraId="4F039FD2" w14:textId="77777777" w:rsidTr="00DF3A85">
        <w:trPr>
          <w:trHeight w:val="216"/>
        </w:trPr>
        <w:tc>
          <w:tcPr>
            <w:tcW w:w="3834" w:type="dxa"/>
          </w:tcPr>
          <w:p w14:paraId="794EE3F0" w14:textId="77777777" w:rsidR="00DF3A85" w:rsidRPr="006D049F" w:rsidRDefault="00DF3A85" w:rsidP="001B2810">
            <w:r w:rsidRPr="006D049F">
              <w:t>Tree compensation reserve</w:t>
            </w:r>
          </w:p>
        </w:tc>
        <w:tc>
          <w:tcPr>
            <w:tcW w:w="1447" w:type="dxa"/>
          </w:tcPr>
          <w:p w14:paraId="628B5510" w14:textId="77777777" w:rsidR="00DF3A85" w:rsidRPr="006D049F" w:rsidRDefault="00DF3A85" w:rsidP="00DF3A85">
            <w:pPr>
              <w:jc w:val="right"/>
            </w:pPr>
            <w:r w:rsidRPr="006D049F">
              <w:t>4,458</w:t>
            </w:r>
          </w:p>
        </w:tc>
        <w:tc>
          <w:tcPr>
            <w:tcW w:w="1447" w:type="dxa"/>
          </w:tcPr>
          <w:p w14:paraId="164B2FCA" w14:textId="77777777" w:rsidR="00DF3A85" w:rsidRPr="006D049F" w:rsidRDefault="00DF3A85" w:rsidP="00DF3A85">
            <w:pPr>
              <w:jc w:val="right"/>
            </w:pPr>
            <w:r w:rsidRPr="006D049F">
              <w:t>4,021</w:t>
            </w:r>
          </w:p>
        </w:tc>
        <w:tc>
          <w:tcPr>
            <w:tcW w:w="1447" w:type="dxa"/>
          </w:tcPr>
          <w:p w14:paraId="5D751E37" w14:textId="77777777" w:rsidR="00DF3A85" w:rsidRPr="006D049F" w:rsidRDefault="00DF3A85" w:rsidP="00DF3A85">
            <w:pPr>
              <w:jc w:val="right"/>
            </w:pPr>
            <w:r w:rsidRPr="006D049F">
              <w:t>4,458</w:t>
            </w:r>
          </w:p>
        </w:tc>
        <w:tc>
          <w:tcPr>
            <w:tcW w:w="1447" w:type="dxa"/>
          </w:tcPr>
          <w:p w14:paraId="711508E8" w14:textId="77777777" w:rsidR="00DF3A85" w:rsidRPr="006D049F" w:rsidRDefault="00DF3A85" w:rsidP="00DF3A85">
            <w:pPr>
              <w:jc w:val="right"/>
            </w:pPr>
            <w:r w:rsidRPr="006D049F">
              <w:t>4,021</w:t>
            </w:r>
          </w:p>
        </w:tc>
      </w:tr>
      <w:tr w:rsidR="00DF3A85" w:rsidRPr="00DF3A85" w14:paraId="1BD94C11" w14:textId="77777777" w:rsidTr="00DF3A85">
        <w:trPr>
          <w:trHeight w:val="215"/>
        </w:trPr>
        <w:tc>
          <w:tcPr>
            <w:tcW w:w="3834" w:type="dxa"/>
          </w:tcPr>
          <w:p w14:paraId="591718B9" w14:textId="77777777" w:rsidR="00DF3A85" w:rsidRPr="00DF3A85" w:rsidRDefault="00DF3A85" w:rsidP="001B2810">
            <w:pPr>
              <w:rPr>
                <w:b/>
                <w:bCs/>
              </w:rPr>
            </w:pPr>
          </w:p>
        </w:tc>
        <w:tc>
          <w:tcPr>
            <w:tcW w:w="1447" w:type="dxa"/>
          </w:tcPr>
          <w:p w14:paraId="661C5E73" w14:textId="77777777" w:rsidR="00DF3A85" w:rsidRPr="00DF3A85" w:rsidRDefault="00DF3A85" w:rsidP="00DF3A85">
            <w:pPr>
              <w:jc w:val="right"/>
              <w:rPr>
                <w:b/>
                <w:bCs/>
              </w:rPr>
            </w:pPr>
            <w:r w:rsidRPr="00DF3A85">
              <w:rPr>
                <w:b/>
                <w:bCs/>
              </w:rPr>
              <w:t>2,639,147</w:t>
            </w:r>
          </w:p>
        </w:tc>
        <w:tc>
          <w:tcPr>
            <w:tcW w:w="1447" w:type="dxa"/>
          </w:tcPr>
          <w:p w14:paraId="69605B89" w14:textId="77777777" w:rsidR="00DF3A85" w:rsidRPr="00DF3A85" w:rsidRDefault="00DF3A85" w:rsidP="00DF3A85">
            <w:pPr>
              <w:jc w:val="right"/>
              <w:rPr>
                <w:b/>
                <w:bCs/>
              </w:rPr>
            </w:pPr>
            <w:r w:rsidRPr="00DF3A85">
              <w:rPr>
                <w:b/>
                <w:bCs/>
              </w:rPr>
              <w:t>2,440,246</w:t>
            </w:r>
          </w:p>
        </w:tc>
        <w:tc>
          <w:tcPr>
            <w:tcW w:w="1447" w:type="dxa"/>
          </w:tcPr>
          <w:p w14:paraId="30A476FB" w14:textId="77777777" w:rsidR="00DF3A85" w:rsidRPr="00DF3A85" w:rsidRDefault="00DF3A85" w:rsidP="00DF3A85">
            <w:pPr>
              <w:jc w:val="right"/>
              <w:rPr>
                <w:b/>
                <w:bCs/>
              </w:rPr>
            </w:pPr>
            <w:r w:rsidRPr="00DF3A85">
              <w:rPr>
                <w:b/>
                <w:bCs/>
              </w:rPr>
              <w:t>2,588,442</w:t>
            </w:r>
          </w:p>
        </w:tc>
        <w:tc>
          <w:tcPr>
            <w:tcW w:w="1447" w:type="dxa"/>
          </w:tcPr>
          <w:p w14:paraId="3075375A" w14:textId="77777777" w:rsidR="00DF3A85" w:rsidRPr="00DF3A85" w:rsidRDefault="00DF3A85" w:rsidP="00DF3A85">
            <w:pPr>
              <w:jc w:val="right"/>
              <w:rPr>
                <w:b/>
                <w:bCs/>
              </w:rPr>
            </w:pPr>
            <w:r w:rsidRPr="00DF3A85">
              <w:rPr>
                <w:b/>
                <w:bCs/>
              </w:rPr>
              <w:t>2,389,541</w:t>
            </w:r>
          </w:p>
        </w:tc>
      </w:tr>
    </w:tbl>
    <w:p w14:paraId="5846FC79" w14:textId="5DA30C35" w:rsidR="00DF3A85" w:rsidRPr="006D049F" w:rsidRDefault="00DF3A85" w:rsidP="00DF3A85">
      <w:pPr>
        <w:pStyle w:val="Heading3"/>
        <w:rPr>
          <w:rFonts w:hint="eastAsia"/>
        </w:rPr>
      </w:pPr>
      <w:bookmarkStart w:id="629" w:name="_Toc118967811"/>
      <w:bookmarkStart w:id="630" w:name="_Toc118968326"/>
      <w:r>
        <w:t xml:space="preserve">(a) </w:t>
      </w:r>
      <w:r w:rsidRPr="006D049F">
        <w:t>Asset revaluation reserve</w:t>
      </w:r>
      <w:bookmarkEnd w:id="629"/>
      <w:bookmarkEnd w:id="630"/>
    </w:p>
    <w:tbl>
      <w:tblPr>
        <w:tblStyle w:val="TableGrid"/>
        <w:tblW w:w="5000" w:type="pct"/>
        <w:tblLayout w:type="fixed"/>
        <w:tblLook w:val="0160" w:firstRow="1" w:lastRow="1" w:firstColumn="0" w:lastColumn="1" w:noHBand="0" w:noVBand="0"/>
      </w:tblPr>
      <w:tblGrid>
        <w:gridCol w:w="2391"/>
        <w:gridCol w:w="1447"/>
        <w:gridCol w:w="1446"/>
        <w:gridCol w:w="1446"/>
        <w:gridCol w:w="1446"/>
        <w:gridCol w:w="1446"/>
      </w:tblGrid>
      <w:tr w:rsidR="00DF3A85" w:rsidRPr="006D049F" w14:paraId="0B43479B" w14:textId="77777777" w:rsidTr="00DF3A85">
        <w:trPr>
          <w:cnfStyle w:val="100000000000" w:firstRow="1" w:lastRow="0" w:firstColumn="0" w:lastColumn="0" w:oddVBand="0" w:evenVBand="0" w:oddHBand="0" w:evenHBand="0" w:firstRowFirstColumn="0" w:firstRowLastColumn="0" w:lastRowFirstColumn="0" w:lastRowLastColumn="0"/>
        </w:trPr>
        <w:tc>
          <w:tcPr>
            <w:tcW w:w="2391" w:type="dxa"/>
          </w:tcPr>
          <w:p w14:paraId="4C61F8AB" w14:textId="77777777" w:rsidR="00DF3A85" w:rsidRPr="006D049F" w:rsidRDefault="00DF3A85" w:rsidP="001B2810">
            <w:r w:rsidRPr="006D049F">
              <w:t>Consolidated</w:t>
            </w:r>
          </w:p>
        </w:tc>
        <w:tc>
          <w:tcPr>
            <w:tcW w:w="1447" w:type="dxa"/>
          </w:tcPr>
          <w:p w14:paraId="620CB131" w14:textId="77777777" w:rsidR="00DF3A85" w:rsidRPr="006D049F" w:rsidRDefault="00DF3A85" w:rsidP="00DF3A85">
            <w:pPr>
              <w:jc w:val="right"/>
              <w:rPr>
                <w:b w:val="0"/>
              </w:rPr>
            </w:pPr>
            <w:r w:rsidRPr="006D049F">
              <w:t>Balance at beginning of 2021</w:t>
            </w:r>
          </w:p>
          <w:p w14:paraId="658D8359" w14:textId="1BF69A5E" w:rsidR="00DF3A85" w:rsidRPr="006D049F" w:rsidRDefault="00DF3A85" w:rsidP="00DF3A85">
            <w:pPr>
              <w:jc w:val="right"/>
            </w:pPr>
            <w:r w:rsidRPr="006D049F">
              <w:t>$’000</w:t>
            </w:r>
          </w:p>
        </w:tc>
        <w:tc>
          <w:tcPr>
            <w:tcW w:w="1446" w:type="dxa"/>
          </w:tcPr>
          <w:p w14:paraId="511C51D6" w14:textId="77777777" w:rsidR="00DF3A85" w:rsidRPr="006D049F" w:rsidRDefault="00DF3A85" w:rsidP="00DF3A85">
            <w:pPr>
              <w:jc w:val="right"/>
              <w:rPr>
                <w:b w:val="0"/>
              </w:rPr>
            </w:pPr>
            <w:r w:rsidRPr="006D049F">
              <w:t>Increment (Decrement)</w:t>
            </w:r>
          </w:p>
          <w:p w14:paraId="00F4D543" w14:textId="467C68D8" w:rsidR="00DF3A85" w:rsidRPr="006D049F" w:rsidRDefault="00DF3A85" w:rsidP="00DF3A85">
            <w:pPr>
              <w:jc w:val="right"/>
            </w:pPr>
            <w:r w:rsidRPr="006D049F">
              <w:t>$’000</w:t>
            </w:r>
          </w:p>
        </w:tc>
        <w:tc>
          <w:tcPr>
            <w:tcW w:w="1446" w:type="dxa"/>
          </w:tcPr>
          <w:p w14:paraId="2E545BA7" w14:textId="75F5025C" w:rsidR="00DF3A85" w:rsidRPr="006D049F" w:rsidRDefault="00DF3A85" w:rsidP="00DF3A85">
            <w:pPr>
              <w:jc w:val="right"/>
              <w:rPr>
                <w:b w:val="0"/>
              </w:rPr>
            </w:pPr>
            <w:r w:rsidRPr="006D049F">
              <w:t>Balance</w:t>
            </w:r>
            <w:r>
              <w:t xml:space="preserve"> </w:t>
            </w:r>
            <w:r w:rsidRPr="006D049F">
              <w:t>at end of 2021</w:t>
            </w:r>
          </w:p>
          <w:p w14:paraId="3E9A2DDE" w14:textId="754CF486" w:rsidR="00DF3A85" w:rsidRPr="006D049F" w:rsidRDefault="00DF3A85" w:rsidP="00DF3A85">
            <w:pPr>
              <w:jc w:val="right"/>
            </w:pPr>
            <w:r w:rsidRPr="006D049F">
              <w:t>$’000</w:t>
            </w:r>
          </w:p>
        </w:tc>
        <w:tc>
          <w:tcPr>
            <w:tcW w:w="1446" w:type="dxa"/>
          </w:tcPr>
          <w:p w14:paraId="7B19F9CA" w14:textId="77777777" w:rsidR="00DF3A85" w:rsidRPr="006D049F" w:rsidRDefault="00DF3A85" w:rsidP="00DF3A85">
            <w:pPr>
              <w:jc w:val="right"/>
              <w:rPr>
                <w:b w:val="0"/>
              </w:rPr>
            </w:pPr>
            <w:r w:rsidRPr="006D049F">
              <w:t>Increment (Decrement)</w:t>
            </w:r>
          </w:p>
          <w:p w14:paraId="3BDE710B" w14:textId="2E90A7EE" w:rsidR="00DF3A85" w:rsidRPr="006D049F" w:rsidRDefault="00DF3A85" w:rsidP="00DF3A85">
            <w:pPr>
              <w:jc w:val="right"/>
            </w:pPr>
            <w:r w:rsidRPr="006D049F">
              <w:t>$’000</w:t>
            </w:r>
          </w:p>
        </w:tc>
        <w:tc>
          <w:tcPr>
            <w:tcW w:w="1446" w:type="dxa"/>
          </w:tcPr>
          <w:p w14:paraId="513508C2" w14:textId="6A18B3AF" w:rsidR="00DF3A85" w:rsidRPr="006D049F" w:rsidRDefault="00DF3A85" w:rsidP="00DF3A85">
            <w:pPr>
              <w:jc w:val="right"/>
              <w:rPr>
                <w:b w:val="0"/>
              </w:rPr>
            </w:pPr>
            <w:r w:rsidRPr="006D049F">
              <w:t>Balance</w:t>
            </w:r>
            <w:r>
              <w:t xml:space="preserve"> </w:t>
            </w:r>
            <w:r w:rsidRPr="006D049F">
              <w:t>at end of 2022</w:t>
            </w:r>
          </w:p>
          <w:p w14:paraId="2153146C" w14:textId="7A9DE971" w:rsidR="00DF3A85" w:rsidRPr="006D049F" w:rsidRDefault="00DF3A85" w:rsidP="00DF3A85">
            <w:pPr>
              <w:jc w:val="right"/>
            </w:pPr>
            <w:r w:rsidRPr="006D049F">
              <w:t>$’000</w:t>
            </w:r>
          </w:p>
        </w:tc>
      </w:tr>
      <w:tr w:rsidR="00DF3A85" w:rsidRPr="00DF3A85" w14:paraId="3665E815" w14:textId="77777777" w:rsidTr="00DF3A85">
        <w:trPr>
          <w:trHeight w:val="225"/>
        </w:trPr>
        <w:tc>
          <w:tcPr>
            <w:tcW w:w="2391" w:type="dxa"/>
          </w:tcPr>
          <w:p w14:paraId="60CA2805" w14:textId="77777777" w:rsidR="00DF3A85" w:rsidRPr="00DF3A85" w:rsidRDefault="00DF3A85" w:rsidP="001B2810">
            <w:pPr>
              <w:rPr>
                <w:b/>
                <w:bCs/>
              </w:rPr>
            </w:pPr>
            <w:r w:rsidRPr="00DF3A85">
              <w:rPr>
                <w:b/>
                <w:bCs/>
              </w:rPr>
              <w:t>Property</w:t>
            </w:r>
          </w:p>
        </w:tc>
        <w:tc>
          <w:tcPr>
            <w:tcW w:w="1447" w:type="dxa"/>
          </w:tcPr>
          <w:p w14:paraId="466E4073" w14:textId="77777777" w:rsidR="00DF3A85" w:rsidRPr="00DF3A85" w:rsidRDefault="00DF3A85" w:rsidP="00DF3A85">
            <w:pPr>
              <w:jc w:val="right"/>
              <w:rPr>
                <w:b/>
                <w:bCs/>
              </w:rPr>
            </w:pPr>
          </w:p>
        </w:tc>
        <w:tc>
          <w:tcPr>
            <w:tcW w:w="1446" w:type="dxa"/>
          </w:tcPr>
          <w:p w14:paraId="0EAB668E" w14:textId="77777777" w:rsidR="00DF3A85" w:rsidRPr="00DF3A85" w:rsidRDefault="00DF3A85" w:rsidP="00DF3A85">
            <w:pPr>
              <w:jc w:val="right"/>
              <w:rPr>
                <w:b/>
                <w:bCs/>
              </w:rPr>
            </w:pPr>
          </w:p>
        </w:tc>
        <w:tc>
          <w:tcPr>
            <w:tcW w:w="1446" w:type="dxa"/>
          </w:tcPr>
          <w:p w14:paraId="608A02D7" w14:textId="77777777" w:rsidR="00DF3A85" w:rsidRPr="00DF3A85" w:rsidRDefault="00DF3A85" w:rsidP="00DF3A85">
            <w:pPr>
              <w:jc w:val="right"/>
              <w:rPr>
                <w:b/>
                <w:bCs/>
              </w:rPr>
            </w:pPr>
          </w:p>
        </w:tc>
        <w:tc>
          <w:tcPr>
            <w:tcW w:w="1446" w:type="dxa"/>
          </w:tcPr>
          <w:p w14:paraId="299BE738" w14:textId="77777777" w:rsidR="00DF3A85" w:rsidRPr="00DF3A85" w:rsidRDefault="00DF3A85" w:rsidP="00DF3A85">
            <w:pPr>
              <w:jc w:val="right"/>
              <w:rPr>
                <w:b/>
                <w:bCs/>
              </w:rPr>
            </w:pPr>
          </w:p>
        </w:tc>
        <w:tc>
          <w:tcPr>
            <w:tcW w:w="1446" w:type="dxa"/>
          </w:tcPr>
          <w:p w14:paraId="5D022583" w14:textId="77777777" w:rsidR="00DF3A85" w:rsidRPr="00DF3A85" w:rsidRDefault="00DF3A85" w:rsidP="00DF3A85">
            <w:pPr>
              <w:jc w:val="right"/>
              <w:rPr>
                <w:b/>
                <w:bCs/>
              </w:rPr>
            </w:pPr>
          </w:p>
        </w:tc>
      </w:tr>
      <w:tr w:rsidR="00DF3A85" w:rsidRPr="006D049F" w14:paraId="1E562E43" w14:textId="77777777" w:rsidTr="00DF3A85">
        <w:trPr>
          <w:trHeight w:val="225"/>
        </w:trPr>
        <w:tc>
          <w:tcPr>
            <w:tcW w:w="2391" w:type="dxa"/>
          </w:tcPr>
          <w:p w14:paraId="7E855121" w14:textId="77777777" w:rsidR="00DF3A85" w:rsidRPr="006D049F" w:rsidRDefault="00DF3A85" w:rsidP="001B2810">
            <w:r w:rsidRPr="006D049F">
              <w:t>Land</w:t>
            </w:r>
          </w:p>
        </w:tc>
        <w:tc>
          <w:tcPr>
            <w:tcW w:w="1447" w:type="dxa"/>
          </w:tcPr>
          <w:p w14:paraId="5B866795" w14:textId="77777777" w:rsidR="00DF3A85" w:rsidRPr="006D049F" w:rsidRDefault="00DF3A85" w:rsidP="00DF3A85">
            <w:pPr>
              <w:jc w:val="right"/>
            </w:pPr>
            <w:r w:rsidRPr="006D049F">
              <w:t>1,509,046</w:t>
            </w:r>
          </w:p>
        </w:tc>
        <w:tc>
          <w:tcPr>
            <w:tcW w:w="1446" w:type="dxa"/>
          </w:tcPr>
          <w:p w14:paraId="4E409E10" w14:textId="77777777" w:rsidR="00DF3A85" w:rsidRPr="006D049F" w:rsidRDefault="00DF3A85" w:rsidP="00DF3A85">
            <w:pPr>
              <w:jc w:val="right"/>
            </w:pPr>
            <w:r w:rsidRPr="006D049F">
              <w:t>10,915</w:t>
            </w:r>
          </w:p>
        </w:tc>
        <w:tc>
          <w:tcPr>
            <w:tcW w:w="1446" w:type="dxa"/>
          </w:tcPr>
          <w:p w14:paraId="1FFCAAF9" w14:textId="77777777" w:rsidR="00DF3A85" w:rsidRPr="006D049F" w:rsidRDefault="00DF3A85" w:rsidP="00DF3A85">
            <w:pPr>
              <w:jc w:val="right"/>
            </w:pPr>
            <w:r w:rsidRPr="006D049F">
              <w:t>1,519,961</w:t>
            </w:r>
          </w:p>
        </w:tc>
        <w:tc>
          <w:tcPr>
            <w:tcW w:w="1446" w:type="dxa"/>
          </w:tcPr>
          <w:p w14:paraId="3B37E029" w14:textId="77777777" w:rsidR="00DF3A85" w:rsidRPr="006D049F" w:rsidRDefault="00DF3A85" w:rsidP="00DF3A85">
            <w:pPr>
              <w:jc w:val="right"/>
            </w:pPr>
            <w:r w:rsidRPr="006D049F">
              <w:t>175,830</w:t>
            </w:r>
          </w:p>
        </w:tc>
        <w:tc>
          <w:tcPr>
            <w:tcW w:w="1446" w:type="dxa"/>
          </w:tcPr>
          <w:p w14:paraId="699F463B" w14:textId="77777777" w:rsidR="00DF3A85" w:rsidRPr="006D049F" w:rsidRDefault="00DF3A85" w:rsidP="00DF3A85">
            <w:pPr>
              <w:jc w:val="right"/>
            </w:pPr>
            <w:r w:rsidRPr="006D049F">
              <w:t>1,695,791</w:t>
            </w:r>
          </w:p>
        </w:tc>
      </w:tr>
      <w:tr w:rsidR="00DF3A85" w:rsidRPr="006D049F" w14:paraId="6E874823" w14:textId="77777777" w:rsidTr="00DF3A85">
        <w:trPr>
          <w:trHeight w:val="225"/>
        </w:trPr>
        <w:tc>
          <w:tcPr>
            <w:tcW w:w="2391" w:type="dxa"/>
          </w:tcPr>
          <w:p w14:paraId="6B39783C" w14:textId="77777777" w:rsidR="00DF3A85" w:rsidRPr="006D049F" w:rsidRDefault="00DF3A85" w:rsidP="001B2810">
            <w:r w:rsidRPr="006D049F">
              <w:t>Buildings</w:t>
            </w:r>
          </w:p>
        </w:tc>
        <w:tc>
          <w:tcPr>
            <w:tcW w:w="1447" w:type="dxa"/>
          </w:tcPr>
          <w:p w14:paraId="16C682F8" w14:textId="77777777" w:rsidR="00DF3A85" w:rsidRPr="006D049F" w:rsidRDefault="00DF3A85" w:rsidP="00DF3A85">
            <w:pPr>
              <w:jc w:val="right"/>
            </w:pPr>
            <w:r w:rsidRPr="006D049F">
              <w:t>124,121</w:t>
            </w:r>
          </w:p>
        </w:tc>
        <w:tc>
          <w:tcPr>
            <w:tcW w:w="1446" w:type="dxa"/>
          </w:tcPr>
          <w:p w14:paraId="589B3098" w14:textId="77777777" w:rsidR="00DF3A85" w:rsidRPr="006D049F" w:rsidRDefault="00DF3A85" w:rsidP="00DF3A85">
            <w:pPr>
              <w:jc w:val="right"/>
            </w:pPr>
            <w:r w:rsidRPr="006D049F">
              <w:t>(1,646)</w:t>
            </w:r>
          </w:p>
        </w:tc>
        <w:tc>
          <w:tcPr>
            <w:tcW w:w="1446" w:type="dxa"/>
          </w:tcPr>
          <w:p w14:paraId="54A42284" w14:textId="77777777" w:rsidR="00DF3A85" w:rsidRPr="006D049F" w:rsidRDefault="00DF3A85" w:rsidP="00DF3A85">
            <w:pPr>
              <w:jc w:val="right"/>
            </w:pPr>
            <w:r w:rsidRPr="006D049F">
              <w:t>122,475</w:t>
            </w:r>
          </w:p>
        </w:tc>
        <w:tc>
          <w:tcPr>
            <w:tcW w:w="1446" w:type="dxa"/>
          </w:tcPr>
          <w:p w14:paraId="37CCFFFD" w14:textId="77777777" w:rsidR="00DF3A85" w:rsidRPr="006D049F" w:rsidRDefault="00DF3A85" w:rsidP="00DF3A85">
            <w:pPr>
              <w:jc w:val="right"/>
            </w:pPr>
            <w:r w:rsidRPr="006D049F">
              <w:t>41,959</w:t>
            </w:r>
          </w:p>
        </w:tc>
        <w:tc>
          <w:tcPr>
            <w:tcW w:w="1446" w:type="dxa"/>
          </w:tcPr>
          <w:p w14:paraId="4E85652D" w14:textId="77777777" w:rsidR="00DF3A85" w:rsidRPr="006D049F" w:rsidRDefault="00DF3A85" w:rsidP="00DF3A85">
            <w:pPr>
              <w:jc w:val="right"/>
            </w:pPr>
            <w:r w:rsidRPr="006D049F">
              <w:t>164,434</w:t>
            </w:r>
          </w:p>
        </w:tc>
      </w:tr>
      <w:tr w:rsidR="00DF3A85" w:rsidRPr="00DF3A85" w14:paraId="163485DB" w14:textId="77777777" w:rsidTr="00DF3A85">
        <w:trPr>
          <w:trHeight w:val="225"/>
        </w:trPr>
        <w:tc>
          <w:tcPr>
            <w:tcW w:w="2391" w:type="dxa"/>
          </w:tcPr>
          <w:p w14:paraId="56E749EB" w14:textId="77777777" w:rsidR="00DF3A85" w:rsidRPr="00DF3A85" w:rsidRDefault="00DF3A85" w:rsidP="001B2810">
            <w:pPr>
              <w:rPr>
                <w:b/>
                <w:bCs/>
              </w:rPr>
            </w:pPr>
            <w:r w:rsidRPr="00DF3A85">
              <w:rPr>
                <w:b/>
                <w:bCs/>
              </w:rPr>
              <w:t>Infrastructure</w:t>
            </w:r>
          </w:p>
        </w:tc>
        <w:tc>
          <w:tcPr>
            <w:tcW w:w="1447" w:type="dxa"/>
          </w:tcPr>
          <w:p w14:paraId="020BA919" w14:textId="77777777" w:rsidR="00DF3A85" w:rsidRPr="00DF3A85" w:rsidRDefault="00DF3A85" w:rsidP="00DF3A85">
            <w:pPr>
              <w:jc w:val="right"/>
              <w:rPr>
                <w:b/>
                <w:bCs/>
              </w:rPr>
            </w:pPr>
          </w:p>
        </w:tc>
        <w:tc>
          <w:tcPr>
            <w:tcW w:w="1446" w:type="dxa"/>
          </w:tcPr>
          <w:p w14:paraId="1462C6B4" w14:textId="77777777" w:rsidR="00DF3A85" w:rsidRPr="00DF3A85" w:rsidRDefault="00DF3A85" w:rsidP="00DF3A85">
            <w:pPr>
              <w:jc w:val="right"/>
              <w:rPr>
                <w:b/>
                <w:bCs/>
              </w:rPr>
            </w:pPr>
          </w:p>
        </w:tc>
        <w:tc>
          <w:tcPr>
            <w:tcW w:w="1446" w:type="dxa"/>
          </w:tcPr>
          <w:p w14:paraId="2C6D97B9" w14:textId="77777777" w:rsidR="00DF3A85" w:rsidRPr="00DF3A85" w:rsidRDefault="00DF3A85" w:rsidP="00DF3A85">
            <w:pPr>
              <w:jc w:val="right"/>
              <w:rPr>
                <w:b/>
                <w:bCs/>
              </w:rPr>
            </w:pPr>
          </w:p>
        </w:tc>
        <w:tc>
          <w:tcPr>
            <w:tcW w:w="1446" w:type="dxa"/>
          </w:tcPr>
          <w:p w14:paraId="036264C2" w14:textId="77777777" w:rsidR="00DF3A85" w:rsidRPr="00DF3A85" w:rsidRDefault="00DF3A85" w:rsidP="00DF3A85">
            <w:pPr>
              <w:jc w:val="right"/>
              <w:rPr>
                <w:b/>
                <w:bCs/>
              </w:rPr>
            </w:pPr>
          </w:p>
        </w:tc>
        <w:tc>
          <w:tcPr>
            <w:tcW w:w="1446" w:type="dxa"/>
          </w:tcPr>
          <w:p w14:paraId="70C02411" w14:textId="77777777" w:rsidR="00DF3A85" w:rsidRPr="00DF3A85" w:rsidRDefault="00DF3A85" w:rsidP="00DF3A85">
            <w:pPr>
              <w:jc w:val="right"/>
              <w:rPr>
                <w:b/>
                <w:bCs/>
              </w:rPr>
            </w:pPr>
          </w:p>
        </w:tc>
      </w:tr>
      <w:tr w:rsidR="00DF3A85" w:rsidRPr="006D049F" w14:paraId="2F33B985" w14:textId="77777777" w:rsidTr="00DF3A85">
        <w:trPr>
          <w:trHeight w:val="225"/>
        </w:trPr>
        <w:tc>
          <w:tcPr>
            <w:tcW w:w="2391" w:type="dxa"/>
          </w:tcPr>
          <w:p w14:paraId="77FFE8C3" w14:textId="77777777" w:rsidR="00DF3A85" w:rsidRPr="006D049F" w:rsidRDefault="00DF3A85" w:rsidP="001B2810">
            <w:r w:rsidRPr="006D049F">
              <w:t>Roads &amp; Laneways</w:t>
            </w:r>
          </w:p>
        </w:tc>
        <w:tc>
          <w:tcPr>
            <w:tcW w:w="1447" w:type="dxa"/>
          </w:tcPr>
          <w:p w14:paraId="2F91889C" w14:textId="77777777" w:rsidR="00DF3A85" w:rsidRPr="006D049F" w:rsidRDefault="00DF3A85" w:rsidP="00DF3A85">
            <w:pPr>
              <w:jc w:val="right"/>
            </w:pPr>
            <w:r w:rsidRPr="006D049F">
              <w:t>459,955</w:t>
            </w:r>
          </w:p>
        </w:tc>
        <w:tc>
          <w:tcPr>
            <w:tcW w:w="1446" w:type="dxa"/>
          </w:tcPr>
          <w:p w14:paraId="7D32A79A" w14:textId="77777777" w:rsidR="00DF3A85" w:rsidRPr="006D049F" w:rsidRDefault="00DF3A85" w:rsidP="00DF3A85">
            <w:pPr>
              <w:jc w:val="right"/>
            </w:pPr>
            <w:r w:rsidRPr="006D049F">
              <w:t>11,026</w:t>
            </w:r>
          </w:p>
        </w:tc>
        <w:tc>
          <w:tcPr>
            <w:tcW w:w="1446" w:type="dxa"/>
          </w:tcPr>
          <w:p w14:paraId="1B54C478" w14:textId="77777777" w:rsidR="00DF3A85" w:rsidRPr="006D049F" w:rsidRDefault="00DF3A85" w:rsidP="00DF3A85">
            <w:pPr>
              <w:jc w:val="right"/>
            </w:pPr>
            <w:r w:rsidRPr="006D049F">
              <w:t>470,981</w:t>
            </w:r>
          </w:p>
        </w:tc>
        <w:tc>
          <w:tcPr>
            <w:tcW w:w="1446" w:type="dxa"/>
          </w:tcPr>
          <w:p w14:paraId="1E01FD72" w14:textId="77777777" w:rsidR="00DF3A85" w:rsidRPr="006D049F" w:rsidRDefault="00DF3A85" w:rsidP="00DF3A85">
            <w:pPr>
              <w:jc w:val="right"/>
            </w:pPr>
            <w:r w:rsidRPr="006D049F">
              <w:t>4,981</w:t>
            </w:r>
          </w:p>
        </w:tc>
        <w:tc>
          <w:tcPr>
            <w:tcW w:w="1446" w:type="dxa"/>
          </w:tcPr>
          <w:p w14:paraId="4D64CDB0" w14:textId="77777777" w:rsidR="00DF3A85" w:rsidRPr="006D049F" w:rsidRDefault="00DF3A85" w:rsidP="00DF3A85">
            <w:pPr>
              <w:jc w:val="right"/>
            </w:pPr>
            <w:r w:rsidRPr="006D049F">
              <w:t>475,962</w:t>
            </w:r>
          </w:p>
        </w:tc>
      </w:tr>
      <w:tr w:rsidR="00DF3A85" w:rsidRPr="006D049F" w14:paraId="3689B71C" w14:textId="77777777" w:rsidTr="00DF3A85">
        <w:trPr>
          <w:trHeight w:val="225"/>
        </w:trPr>
        <w:tc>
          <w:tcPr>
            <w:tcW w:w="2391" w:type="dxa"/>
          </w:tcPr>
          <w:p w14:paraId="6E610253" w14:textId="77777777" w:rsidR="00DF3A85" w:rsidRPr="006D049F" w:rsidRDefault="00DF3A85" w:rsidP="001B2810">
            <w:r w:rsidRPr="006D049F">
              <w:t>Bridges</w:t>
            </w:r>
          </w:p>
        </w:tc>
        <w:tc>
          <w:tcPr>
            <w:tcW w:w="1447" w:type="dxa"/>
          </w:tcPr>
          <w:p w14:paraId="1AA31048" w14:textId="77777777" w:rsidR="00DF3A85" w:rsidRPr="006D049F" w:rsidRDefault="00DF3A85" w:rsidP="00DF3A85">
            <w:pPr>
              <w:jc w:val="right"/>
            </w:pPr>
            <w:r w:rsidRPr="006D049F">
              <w:t>23,431</w:t>
            </w:r>
          </w:p>
        </w:tc>
        <w:tc>
          <w:tcPr>
            <w:tcW w:w="1446" w:type="dxa"/>
          </w:tcPr>
          <w:p w14:paraId="7CB463CF" w14:textId="77777777" w:rsidR="00DF3A85" w:rsidRPr="006D049F" w:rsidRDefault="00DF3A85" w:rsidP="00DF3A85">
            <w:pPr>
              <w:jc w:val="right"/>
            </w:pPr>
            <w:r w:rsidRPr="006D049F">
              <w:t>1,509</w:t>
            </w:r>
          </w:p>
        </w:tc>
        <w:tc>
          <w:tcPr>
            <w:tcW w:w="1446" w:type="dxa"/>
          </w:tcPr>
          <w:p w14:paraId="2F65EB3F" w14:textId="77777777" w:rsidR="00DF3A85" w:rsidRPr="006D049F" w:rsidRDefault="00DF3A85" w:rsidP="00DF3A85">
            <w:pPr>
              <w:jc w:val="right"/>
            </w:pPr>
            <w:r w:rsidRPr="006D049F">
              <w:t>24,940</w:t>
            </w:r>
          </w:p>
        </w:tc>
        <w:tc>
          <w:tcPr>
            <w:tcW w:w="1446" w:type="dxa"/>
          </w:tcPr>
          <w:p w14:paraId="73FE8ADA" w14:textId="77777777" w:rsidR="00DF3A85" w:rsidRPr="006D049F" w:rsidRDefault="00DF3A85" w:rsidP="00DF3A85">
            <w:pPr>
              <w:jc w:val="right"/>
            </w:pPr>
            <w:r w:rsidRPr="006D049F">
              <w:t>1,904</w:t>
            </w:r>
          </w:p>
        </w:tc>
        <w:tc>
          <w:tcPr>
            <w:tcW w:w="1446" w:type="dxa"/>
          </w:tcPr>
          <w:p w14:paraId="0721CB87" w14:textId="77777777" w:rsidR="00DF3A85" w:rsidRPr="006D049F" w:rsidRDefault="00DF3A85" w:rsidP="00DF3A85">
            <w:pPr>
              <w:jc w:val="right"/>
            </w:pPr>
            <w:r w:rsidRPr="006D049F">
              <w:t>26,844</w:t>
            </w:r>
          </w:p>
        </w:tc>
      </w:tr>
      <w:tr w:rsidR="00DF3A85" w:rsidRPr="006D049F" w14:paraId="671DEA79" w14:textId="77777777" w:rsidTr="00DF3A85">
        <w:trPr>
          <w:trHeight w:val="225"/>
        </w:trPr>
        <w:tc>
          <w:tcPr>
            <w:tcW w:w="2391" w:type="dxa"/>
          </w:tcPr>
          <w:p w14:paraId="5C42886F" w14:textId="77777777" w:rsidR="00DF3A85" w:rsidRPr="006D049F" w:rsidRDefault="00DF3A85" w:rsidP="001B2810">
            <w:r w:rsidRPr="006D049F">
              <w:t>Footpaths and cycleways</w:t>
            </w:r>
          </w:p>
        </w:tc>
        <w:tc>
          <w:tcPr>
            <w:tcW w:w="1447" w:type="dxa"/>
          </w:tcPr>
          <w:p w14:paraId="7F78ED4D" w14:textId="77777777" w:rsidR="00DF3A85" w:rsidRPr="006D049F" w:rsidRDefault="00DF3A85" w:rsidP="00DF3A85">
            <w:pPr>
              <w:jc w:val="right"/>
            </w:pPr>
            <w:r w:rsidRPr="006D049F">
              <w:t>119,355</w:t>
            </w:r>
          </w:p>
        </w:tc>
        <w:tc>
          <w:tcPr>
            <w:tcW w:w="1446" w:type="dxa"/>
          </w:tcPr>
          <w:p w14:paraId="5D34A127" w14:textId="77777777" w:rsidR="00DF3A85" w:rsidRPr="006D049F" w:rsidRDefault="00DF3A85" w:rsidP="00DF3A85">
            <w:pPr>
              <w:jc w:val="right"/>
            </w:pPr>
            <w:r w:rsidRPr="006D049F">
              <w:t>(4,393)</w:t>
            </w:r>
          </w:p>
        </w:tc>
        <w:tc>
          <w:tcPr>
            <w:tcW w:w="1446" w:type="dxa"/>
          </w:tcPr>
          <w:p w14:paraId="47172A83" w14:textId="77777777" w:rsidR="00DF3A85" w:rsidRPr="006D049F" w:rsidRDefault="00DF3A85" w:rsidP="00DF3A85">
            <w:pPr>
              <w:jc w:val="right"/>
            </w:pPr>
            <w:r w:rsidRPr="006D049F">
              <w:t>114,962</w:t>
            </w:r>
          </w:p>
        </w:tc>
        <w:tc>
          <w:tcPr>
            <w:tcW w:w="1446" w:type="dxa"/>
          </w:tcPr>
          <w:p w14:paraId="5EC6B928" w14:textId="77777777" w:rsidR="00DF3A85" w:rsidRPr="006D049F" w:rsidRDefault="00DF3A85" w:rsidP="00DF3A85">
            <w:pPr>
              <w:jc w:val="right"/>
            </w:pPr>
            <w:r w:rsidRPr="006D049F">
              <w:t>(18,662)</w:t>
            </w:r>
          </w:p>
        </w:tc>
        <w:tc>
          <w:tcPr>
            <w:tcW w:w="1446" w:type="dxa"/>
          </w:tcPr>
          <w:p w14:paraId="08BA1E02" w14:textId="77777777" w:rsidR="00DF3A85" w:rsidRPr="006D049F" w:rsidRDefault="00DF3A85" w:rsidP="00DF3A85">
            <w:pPr>
              <w:jc w:val="right"/>
            </w:pPr>
            <w:r w:rsidRPr="006D049F">
              <w:t>96,300</w:t>
            </w:r>
          </w:p>
        </w:tc>
      </w:tr>
      <w:tr w:rsidR="00DF3A85" w:rsidRPr="006D049F" w14:paraId="226FCA8A" w14:textId="77777777" w:rsidTr="00DF3A85">
        <w:trPr>
          <w:trHeight w:val="225"/>
        </w:trPr>
        <w:tc>
          <w:tcPr>
            <w:tcW w:w="2391" w:type="dxa"/>
          </w:tcPr>
          <w:p w14:paraId="01B90332" w14:textId="77777777" w:rsidR="00DF3A85" w:rsidRPr="006D049F" w:rsidRDefault="00DF3A85" w:rsidP="001B2810">
            <w:r w:rsidRPr="006D049F">
              <w:t>Drainage</w:t>
            </w:r>
          </w:p>
        </w:tc>
        <w:tc>
          <w:tcPr>
            <w:tcW w:w="1447" w:type="dxa"/>
          </w:tcPr>
          <w:p w14:paraId="31BC4379" w14:textId="77777777" w:rsidR="00DF3A85" w:rsidRPr="006D049F" w:rsidRDefault="00DF3A85" w:rsidP="00DF3A85">
            <w:pPr>
              <w:jc w:val="right"/>
            </w:pPr>
            <w:r w:rsidRPr="006D049F">
              <w:t>31,672</w:t>
            </w:r>
          </w:p>
        </w:tc>
        <w:tc>
          <w:tcPr>
            <w:tcW w:w="1446" w:type="dxa"/>
          </w:tcPr>
          <w:p w14:paraId="1E75362E" w14:textId="77777777" w:rsidR="00DF3A85" w:rsidRPr="006D049F" w:rsidRDefault="00DF3A85" w:rsidP="00DF3A85">
            <w:pPr>
              <w:jc w:val="right"/>
            </w:pPr>
            <w:r w:rsidRPr="006D049F">
              <w:t>217</w:t>
            </w:r>
          </w:p>
        </w:tc>
        <w:tc>
          <w:tcPr>
            <w:tcW w:w="1446" w:type="dxa"/>
          </w:tcPr>
          <w:p w14:paraId="11AC3631" w14:textId="77777777" w:rsidR="00DF3A85" w:rsidRPr="006D049F" w:rsidRDefault="00DF3A85" w:rsidP="00DF3A85">
            <w:pPr>
              <w:jc w:val="right"/>
            </w:pPr>
            <w:r w:rsidRPr="006D049F">
              <w:t>31,889</w:t>
            </w:r>
          </w:p>
        </w:tc>
        <w:tc>
          <w:tcPr>
            <w:tcW w:w="1446" w:type="dxa"/>
          </w:tcPr>
          <w:p w14:paraId="16A7A11D" w14:textId="77777777" w:rsidR="00DF3A85" w:rsidRPr="006D049F" w:rsidRDefault="00DF3A85" w:rsidP="00DF3A85">
            <w:pPr>
              <w:jc w:val="right"/>
            </w:pPr>
            <w:r w:rsidRPr="006D049F">
              <w:t>2,458</w:t>
            </w:r>
          </w:p>
        </w:tc>
        <w:tc>
          <w:tcPr>
            <w:tcW w:w="1446" w:type="dxa"/>
          </w:tcPr>
          <w:p w14:paraId="37DC8890" w14:textId="77777777" w:rsidR="00DF3A85" w:rsidRPr="006D049F" w:rsidRDefault="00DF3A85" w:rsidP="00DF3A85">
            <w:pPr>
              <w:jc w:val="right"/>
            </w:pPr>
            <w:r w:rsidRPr="006D049F">
              <w:t>34,347</w:t>
            </w:r>
          </w:p>
        </w:tc>
      </w:tr>
      <w:tr w:rsidR="00DF3A85" w:rsidRPr="006D049F" w14:paraId="103514AD" w14:textId="77777777" w:rsidTr="00DF3A85">
        <w:trPr>
          <w:trHeight w:val="393"/>
        </w:trPr>
        <w:tc>
          <w:tcPr>
            <w:tcW w:w="2391" w:type="dxa"/>
          </w:tcPr>
          <w:p w14:paraId="35B9DBE3" w14:textId="77777777" w:rsidR="00DF3A85" w:rsidRPr="006D049F" w:rsidRDefault="00DF3A85" w:rsidP="001B2810">
            <w:r w:rsidRPr="006D049F">
              <w:lastRenderedPageBreak/>
              <w:t>Parks, open space and streetscapes</w:t>
            </w:r>
          </w:p>
        </w:tc>
        <w:tc>
          <w:tcPr>
            <w:tcW w:w="1447" w:type="dxa"/>
          </w:tcPr>
          <w:p w14:paraId="36355F71" w14:textId="77777777" w:rsidR="00DF3A85" w:rsidRPr="006D049F" w:rsidRDefault="00DF3A85" w:rsidP="00DF3A85">
            <w:pPr>
              <w:jc w:val="right"/>
            </w:pPr>
            <w:r w:rsidRPr="006D049F">
              <w:t>2,924</w:t>
            </w:r>
          </w:p>
        </w:tc>
        <w:tc>
          <w:tcPr>
            <w:tcW w:w="1446" w:type="dxa"/>
          </w:tcPr>
          <w:p w14:paraId="389B52EF" w14:textId="77777777" w:rsidR="00DF3A85" w:rsidRPr="006D049F" w:rsidRDefault="00DF3A85" w:rsidP="00DF3A85">
            <w:pPr>
              <w:jc w:val="right"/>
            </w:pPr>
            <w:r w:rsidRPr="006D049F">
              <w:t>(2,924)</w:t>
            </w:r>
          </w:p>
        </w:tc>
        <w:tc>
          <w:tcPr>
            <w:tcW w:w="1446" w:type="dxa"/>
          </w:tcPr>
          <w:p w14:paraId="39C96F58" w14:textId="77777777" w:rsidR="00DF3A85" w:rsidRPr="006D049F" w:rsidRDefault="00DF3A85" w:rsidP="00DF3A85">
            <w:pPr>
              <w:jc w:val="right"/>
            </w:pPr>
            <w:r w:rsidRPr="006D049F">
              <w:t>-</w:t>
            </w:r>
          </w:p>
        </w:tc>
        <w:tc>
          <w:tcPr>
            <w:tcW w:w="1446" w:type="dxa"/>
          </w:tcPr>
          <w:p w14:paraId="7FC1589C" w14:textId="77777777" w:rsidR="00DF3A85" w:rsidRPr="006D049F" w:rsidRDefault="00DF3A85" w:rsidP="00DF3A85">
            <w:pPr>
              <w:jc w:val="right"/>
            </w:pPr>
            <w:r w:rsidRPr="006D049F">
              <w:t>-</w:t>
            </w:r>
          </w:p>
        </w:tc>
        <w:tc>
          <w:tcPr>
            <w:tcW w:w="1446" w:type="dxa"/>
          </w:tcPr>
          <w:p w14:paraId="37714A1D" w14:textId="77777777" w:rsidR="00DF3A85" w:rsidRPr="006D049F" w:rsidRDefault="00DF3A85" w:rsidP="00DF3A85">
            <w:pPr>
              <w:jc w:val="right"/>
            </w:pPr>
            <w:r w:rsidRPr="006D049F">
              <w:t>-</w:t>
            </w:r>
          </w:p>
        </w:tc>
      </w:tr>
      <w:tr w:rsidR="00DF3A85" w:rsidRPr="006D049F" w14:paraId="3A1996DD" w14:textId="77777777" w:rsidTr="00DF3A85">
        <w:trPr>
          <w:trHeight w:val="227"/>
        </w:trPr>
        <w:tc>
          <w:tcPr>
            <w:tcW w:w="2391" w:type="dxa"/>
          </w:tcPr>
          <w:p w14:paraId="5F66F807" w14:textId="77777777" w:rsidR="00DF3A85" w:rsidRPr="006D049F" w:rsidRDefault="00DF3A85" w:rsidP="001B2810">
            <w:r w:rsidRPr="006D049F">
              <w:t>Other infrastructure</w:t>
            </w:r>
          </w:p>
        </w:tc>
        <w:tc>
          <w:tcPr>
            <w:tcW w:w="1447" w:type="dxa"/>
          </w:tcPr>
          <w:p w14:paraId="0C4613D1" w14:textId="77777777" w:rsidR="00DF3A85" w:rsidRPr="006D049F" w:rsidRDefault="00DF3A85" w:rsidP="00DF3A85">
            <w:pPr>
              <w:jc w:val="right"/>
            </w:pPr>
            <w:r w:rsidRPr="006D049F">
              <w:t>61,807</w:t>
            </w:r>
          </w:p>
        </w:tc>
        <w:tc>
          <w:tcPr>
            <w:tcW w:w="1446" w:type="dxa"/>
          </w:tcPr>
          <w:p w14:paraId="7772E248" w14:textId="77777777" w:rsidR="00DF3A85" w:rsidRPr="006D049F" w:rsidRDefault="00DF3A85" w:rsidP="00DF3A85">
            <w:pPr>
              <w:jc w:val="right"/>
            </w:pPr>
            <w:r w:rsidRPr="006D049F">
              <w:t>(1,763)</w:t>
            </w:r>
          </w:p>
        </w:tc>
        <w:tc>
          <w:tcPr>
            <w:tcW w:w="1446" w:type="dxa"/>
          </w:tcPr>
          <w:p w14:paraId="0D5FEE8D" w14:textId="77777777" w:rsidR="00DF3A85" w:rsidRPr="006D049F" w:rsidRDefault="00DF3A85" w:rsidP="00DF3A85">
            <w:pPr>
              <w:jc w:val="right"/>
            </w:pPr>
            <w:r w:rsidRPr="006D049F">
              <w:t>60,044</w:t>
            </w:r>
          </w:p>
        </w:tc>
        <w:tc>
          <w:tcPr>
            <w:tcW w:w="1446" w:type="dxa"/>
          </w:tcPr>
          <w:p w14:paraId="344F5D95" w14:textId="77777777" w:rsidR="00DF3A85" w:rsidRPr="006D049F" w:rsidRDefault="00DF3A85" w:rsidP="00DF3A85">
            <w:pPr>
              <w:jc w:val="right"/>
            </w:pPr>
            <w:r w:rsidRPr="006D049F">
              <w:t>(7,794)</w:t>
            </w:r>
          </w:p>
        </w:tc>
        <w:tc>
          <w:tcPr>
            <w:tcW w:w="1446" w:type="dxa"/>
          </w:tcPr>
          <w:p w14:paraId="63C5E61B" w14:textId="77777777" w:rsidR="00DF3A85" w:rsidRPr="006D049F" w:rsidRDefault="00DF3A85" w:rsidP="00DF3A85">
            <w:pPr>
              <w:jc w:val="right"/>
            </w:pPr>
            <w:r w:rsidRPr="006D049F">
              <w:t>52,250</w:t>
            </w:r>
          </w:p>
        </w:tc>
      </w:tr>
      <w:tr w:rsidR="00DF3A85" w:rsidRPr="006D049F" w14:paraId="2875046E" w14:textId="77777777" w:rsidTr="00DF3A85">
        <w:trPr>
          <w:trHeight w:val="215"/>
        </w:trPr>
        <w:tc>
          <w:tcPr>
            <w:tcW w:w="2391" w:type="dxa"/>
          </w:tcPr>
          <w:p w14:paraId="02BD7C33" w14:textId="77777777" w:rsidR="00DF3A85" w:rsidRPr="006D049F" w:rsidRDefault="00DF3A85" w:rsidP="001B2810">
            <w:r w:rsidRPr="006D049F">
              <w:t>Artworks</w:t>
            </w:r>
          </w:p>
        </w:tc>
        <w:tc>
          <w:tcPr>
            <w:tcW w:w="1447" w:type="dxa"/>
          </w:tcPr>
          <w:p w14:paraId="3A5250D2" w14:textId="77777777" w:rsidR="00DF3A85" w:rsidRPr="006D049F" w:rsidRDefault="00DF3A85" w:rsidP="00DF3A85">
            <w:pPr>
              <w:jc w:val="right"/>
            </w:pPr>
            <w:r w:rsidRPr="006D049F">
              <w:t>5,404</w:t>
            </w:r>
          </w:p>
        </w:tc>
        <w:tc>
          <w:tcPr>
            <w:tcW w:w="1446" w:type="dxa"/>
          </w:tcPr>
          <w:p w14:paraId="02F36D26" w14:textId="77777777" w:rsidR="00DF3A85" w:rsidRPr="006D049F" w:rsidRDefault="00DF3A85" w:rsidP="00DF3A85">
            <w:pPr>
              <w:jc w:val="right"/>
            </w:pPr>
            <w:r w:rsidRPr="006D049F">
              <w:t>-</w:t>
            </w:r>
          </w:p>
        </w:tc>
        <w:tc>
          <w:tcPr>
            <w:tcW w:w="1446" w:type="dxa"/>
          </w:tcPr>
          <w:p w14:paraId="4FAF01A7" w14:textId="77777777" w:rsidR="00DF3A85" w:rsidRPr="006D049F" w:rsidRDefault="00DF3A85" w:rsidP="00DF3A85">
            <w:pPr>
              <w:jc w:val="right"/>
            </w:pPr>
            <w:r w:rsidRPr="006D049F">
              <w:t>5,404</w:t>
            </w:r>
          </w:p>
        </w:tc>
        <w:tc>
          <w:tcPr>
            <w:tcW w:w="1446" w:type="dxa"/>
          </w:tcPr>
          <w:p w14:paraId="07DF3C04" w14:textId="77777777" w:rsidR="00DF3A85" w:rsidRPr="006D049F" w:rsidRDefault="00DF3A85" w:rsidP="00DF3A85">
            <w:pPr>
              <w:jc w:val="right"/>
            </w:pPr>
            <w:r w:rsidRPr="006D049F">
              <w:t>-</w:t>
            </w:r>
          </w:p>
        </w:tc>
        <w:tc>
          <w:tcPr>
            <w:tcW w:w="1446" w:type="dxa"/>
          </w:tcPr>
          <w:p w14:paraId="1A0E0F7E" w14:textId="77777777" w:rsidR="00DF3A85" w:rsidRPr="006D049F" w:rsidRDefault="00DF3A85" w:rsidP="00DF3A85">
            <w:pPr>
              <w:jc w:val="right"/>
            </w:pPr>
            <w:r w:rsidRPr="006D049F">
              <w:t>5,404</w:t>
            </w:r>
          </w:p>
        </w:tc>
      </w:tr>
      <w:tr w:rsidR="00DF3A85" w:rsidRPr="00DF3A85" w14:paraId="384277C8" w14:textId="77777777" w:rsidTr="00DF3A85">
        <w:trPr>
          <w:trHeight w:val="215"/>
        </w:trPr>
        <w:tc>
          <w:tcPr>
            <w:tcW w:w="2391" w:type="dxa"/>
          </w:tcPr>
          <w:p w14:paraId="2C37B785" w14:textId="77777777" w:rsidR="00DF3A85" w:rsidRPr="00DF3A85" w:rsidRDefault="00DF3A85" w:rsidP="001B2810">
            <w:pPr>
              <w:rPr>
                <w:b/>
                <w:bCs/>
              </w:rPr>
            </w:pPr>
          </w:p>
        </w:tc>
        <w:tc>
          <w:tcPr>
            <w:tcW w:w="1447" w:type="dxa"/>
          </w:tcPr>
          <w:p w14:paraId="70882EB3" w14:textId="77777777" w:rsidR="00DF3A85" w:rsidRPr="00DF3A85" w:rsidRDefault="00DF3A85" w:rsidP="00DF3A85">
            <w:pPr>
              <w:jc w:val="right"/>
              <w:rPr>
                <w:b/>
                <w:bCs/>
              </w:rPr>
            </w:pPr>
            <w:r w:rsidRPr="00DF3A85">
              <w:rPr>
                <w:b/>
                <w:bCs/>
              </w:rPr>
              <w:t>2,337,715</w:t>
            </w:r>
          </w:p>
        </w:tc>
        <w:tc>
          <w:tcPr>
            <w:tcW w:w="1446" w:type="dxa"/>
          </w:tcPr>
          <w:p w14:paraId="33746A83" w14:textId="77777777" w:rsidR="00DF3A85" w:rsidRPr="00DF3A85" w:rsidRDefault="00DF3A85" w:rsidP="00DF3A85">
            <w:pPr>
              <w:jc w:val="right"/>
              <w:rPr>
                <w:b/>
                <w:bCs/>
              </w:rPr>
            </w:pPr>
            <w:r w:rsidRPr="00DF3A85">
              <w:rPr>
                <w:b/>
                <w:bCs/>
              </w:rPr>
              <w:t>12,941</w:t>
            </w:r>
          </w:p>
        </w:tc>
        <w:tc>
          <w:tcPr>
            <w:tcW w:w="1446" w:type="dxa"/>
          </w:tcPr>
          <w:p w14:paraId="1426E335" w14:textId="77777777" w:rsidR="00DF3A85" w:rsidRPr="00DF3A85" w:rsidRDefault="00DF3A85" w:rsidP="00DF3A85">
            <w:pPr>
              <w:jc w:val="right"/>
              <w:rPr>
                <w:b/>
                <w:bCs/>
              </w:rPr>
            </w:pPr>
            <w:r w:rsidRPr="00DF3A85">
              <w:rPr>
                <w:b/>
                <w:bCs/>
              </w:rPr>
              <w:t>2,350,656</w:t>
            </w:r>
          </w:p>
        </w:tc>
        <w:tc>
          <w:tcPr>
            <w:tcW w:w="1446" w:type="dxa"/>
          </w:tcPr>
          <w:p w14:paraId="32E723E6" w14:textId="77777777" w:rsidR="00DF3A85" w:rsidRPr="00DF3A85" w:rsidRDefault="00DF3A85" w:rsidP="00DF3A85">
            <w:pPr>
              <w:jc w:val="right"/>
              <w:rPr>
                <w:b/>
                <w:bCs/>
              </w:rPr>
            </w:pPr>
            <w:r w:rsidRPr="00DF3A85">
              <w:rPr>
                <w:b/>
                <w:bCs/>
              </w:rPr>
              <w:t>200,676</w:t>
            </w:r>
          </w:p>
        </w:tc>
        <w:tc>
          <w:tcPr>
            <w:tcW w:w="1446" w:type="dxa"/>
          </w:tcPr>
          <w:p w14:paraId="6858F882" w14:textId="77777777" w:rsidR="00DF3A85" w:rsidRPr="00DF3A85" w:rsidRDefault="00DF3A85" w:rsidP="00DF3A85">
            <w:pPr>
              <w:jc w:val="right"/>
              <w:rPr>
                <w:b/>
                <w:bCs/>
              </w:rPr>
            </w:pPr>
            <w:r w:rsidRPr="00DF3A85">
              <w:rPr>
                <w:b/>
                <w:bCs/>
              </w:rPr>
              <w:t>2,551,332</w:t>
            </w:r>
          </w:p>
        </w:tc>
      </w:tr>
    </w:tbl>
    <w:p w14:paraId="641FAB92" w14:textId="77777777" w:rsidR="00DF3A85" w:rsidRDefault="00DF3A85"/>
    <w:tbl>
      <w:tblPr>
        <w:tblStyle w:val="TableGrid"/>
        <w:tblW w:w="5000" w:type="pct"/>
        <w:tblLayout w:type="fixed"/>
        <w:tblLook w:val="0160" w:firstRow="1" w:lastRow="1" w:firstColumn="0" w:lastColumn="1" w:noHBand="0" w:noVBand="0"/>
      </w:tblPr>
      <w:tblGrid>
        <w:gridCol w:w="2391"/>
        <w:gridCol w:w="1447"/>
        <w:gridCol w:w="1446"/>
        <w:gridCol w:w="1446"/>
        <w:gridCol w:w="1446"/>
        <w:gridCol w:w="1446"/>
      </w:tblGrid>
      <w:tr w:rsidR="00DF3A85" w:rsidRPr="006D049F" w14:paraId="63F4D60C" w14:textId="77777777" w:rsidTr="00DF3A85">
        <w:trPr>
          <w:cnfStyle w:val="100000000000" w:firstRow="1" w:lastRow="0" w:firstColumn="0" w:lastColumn="0" w:oddVBand="0" w:evenVBand="0" w:oddHBand="0" w:evenHBand="0" w:firstRowFirstColumn="0" w:firstRowLastColumn="0" w:lastRowFirstColumn="0" w:lastRowLastColumn="0"/>
        </w:trPr>
        <w:tc>
          <w:tcPr>
            <w:tcW w:w="2391" w:type="dxa"/>
          </w:tcPr>
          <w:p w14:paraId="5D5271ED" w14:textId="77777777" w:rsidR="00DF3A85" w:rsidRPr="006D049F" w:rsidRDefault="00DF3A85" w:rsidP="001B2810">
            <w:r w:rsidRPr="006D049F">
              <w:t>Council</w:t>
            </w:r>
          </w:p>
        </w:tc>
        <w:tc>
          <w:tcPr>
            <w:tcW w:w="1447" w:type="dxa"/>
          </w:tcPr>
          <w:p w14:paraId="20578742" w14:textId="77777777" w:rsidR="00DF3A85" w:rsidRPr="006D049F" w:rsidRDefault="00DF3A85" w:rsidP="00DF3A85">
            <w:pPr>
              <w:jc w:val="right"/>
              <w:rPr>
                <w:b w:val="0"/>
              </w:rPr>
            </w:pPr>
            <w:r w:rsidRPr="006D049F">
              <w:t>Balance at beginning of 2021</w:t>
            </w:r>
          </w:p>
          <w:p w14:paraId="3EE97E58" w14:textId="58ECA9CB" w:rsidR="00DF3A85" w:rsidRPr="006D049F" w:rsidRDefault="00DF3A85" w:rsidP="00DF3A85">
            <w:pPr>
              <w:jc w:val="right"/>
            </w:pPr>
            <w:r w:rsidRPr="006D049F">
              <w:t>$’000</w:t>
            </w:r>
          </w:p>
        </w:tc>
        <w:tc>
          <w:tcPr>
            <w:tcW w:w="1446" w:type="dxa"/>
          </w:tcPr>
          <w:p w14:paraId="5DD2C790" w14:textId="77777777" w:rsidR="00DF3A85" w:rsidRPr="006D049F" w:rsidRDefault="00DF3A85" w:rsidP="00DF3A85">
            <w:pPr>
              <w:jc w:val="right"/>
              <w:rPr>
                <w:b w:val="0"/>
              </w:rPr>
            </w:pPr>
            <w:r w:rsidRPr="006D049F">
              <w:t>Increment (Decrement)</w:t>
            </w:r>
          </w:p>
          <w:p w14:paraId="1EA0C95E" w14:textId="7A3ECDE7" w:rsidR="00DF3A85" w:rsidRPr="006D049F" w:rsidRDefault="00DF3A85" w:rsidP="00DF3A85">
            <w:pPr>
              <w:jc w:val="right"/>
            </w:pPr>
            <w:r w:rsidRPr="006D049F">
              <w:t>$’000</w:t>
            </w:r>
          </w:p>
        </w:tc>
        <w:tc>
          <w:tcPr>
            <w:tcW w:w="1446" w:type="dxa"/>
          </w:tcPr>
          <w:p w14:paraId="1959D4FF" w14:textId="77777777" w:rsidR="00DF3A85" w:rsidRPr="006D049F" w:rsidRDefault="00DF3A85" w:rsidP="00DF3A85">
            <w:pPr>
              <w:jc w:val="right"/>
            </w:pPr>
            <w:r w:rsidRPr="006D049F">
              <w:t>Balance</w:t>
            </w:r>
          </w:p>
          <w:p w14:paraId="2ADE841B" w14:textId="77777777" w:rsidR="00DF3A85" w:rsidRPr="006D049F" w:rsidRDefault="00DF3A85" w:rsidP="00DF3A85">
            <w:pPr>
              <w:jc w:val="right"/>
              <w:rPr>
                <w:b w:val="0"/>
              </w:rPr>
            </w:pPr>
            <w:r w:rsidRPr="006D049F">
              <w:t>at end of 2020</w:t>
            </w:r>
          </w:p>
          <w:p w14:paraId="264CF6CE" w14:textId="357ED155" w:rsidR="00DF3A85" w:rsidRPr="006D049F" w:rsidRDefault="00DF3A85" w:rsidP="00DF3A85">
            <w:pPr>
              <w:jc w:val="right"/>
            </w:pPr>
            <w:r w:rsidRPr="006D049F">
              <w:t>$’000</w:t>
            </w:r>
          </w:p>
        </w:tc>
        <w:tc>
          <w:tcPr>
            <w:tcW w:w="1446" w:type="dxa"/>
          </w:tcPr>
          <w:p w14:paraId="4EE41257" w14:textId="77777777" w:rsidR="00DF3A85" w:rsidRPr="006D049F" w:rsidRDefault="00DF3A85" w:rsidP="00DF3A85">
            <w:pPr>
              <w:jc w:val="right"/>
              <w:rPr>
                <w:b w:val="0"/>
              </w:rPr>
            </w:pPr>
            <w:r w:rsidRPr="006D049F">
              <w:t>Increment (Decrement)</w:t>
            </w:r>
          </w:p>
          <w:p w14:paraId="71A51134" w14:textId="1EA061D5" w:rsidR="00DF3A85" w:rsidRPr="006D049F" w:rsidRDefault="00DF3A85" w:rsidP="00DF3A85">
            <w:pPr>
              <w:jc w:val="right"/>
            </w:pPr>
            <w:r w:rsidRPr="006D049F">
              <w:t>$’000</w:t>
            </w:r>
          </w:p>
        </w:tc>
        <w:tc>
          <w:tcPr>
            <w:tcW w:w="1446" w:type="dxa"/>
          </w:tcPr>
          <w:p w14:paraId="6491E5F5" w14:textId="77777777" w:rsidR="00DF3A85" w:rsidRPr="006D049F" w:rsidRDefault="00DF3A85" w:rsidP="00DF3A85">
            <w:pPr>
              <w:jc w:val="right"/>
            </w:pPr>
            <w:r w:rsidRPr="006D049F">
              <w:t>Balance</w:t>
            </w:r>
          </w:p>
          <w:p w14:paraId="2E4B7DD4" w14:textId="77777777" w:rsidR="00DF3A85" w:rsidRPr="006D049F" w:rsidRDefault="00DF3A85" w:rsidP="00DF3A85">
            <w:pPr>
              <w:jc w:val="right"/>
              <w:rPr>
                <w:b w:val="0"/>
              </w:rPr>
            </w:pPr>
            <w:r w:rsidRPr="006D049F">
              <w:t>at end of 2022</w:t>
            </w:r>
          </w:p>
          <w:p w14:paraId="4C2FE1C3" w14:textId="2126EA8F" w:rsidR="00DF3A85" w:rsidRPr="006D049F" w:rsidRDefault="00DF3A85" w:rsidP="00DF3A85">
            <w:pPr>
              <w:jc w:val="right"/>
            </w:pPr>
            <w:r w:rsidRPr="006D049F">
              <w:t>$’000</w:t>
            </w:r>
          </w:p>
        </w:tc>
      </w:tr>
      <w:tr w:rsidR="00DF3A85" w:rsidRPr="00DF3A85" w14:paraId="00FD470D" w14:textId="77777777" w:rsidTr="00DF3A85">
        <w:trPr>
          <w:trHeight w:val="225"/>
        </w:trPr>
        <w:tc>
          <w:tcPr>
            <w:tcW w:w="2391" w:type="dxa"/>
          </w:tcPr>
          <w:p w14:paraId="36927DAC" w14:textId="77777777" w:rsidR="00DF3A85" w:rsidRPr="00DF3A85" w:rsidRDefault="00DF3A85" w:rsidP="001B2810">
            <w:pPr>
              <w:rPr>
                <w:b/>
                <w:bCs/>
              </w:rPr>
            </w:pPr>
            <w:r w:rsidRPr="00DF3A85">
              <w:rPr>
                <w:b/>
                <w:bCs/>
              </w:rPr>
              <w:t>Property</w:t>
            </w:r>
          </w:p>
        </w:tc>
        <w:tc>
          <w:tcPr>
            <w:tcW w:w="1447" w:type="dxa"/>
          </w:tcPr>
          <w:p w14:paraId="2CEBF10C" w14:textId="77777777" w:rsidR="00DF3A85" w:rsidRPr="00DF3A85" w:rsidRDefault="00DF3A85" w:rsidP="00DF3A85">
            <w:pPr>
              <w:jc w:val="right"/>
              <w:rPr>
                <w:b/>
                <w:bCs/>
              </w:rPr>
            </w:pPr>
          </w:p>
        </w:tc>
        <w:tc>
          <w:tcPr>
            <w:tcW w:w="1446" w:type="dxa"/>
          </w:tcPr>
          <w:p w14:paraId="728B30B9" w14:textId="77777777" w:rsidR="00DF3A85" w:rsidRPr="00DF3A85" w:rsidRDefault="00DF3A85" w:rsidP="00DF3A85">
            <w:pPr>
              <w:jc w:val="right"/>
              <w:rPr>
                <w:b/>
                <w:bCs/>
              </w:rPr>
            </w:pPr>
          </w:p>
        </w:tc>
        <w:tc>
          <w:tcPr>
            <w:tcW w:w="1446" w:type="dxa"/>
          </w:tcPr>
          <w:p w14:paraId="60D92177" w14:textId="77777777" w:rsidR="00DF3A85" w:rsidRPr="00DF3A85" w:rsidRDefault="00DF3A85" w:rsidP="00DF3A85">
            <w:pPr>
              <w:jc w:val="right"/>
              <w:rPr>
                <w:b/>
                <w:bCs/>
              </w:rPr>
            </w:pPr>
          </w:p>
        </w:tc>
        <w:tc>
          <w:tcPr>
            <w:tcW w:w="1446" w:type="dxa"/>
          </w:tcPr>
          <w:p w14:paraId="04E5C09B" w14:textId="77777777" w:rsidR="00DF3A85" w:rsidRPr="00DF3A85" w:rsidRDefault="00DF3A85" w:rsidP="00DF3A85">
            <w:pPr>
              <w:jc w:val="right"/>
              <w:rPr>
                <w:b/>
                <w:bCs/>
              </w:rPr>
            </w:pPr>
          </w:p>
        </w:tc>
        <w:tc>
          <w:tcPr>
            <w:tcW w:w="1446" w:type="dxa"/>
          </w:tcPr>
          <w:p w14:paraId="7D1A9CC6" w14:textId="77777777" w:rsidR="00DF3A85" w:rsidRPr="00DF3A85" w:rsidRDefault="00DF3A85" w:rsidP="00DF3A85">
            <w:pPr>
              <w:jc w:val="right"/>
              <w:rPr>
                <w:b/>
                <w:bCs/>
              </w:rPr>
            </w:pPr>
          </w:p>
        </w:tc>
      </w:tr>
      <w:tr w:rsidR="00DF3A85" w:rsidRPr="006D049F" w14:paraId="7F93676B" w14:textId="77777777" w:rsidTr="00DF3A85">
        <w:trPr>
          <w:trHeight w:val="225"/>
        </w:trPr>
        <w:tc>
          <w:tcPr>
            <w:tcW w:w="2391" w:type="dxa"/>
          </w:tcPr>
          <w:p w14:paraId="0F9B7F97" w14:textId="77777777" w:rsidR="00DF3A85" w:rsidRPr="006D049F" w:rsidRDefault="00DF3A85" w:rsidP="001B2810">
            <w:r w:rsidRPr="006D049F">
              <w:t>Land</w:t>
            </w:r>
          </w:p>
        </w:tc>
        <w:tc>
          <w:tcPr>
            <w:tcW w:w="1447" w:type="dxa"/>
          </w:tcPr>
          <w:p w14:paraId="5B7A6A5E" w14:textId="77777777" w:rsidR="00DF3A85" w:rsidRPr="006D049F" w:rsidRDefault="00DF3A85" w:rsidP="00DF3A85">
            <w:pPr>
              <w:jc w:val="right"/>
            </w:pPr>
            <w:r w:rsidRPr="006D049F">
              <w:t>1,458,342</w:t>
            </w:r>
          </w:p>
        </w:tc>
        <w:tc>
          <w:tcPr>
            <w:tcW w:w="1446" w:type="dxa"/>
          </w:tcPr>
          <w:p w14:paraId="024F8B6E" w14:textId="77777777" w:rsidR="00DF3A85" w:rsidRPr="006D049F" w:rsidRDefault="00DF3A85" w:rsidP="00DF3A85">
            <w:pPr>
              <w:jc w:val="right"/>
            </w:pPr>
            <w:r w:rsidRPr="006D049F">
              <w:t>10,915</w:t>
            </w:r>
          </w:p>
        </w:tc>
        <w:tc>
          <w:tcPr>
            <w:tcW w:w="1446" w:type="dxa"/>
          </w:tcPr>
          <w:p w14:paraId="40A4ACB7" w14:textId="77777777" w:rsidR="00DF3A85" w:rsidRPr="006D049F" w:rsidRDefault="00DF3A85" w:rsidP="00DF3A85">
            <w:pPr>
              <w:jc w:val="right"/>
            </w:pPr>
            <w:r w:rsidRPr="006D049F">
              <w:t>1,469,257</w:t>
            </w:r>
          </w:p>
        </w:tc>
        <w:tc>
          <w:tcPr>
            <w:tcW w:w="1446" w:type="dxa"/>
          </w:tcPr>
          <w:p w14:paraId="0882B357" w14:textId="77777777" w:rsidR="00DF3A85" w:rsidRPr="006D049F" w:rsidRDefault="00DF3A85" w:rsidP="00DF3A85">
            <w:pPr>
              <w:jc w:val="right"/>
            </w:pPr>
            <w:r w:rsidRPr="006D049F">
              <w:t>175,830</w:t>
            </w:r>
          </w:p>
        </w:tc>
        <w:tc>
          <w:tcPr>
            <w:tcW w:w="1446" w:type="dxa"/>
          </w:tcPr>
          <w:p w14:paraId="1926C655" w14:textId="77777777" w:rsidR="00DF3A85" w:rsidRPr="006D049F" w:rsidRDefault="00DF3A85" w:rsidP="00DF3A85">
            <w:pPr>
              <w:jc w:val="right"/>
            </w:pPr>
            <w:r w:rsidRPr="006D049F">
              <w:t>1,645,087</w:t>
            </w:r>
          </w:p>
        </w:tc>
      </w:tr>
      <w:tr w:rsidR="00DF3A85" w:rsidRPr="006D049F" w14:paraId="4E73FE79" w14:textId="77777777" w:rsidTr="00DF3A85">
        <w:trPr>
          <w:trHeight w:val="225"/>
        </w:trPr>
        <w:tc>
          <w:tcPr>
            <w:tcW w:w="2391" w:type="dxa"/>
          </w:tcPr>
          <w:p w14:paraId="54F36B15" w14:textId="77777777" w:rsidR="00DF3A85" w:rsidRPr="006D049F" w:rsidRDefault="00DF3A85" w:rsidP="001B2810">
            <w:r w:rsidRPr="006D049F">
              <w:t>Buildings</w:t>
            </w:r>
          </w:p>
        </w:tc>
        <w:tc>
          <w:tcPr>
            <w:tcW w:w="1447" w:type="dxa"/>
          </w:tcPr>
          <w:p w14:paraId="195FDE2C" w14:textId="77777777" w:rsidR="00DF3A85" w:rsidRPr="006D049F" w:rsidRDefault="00DF3A85" w:rsidP="00DF3A85">
            <w:pPr>
              <w:jc w:val="right"/>
            </w:pPr>
            <w:r w:rsidRPr="006D049F">
              <w:t>124,120</w:t>
            </w:r>
          </w:p>
        </w:tc>
        <w:tc>
          <w:tcPr>
            <w:tcW w:w="1446" w:type="dxa"/>
          </w:tcPr>
          <w:p w14:paraId="0DDAF3C9" w14:textId="77777777" w:rsidR="00DF3A85" w:rsidRPr="006D049F" w:rsidRDefault="00DF3A85" w:rsidP="00DF3A85">
            <w:pPr>
              <w:jc w:val="right"/>
            </w:pPr>
            <w:r w:rsidRPr="006D049F">
              <w:t>(1,646)</w:t>
            </w:r>
          </w:p>
        </w:tc>
        <w:tc>
          <w:tcPr>
            <w:tcW w:w="1446" w:type="dxa"/>
          </w:tcPr>
          <w:p w14:paraId="23C72988" w14:textId="77777777" w:rsidR="00DF3A85" w:rsidRPr="006D049F" w:rsidRDefault="00DF3A85" w:rsidP="00DF3A85">
            <w:pPr>
              <w:jc w:val="right"/>
            </w:pPr>
            <w:r w:rsidRPr="006D049F">
              <w:t>122,474</w:t>
            </w:r>
          </w:p>
        </w:tc>
        <w:tc>
          <w:tcPr>
            <w:tcW w:w="1446" w:type="dxa"/>
          </w:tcPr>
          <w:p w14:paraId="2A911322" w14:textId="77777777" w:rsidR="00DF3A85" w:rsidRPr="006D049F" w:rsidRDefault="00DF3A85" w:rsidP="00DF3A85">
            <w:pPr>
              <w:jc w:val="right"/>
            </w:pPr>
            <w:r w:rsidRPr="006D049F">
              <w:t>41,959</w:t>
            </w:r>
          </w:p>
        </w:tc>
        <w:tc>
          <w:tcPr>
            <w:tcW w:w="1446" w:type="dxa"/>
          </w:tcPr>
          <w:p w14:paraId="1A97D931" w14:textId="77777777" w:rsidR="00DF3A85" w:rsidRPr="006D049F" w:rsidRDefault="00DF3A85" w:rsidP="00DF3A85">
            <w:pPr>
              <w:jc w:val="right"/>
            </w:pPr>
            <w:r w:rsidRPr="006D049F">
              <w:t>164,433</w:t>
            </w:r>
          </w:p>
        </w:tc>
      </w:tr>
      <w:tr w:rsidR="00DF3A85" w:rsidRPr="00DF3A85" w14:paraId="37D4B43E" w14:textId="77777777" w:rsidTr="00DF3A85">
        <w:trPr>
          <w:trHeight w:val="225"/>
        </w:trPr>
        <w:tc>
          <w:tcPr>
            <w:tcW w:w="2391" w:type="dxa"/>
          </w:tcPr>
          <w:p w14:paraId="52F64158" w14:textId="77777777" w:rsidR="00DF3A85" w:rsidRPr="00DF3A85" w:rsidRDefault="00DF3A85" w:rsidP="001B2810">
            <w:pPr>
              <w:rPr>
                <w:b/>
                <w:bCs/>
              </w:rPr>
            </w:pPr>
            <w:r w:rsidRPr="00DF3A85">
              <w:rPr>
                <w:b/>
                <w:bCs/>
              </w:rPr>
              <w:t>Infrastructure</w:t>
            </w:r>
          </w:p>
        </w:tc>
        <w:tc>
          <w:tcPr>
            <w:tcW w:w="1447" w:type="dxa"/>
          </w:tcPr>
          <w:p w14:paraId="4C35C18F" w14:textId="77777777" w:rsidR="00DF3A85" w:rsidRPr="00DF3A85" w:rsidRDefault="00DF3A85" w:rsidP="00DF3A85">
            <w:pPr>
              <w:jc w:val="right"/>
              <w:rPr>
                <w:b/>
                <w:bCs/>
              </w:rPr>
            </w:pPr>
          </w:p>
        </w:tc>
        <w:tc>
          <w:tcPr>
            <w:tcW w:w="1446" w:type="dxa"/>
          </w:tcPr>
          <w:p w14:paraId="454F56B4" w14:textId="77777777" w:rsidR="00DF3A85" w:rsidRPr="00DF3A85" w:rsidRDefault="00DF3A85" w:rsidP="00DF3A85">
            <w:pPr>
              <w:jc w:val="right"/>
              <w:rPr>
                <w:b/>
                <w:bCs/>
              </w:rPr>
            </w:pPr>
          </w:p>
        </w:tc>
        <w:tc>
          <w:tcPr>
            <w:tcW w:w="1446" w:type="dxa"/>
          </w:tcPr>
          <w:p w14:paraId="0FBE035F" w14:textId="77777777" w:rsidR="00DF3A85" w:rsidRPr="00DF3A85" w:rsidRDefault="00DF3A85" w:rsidP="00DF3A85">
            <w:pPr>
              <w:jc w:val="right"/>
              <w:rPr>
                <w:b/>
                <w:bCs/>
              </w:rPr>
            </w:pPr>
          </w:p>
        </w:tc>
        <w:tc>
          <w:tcPr>
            <w:tcW w:w="1446" w:type="dxa"/>
          </w:tcPr>
          <w:p w14:paraId="07940E09" w14:textId="77777777" w:rsidR="00DF3A85" w:rsidRPr="00DF3A85" w:rsidRDefault="00DF3A85" w:rsidP="00DF3A85">
            <w:pPr>
              <w:jc w:val="right"/>
              <w:rPr>
                <w:b/>
                <w:bCs/>
              </w:rPr>
            </w:pPr>
          </w:p>
        </w:tc>
        <w:tc>
          <w:tcPr>
            <w:tcW w:w="1446" w:type="dxa"/>
          </w:tcPr>
          <w:p w14:paraId="55EB1D6D" w14:textId="77777777" w:rsidR="00DF3A85" w:rsidRPr="00DF3A85" w:rsidRDefault="00DF3A85" w:rsidP="00DF3A85">
            <w:pPr>
              <w:jc w:val="right"/>
              <w:rPr>
                <w:b/>
                <w:bCs/>
              </w:rPr>
            </w:pPr>
          </w:p>
        </w:tc>
      </w:tr>
      <w:tr w:rsidR="00DF3A85" w:rsidRPr="006D049F" w14:paraId="5680E244" w14:textId="77777777" w:rsidTr="00DF3A85">
        <w:trPr>
          <w:trHeight w:val="225"/>
        </w:trPr>
        <w:tc>
          <w:tcPr>
            <w:tcW w:w="2391" w:type="dxa"/>
          </w:tcPr>
          <w:p w14:paraId="76137999" w14:textId="77777777" w:rsidR="00DF3A85" w:rsidRPr="006D049F" w:rsidRDefault="00DF3A85" w:rsidP="001B2810">
            <w:r w:rsidRPr="006D049F">
              <w:t>Roads &amp; Laneways</w:t>
            </w:r>
          </w:p>
        </w:tc>
        <w:tc>
          <w:tcPr>
            <w:tcW w:w="1447" w:type="dxa"/>
          </w:tcPr>
          <w:p w14:paraId="642CE2EF" w14:textId="77777777" w:rsidR="00DF3A85" w:rsidRPr="006D049F" w:rsidRDefault="00DF3A85" w:rsidP="00DF3A85">
            <w:pPr>
              <w:jc w:val="right"/>
            </w:pPr>
            <w:r w:rsidRPr="006D049F">
              <w:t>459,955</w:t>
            </w:r>
          </w:p>
        </w:tc>
        <w:tc>
          <w:tcPr>
            <w:tcW w:w="1446" w:type="dxa"/>
          </w:tcPr>
          <w:p w14:paraId="290ACA82" w14:textId="77777777" w:rsidR="00DF3A85" w:rsidRPr="006D049F" w:rsidRDefault="00DF3A85" w:rsidP="00DF3A85">
            <w:pPr>
              <w:jc w:val="right"/>
            </w:pPr>
            <w:r w:rsidRPr="006D049F">
              <w:t>11,026</w:t>
            </w:r>
          </w:p>
        </w:tc>
        <w:tc>
          <w:tcPr>
            <w:tcW w:w="1446" w:type="dxa"/>
          </w:tcPr>
          <w:p w14:paraId="1E07B558" w14:textId="77777777" w:rsidR="00DF3A85" w:rsidRPr="006D049F" w:rsidRDefault="00DF3A85" w:rsidP="00DF3A85">
            <w:pPr>
              <w:jc w:val="right"/>
            </w:pPr>
            <w:r w:rsidRPr="006D049F">
              <w:t>470,981</w:t>
            </w:r>
          </w:p>
        </w:tc>
        <w:tc>
          <w:tcPr>
            <w:tcW w:w="1446" w:type="dxa"/>
          </w:tcPr>
          <w:p w14:paraId="28C4BBD3" w14:textId="77777777" w:rsidR="00DF3A85" w:rsidRPr="006D049F" w:rsidRDefault="00DF3A85" w:rsidP="00DF3A85">
            <w:pPr>
              <w:jc w:val="right"/>
            </w:pPr>
            <w:r w:rsidRPr="006D049F">
              <w:t>4,981</w:t>
            </w:r>
          </w:p>
        </w:tc>
        <w:tc>
          <w:tcPr>
            <w:tcW w:w="1446" w:type="dxa"/>
          </w:tcPr>
          <w:p w14:paraId="1E6652BD" w14:textId="77777777" w:rsidR="00DF3A85" w:rsidRPr="006D049F" w:rsidRDefault="00DF3A85" w:rsidP="00DF3A85">
            <w:pPr>
              <w:jc w:val="right"/>
            </w:pPr>
            <w:r w:rsidRPr="006D049F">
              <w:t>475,962</w:t>
            </w:r>
          </w:p>
        </w:tc>
      </w:tr>
      <w:tr w:rsidR="00DF3A85" w:rsidRPr="006D049F" w14:paraId="4253EE8F" w14:textId="77777777" w:rsidTr="00DF3A85">
        <w:trPr>
          <w:trHeight w:val="225"/>
        </w:trPr>
        <w:tc>
          <w:tcPr>
            <w:tcW w:w="2391" w:type="dxa"/>
          </w:tcPr>
          <w:p w14:paraId="29754117" w14:textId="77777777" w:rsidR="00DF3A85" w:rsidRPr="006D049F" w:rsidRDefault="00DF3A85" w:rsidP="001B2810">
            <w:r w:rsidRPr="006D049F">
              <w:t>Bridges</w:t>
            </w:r>
          </w:p>
        </w:tc>
        <w:tc>
          <w:tcPr>
            <w:tcW w:w="1447" w:type="dxa"/>
          </w:tcPr>
          <w:p w14:paraId="124EE8E6" w14:textId="77777777" w:rsidR="00DF3A85" w:rsidRPr="006D049F" w:rsidRDefault="00DF3A85" w:rsidP="00DF3A85">
            <w:pPr>
              <w:jc w:val="right"/>
            </w:pPr>
            <w:r w:rsidRPr="006D049F">
              <w:t>23,431</w:t>
            </w:r>
          </w:p>
        </w:tc>
        <w:tc>
          <w:tcPr>
            <w:tcW w:w="1446" w:type="dxa"/>
          </w:tcPr>
          <w:p w14:paraId="7849755A" w14:textId="77777777" w:rsidR="00DF3A85" w:rsidRPr="006D049F" w:rsidRDefault="00DF3A85" w:rsidP="00DF3A85">
            <w:pPr>
              <w:jc w:val="right"/>
            </w:pPr>
            <w:r w:rsidRPr="006D049F">
              <w:t>1,509</w:t>
            </w:r>
          </w:p>
        </w:tc>
        <w:tc>
          <w:tcPr>
            <w:tcW w:w="1446" w:type="dxa"/>
          </w:tcPr>
          <w:p w14:paraId="3527E792" w14:textId="77777777" w:rsidR="00DF3A85" w:rsidRPr="006D049F" w:rsidRDefault="00DF3A85" w:rsidP="00DF3A85">
            <w:pPr>
              <w:jc w:val="right"/>
            </w:pPr>
            <w:r w:rsidRPr="006D049F">
              <w:t>24,940</w:t>
            </w:r>
          </w:p>
        </w:tc>
        <w:tc>
          <w:tcPr>
            <w:tcW w:w="1446" w:type="dxa"/>
          </w:tcPr>
          <w:p w14:paraId="56EB98D7" w14:textId="77777777" w:rsidR="00DF3A85" w:rsidRPr="006D049F" w:rsidRDefault="00DF3A85" w:rsidP="00DF3A85">
            <w:pPr>
              <w:jc w:val="right"/>
            </w:pPr>
            <w:r w:rsidRPr="006D049F">
              <w:t>1,904</w:t>
            </w:r>
          </w:p>
        </w:tc>
        <w:tc>
          <w:tcPr>
            <w:tcW w:w="1446" w:type="dxa"/>
          </w:tcPr>
          <w:p w14:paraId="275350EA" w14:textId="77777777" w:rsidR="00DF3A85" w:rsidRPr="006D049F" w:rsidRDefault="00DF3A85" w:rsidP="00DF3A85">
            <w:pPr>
              <w:jc w:val="right"/>
            </w:pPr>
            <w:r w:rsidRPr="006D049F">
              <w:t>26,844</w:t>
            </w:r>
          </w:p>
        </w:tc>
      </w:tr>
      <w:tr w:rsidR="00DF3A85" w:rsidRPr="006D049F" w14:paraId="4CB7B08F" w14:textId="77777777" w:rsidTr="00DF3A85">
        <w:trPr>
          <w:trHeight w:val="225"/>
        </w:trPr>
        <w:tc>
          <w:tcPr>
            <w:tcW w:w="2391" w:type="dxa"/>
          </w:tcPr>
          <w:p w14:paraId="28F3BDB7" w14:textId="77777777" w:rsidR="00DF3A85" w:rsidRPr="006D049F" w:rsidRDefault="00DF3A85" w:rsidP="001B2810">
            <w:r w:rsidRPr="006D049F">
              <w:t>Footpaths and cycleways</w:t>
            </w:r>
          </w:p>
        </w:tc>
        <w:tc>
          <w:tcPr>
            <w:tcW w:w="1447" w:type="dxa"/>
          </w:tcPr>
          <w:p w14:paraId="29C1E030" w14:textId="77777777" w:rsidR="00DF3A85" w:rsidRPr="006D049F" w:rsidRDefault="00DF3A85" w:rsidP="00DF3A85">
            <w:pPr>
              <w:jc w:val="right"/>
            </w:pPr>
            <w:r w:rsidRPr="006D049F">
              <w:t>119,355</w:t>
            </w:r>
          </w:p>
        </w:tc>
        <w:tc>
          <w:tcPr>
            <w:tcW w:w="1446" w:type="dxa"/>
          </w:tcPr>
          <w:p w14:paraId="0DC24897" w14:textId="77777777" w:rsidR="00DF3A85" w:rsidRPr="006D049F" w:rsidRDefault="00DF3A85" w:rsidP="00DF3A85">
            <w:pPr>
              <w:jc w:val="right"/>
            </w:pPr>
            <w:r w:rsidRPr="006D049F">
              <w:t>(4,393)</w:t>
            </w:r>
          </w:p>
        </w:tc>
        <w:tc>
          <w:tcPr>
            <w:tcW w:w="1446" w:type="dxa"/>
          </w:tcPr>
          <w:p w14:paraId="71677057" w14:textId="77777777" w:rsidR="00DF3A85" w:rsidRPr="006D049F" w:rsidRDefault="00DF3A85" w:rsidP="00DF3A85">
            <w:pPr>
              <w:jc w:val="right"/>
            </w:pPr>
            <w:r w:rsidRPr="006D049F">
              <w:t>114,962</w:t>
            </w:r>
          </w:p>
        </w:tc>
        <w:tc>
          <w:tcPr>
            <w:tcW w:w="1446" w:type="dxa"/>
          </w:tcPr>
          <w:p w14:paraId="284DAF3F" w14:textId="77777777" w:rsidR="00DF3A85" w:rsidRPr="006D049F" w:rsidRDefault="00DF3A85" w:rsidP="00DF3A85">
            <w:pPr>
              <w:jc w:val="right"/>
            </w:pPr>
            <w:r w:rsidRPr="006D049F">
              <w:t>(18,662)</w:t>
            </w:r>
          </w:p>
        </w:tc>
        <w:tc>
          <w:tcPr>
            <w:tcW w:w="1446" w:type="dxa"/>
          </w:tcPr>
          <w:p w14:paraId="4748BE41" w14:textId="77777777" w:rsidR="00DF3A85" w:rsidRPr="006D049F" w:rsidRDefault="00DF3A85" w:rsidP="00DF3A85">
            <w:pPr>
              <w:jc w:val="right"/>
            </w:pPr>
            <w:r w:rsidRPr="006D049F">
              <w:t>96,300</w:t>
            </w:r>
          </w:p>
        </w:tc>
      </w:tr>
      <w:tr w:rsidR="00DF3A85" w:rsidRPr="006D049F" w14:paraId="61342350" w14:textId="77777777" w:rsidTr="00DF3A85">
        <w:trPr>
          <w:trHeight w:val="225"/>
        </w:trPr>
        <w:tc>
          <w:tcPr>
            <w:tcW w:w="2391" w:type="dxa"/>
          </w:tcPr>
          <w:p w14:paraId="3DFD3BD6" w14:textId="77777777" w:rsidR="00DF3A85" w:rsidRPr="006D049F" w:rsidRDefault="00DF3A85" w:rsidP="001B2810">
            <w:r w:rsidRPr="006D049F">
              <w:t>Drainage</w:t>
            </w:r>
          </w:p>
        </w:tc>
        <w:tc>
          <w:tcPr>
            <w:tcW w:w="1447" w:type="dxa"/>
          </w:tcPr>
          <w:p w14:paraId="36ED4B12" w14:textId="77777777" w:rsidR="00DF3A85" w:rsidRPr="006D049F" w:rsidRDefault="00DF3A85" w:rsidP="00DF3A85">
            <w:pPr>
              <w:jc w:val="right"/>
            </w:pPr>
            <w:r w:rsidRPr="006D049F">
              <w:t>31,672</w:t>
            </w:r>
          </w:p>
        </w:tc>
        <w:tc>
          <w:tcPr>
            <w:tcW w:w="1446" w:type="dxa"/>
          </w:tcPr>
          <w:p w14:paraId="4865D292" w14:textId="77777777" w:rsidR="00DF3A85" w:rsidRPr="006D049F" w:rsidRDefault="00DF3A85" w:rsidP="00DF3A85">
            <w:pPr>
              <w:jc w:val="right"/>
            </w:pPr>
            <w:r w:rsidRPr="006D049F">
              <w:t>217</w:t>
            </w:r>
          </w:p>
        </w:tc>
        <w:tc>
          <w:tcPr>
            <w:tcW w:w="1446" w:type="dxa"/>
          </w:tcPr>
          <w:p w14:paraId="054C0D80" w14:textId="77777777" w:rsidR="00DF3A85" w:rsidRPr="006D049F" w:rsidRDefault="00DF3A85" w:rsidP="00DF3A85">
            <w:pPr>
              <w:jc w:val="right"/>
            </w:pPr>
            <w:r w:rsidRPr="006D049F">
              <w:t>31,889</w:t>
            </w:r>
          </w:p>
        </w:tc>
        <w:tc>
          <w:tcPr>
            <w:tcW w:w="1446" w:type="dxa"/>
          </w:tcPr>
          <w:p w14:paraId="51AE8E89" w14:textId="77777777" w:rsidR="00DF3A85" w:rsidRPr="006D049F" w:rsidRDefault="00DF3A85" w:rsidP="00DF3A85">
            <w:pPr>
              <w:jc w:val="right"/>
            </w:pPr>
            <w:r w:rsidRPr="006D049F">
              <w:t>2,458</w:t>
            </w:r>
          </w:p>
        </w:tc>
        <w:tc>
          <w:tcPr>
            <w:tcW w:w="1446" w:type="dxa"/>
          </w:tcPr>
          <w:p w14:paraId="309F0FF6" w14:textId="77777777" w:rsidR="00DF3A85" w:rsidRPr="006D049F" w:rsidRDefault="00DF3A85" w:rsidP="00DF3A85">
            <w:pPr>
              <w:jc w:val="right"/>
            </w:pPr>
            <w:r w:rsidRPr="006D049F">
              <w:t>34,347</w:t>
            </w:r>
          </w:p>
        </w:tc>
      </w:tr>
      <w:tr w:rsidR="00DF3A85" w:rsidRPr="006D049F" w14:paraId="0A219993" w14:textId="77777777" w:rsidTr="00DF3A85">
        <w:trPr>
          <w:trHeight w:val="393"/>
        </w:trPr>
        <w:tc>
          <w:tcPr>
            <w:tcW w:w="2391" w:type="dxa"/>
          </w:tcPr>
          <w:p w14:paraId="283B90D3" w14:textId="77777777" w:rsidR="00DF3A85" w:rsidRPr="006D049F" w:rsidRDefault="00DF3A85" w:rsidP="001B2810">
            <w:r w:rsidRPr="006D049F">
              <w:t>Parks, open space and streetscapes</w:t>
            </w:r>
          </w:p>
        </w:tc>
        <w:tc>
          <w:tcPr>
            <w:tcW w:w="1447" w:type="dxa"/>
          </w:tcPr>
          <w:p w14:paraId="102FC38D" w14:textId="77777777" w:rsidR="00DF3A85" w:rsidRPr="006D049F" w:rsidRDefault="00DF3A85" w:rsidP="00DF3A85">
            <w:pPr>
              <w:jc w:val="right"/>
            </w:pPr>
            <w:r w:rsidRPr="006D049F">
              <w:t>2,924</w:t>
            </w:r>
          </w:p>
        </w:tc>
        <w:tc>
          <w:tcPr>
            <w:tcW w:w="1446" w:type="dxa"/>
          </w:tcPr>
          <w:p w14:paraId="136DA3FC" w14:textId="77777777" w:rsidR="00DF3A85" w:rsidRPr="006D049F" w:rsidRDefault="00DF3A85" w:rsidP="00DF3A85">
            <w:pPr>
              <w:jc w:val="right"/>
            </w:pPr>
            <w:r w:rsidRPr="006D049F">
              <w:t>(2,924)</w:t>
            </w:r>
          </w:p>
        </w:tc>
        <w:tc>
          <w:tcPr>
            <w:tcW w:w="1446" w:type="dxa"/>
          </w:tcPr>
          <w:p w14:paraId="7038B104" w14:textId="77777777" w:rsidR="00DF3A85" w:rsidRPr="006D049F" w:rsidRDefault="00DF3A85" w:rsidP="00DF3A85">
            <w:pPr>
              <w:jc w:val="right"/>
            </w:pPr>
            <w:r w:rsidRPr="006D049F">
              <w:t>-</w:t>
            </w:r>
          </w:p>
        </w:tc>
        <w:tc>
          <w:tcPr>
            <w:tcW w:w="1446" w:type="dxa"/>
          </w:tcPr>
          <w:p w14:paraId="49EBE8AE" w14:textId="77777777" w:rsidR="00DF3A85" w:rsidRPr="006D049F" w:rsidRDefault="00DF3A85" w:rsidP="00DF3A85">
            <w:pPr>
              <w:jc w:val="right"/>
            </w:pPr>
            <w:r w:rsidRPr="006D049F">
              <w:t>-</w:t>
            </w:r>
          </w:p>
        </w:tc>
        <w:tc>
          <w:tcPr>
            <w:tcW w:w="1446" w:type="dxa"/>
          </w:tcPr>
          <w:p w14:paraId="7A4A295C" w14:textId="77777777" w:rsidR="00DF3A85" w:rsidRPr="006D049F" w:rsidRDefault="00DF3A85" w:rsidP="00DF3A85">
            <w:pPr>
              <w:jc w:val="right"/>
            </w:pPr>
            <w:r w:rsidRPr="006D049F">
              <w:t>-</w:t>
            </w:r>
          </w:p>
        </w:tc>
      </w:tr>
      <w:tr w:rsidR="00DF3A85" w:rsidRPr="006D049F" w14:paraId="158B9173" w14:textId="77777777" w:rsidTr="00DF3A85">
        <w:trPr>
          <w:trHeight w:val="227"/>
        </w:trPr>
        <w:tc>
          <w:tcPr>
            <w:tcW w:w="2391" w:type="dxa"/>
          </w:tcPr>
          <w:p w14:paraId="460D464A" w14:textId="77777777" w:rsidR="00DF3A85" w:rsidRPr="006D049F" w:rsidRDefault="00DF3A85" w:rsidP="001B2810">
            <w:r w:rsidRPr="006D049F">
              <w:t>Other infrastructure</w:t>
            </w:r>
          </w:p>
        </w:tc>
        <w:tc>
          <w:tcPr>
            <w:tcW w:w="1447" w:type="dxa"/>
          </w:tcPr>
          <w:p w14:paraId="064E4CF8" w14:textId="77777777" w:rsidR="00DF3A85" w:rsidRPr="006D049F" w:rsidRDefault="00DF3A85" w:rsidP="00DF3A85">
            <w:pPr>
              <w:jc w:val="right"/>
            </w:pPr>
            <w:r w:rsidRPr="006D049F">
              <w:t>61,807</w:t>
            </w:r>
          </w:p>
        </w:tc>
        <w:tc>
          <w:tcPr>
            <w:tcW w:w="1446" w:type="dxa"/>
          </w:tcPr>
          <w:p w14:paraId="04EB6F88" w14:textId="77777777" w:rsidR="00DF3A85" w:rsidRPr="006D049F" w:rsidRDefault="00DF3A85" w:rsidP="00DF3A85">
            <w:pPr>
              <w:jc w:val="right"/>
            </w:pPr>
            <w:r w:rsidRPr="006D049F">
              <w:t>(1,763)</w:t>
            </w:r>
          </w:p>
        </w:tc>
        <w:tc>
          <w:tcPr>
            <w:tcW w:w="1446" w:type="dxa"/>
          </w:tcPr>
          <w:p w14:paraId="5722790A" w14:textId="77777777" w:rsidR="00DF3A85" w:rsidRPr="006D049F" w:rsidRDefault="00DF3A85" w:rsidP="00DF3A85">
            <w:pPr>
              <w:jc w:val="right"/>
            </w:pPr>
            <w:r w:rsidRPr="006D049F">
              <w:t>60,044</w:t>
            </w:r>
          </w:p>
        </w:tc>
        <w:tc>
          <w:tcPr>
            <w:tcW w:w="1446" w:type="dxa"/>
          </w:tcPr>
          <w:p w14:paraId="608A5D28" w14:textId="77777777" w:rsidR="00DF3A85" w:rsidRPr="006D049F" w:rsidRDefault="00DF3A85" w:rsidP="00DF3A85">
            <w:pPr>
              <w:jc w:val="right"/>
            </w:pPr>
            <w:r w:rsidRPr="006D049F">
              <w:t>(7,794)</w:t>
            </w:r>
          </w:p>
        </w:tc>
        <w:tc>
          <w:tcPr>
            <w:tcW w:w="1446" w:type="dxa"/>
          </w:tcPr>
          <w:p w14:paraId="3724B048" w14:textId="77777777" w:rsidR="00DF3A85" w:rsidRPr="006D049F" w:rsidRDefault="00DF3A85" w:rsidP="00DF3A85">
            <w:pPr>
              <w:jc w:val="right"/>
            </w:pPr>
            <w:r w:rsidRPr="006D049F">
              <w:t>52,250</w:t>
            </w:r>
          </w:p>
        </w:tc>
      </w:tr>
      <w:tr w:rsidR="00DF3A85" w:rsidRPr="006D049F" w14:paraId="0F7A0AF1" w14:textId="77777777" w:rsidTr="00DF3A85">
        <w:trPr>
          <w:trHeight w:val="215"/>
        </w:trPr>
        <w:tc>
          <w:tcPr>
            <w:tcW w:w="2391" w:type="dxa"/>
          </w:tcPr>
          <w:p w14:paraId="2657B3B5" w14:textId="77777777" w:rsidR="00DF3A85" w:rsidRPr="006D049F" w:rsidRDefault="00DF3A85" w:rsidP="001B2810">
            <w:r w:rsidRPr="006D049F">
              <w:t>Artworks</w:t>
            </w:r>
          </w:p>
        </w:tc>
        <w:tc>
          <w:tcPr>
            <w:tcW w:w="1447" w:type="dxa"/>
          </w:tcPr>
          <w:p w14:paraId="0D95F2CF" w14:textId="77777777" w:rsidR="00DF3A85" w:rsidRPr="006D049F" w:rsidRDefault="00DF3A85" w:rsidP="00DF3A85">
            <w:pPr>
              <w:jc w:val="right"/>
            </w:pPr>
            <w:r w:rsidRPr="006D049F">
              <w:t>5,404</w:t>
            </w:r>
          </w:p>
        </w:tc>
        <w:tc>
          <w:tcPr>
            <w:tcW w:w="1446" w:type="dxa"/>
          </w:tcPr>
          <w:p w14:paraId="4C90B0B0" w14:textId="77777777" w:rsidR="00DF3A85" w:rsidRPr="006D049F" w:rsidRDefault="00DF3A85" w:rsidP="00DF3A85">
            <w:pPr>
              <w:jc w:val="right"/>
            </w:pPr>
            <w:r w:rsidRPr="006D049F">
              <w:t>-</w:t>
            </w:r>
          </w:p>
        </w:tc>
        <w:tc>
          <w:tcPr>
            <w:tcW w:w="1446" w:type="dxa"/>
          </w:tcPr>
          <w:p w14:paraId="65D72055" w14:textId="77777777" w:rsidR="00DF3A85" w:rsidRPr="006D049F" w:rsidRDefault="00DF3A85" w:rsidP="00DF3A85">
            <w:pPr>
              <w:jc w:val="right"/>
            </w:pPr>
            <w:r w:rsidRPr="006D049F">
              <w:t>5,404</w:t>
            </w:r>
          </w:p>
        </w:tc>
        <w:tc>
          <w:tcPr>
            <w:tcW w:w="1446" w:type="dxa"/>
          </w:tcPr>
          <w:p w14:paraId="09005943" w14:textId="77777777" w:rsidR="00DF3A85" w:rsidRPr="006D049F" w:rsidRDefault="00DF3A85" w:rsidP="00DF3A85">
            <w:pPr>
              <w:jc w:val="right"/>
            </w:pPr>
            <w:r w:rsidRPr="006D049F">
              <w:t>-</w:t>
            </w:r>
          </w:p>
        </w:tc>
        <w:tc>
          <w:tcPr>
            <w:tcW w:w="1446" w:type="dxa"/>
          </w:tcPr>
          <w:p w14:paraId="6D6D26E5" w14:textId="77777777" w:rsidR="00DF3A85" w:rsidRPr="006D049F" w:rsidRDefault="00DF3A85" w:rsidP="00DF3A85">
            <w:pPr>
              <w:jc w:val="right"/>
            </w:pPr>
            <w:r w:rsidRPr="006D049F">
              <w:t>5,404</w:t>
            </w:r>
          </w:p>
        </w:tc>
      </w:tr>
      <w:tr w:rsidR="00DF3A85" w:rsidRPr="00DF3A85" w14:paraId="1D9E0048" w14:textId="77777777" w:rsidTr="00DF3A85">
        <w:trPr>
          <w:trHeight w:val="215"/>
        </w:trPr>
        <w:tc>
          <w:tcPr>
            <w:tcW w:w="2391" w:type="dxa"/>
          </w:tcPr>
          <w:p w14:paraId="58027AD1" w14:textId="77777777" w:rsidR="00DF3A85" w:rsidRPr="00DF3A85" w:rsidRDefault="00DF3A85" w:rsidP="001B2810">
            <w:pPr>
              <w:rPr>
                <w:b/>
                <w:bCs/>
              </w:rPr>
            </w:pPr>
          </w:p>
        </w:tc>
        <w:tc>
          <w:tcPr>
            <w:tcW w:w="1447" w:type="dxa"/>
          </w:tcPr>
          <w:p w14:paraId="722E97C3" w14:textId="77777777" w:rsidR="00DF3A85" w:rsidRPr="00DF3A85" w:rsidRDefault="00DF3A85" w:rsidP="00DF3A85">
            <w:pPr>
              <w:jc w:val="right"/>
              <w:rPr>
                <w:b/>
                <w:bCs/>
              </w:rPr>
            </w:pPr>
            <w:r w:rsidRPr="00DF3A85">
              <w:rPr>
                <w:b/>
                <w:bCs/>
              </w:rPr>
              <w:t>2,287,010</w:t>
            </w:r>
          </w:p>
        </w:tc>
        <w:tc>
          <w:tcPr>
            <w:tcW w:w="1446" w:type="dxa"/>
          </w:tcPr>
          <w:p w14:paraId="00810D01" w14:textId="77777777" w:rsidR="00DF3A85" w:rsidRPr="00DF3A85" w:rsidRDefault="00DF3A85" w:rsidP="00DF3A85">
            <w:pPr>
              <w:jc w:val="right"/>
              <w:rPr>
                <w:b/>
                <w:bCs/>
              </w:rPr>
            </w:pPr>
            <w:r w:rsidRPr="00DF3A85">
              <w:rPr>
                <w:b/>
                <w:bCs/>
              </w:rPr>
              <w:t>12,941</w:t>
            </w:r>
          </w:p>
        </w:tc>
        <w:tc>
          <w:tcPr>
            <w:tcW w:w="1446" w:type="dxa"/>
          </w:tcPr>
          <w:p w14:paraId="71DC87E6" w14:textId="77777777" w:rsidR="00DF3A85" w:rsidRPr="00DF3A85" w:rsidRDefault="00DF3A85" w:rsidP="00DF3A85">
            <w:pPr>
              <w:jc w:val="right"/>
              <w:rPr>
                <w:b/>
                <w:bCs/>
              </w:rPr>
            </w:pPr>
            <w:r w:rsidRPr="00DF3A85">
              <w:rPr>
                <w:b/>
                <w:bCs/>
              </w:rPr>
              <w:t>2,299,951</w:t>
            </w:r>
          </w:p>
        </w:tc>
        <w:tc>
          <w:tcPr>
            <w:tcW w:w="1446" w:type="dxa"/>
          </w:tcPr>
          <w:p w14:paraId="345666A9" w14:textId="77777777" w:rsidR="00DF3A85" w:rsidRPr="00DF3A85" w:rsidRDefault="00DF3A85" w:rsidP="00DF3A85">
            <w:pPr>
              <w:jc w:val="right"/>
              <w:rPr>
                <w:b/>
                <w:bCs/>
              </w:rPr>
            </w:pPr>
            <w:r w:rsidRPr="00DF3A85">
              <w:rPr>
                <w:b/>
                <w:bCs/>
              </w:rPr>
              <w:t>200,676</w:t>
            </w:r>
          </w:p>
        </w:tc>
        <w:tc>
          <w:tcPr>
            <w:tcW w:w="1446" w:type="dxa"/>
          </w:tcPr>
          <w:p w14:paraId="71AD3A2F" w14:textId="77777777" w:rsidR="00DF3A85" w:rsidRPr="00DF3A85" w:rsidRDefault="00DF3A85" w:rsidP="00DF3A85">
            <w:pPr>
              <w:jc w:val="right"/>
              <w:rPr>
                <w:b/>
                <w:bCs/>
              </w:rPr>
            </w:pPr>
            <w:r w:rsidRPr="00DF3A85">
              <w:rPr>
                <w:b/>
                <w:bCs/>
              </w:rPr>
              <w:t>2,500,627</w:t>
            </w:r>
          </w:p>
        </w:tc>
      </w:tr>
    </w:tbl>
    <w:p w14:paraId="591DE0EF" w14:textId="77777777" w:rsidR="00DF3A85" w:rsidRPr="006D049F" w:rsidRDefault="00DF3A85" w:rsidP="00DF3A85">
      <w:r w:rsidRPr="006D049F">
        <w:t>The asset revaluation reserve is used to record the increased (net) value of the Group’s assets over time.</w:t>
      </w:r>
    </w:p>
    <w:p w14:paraId="275185C1" w14:textId="77777777" w:rsidR="007400E6" w:rsidRPr="006D049F" w:rsidRDefault="00DF3A85" w:rsidP="007400E6">
      <w:pPr>
        <w:pStyle w:val="Heading3"/>
        <w:rPr>
          <w:rFonts w:hint="eastAsia"/>
        </w:rPr>
      </w:pPr>
      <w:r>
        <w:br w:type="page"/>
      </w:r>
      <w:bookmarkStart w:id="631" w:name="_Toc118967812"/>
      <w:bookmarkStart w:id="632" w:name="_Toc118968327"/>
      <w:r w:rsidR="007400E6">
        <w:lastRenderedPageBreak/>
        <w:t xml:space="preserve">(b) </w:t>
      </w:r>
      <w:r w:rsidR="007400E6" w:rsidRPr="006D049F">
        <w:t>Other reserves – Summary</w:t>
      </w:r>
      <w:bookmarkEnd w:id="631"/>
      <w:bookmarkEnd w:id="632"/>
    </w:p>
    <w:tbl>
      <w:tblPr>
        <w:tblStyle w:val="TableGrid"/>
        <w:tblW w:w="5000" w:type="pct"/>
        <w:tblLook w:val="0420" w:firstRow="1" w:lastRow="0" w:firstColumn="0" w:lastColumn="0" w:noHBand="0" w:noVBand="1"/>
      </w:tblPr>
      <w:tblGrid>
        <w:gridCol w:w="3838"/>
        <w:gridCol w:w="1445"/>
        <w:gridCol w:w="1447"/>
        <w:gridCol w:w="1445"/>
        <w:gridCol w:w="1447"/>
      </w:tblGrid>
      <w:tr w:rsidR="007400E6" w:rsidRPr="006D049F" w14:paraId="13A7421E" w14:textId="77777777" w:rsidTr="007400E6">
        <w:trPr>
          <w:cnfStyle w:val="100000000000" w:firstRow="1" w:lastRow="0" w:firstColumn="0" w:lastColumn="0" w:oddVBand="0" w:evenVBand="0" w:oddHBand="0" w:evenHBand="0" w:firstRowFirstColumn="0" w:firstRowLastColumn="0" w:lastRowFirstColumn="0" w:lastRowLastColumn="0"/>
        </w:trPr>
        <w:tc>
          <w:tcPr>
            <w:tcW w:w="1994" w:type="pct"/>
          </w:tcPr>
          <w:p w14:paraId="380083B9" w14:textId="77777777" w:rsidR="007400E6" w:rsidRPr="006D049F" w:rsidRDefault="007400E6" w:rsidP="001B2810"/>
        </w:tc>
        <w:tc>
          <w:tcPr>
            <w:tcW w:w="751" w:type="pct"/>
          </w:tcPr>
          <w:p w14:paraId="06CA32E4" w14:textId="00F4878A" w:rsidR="007400E6" w:rsidRPr="006D049F" w:rsidRDefault="007400E6" w:rsidP="007400E6">
            <w:pPr>
              <w:jc w:val="right"/>
            </w:pPr>
            <w:r w:rsidRPr="006D049F">
              <w:t>Consolidated</w:t>
            </w:r>
            <w:r>
              <w:t xml:space="preserve"> </w:t>
            </w:r>
            <w:r w:rsidRPr="006D049F">
              <w:t>2022</w:t>
            </w:r>
          </w:p>
          <w:p w14:paraId="160F10C6" w14:textId="77777777" w:rsidR="007400E6" w:rsidRPr="006D049F" w:rsidRDefault="007400E6" w:rsidP="007400E6">
            <w:pPr>
              <w:jc w:val="right"/>
            </w:pPr>
            <w:r w:rsidRPr="006D049F">
              <w:t>$’000</w:t>
            </w:r>
          </w:p>
        </w:tc>
        <w:tc>
          <w:tcPr>
            <w:tcW w:w="752" w:type="pct"/>
          </w:tcPr>
          <w:p w14:paraId="5B033B65" w14:textId="40007753" w:rsidR="007400E6" w:rsidRPr="006D049F" w:rsidRDefault="007400E6" w:rsidP="007400E6">
            <w:pPr>
              <w:jc w:val="right"/>
            </w:pPr>
            <w:r w:rsidRPr="006D049F">
              <w:t>Consolidated</w:t>
            </w:r>
            <w:r>
              <w:t xml:space="preserve"> </w:t>
            </w:r>
            <w:r w:rsidRPr="006D049F">
              <w:t>2021</w:t>
            </w:r>
          </w:p>
          <w:p w14:paraId="260A65C3" w14:textId="77777777" w:rsidR="007400E6" w:rsidRPr="006D049F" w:rsidRDefault="007400E6" w:rsidP="007400E6">
            <w:pPr>
              <w:jc w:val="right"/>
            </w:pPr>
            <w:r w:rsidRPr="006D049F">
              <w:t>$’000</w:t>
            </w:r>
          </w:p>
        </w:tc>
        <w:tc>
          <w:tcPr>
            <w:tcW w:w="751" w:type="pct"/>
          </w:tcPr>
          <w:p w14:paraId="77EEBC08" w14:textId="338CC9F6" w:rsidR="007400E6" w:rsidRPr="006D049F" w:rsidRDefault="007400E6" w:rsidP="007400E6">
            <w:pPr>
              <w:jc w:val="right"/>
            </w:pPr>
            <w:r w:rsidRPr="006D049F">
              <w:t>Council</w:t>
            </w:r>
            <w:r>
              <w:t xml:space="preserve"> </w:t>
            </w:r>
            <w:r w:rsidRPr="006D049F">
              <w:t>2022</w:t>
            </w:r>
          </w:p>
          <w:p w14:paraId="1CB08914" w14:textId="77777777" w:rsidR="007400E6" w:rsidRPr="006D049F" w:rsidRDefault="007400E6" w:rsidP="007400E6">
            <w:pPr>
              <w:jc w:val="right"/>
            </w:pPr>
            <w:r w:rsidRPr="006D049F">
              <w:t>$’000</w:t>
            </w:r>
          </w:p>
        </w:tc>
        <w:tc>
          <w:tcPr>
            <w:tcW w:w="752" w:type="pct"/>
          </w:tcPr>
          <w:p w14:paraId="3B8775A5" w14:textId="3B2CC13A" w:rsidR="007400E6" w:rsidRPr="006D049F" w:rsidRDefault="007400E6" w:rsidP="007400E6">
            <w:pPr>
              <w:jc w:val="right"/>
            </w:pPr>
            <w:r w:rsidRPr="006D049F">
              <w:t>Council</w:t>
            </w:r>
            <w:r>
              <w:t xml:space="preserve"> </w:t>
            </w:r>
            <w:r w:rsidRPr="006D049F">
              <w:t>2021</w:t>
            </w:r>
          </w:p>
          <w:p w14:paraId="56B90951" w14:textId="77777777" w:rsidR="007400E6" w:rsidRPr="006D049F" w:rsidRDefault="007400E6" w:rsidP="007400E6">
            <w:pPr>
              <w:jc w:val="right"/>
            </w:pPr>
            <w:r w:rsidRPr="006D049F">
              <w:t>$’000</w:t>
            </w:r>
          </w:p>
        </w:tc>
      </w:tr>
      <w:tr w:rsidR="007400E6" w:rsidRPr="006D049F" w14:paraId="242A4094" w14:textId="77777777" w:rsidTr="007400E6">
        <w:tc>
          <w:tcPr>
            <w:tcW w:w="1994" w:type="pct"/>
          </w:tcPr>
          <w:p w14:paraId="12A03CA3" w14:textId="77777777" w:rsidR="007400E6" w:rsidRPr="006D049F" w:rsidRDefault="007400E6" w:rsidP="001B2810">
            <w:r w:rsidRPr="006D049F">
              <w:t>Balance at the beginning of the year</w:t>
            </w:r>
          </w:p>
        </w:tc>
        <w:tc>
          <w:tcPr>
            <w:tcW w:w="751" w:type="pct"/>
          </w:tcPr>
          <w:p w14:paraId="2842F47C" w14:textId="77777777" w:rsidR="007400E6" w:rsidRPr="006D049F" w:rsidRDefault="007400E6" w:rsidP="007400E6">
            <w:pPr>
              <w:jc w:val="right"/>
            </w:pPr>
            <w:r w:rsidRPr="006D049F">
              <w:t>89,590</w:t>
            </w:r>
          </w:p>
        </w:tc>
        <w:tc>
          <w:tcPr>
            <w:tcW w:w="752" w:type="pct"/>
          </w:tcPr>
          <w:p w14:paraId="2BAA0686" w14:textId="77777777" w:rsidR="007400E6" w:rsidRPr="006D049F" w:rsidRDefault="007400E6" w:rsidP="007400E6">
            <w:pPr>
              <w:jc w:val="right"/>
            </w:pPr>
            <w:r w:rsidRPr="006D049F">
              <w:t>74,161</w:t>
            </w:r>
          </w:p>
        </w:tc>
        <w:tc>
          <w:tcPr>
            <w:tcW w:w="751" w:type="pct"/>
          </w:tcPr>
          <w:p w14:paraId="34C9157A" w14:textId="77777777" w:rsidR="007400E6" w:rsidRPr="006D049F" w:rsidRDefault="007400E6" w:rsidP="007400E6">
            <w:pPr>
              <w:jc w:val="right"/>
            </w:pPr>
            <w:r w:rsidRPr="006D049F">
              <w:t>89,590</w:t>
            </w:r>
          </w:p>
        </w:tc>
        <w:tc>
          <w:tcPr>
            <w:tcW w:w="752" w:type="pct"/>
          </w:tcPr>
          <w:p w14:paraId="2149B826" w14:textId="77777777" w:rsidR="007400E6" w:rsidRPr="006D049F" w:rsidRDefault="007400E6" w:rsidP="007400E6">
            <w:pPr>
              <w:jc w:val="right"/>
            </w:pPr>
            <w:r w:rsidRPr="006D049F">
              <w:t>74,161</w:t>
            </w:r>
          </w:p>
        </w:tc>
      </w:tr>
      <w:tr w:rsidR="007400E6" w:rsidRPr="006D049F" w14:paraId="63B96AF1" w14:textId="77777777" w:rsidTr="007400E6">
        <w:tc>
          <w:tcPr>
            <w:tcW w:w="1994" w:type="pct"/>
          </w:tcPr>
          <w:p w14:paraId="03FC3F24" w14:textId="77777777" w:rsidR="007400E6" w:rsidRPr="006D049F" w:rsidRDefault="007400E6" w:rsidP="001B2810">
            <w:r w:rsidRPr="006D049F">
              <w:t>Transfers from accumulated surplus</w:t>
            </w:r>
          </w:p>
        </w:tc>
        <w:tc>
          <w:tcPr>
            <w:tcW w:w="751" w:type="pct"/>
          </w:tcPr>
          <w:p w14:paraId="7F0F0597" w14:textId="77777777" w:rsidR="007400E6" w:rsidRPr="006D049F" w:rsidRDefault="007400E6" w:rsidP="007400E6">
            <w:pPr>
              <w:jc w:val="right"/>
            </w:pPr>
            <w:r w:rsidRPr="006D049F">
              <w:t>5,086</w:t>
            </w:r>
          </w:p>
        </w:tc>
        <w:tc>
          <w:tcPr>
            <w:tcW w:w="752" w:type="pct"/>
          </w:tcPr>
          <w:p w14:paraId="7E5676ED" w14:textId="77777777" w:rsidR="007400E6" w:rsidRPr="006D049F" w:rsidRDefault="007400E6" w:rsidP="007400E6">
            <w:pPr>
              <w:jc w:val="right"/>
            </w:pPr>
            <w:r w:rsidRPr="006D049F">
              <w:t>27,787</w:t>
            </w:r>
          </w:p>
        </w:tc>
        <w:tc>
          <w:tcPr>
            <w:tcW w:w="751" w:type="pct"/>
          </w:tcPr>
          <w:p w14:paraId="561D52B7" w14:textId="77777777" w:rsidR="007400E6" w:rsidRPr="006D049F" w:rsidRDefault="007400E6" w:rsidP="007400E6">
            <w:pPr>
              <w:jc w:val="right"/>
            </w:pPr>
            <w:r w:rsidRPr="006D049F">
              <w:t>5,086</w:t>
            </w:r>
          </w:p>
        </w:tc>
        <w:tc>
          <w:tcPr>
            <w:tcW w:w="752" w:type="pct"/>
          </w:tcPr>
          <w:p w14:paraId="3DFB109F" w14:textId="77777777" w:rsidR="007400E6" w:rsidRPr="006D049F" w:rsidRDefault="007400E6" w:rsidP="007400E6">
            <w:pPr>
              <w:jc w:val="right"/>
            </w:pPr>
            <w:r w:rsidRPr="006D049F">
              <w:t>27,787</w:t>
            </w:r>
          </w:p>
        </w:tc>
      </w:tr>
      <w:tr w:rsidR="007400E6" w:rsidRPr="006D049F" w14:paraId="60D085D3" w14:textId="77777777" w:rsidTr="007400E6">
        <w:tc>
          <w:tcPr>
            <w:tcW w:w="1994" w:type="pct"/>
          </w:tcPr>
          <w:p w14:paraId="5B488ED1" w14:textId="77777777" w:rsidR="007400E6" w:rsidRPr="006D049F" w:rsidRDefault="007400E6" w:rsidP="001B2810">
            <w:r w:rsidRPr="006D049F">
              <w:t>Transfers to accumulated surplus</w:t>
            </w:r>
          </w:p>
        </w:tc>
        <w:tc>
          <w:tcPr>
            <w:tcW w:w="751" w:type="pct"/>
          </w:tcPr>
          <w:p w14:paraId="099BDE04" w14:textId="77777777" w:rsidR="007400E6" w:rsidRPr="006D049F" w:rsidRDefault="007400E6" w:rsidP="007400E6">
            <w:pPr>
              <w:jc w:val="right"/>
            </w:pPr>
            <w:r w:rsidRPr="006D049F">
              <w:t>(6,861)</w:t>
            </w:r>
          </w:p>
        </w:tc>
        <w:tc>
          <w:tcPr>
            <w:tcW w:w="752" w:type="pct"/>
          </w:tcPr>
          <w:p w14:paraId="3BA0FD1F" w14:textId="77777777" w:rsidR="007400E6" w:rsidRPr="006D049F" w:rsidRDefault="007400E6" w:rsidP="007400E6">
            <w:pPr>
              <w:jc w:val="right"/>
            </w:pPr>
            <w:r w:rsidRPr="006D049F">
              <w:t>(12,358)</w:t>
            </w:r>
          </w:p>
        </w:tc>
        <w:tc>
          <w:tcPr>
            <w:tcW w:w="751" w:type="pct"/>
          </w:tcPr>
          <w:p w14:paraId="2A1B548C" w14:textId="77777777" w:rsidR="007400E6" w:rsidRPr="006D049F" w:rsidRDefault="007400E6" w:rsidP="007400E6">
            <w:pPr>
              <w:jc w:val="right"/>
            </w:pPr>
            <w:r w:rsidRPr="006D049F">
              <w:t>(6,861)</w:t>
            </w:r>
          </w:p>
        </w:tc>
        <w:tc>
          <w:tcPr>
            <w:tcW w:w="752" w:type="pct"/>
          </w:tcPr>
          <w:p w14:paraId="758740DE" w14:textId="77777777" w:rsidR="007400E6" w:rsidRPr="006D049F" w:rsidRDefault="007400E6" w:rsidP="007400E6">
            <w:pPr>
              <w:jc w:val="right"/>
            </w:pPr>
            <w:r w:rsidRPr="006D049F">
              <w:t>(12,358)</w:t>
            </w:r>
          </w:p>
        </w:tc>
      </w:tr>
      <w:tr w:rsidR="007400E6" w:rsidRPr="006D049F" w14:paraId="0970E38C" w14:textId="77777777" w:rsidTr="007400E6">
        <w:tc>
          <w:tcPr>
            <w:tcW w:w="1994" w:type="pct"/>
          </w:tcPr>
          <w:p w14:paraId="3AAACF30" w14:textId="77777777" w:rsidR="007400E6" w:rsidRPr="006D049F" w:rsidRDefault="007400E6" w:rsidP="001B2810">
            <w:r w:rsidRPr="006D049F">
              <w:t>Balance at the end of the financial year</w:t>
            </w:r>
          </w:p>
        </w:tc>
        <w:tc>
          <w:tcPr>
            <w:tcW w:w="751" w:type="pct"/>
          </w:tcPr>
          <w:p w14:paraId="45DB2E9E" w14:textId="77777777" w:rsidR="007400E6" w:rsidRPr="007400E6" w:rsidRDefault="007400E6" w:rsidP="007400E6">
            <w:pPr>
              <w:jc w:val="right"/>
              <w:rPr>
                <w:b/>
                <w:bCs/>
              </w:rPr>
            </w:pPr>
            <w:r w:rsidRPr="007400E6">
              <w:rPr>
                <w:b/>
                <w:bCs/>
              </w:rPr>
              <w:t>87,815</w:t>
            </w:r>
          </w:p>
        </w:tc>
        <w:tc>
          <w:tcPr>
            <w:tcW w:w="752" w:type="pct"/>
          </w:tcPr>
          <w:p w14:paraId="0498367F" w14:textId="77777777" w:rsidR="007400E6" w:rsidRPr="007400E6" w:rsidRDefault="007400E6" w:rsidP="007400E6">
            <w:pPr>
              <w:jc w:val="right"/>
              <w:rPr>
                <w:b/>
                <w:bCs/>
              </w:rPr>
            </w:pPr>
            <w:r w:rsidRPr="007400E6">
              <w:rPr>
                <w:b/>
                <w:bCs/>
              </w:rPr>
              <w:t>89,590</w:t>
            </w:r>
          </w:p>
        </w:tc>
        <w:tc>
          <w:tcPr>
            <w:tcW w:w="751" w:type="pct"/>
          </w:tcPr>
          <w:p w14:paraId="5E6F6A78" w14:textId="77777777" w:rsidR="007400E6" w:rsidRPr="007400E6" w:rsidRDefault="007400E6" w:rsidP="007400E6">
            <w:pPr>
              <w:jc w:val="right"/>
              <w:rPr>
                <w:b/>
                <w:bCs/>
              </w:rPr>
            </w:pPr>
            <w:r w:rsidRPr="007400E6">
              <w:rPr>
                <w:b/>
                <w:bCs/>
              </w:rPr>
              <w:t>87,815</w:t>
            </w:r>
          </w:p>
        </w:tc>
        <w:tc>
          <w:tcPr>
            <w:tcW w:w="752" w:type="pct"/>
          </w:tcPr>
          <w:p w14:paraId="7354709B" w14:textId="77777777" w:rsidR="007400E6" w:rsidRPr="007400E6" w:rsidRDefault="007400E6" w:rsidP="007400E6">
            <w:pPr>
              <w:jc w:val="right"/>
              <w:rPr>
                <w:b/>
                <w:bCs/>
              </w:rPr>
            </w:pPr>
            <w:r w:rsidRPr="007400E6">
              <w:rPr>
                <w:b/>
                <w:bCs/>
              </w:rPr>
              <w:t>89,590</w:t>
            </w:r>
          </w:p>
        </w:tc>
      </w:tr>
    </w:tbl>
    <w:p w14:paraId="13CDACA4" w14:textId="77777777" w:rsidR="007400E6" w:rsidRPr="006D049F" w:rsidRDefault="007400E6" w:rsidP="007400E6">
      <w:pPr>
        <w:pStyle w:val="Heading4"/>
        <w:rPr>
          <w:rFonts w:hint="eastAsia"/>
        </w:rPr>
      </w:pPr>
      <w:bookmarkStart w:id="633" w:name="_Toc118968328"/>
      <w:r w:rsidRPr="006D049F">
        <w:t>Other reserves – reserve for Public Open Space</w:t>
      </w:r>
      <w:bookmarkEnd w:id="633"/>
    </w:p>
    <w:tbl>
      <w:tblPr>
        <w:tblStyle w:val="TableGrid"/>
        <w:tblW w:w="5000" w:type="pct"/>
        <w:tblLook w:val="0420" w:firstRow="1" w:lastRow="0" w:firstColumn="0" w:lastColumn="0" w:noHBand="0" w:noVBand="1"/>
      </w:tblPr>
      <w:tblGrid>
        <w:gridCol w:w="3838"/>
        <w:gridCol w:w="1445"/>
        <w:gridCol w:w="1447"/>
        <w:gridCol w:w="1445"/>
        <w:gridCol w:w="1447"/>
      </w:tblGrid>
      <w:tr w:rsidR="007400E6" w:rsidRPr="006D049F" w14:paraId="6DE6647C" w14:textId="77777777" w:rsidTr="007400E6">
        <w:trPr>
          <w:cnfStyle w:val="100000000000" w:firstRow="1" w:lastRow="0" w:firstColumn="0" w:lastColumn="0" w:oddVBand="0" w:evenVBand="0" w:oddHBand="0" w:evenHBand="0" w:firstRowFirstColumn="0" w:firstRowLastColumn="0" w:lastRowFirstColumn="0" w:lastRowLastColumn="0"/>
        </w:trPr>
        <w:tc>
          <w:tcPr>
            <w:tcW w:w="1994" w:type="pct"/>
          </w:tcPr>
          <w:p w14:paraId="13B4724E" w14:textId="77777777" w:rsidR="007400E6" w:rsidRPr="006D049F" w:rsidRDefault="007400E6" w:rsidP="001B2810"/>
        </w:tc>
        <w:tc>
          <w:tcPr>
            <w:tcW w:w="751" w:type="pct"/>
          </w:tcPr>
          <w:p w14:paraId="0C91E7AA" w14:textId="77777777" w:rsidR="007400E6" w:rsidRPr="006D049F" w:rsidRDefault="007400E6" w:rsidP="007400E6">
            <w:pPr>
              <w:jc w:val="right"/>
            </w:pPr>
            <w:r w:rsidRPr="006D049F">
              <w:t>Consolidated</w:t>
            </w:r>
            <w:r>
              <w:t xml:space="preserve"> </w:t>
            </w:r>
            <w:r w:rsidRPr="006D049F">
              <w:t>2022</w:t>
            </w:r>
          </w:p>
          <w:p w14:paraId="5471299E" w14:textId="77777777" w:rsidR="007400E6" w:rsidRPr="006D049F" w:rsidRDefault="007400E6" w:rsidP="007400E6">
            <w:pPr>
              <w:jc w:val="right"/>
            </w:pPr>
            <w:r w:rsidRPr="006D049F">
              <w:t>$’000</w:t>
            </w:r>
          </w:p>
        </w:tc>
        <w:tc>
          <w:tcPr>
            <w:tcW w:w="752" w:type="pct"/>
          </w:tcPr>
          <w:p w14:paraId="14566978" w14:textId="77777777" w:rsidR="007400E6" w:rsidRPr="006D049F" w:rsidRDefault="007400E6" w:rsidP="007400E6">
            <w:pPr>
              <w:jc w:val="right"/>
            </w:pPr>
            <w:r w:rsidRPr="006D049F">
              <w:t>Consolidated</w:t>
            </w:r>
            <w:r>
              <w:t xml:space="preserve"> </w:t>
            </w:r>
            <w:r w:rsidRPr="006D049F">
              <w:t>2021</w:t>
            </w:r>
          </w:p>
          <w:p w14:paraId="5218D69E" w14:textId="77777777" w:rsidR="007400E6" w:rsidRPr="006D049F" w:rsidRDefault="007400E6" w:rsidP="007400E6">
            <w:pPr>
              <w:jc w:val="right"/>
            </w:pPr>
            <w:r w:rsidRPr="006D049F">
              <w:t>$’000</w:t>
            </w:r>
          </w:p>
        </w:tc>
        <w:tc>
          <w:tcPr>
            <w:tcW w:w="751" w:type="pct"/>
          </w:tcPr>
          <w:p w14:paraId="1DEE43D1" w14:textId="77777777" w:rsidR="007400E6" w:rsidRPr="006D049F" w:rsidRDefault="007400E6" w:rsidP="007400E6">
            <w:pPr>
              <w:jc w:val="right"/>
            </w:pPr>
            <w:r w:rsidRPr="006D049F">
              <w:t>Council</w:t>
            </w:r>
            <w:r>
              <w:t xml:space="preserve"> </w:t>
            </w:r>
            <w:r w:rsidRPr="006D049F">
              <w:t>2022</w:t>
            </w:r>
          </w:p>
          <w:p w14:paraId="58AC694A" w14:textId="77777777" w:rsidR="007400E6" w:rsidRPr="006D049F" w:rsidRDefault="007400E6" w:rsidP="007400E6">
            <w:pPr>
              <w:jc w:val="right"/>
            </w:pPr>
            <w:r w:rsidRPr="006D049F">
              <w:t>$’000</w:t>
            </w:r>
          </w:p>
        </w:tc>
        <w:tc>
          <w:tcPr>
            <w:tcW w:w="752" w:type="pct"/>
          </w:tcPr>
          <w:p w14:paraId="695016D8" w14:textId="77777777" w:rsidR="007400E6" w:rsidRPr="006D049F" w:rsidRDefault="007400E6" w:rsidP="007400E6">
            <w:pPr>
              <w:jc w:val="right"/>
            </w:pPr>
            <w:r w:rsidRPr="006D049F">
              <w:t>Council</w:t>
            </w:r>
            <w:r>
              <w:t xml:space="preserve"> </w:t>
            </w:r>
            <w:r w:rsidRPr="006D049F">
              <w:t>2021</w:t>
            </w:r>
          </w:p>
          <w:p w14:paraId="408949F0" w14:textId="77777777" w:rsidR="007400E6" w:rsidRPr="006D049F" w:rsidRDefault="007400E6" w:rsidP="007400E6">
            <w:pPr>
              <w:jc w:val="right"/>
            </w:pPr>
            <w:r w:rsidRPr="006D049F">
              <w:t>$’000</w:t>
            </w:r>
          </w:p>
        </w:tc>
      </w:tr>
      <w:tr w:rsidR="007400E6" w:rsidRPr="006D049F" w14:paraId="2831EBBB" w14:textId="77777777" w:rsidTr="007400E6">
        <w:tc>
          <w:tcPr>
            <w:tcW w:w="1994" w:type="pct"/>
          </w:tcPr>
          <w:p w14:paraId="04CCAE7F" w14:textId="77777777" w:rsidR="007400E6" w:rsidRPr="006D049F" w:rsidRDefault="007400E6" w:rsidP="001B2810">
            <w:r w:rsidRPr="006D049F">
              <w:t>Balance at the beginning of the year</w:t>
            </w:r>
          </w:p>
        </w:tc>
        <w:tc>
          <w:tcPr>
            <w:tcW w:w="751" w:type="pct"/>
          </w:tcPr>
          <w:p w14:paraId="3B4EF369" w14:textId="77777777" w:rsidR="007400E6" w:rsidRPr="006D049F" w:rsidRDefault="007400E6" w:rsidP="007400E6">
            <w:pPr>
              <w:jc w:val="right"/>
            </w:pPr>
            <w:r w:rsidRPr="006D049F">
              <w:t>79,572</w:t>
            </w:r>
          </w:p>
        </w:tc>
        <w:tc>
          <w:tcPr>
            <w:tcW w:w="752" w:type="pct"/>
          </w:tcPr>
          <w:p w14:paraId="5EDCE29A" w14:textId="77777777" w:rsidR="007400E6" w:rsidRPr="006D049F" w:rsidRDefault="007400E6" w:rsidP="007400E6">
            <w:pPr>
              <w:jc w:val="right"/>
            </w:pPr>
            <w:r w:rsidRPr="006D049F">
              <w:t>63,625</w:t>
            </w:r>
          </w:p>
        </w:tc>
        <w:tc>
          <w:tcPr>
            <w:tcW w:w="751" w:type="pct"/>
          </w:tcPr>
          <w:p w14:paraId="5AEE1785" w14:textId="77777777" w:rsidR="007400E6" w:rsidRPr="006D049F" w:rsidRDefault="007400E6" w:rsidP="007400E6">
            <w:pPr>
              <w:jc w:val="right"/>
            </w:pPr>
            <w:r w:rsidRPr="006D049F">
              <w:t>79,572</w:t>
            </w:r>
          </w:p>
        </w:tc>
        <w:tc>
          <w:tcPr>
            <w:tcW w:w="752" w:type="pct"/>
          </w:tcPr>
          <w:p w14:paraId="7B092088" w14:textId="77777777" w:rsidR="007400E6" w:rsidRPr="006D049F" w:rsidRDefault="007400E6" w:rsidP="007400E6">
            <w:pPr>
              <w:jc w:val="right"/>
            </w:pPr>
            <w:r w:rsidRPr="006D049F">
              <w:t>63,625</w:t>
            </w:r>
          </w:p>
        </w:tc>
      </w:tr>
      <w:tr w:rsidR="007400E6" w:rsidRPr="006D049F" w14:paraId="44CB0649" w14:textId="77777777" w:rsidTr="007400E6">
        <w:tc>
          <w:tcPr>
            <w:tcW w:w="1994" w:type="pct"/>
          </w:tcPr>
          <w:p w14:paraId="1E2D352F" w14:textId="77777777" w:rsidR="007400E6" w:rsidRPr="006D049F" w:rsidRDefault="007400E6" w:rsidP="001B2810">
            <w:r w:rsidRPr="006D049F">
              <w:t>Transfers from accumulated surplus</w:t>
            </w:r>
          </w:p>
        </w:tc>
        <w:tc>
          <w:tcPr>
            <w:tcW w:w="751" w:type="pct"/>
          </w:tcPr>
          <w:p w14:paraId="475E1428" w14:textId="77777777" w:rsidR="007400E6" w:rsidRPr="006D049F" w:rsidRDefault="007400E6" w:rsidP="007400E6">
            <w:pPr>
              <w:jc w:val="right"/>
            </w:pPr>
            <w:r w:rsidRPr="006D049F">
              <w:t>4,649</w:t>
            </w:r>
          </w:p>
        </w:tc>
        <w:tc>
          <w:tcPr>
            <w:tcW w:w="752" w:type="pct"/>
          </w:tcPr>
          <w:p w14:paraId="7F381254" w14:textId="77777777" w:rsidR="007400E6" w:rsidRPr="006D049F" w:rsidRDefault="007400E6" w:rsidP="007400E6">
            <w:pPr>
              <w:jc w:val="right"/>
            </w:pPr>
            <w:r w:rsidRPr="006D049F">
              <w:t>27,105</w:t>
            </w:r>
          </w:p>
        </w:tc>
        <w:tc>
          <w:tcPr>
            <w:tcW w:w="751" w:type="pct"/>
          </w:tcPr>
          <w:p w14:paraId="25240B84" w14:textId="77777777" w:rsidR="007400E6" w:rsidRPr="006D049F" w:rsidRDefault="007400E6" w:rsidP="007400E6">
            <w:pPr>
              <w:jc w:val="right"/>
            </w:pPr>
            <w:r w:rsidRPr="006D049F">
              <w:t>4,649</w:t>
            </w:r>
          </w:p>
        </w:tc>
        <w:tc>
          <w:tcPr>
            <w:tcW w:w="752" w:type="pct"/>
          </w:tcPr>
          <w:p w14:paraId="72DA891D" w14:textId="77777777" w:rsidR="007400E6" w:rsidRPr="006D049F" w:rsidRDefault="007400E6" w:rsidP="007400E6">
            <w:pPr>
              <w:jc w:val="right"/>
            </w:pPr>
            <w:r w:rsidRPr="006D049F">
              <w:t>27,105</w:t>
            </w:r>
          </w:p>
        </w:tc>
      </w:tr>
      <w:tr w:rsidR="007400E6" w:rsidRPr="006D049F" w14:paraId="0F71152C" w14:textId="77777777" w:rsidTr="007400E6">
        <w:tc>
          <w:tcPr>
            <w:tcW w:w="1994" w:type="pct"/>
          </w:tcPr>
          <w:p w14:paraId="3BBCF5F6" w14:textId="77777777" w:rsidR="007400E6" w:rsidRPr="006D049F" w:rsidRDefault="007400E6" w:rsidP="001B2810">
            <w:r w:rsidRPr="006D049F">
              <w:t>Transfers to accumulated surplus</w:t>
            </w:r>
          </w:p>
        </w:tc>
        <w:tc>
          <w:tcPr>
            <w:tcW w:w="751" w:type="pct"/>
          </w:tcPr>
          <w:p w14:paraId="5B34B73B" w14:textId="77777777" w:rsidR="007400E6" w:rsidRPr="006D049F" w:rsidRDefault="007400E6" w:rsidP="007400E6">
            <w:pPr>
              <w:jc w:val="right"/>
            </w:pPr>
            <w:r w:rsidRPr="006D049F">
              <w:t>(6,861)</w:t>
            </w:r>
          </w:p>
        </w:tc>
        <w:tc>
          <w:tcPr>
            <w:tcW w:w="752" w:type="pct"/>
          </w:tcPr>
          <w:p w14:paraId="10663C9C" w14:textId="77777777" w:rsidR="007400E6" w:rsidRPr="006D049F" w:rsidRDefault="007400E6" w:rsidP="007400E6">
            <w:pPr>
              <w:jc w:val="right"/>
            </w:pPr>
            <w:r w:rsidRPr="006D049F">
              <w:t>(11,158)</w:t>
            </w:r>
          </w:p>
        </w:tc>
        <w:tc>
          <w:tcPr>
            <w:tcW w:w="751" w:type="pct"/>
          </w:tcPr>
          <w:p w14:paraId="3D2FEEE9" w14:textId="77777777" w:rsidR="007400E6" w:rsidRPr="006D049F" w:rsidRDefault="007400E6" w:rsidP="007400E6">
            <w:pPr>
              <w:jc w:val="right"/>
            </w:pPr>
            <w:r w:rsidRPr="006D049F">
              <w:t>(6,861)</w:t>
            </w:r>
          </w:p>
        </w:tc>
        <w:tc>
          <w:tcPr>
            <w:tcW w:w="752" w:type="pct"/>
          </w:tcPr>
          <w:p w14:paraId="72ED29FF" w14:textId="77777777" w:rsidR="007400E6" w:rsidRPr="006D049F" w:rsidRDefault="007400E6" w:rsidP="007400E6">
            <w:pPr>
              <w:jc w:val="right"/>
            </w:pPr>
            <w:r w:rsidRPr="006D049F">
              <w:t>(11,158)</w:t>
            </w:r>
          </w:p>
        </w:tc>
      </w:tr>
      <w:tr w:rsidR="007400E6" w:rsidRPr="006D049F" w14:paraId="3F04B0D0" w14:textId="77777777" w:rsidTr="007400E6">
        <w:tc>
          <w:tcPr>
            <w:tcW w:w="1994" w:type="pct"/>
          </w:tcPr>
          <w:p w14:paraId="00460471" w14:textId="77777777" w:rsidR="007400E6" w:rsidRPr="006D049F" w:rsidRDefault="007400E6" w:rsidP="001B2810">
            <w:r w:rsidRPr="006D049F">
              <w:t>Balance at the end of the financial year</w:t>
            </w:r>
          </w:p>
        </w:tc>
        <w:tc>
          <w:tcPr>
            <w:tcW w:w="751" w:type="pct"/>
          </w:tcPr>
          <w:p w14:paraId="19251328" w14:textId="77777777" w:rsidR="007400E6" w:rsidRPr="007400E6" w:rsidRDefault="007400E6" w:rsidP="007400E6">
            <w:pPr>
              <w:jc w:val="right"/>
              <w:rPr>
                <w:b/>
                <w:bCs/>
              </w:rPr>
            </w:pPr>
            <w:r w:rsidRPr="007400E6">
              <w:rPr>
                <w:b/>
                <w:bCs/>
              </w:rPr>
              <w:t>77,360</w:t>
            </w:r>
          </w:p>
        </w:tc>
        <w:tc>
          <w:tcPr>
            <w:tcW w:w="752" w:type="pct"/>
          </w:tcPr>
          <w:p w14:paraId="3E5CB089" w14:textId="77777777" w:rsidR="007400E6" w:rsidRPr="007400E6" w:rsidRDefault="007400E6" w:rsidP="007400E6">
            <w:pPr>
              <w:jc w:val="right"/>
              <w:rPr>
                <w:b/>
                <w:bCs/>
              </w:rPr>
            </w:pPr>
            <w:r w:rsidRPr="007400E6">
              <w:rPr>
                <w:b/>
                <w:bCs/>
              </w:rPr>
              <w:t>79,572</w:t>
            </w:r>
          </w:p>
        </w:tc>
        <w:tc>
          <w:tcPr>
            <w:tcW w:w="751" w:type="pct"/>
          </w:tcPr>
          <w:p w14:paraId="04ED5929" w14:textId="77777777" w:rsidR="007400E6" w:rsidRPr="007400E6" w:rsidRDefault="007400E6" w:rsidP="007400E6">
            <w:pPr>
              <w:jc w:val="right"/>
              <w:rPr>
                <w:b/>
                <w:bCs/>
              </w:rPr>
            </w:pPr>
            <w:r w:rsidRPr="007400E6">
              <w:rPr>
                <w:b/>
                <w:bCs/>
              </w:rPr>
              <w:t>77,360</w:t>
            </w:r>
          </w:p>
        </w:tc>
        <w:tc>
          <w:tcPr>
            <w:tcW w:w="752" w:type="pct"/>
          </w:tcPr>
          <w:p w14:paraId="20823A56" w14:textId="77777777" w:rsidR="007400E6" w:rsidRPr="007400E6" w:rsidRDefault="007400E6" w:rsidP="007400E6">
            <w:pPr>
              <w:jc w:val="right"/>
              <w:rPr>
                <w:b/>
                <w:bCs/>
              </w:rPr>
            </w:pPr>
            <w:r w:rsidRPr="007400E6">
              <w:rPr>
                <w:b/>
                <w:bCs/>
              </w:rPr>
              <w:t>79,572</w:t>
            </w:r>
          </w:p>
        </w:tc>
      </w:tr>
    </w:tbl>
    <w:p w14:paraId="40098989" w14:textId="77777777" w:rsidR="007400E6" w:rsidRPr="006D049F" w:rsidRDefault="007400E6" w:rsidP="007400E6">
      <w:r w:rsidRPr="006D049F">
        <w:t xml:space="preserve">Public Open Space reserve is used to transfer contributions from developers to provide for open space within the Municipality pursuant to Section 18A of the </w:t>
      </w:r>
      <w:r w:rsidRPr="00827F1F">
        <w:rPr>
          <w:i/>
          <w:iCs/>
        </w:rPr>
        <w:t>Subdivision Act 1988</w:t>
      </w:r>
      <w:r w:rsidRPr="006D049F">
        <w:t>.</w:t>
      </w:r>
    </w:p>
    <w:p w14:paraId="71DEF0C4" w14:textId="77777777" w:rsidR="007400E6" w:rsidRPr="006D049F" w:rsidRDefault="007400E6" w:rsidP="007400E6">
      <w:pPr>
        <w:pStyle w:val="Heading4"/>
        <w:rPr>
          <w:rFonts w:hint="eastAsia"/>
        </w:rPr>
      </w:pPr>
      <w:bookmarkStart w:id="634" w:name="_Toc118968329"/>
      <w:r w:rsidRPr="006D049F">
        <w:t>Other reserves – reserve for Developer Contribution Plan</w:t>
      </w:r>
      <w:bookmarkEnd w:id="634"/>
    </w:p>
    <w:tbl>
      <w:tblPr>
        <w:tblStyle w:val="TableGrid"/>
        <w:tblW w:w="5000" w:type="pct"/>
        <w:tblLook w:val="0420" w:firstRow="1" w:lastRow="0" w:firstColumn="0" w:lastColumn="0" w:noHBand="0" w:noVBand="1"/>
      </w:tblPr>
      <w:tblGrid>
        <w:gridCol w:w="3838"/>
        <w:gridCol w:w="1445"/>
        <w:gridCol w:w="1447"/>
        <w:gridCol w:w="1445"/>
        <w:gridCol w:w="1447"/>
      </w:tblGrid>
      <w:tr w:rsidR="007400E6" w:rsidRPr="006D049F" w14:paraId="39CDF352" w14:textId="77777777" w:rsidTr="007400E6">
        <w:trPr>
          <w:cnfStyle w:val="100000000000" w:firstRow="1" w:lastRow="0" w:firstColumn="0" w:lastColumn="0" w:oddVBand="0" w:evenVBand="0" w:oddHBand="0" w:evenHBand="0" w:firstRowFirstColumn="0" w:firstRowLastColumn="0" w:lastRowFirstColumn="0" w:lastRowLastColumn="0"/>
        </w:trPr>
        <w:tc>
          <w:tcPr>
            <w:tcW w:w="1994" w:type="pct"/>
          </w:tcPr>
          <w:p w14:paraId="2732B8BE" w14:textId="77777777" w:rsidR="007400E6" w:rsidRPr="006D049F" w:rsidRDefault="007400E6" w:rsidP="001B2810"/>
        </w:tc>
        <w:tc>
          <w:tcPr>
            <w:tcW w:w="751" w:type="pct"/>
          </w:tcPr>
          <w:p w14:paraId="5FE62385" w14:textId="77777777" w:rsidR="007400E6" w:rsidRPr="006D049F" w:rsidRDefault="007400E6" w:rsidP="007400E6">
            <w:pPr>
              <w:jc w:val="right"/>
            </w:pPr>
            <w:r w:rsidRPr="006D049F">
              <w:t>Consolidated</w:t>
            </w:r>
            <w:r>
              <w:t xml:space="preserve"> </w:t>
            </w:r>
            <w:r w:rsidRPr="006D049F">
              <w:t>2022</w:t>
            </w:r>
          </w:p>
          <w:p w14:paraId="1AED7EA2" w14:textId="77777777" w:rsidR="007400E6" w:rsidRPr="006D049F" w:rsidRDefault="007400E6" w:rsidP="007400E6">
            <w:pPr>
              <w:jc w:val="right"/>
            </w:pPr>
            <w:r w:rsidRPr="006D049F">
              <w:t>$’000</w:t>
            </w:r>
          </w:p>
        </w:tc>
        <w:tc>
          <w:tcPr>
            <w:tcW w:w="752" w:type="pct"/>
          </w:tcPr>
          <w:p w14:paraId="241FD41C" w14:textId="77777777" w:rsidR="007400E6" w:rsidRPr="006D049F" w:rsidRDefault="007400E6" w:rsidP="007400E6">
            <w:pPr>
              <w:jc w:val="right"/>
            </w:pPr>
            <w:r w:rsidRPr="006D049F">
              <w:t>Consolidated</w:t>
            </w:r>
            <w:r>
              <w:t xml:space="preserve"> </w:t>
            </w:r>
            <w:r w:rsidRPr="006D049F">
              <w:t>2021</w:t>
            </w:r>
          </w:p>
          <w:p w14:paraId="7419060B" w14:textId="77777777" w:rsidR="007400E6" w:rsidRPr="006D049F" w:rsidRDefault="007400E6" w:rsidP="007400E6">
            <w:pPr>
              <w:jc w:val="right"/>
            </w:pPr>
            <w:r w:rsidRPr="006D049F">
              <w:t>$’000</w:t>
            </w:r>
          </w:p>
        </w:tc>
        <w:tc>
          <w:tcPr>
            <w:tcW w:w="751" w:type="pct"/>
          </w:tcPr>
          <w:p w14:paraId="7F09C5F5" w14:textId="77777777" w:rsidR="007400E6" w:rsidRPr="006D049F" w:rsidRDefault="007400E6" w:rsidP="007400E6">
            <w:pPr>
              <w:jc w:val="right"/>
            </w:pPr>
            <w:r w:rsidRPr="006D049F">
              <w:t>Council</w:t>
            </w:r>
            <w:r>
              <w:t xml:space="preserve"> </w:t>
            </w:r>
            <w:r w:rsidRPr="006D049F">
              <w:t>2022</w:t>
            </w:r>
          </w:p>
          <w:p w14:paraId="34FC52D9" w14:textId="77777777" w:rsidR="007400E6" w:rsidRPr="006D049F" w:rsidRDefault="007400E6" w:rsidP="007400E6">
            <w:pPr>
              <w:jc w:val="right"/>
            </w:pPr>
            <w:r w:rsidRPr="006D049F">
              <w:t>$’000</w:t>
            </w:r>
          </w:p>
        </w:tc>
        <w:tc>
          <w:tcPr>
            <w:tcW w:w="752" w:type="pct"/>
          </w:tcPr>
          <w:p w14:paraId="4F0318A3" w14:textId="77777777" w:rsidR="007400E6" w:rsidRPr="006D049F" w:rsidRDefault="007400E6" w:rsidP="007400E6">
            <w:pPr>
              <w:jc w:val="right"/>
            </w:pPr>
            <w:r w:rsidRPr="006D049F">
              <w:t>Council</w:t>
            </w:r>
            <w:r>
              <w:t xml:space="preserve"> </w:t>
            </w:r>
            <w:r w:rsidRPr="006D049F">
              <w:t>2021</w:t>
            </w:r>
          </w:p>
          <w:p w14:paraId="44D4FBD5" w14:textId="77777777" w:rsidR="007400E6" w:rsidRPr="006D049F" w:rsidRDefault="007400E6" w:rsidP="007400E6">
            <w:pPr>
              <w:jc w:val="right"/>
            </w:pPr>
            <w:r w:rsidRPr="006D049F">
              <w:t>$’000</w:t>
            </w:r>
          </w:p>
        </w:tc>
      </w:tr>
      <w:tr w:rsidR="007400E6" w:rsidRPr="006D049F" w14:paraId="34DCF7F5" w14:textId="77777777" w:rsidTr="007400E6">
        <w:tc>
          <w:tcPr>
            <w:tcW w:w="1994" w:type="pct"/>
          </w:tcPr>
          <w:p w14:paraId="693C380A" w14:textId="77777777" w:rsidR="007400E6" w:rsidRPr="006D049F" w:rsidRDefault="007400E6" w:rsidP="001B2810">
            <w:r w:rsidRPr="006D049F">
              <w:t>Balance at the beginning of the year</w:t>
            </w:r>
          </w:p>
        </w:tc>
        <w:tc>
          <w:tcPr>
            <w:tcW w:w="751" w:type="pct"/>
          </w:tcPr>
          <w:p w14:paraId="463ECC39" w14:textId="77777777" w:rsidR="007400E6" w:rsidRPr="006D049F" w:rsidRDefault="007400E6" w:rsidP="007400E6">
            <w:pPr>
              <w:jc w:val="right"/>
            </w:pPr>
            <w:r w:rsidRPr="006D049F">
              <w:t>1,272</w:t>
            </w:r>
          </w:p>
        </w:tc>
        <w:tc>
          <w:tcPr>
            <w:tcW w:w="752" w:type="pct"/>
          </w:tcPr>
          <w:p w14:paraId="722D7275" w14:textId="77777777" w:rsidR="007400E6" w:rsidRPr="006D049F" w:rsidRDefault="007400E6" w:rsidP="007400E6">
            <w:pPr>
              <w:jc w:val="right"/>
            </w:pPr>
            <w:r w:rsidRPr="006D049F">
              <w:t>1,022</w:t>
            </w:r>
          </w:p>
        </w:tc>
        <w:tc>
          <w:tcPr>
            <w:tcW w:w="751" w:type="pct"/>
          </w:tcPr>
          <w:p w14:paraId="548CE4D8" w14:textId="77777777" w:rsidR="007400E6" w:rsidRPr="006D049F" w:rsidRDefault="007400E6" w:rsidP="007400E6">
            <w:pPr>
              <w:jc w:val="right"/>
            </w:pPr>
            <w:r w:rsidRPr="006D049F">
              <w:t>1,272</w:t>
            </w:r>
          </w:p>
        </w:tc>
        <w:tc>
          <w:tcPr>
            <w:tcW w:w="752" w:type="pct"/>
          </w:tcPr>
          <w:p w14:paraId="3C341380" w14:textId="77777777" w:rsidR="007400E6" w:rsidRPr="006D049F" w:rsidRDefault="007400E6" w:rsidP="007400E6">
            <w:pPr>
              <w:jc w:val="right"/>
            </w:pPr>
            <w:r w:rsidRPr="006D049F">
              <w:t>1,022</w:t>
            </w:r>
          </w:p>
        </w:tc>
      </w:tr>
      <w:tr w:rsidR="007400E6" w:rsidRPr="006D049F" w14:paraId="4E626981" w14:textId="77777777" w:rsidTr="007400E6">
        <w:tc>
          <w:tcPr>
            <w:tcW w:w="1994" w:type="pct"/>
          </w:tcPr>
          <w:p w14:paraId="1C213F68" w14:textId="77777777" w:rsidR="007400E6" w:rsidRPr="006D049F" w:rsidRDefault="007400E6" w:rsidP="001B2810">
            <w:r w:rsidRPr="006D049F">
              <w:t>Transfers from accumulated surplus</w:t>
            </w:r>
          </w:p>
        </w:tc>
        <w:tc>
          <w:tcPr>
            <w:tcW w:w="751" w:type="pct"/>
          </w:tcPr>
          <w:p w14:paraId="428A449C" w14:textId="77777777" w:rsidR="007400E6" w:rsidRPr="006D049F" w:rsidRDefault="007400E6" w:rsidP="007400E6">
            <w:pPr>
              <w:jc w:val="right"/>
            </w:pPr>
            <w:r w:rsidRPr="006D049F">
              <w:t>-</w:t>
            </w:r>
          </w:p>
        </w:tc>
        <w:tc>
          <w:tcPr>
            <w:tcW w:w="752" w:type="pct"/>
          </w:tcPr>
          <w:p w14:paraId="4D76E79E" w14:textId="77777777" w:rsidR="007400E6" w:rsidRPr="006D049F" w:rsidRDefault="007400E6" w:rsidP="007400E6">
            <w:pPr>
              <w:jc w:val="right"/>
            </w:pPr>
            <w:r w:rsidRPr="006D049F">
              <w:t>250</w:t>
            </w:r>
          </w:p>
        </w:tc>
        <w:tc>
          <w:tcPr>
            <w:tcW w:w="751" w:type="pct"/>
          </w:tcPr>
          <w:p w14:paraId="65A07528" w14:textId="77777777" w:rsidR="007400E6" w:rsidRPr="006D049F" w:rsidRDefault="007400E6" w:rsidP="007400E6">
            <w:pPr>
              <w:jc w:val="right"/>
            </w:pPr>
            <w:r w:rsidRPr="006D049F">
              <w:t>-</w:t>
            </w:r>
          </w:p>
        </w:tc>
        <w:tc>
          <w:tcPr>
            <w:tcW w:w="752" w:type="pct"/>
          </w:tcPr>
          <w:p w14:paraId="57BB7ACA" w14:textId="77777777" w:rsidR="007400E6" w:rsidRPr="006D049F" w:rsidRDefault="007400E6" w:rsidP="007400E6">
            <w:pPr>
              <w:jc w:val="right"/>
            </w:pPr>
            <w:r w:rsidRPr="006D049F">
              <w:t>250</w:t>
            </w:r>
          </w:p>
        </w:tc>
      </w:tr>
      <w:tr w:rsidR="007400E6" w:rsidRPr="006D049F" w14:paraId="08B216E8" w14:textId="77777777" w:rsidTr="007400E6">
        <w:tc>
          <w:tcPr>
            <w:tcW w:w="1994" w:type="pct"/>
          </w:tcPr>
          <w:p w14:paraId="307656B3" w14:textId="77777777" w:rsidR="007400E6" w:rsidRPr="006D049F" w:rsidRDefault="007400E6" w:rsidP="001B2810">
            <w:r w:rsidRPr="006D049F">
              <w:t>Transfers to accumulated surplus</w:t>
            </w:r>
          </w:p>
        </w:tc>
        <w:tc>
          <w:tcPr>
            <w:tcW w:w="751" w:type="pct"/>
          </w:tcPr>
          <w:p w14:paraId="46E8ECE4" w14:textId="77777777" w:rsidR="007400E6" w:rsidRPr="006D049F" w:rsidRDefault="007400E6" w:rsidP="007400E6">
            <w:pPr>
              <w:jc w:val="right"/>
            </w:pPr>
            <w:r w:rsidRPr="006D049F">
              <w:t>-</w:t>
            </w:r>
          </w:p>
        </w:tc>
        <w:tc>
          <w:tcPr>
            <w:tcW w:w="752" w:type="pct"/>
          </w:tcPr>
          <w:p w14:paraId="70D4B4D3" w14:textId="77777777" w:rsidR="007400E6" w:rsidRPr="006D049F" w:rsidRDefault="007400E6" w:rsidP="007400E6">
            <w:pPr>
              <w:jc w:val="right"/>
            </w:pPr>
            <w:r w:rsidRPr="006D049F">
              <w:t>-</w:t>
            </w:r>
          </w:p>
        </w:tc>
        <w:tc>
          <w:tcPr>
            <w:tcW w:w="751" w:type="pct"/>
          </w:tcPr>
          <w:p w14:paraId="2B2A063A" w14:textId="77777777" w:rsidR="007400E6" w:rsidRPr="006D049F" w:rsidRDefault="007400E6" w:rsidP="007400E6">
            <w:pPr>
              <w:jc w:val="right"/>
            </w:pPr>
            <w:r w:rsidRPr="006D049F">
              <w:t>-</w:t>
            </w:r>
          </w:p>
        </w:tc>
        <w:tc>
          <w:tcPr>
            <w:tcW w:w="752" w:type="pct"/>
          </w:tcPr>
          <w:p w14:paraId="063DB76A" w14:textId="77777777" w:rsidR="007400E6" w:rsidRPr="006D049F" w:rsidRDefault="007400E6" w:rsidP="007400E6">
            <w:pPr>
              <w:jc w:val="right"/>
            </w:pPr>
            <w:r w:rsidRPr="006D049F">
              <w:t>-</w:t>
            </w:r>
          </w:p>
        </w:tc>
      </w:tr>
      <w:tr w:rsidR="007400E6" w:rsidRPr="006D049F" w14:paraId="515C7CCC" w14:textId="77777777" w:rsidTr="007400E6">
        <w:tc>
          <w:tcPr>
            <w:tcW w:w="1994" w:type="pct"/>
          </w:tcPr>
          <w:p w14:paraId="33257B01" w14:textId="77777777" w:rsidR="007400E6" w:rsidRPr="006D049F" w:rsidRDefault="007400E6" w:rsidP="001B2810">
            <w:r w:rsidRPr="006D049F">
              <w:t>Balance at the end of the financial year</w:t>
            </w:r>
          </w:p>
        </w:tc>
        <w:tc>
          <w:tcPr>
            <w:tcW w:w="751" w:type="pct"/>
          </w:tcPr>
          <w:p w14:paraId="3FEC9C19" w14:textId="77777777" w:rsidR="007400E6" w:rsidRPr="007400E6" w:rsidRDefault="007400E6" w:rsidP="007400E6">
            <w:pPr>
              <w:jc w:val="right"/>
              <w:rPr>
                <w:b/>
                <w:bCs/>
              </w:rPr>
            </w:pPr>
            <w:r w:rsidRPr="007400E6">
              <w:rPr>
                <w:b/>
                <w:bCs/>
              </w:rPr>
              <w:t>1,272</w:t>
            </w:r>
          </w:p>
        </w:tc>
        <w:tc>
          <w:tcPr>
            <w:tcW w:w="752" w:type="pct"/>
          </w:tcPr>
          <w:p w14:paraId="732D308A" w14:textId="77777777" w:rsidR="007400E6" w:rsidRPr="007400E6" w:rsidRDefault="007400E6" w:rsidP="007400E6">
            <w:pPr>
              <w:jc w:val="right"/>
              <w:rPr>
                <w:b/>
                <w:bCs/>
              </w:rPr>
            </w:pPr>
            <w:r w:rsidRPr="007400E6">
              <w:rPr>
                <w:b/>
                <w:bCs/>
              </w:rPr>
              <w:t>1,272</w:t>
            </w:r>
          </w:p>
        </w:tc>
        <w:tc>
          <w:tcPr>
            <w:tcW w:w="751" w:type="pct"/>
          </w:tcPr>
          <w:p w14:paraId="27AC0696" w14:textId="77777777" w:rsidR="007400E6" w:rsidRPr="007400E6" w:rsidRDefault="007400E6" w:rsidP="007400E6">
            <w:pPr>
              <w:jc w:val="right"/>
              <w:rPr>
                <w:b/>
                <w:bCs/>
              </w:rPr>
            </w:pPr>
            <w:r w:rsidRPr="007400E6">
              <w:rPr>
                <w:b/>
                <w:bCs/>
              </w:rPr>
              <w:t>1,272</w:t>
            </w:r>
          </w:p>
        </w:tc>
        <w:tc>
          <w:tcPr>
            <w:tcW w:w="752" w:type="pct"/>
          </w:tcPr>
          <w:p w14:paraId="0D856410" w14:textId="77777777" w:rsidR="007400E6" w:rsidRPr="007400E6" w:rsidRDefault="007400E6" w:rsidP="007400E6">
            <w:pPr>
              <w:jc w:val="right"/>
              <w:rPr>
                <w:b/>
                <w:bCs/>
              </w:rPr>
            </w:pPr>
            <w:r w:rsidRPr="007400E6">
              <w:rPr>
                <w:b/>
                <w:bCs/>
              </w:rPr>
              <w:t>1,272</w:t>
            </w:r>
          </w:p>
        </w:tc>
      </w:tr>
    </w:tbl>
    <w:p w14:paraId="59100804" w14:textId="54BAD2D6" w:rsidR="007400E6" w:rsidRDefault="007400E6" w:rsidP="007400E6">
      <w:pPr>
        <w:pStyle w:val="Heading4"/>
        <w:rPr>
          <w:rFonts w:hint="eastAsia"/>
        </w:rPr>
      </w:pPr>
      <w:bookmarkStart w:id="635" w:name="_Toc118968330"/>
      <w:r w:rsidRPr="006D049F">
        <w:t>Other reserves – investments revaluation reserve – Regent Management Pty Ltd</w:t>
      </w:r>
      <w:bookmarkEnd w:id="635"/>
    </w:p>
    <w:tbl>
      <w:tblPr>
        <w:tblStyle w:val="TableGrid"/>
        <w:tblW w:w="5000" w:type="pct"/>
        <w:tblLook w:val="0420" w:firstRow="1" w:lastRow="0" w:firstColumn="0" w:lastColumn="0" w:noHBand="0" w:noVBand="1"/>
      </w:tblPr>
      <w:tblGrid>
        <w:gridCol w:w="3838"/>
        <w:gridCol w:w="1445"/>
        <w:gridCol w:w="1447"/>
        <w:gridCol w:w="1445"/>
        <w:gridCol w:w="1447"/>
      </w:tblGrid>
      <w:tr w:rsidR="007400E6" w:rsidRPr="006D049F" w14:paraId="04095DA9" w14:textId="77777777" w:rsidTr="007400E6">
        <w:trPr>
          <w:cnfStyle w:val="100000000000" w:firstRow="1" w:lastRow="0" w:firstColumn="0" w:lastColumn="0" w:oddVBand="0" w:evenVBand="0" w:oddHBand="0" w:evenHBand="0" w:firstRowFirstColumn="0" w:firstRowLastColumn="0" w:lastRowFirstColumn="0" w:lastRowLastColumn="0"/>
        </w:trPr>
        <w:tc>
          <w:tcPr>
            <w:tcW w:w="1994" w:type="pct"/>
          </w:tcPr>
          <w:p w14:paraId="479C4077" w14:textId="77777777" w:rsidR="007400E6" w:rsidRPr="006D049F" w:rsidRDefault="007400E6" w:rsidP="001B2810"/>
        </w:tc>
        <w:tc>
          <w:tcPr>
            <w:tcW w:w="751" w:type="pct"/>
          </w:tcPr>
          <w:p w14:paraId="5061E481" w14:textId="77777777" w:rsidR="007400E6" w:rsidRPr="006D049F" w:rsidRDefault="007400E6" w:rsidP="007400E6">
            <w:pPr>
              <w:jc w:val="right"/>
            </w:pPr>
            <w:r w:rsidRPr="006D049F">
              <w:t>Consolidated</w:t>
            </w:r>
            <w:r>
              <w:t xml:space="preserve"> </w:t>
            </w:r>
            <w:r w:rsidRPr="006D049F">
              <w:t>2022</w:t>
            </w:r>
          </w:p>
          <w:p w14:paraId="56880972" w14:textId="77777777" w:rsidR="007400E6" w:rsidRPr="006D049F" w:rsidRDefault="007400E6" w:rsidP="007400E6">
            <w:pPr>
              <w:jc w:val="right"/>
            </w:pPr>
            <w:r w:rsidRPr="006D049F">
              <w:t>$’000</w:t>
            </w:r>
          </w:p>
        </w:tc>
        <w:tc>
          <w:tcPr>
            <w:tcW w:w="752" w:type="pct"/>
          </w:tcPr>
          <w:p w14:paraId="3BDF396C" w14:textId="77777777" w:rsidR="007400E6" w:rsidRPr="006D049F" w:rsidRDefault="007400E6" w:rsidP="007400E6">
            <w:pPr>
              <w:jc w:val="right"/>
            </w:pPr>
            <w:r w:rsidRPr="006D049F">
              <w:t>Consolidated</w:t>
            </w:r>
            <w:r>
              <w:t xml:space="preserve"> </w:t>
            </w:r>
            <w:r w:rsidRPr="006D049F">
              <w:t>2021</w:t>
            </w:r>
          </w:p>
          <w:p w14:paraId="7DAACA5C" w14:textId="77777777" w:rsidR="007400E6" w:rsidRPr="006D049F" w:rsidRDefault="007400E6" w:rsidP="007400E6">
            <w:pPr>
              <w:jc w:val="right"/>
            </w:pPr>
            <w:r w:rsidRPr="006D049F">
              <w:t>$’000</w:t>
            </w:r>
          </w:p>
        </w:tc>
        <w:tc>
          <w:tcPr>
            <w:tcW w:w="751" w:type="pct"/>
          </w:tcPr>
          <w:p w14:paraId="1C221B5E" w14:textId="77777777" w:rsidR="007400E6" w:rsidRPr="006D049F" w:rsidRDefault="007400E6" w:rsidP="007400E6">
            <w:pPr>
              <w:jc w:val="right"/>
            </w:pPr>
            <w:r w:rsidRPr="006D049F">
              <w:t>Council</w:t>
            </w:r>
            <w:r>
              <w:t xml:space="preserve"> </w:t>
            </w:r>
            <w:r w:rsidRPr="006D049F">
              <w:t>2022</w:t>
            </w:r>
          </w:p>
          <w:p w14:paraId="6380A702" w14:textId="77777777" w:rsidR="007400E6" w:rsidRPr="006D049F" w:rsidRDefault="007400E6" w:rsidP="007400E6">
            <w:pPr>
              <w:jc w:val="right"/>
            </w:pPr>
            <w:r w:rsidRPr="006D049F">
              <w:t>$’000</w:t>
            </w:r>
          </w:p>
        </w:tc>
        <w:tc>
          <w:tcPr>
            <w:tcW w:w="752" w:type="pct"/>
          </w:tcPr>
          <w:p w14:paraId="5993EAF7" w14:textId="77777777" w:rsidR="007400E6" w:rsidRPr="006D049F" w:rsidRDefault="007400E6" w:rsidP="007400E6">
            <w:pPr>
              <w:jc w:val="right"/>
            </w:pPr>
            <w:r w:rsidRPr="006D049F">
              <w:t>Council</w:t>
            </w:r>
            <w:r>
              <w:t xml:space="preserve"> </w:t>
            </w:r>
            <w:r w:rsidRPr="006D049F">
              <w:t>2021</w:t>
            </w:r>
          </w:p>
          <w:p w14:paraId="1AA9ED82" w14:textId="77777777" w:rsidR="007400E6" w:rsidRPr="006D049F" w:rsidRDefault="007400E6" w:rsidP="007400E6">
            <w:pPr>
              <w:jc w:val="right"/>
            </w:pPr>
            <w:r w:rsidRPr="006D049F">
              <w:t>$’000</w:t>
            </w:r>
          </w:p>
        </w:tc>
      </w:tr>
      <w:tr w:rsidR="007400E6" w:rsidRPr="006D049F" w14:paraId="2727037D" w14:textId="77777777" w:rsidTr="007400E6">
        <w:tc>
          <w:tcPr>
            <w:tcW w:w="1994" w:type="pct"/>
          </w:tcPr>
          <w:p w14:paraId="4D3C188B" w14:textId="77777777" w:rsidR="007400E6" w:rsidRPr="006D049F" w:rsidRDefault="007400E6" w:rsidP="001B2810">
            <w:r w:rsidRPr="006D049F">
              <w:t>Balance at the beginning of the year</w:t>
            </w:r>
          </w:p>
        </w:tc>
        <w:tc>
          <w:tcPr>
            <w:tcW w:w="751" w:type="pct"/>
          </w:tcPr>
          <w:p w14:paraId="15866D28" w14:textId="77777777" w:rsidR="007400E6" w:rsidRPr="006D049F" w:rsidRDefault="007400E6" w:rsidP="007400E6">
            <w:pPr>
              <w:jc w:val="right"/>
            </w:pPr>
            <w:r w:rsidRPr="006D049F">
              <w:t>4,725</w:t>
            </w:r>
          </w:p>
        </w:tc>
        <w:tc>
          <w:tcPr>
            <w:tcW w:w="752" w:type="pct"/>
          </w:tcPr>
          <w:p w14:paraId="61165725" w14:textId="77777777" w:rsidR="007400E6" w:rsidRPr="006D049F" w:rsidRDefault="007400E6" w:rsidP="007400E6">
            <w:pPr>
              <w:jc w:val="right"/>
            </w:pPr>
            <w:r w:rsidRPr="006D049F">
              <w:t>4,725</w:t>
            </w:r>
          </w:p>
        </w:tc>
        <w:tc>
          <w:tcPr>
            <w:tcW w:w="751" w:type="pct"/>
          </w:tcPr>
          <w:p w14:paraId="311A0873" w14:textId="77777777" w:rsidR="007400E6" w:rsidRPr="006D049F" w:rsidRDefault="007400E6" w:rsidP="007400E6">
            <w:pPr>
              <w:jc w:val="right"/>
            </w:pPr>
            <w:r w:rsidRPr="006D049F">
              <w:t>4,725</w:t>
            </w:r>
          </w:p>
        </w:tc>
        <w:tc>
          <w:tcPr>
            <w:tcW w:w="752" w:type="pct"/>
          </w:tcPr>
          <w:p w14:paraId="4EC2EDBB" w14:textId="77777777" w:rsidR="007400E6" w:rsidRPr="006D049F" w:rsidRDefault="007400E6" w:rsidP="007400E6">
            <w:pPr>
              <w:jc w:val="right"/>
            </w:pPr>
            <w:r w:rsidRPr="006D049F">
              <w:t>4,725</w:t>
            </w:r>
          </w:p>
        </w:tc>
      </w:tr>
      <w:tr w:rsidR="007400E6" w:rsidRPr="006D049F" w14:paraId="5E7DF38F" w14:textId="77777777" w:rsidTr="007400E6">
        <w:tc>
          <w:tcPr>
            <w:tcW w:w="1994" w:type="pct"/>
          </w:tcPr>
          <w:p w14:paraId="1EBDA31C" w14:textId="77777777" w:rsidR="007400E6" w:rsidRPr="006D049F" w:rsidRDefault="007400E6" w:rsidP="001B2810">
            <w:r w:rsidRPr="006D049F">
              <w:lastRenderedPageBreak/>
              <w:t>Transfers from investment-non current asset</w:t>
            </w:r>
          </w:p>
        </w:tc>
        <w:tc>
          <w:tcPr>
            <w:tcW w:w="751" w:type="pct"/>
          </w:tcPr>
          <w:p w14:paraId="6C2734B2" w14:textId="77777777" w:rsidR="007400E6" w:rsidRPr="006D049F" w:rsidRDefault="007400E6" w:rsidP="007400E6">
            <w:pPr>
              <w:jc w:val="right"/>
            </w:pPr>
            <w:r w:rsidRPr="006D049F">
              <w:t>-</w:t>
            </w:r>
          </w:p>
        </w:tc>
        <w:tc>
          <w:tcPr>
            <w:tcW w:w="752" w:type="pct"/>
          </w:tcPr>
          <w:p w14:paraId="371D9477" w14:textId="77777777" w:rsidR="007400E6" w:rsidRPr="006D049F" w:rsidRDefault="007400E6" w:rsidP="007400E6">
            <w:pPr>
              <w:jc w:val="right"/>
            </w:pPr>
            <w:r w:rsidRPr="006D049F">
              <w:t>-</w:t>
            </w:r>
          </w:p>
        </w:tc>
        <w:tc>
          <w:tcPr>
            <w:tcW w:w="751" w:type="pct"/>
          </w:tcPr>
          <w:p w14:paraId="04D56031" w14:textId="77777777" w:rsidR="007400E6" w:rsidRPr="006D049F" w:rsidRDefault="007400E6" w:rsidP="007400E6">
            <w:pPr>
              <w:jc w:val="right"/>
            </w:pPr>
            <w:r w:rsidRPr="006D049F">
              <w:t>-</w:t>
            </w:r>
          </w:p>
        </w:tc>
        <w:tc>
          <w:tcPr>
            <w:tcW w:w="752" w:type="pct"/>
          </w:tcPr>
          <w:p w14:paraId="08D7EBCE" w14:textId="77777777" w:rsidR="007400E6" w:rsidRPr="006D049F" w:rsidRDefault="007400E6" w:rsidP="007400E6">
            <w:pPr>
              <w:jc w:val="right"/>
            </w:pPr>
            <w:r w:rsidRPr="006D049F">
              <w:t>-</w:t>
            </w:r>
          </w:p>
        </w:tc>
      </w:tr>
      <w:tr w:rsidR="007400E6" w:rsidRPr="006D049F" w14:paraId="452F1DB1" w14:textId="77777777" w:rsidTr="007400E6">
        <w:tc>
          <w:tcPr>
            <w:tcW w:w="1994" w:type="pct"/>
          </w:tcPr>
          <w:p w14:paraId="20F597DB" w14:textId="77777777" w:rsidR="007400E6" w:rsidRPr="006D049F" w:rsidRDefault="007400E6" w:rsidP="001B2810">
            <w:r w:rsidRPr="006D049F">
              <w:t>Transfers to investment-non current asset</w:t>
            </w:r>
          </w:p>
        </w:tc>
        <w:tc>
          <w:tcPr>
            <w:tcW w:w="751" w:type="pct"/>
          </w:tcPr>
          <w:p w14:paraId="08CF7D69" w14:textId="77777777" w:rsidR="007400E6" w:rsidRPr="006D049F" w:rsidRDefault="007400E6" w:rsidP="007400E6">
            <w:pPr>
              <w:jc w:val="right"/>
            </w:pPr>
            <w:r w:rsidRPr="006D049F">
              <w:t>-</w:t>
            </w:r>
          </w:p>
        </w:tc>
        <w:tc>
          <w:tcPr>
            <w:tcW w:w="752" w:type="pct"/>
          </w:tcPr>
          <w:p w14:paraId="1B0AD840" w14:textId="77777777" w:rsidR="007400E6" w:rsidRPr="006D049F" w:rsidRDefault="007400E6" w:rsidP="007400E6">
            <w:pPr>
              <w:jc w:val="right"/>
            </w:pPr>
            <w:r w:rsidRPr="006D049F">
              <w:t>-</w:t>
            </w:r>
          </w:p>
        </w:tc>
        <w:tc>
          <w:tcPr>
            <w:tcW w:w="751" w:type="pct"/>
          </w:tcPr>
          <w:p w14:paraId="0A16BE15" w14:textId="77777777" w:rsidR="007400E6" w:rsidRPr="006D049F" w:rsidRDefault="007400E6" w:rsidP="007400E6">
            <w:pPr>
              <w:jc w:val="right"/>
            </w:pPr>
            <w:r w:rsidRPr="006D049F">
              <w:t>-</w:t>
            </w:r>
          </w:p>
        </w:tc>
        <w:tc>
          <w:tcPr>
            <w:tcW w:w="752" w:type="pct"/>
          </w:tcPr>
          <w:p w14:paraId="2586F343" w14:textId="77777777" w:rsidR="007400E6" w:rsidRPr="006D049F" w:rsidRDefault="007400E6" w:rsidP="007400E6">
            <w:pPr>
              <w:jc w:val="right"/>
            </w:pPr>
            <w:r w:rsidRPr="006D049F">
              <w:t>-</w:t>
            </w:r>
          </w:p>
        </w:tc>
      </w:tr>
      <w:tr w:rsidR="007400E6" w:rsidRPr="006D049F" w14:paraId="4CD563CE" w14:textId="77777777" w:rsidTr="007400E6">
        <w:tc>
          <w:tcPr>
            <w:tcW w:w="1994" w:type="pct"/>
          </w:tcPr>
          <w:p w14:paraId="3B92ECA9" w14:textId="77777777" w:rsidR="007400E6" w:rsidRPr="006D049F" w:rsidRDefault="007400E6" w:rsidP="001B2810">
            <w:r w:rsidRPr="006D049F">
              <w:t>Balance at the end of the financial year</w:t>
            </w:r>
          </w:p>
        </w:tc>
        <w:tc>
          <w:tcPr>
            <w:tcW w:w="751" w:type="pct"/>
          </w:tcPr>
          <w:p w14:paraId="0E8DF5AD" w14:textId="77777777" w:rsidR="007400E6" w:rsidRPr="007400E6" w:rsidRDefault="007400E6" w:rsidP="007400E6">
            <w:pPr>
              <w:jc w:val="right"/>
              <w:rPr>
                <w:b/>
                <w:bCs/>
              </w:rPr>
            </w:pPr>
            <w:r w:rsidRPr="007400E6">
              <w:rPr>
                <w:b/>
                <w:bCs/>
              </w:rPr>
              <w:t>4,725</w:t>
            </w:r>
          </w:p>
        </w:tc>
        <w:tc>
          <w:tcPr>
            <w:tcW w:w="752" w:type="pct"/>
          </w:tcPr>
          <w:p w14:paraId="77169EFF" w14:textId="77777777" w:rsidR="007400E6" w:rsidRPr="007400E6" w:rsidRDefault="007400E6" w:rsidP="007400E6">
            <w:pPr>
              <w:jc w:val="right"/>
              <w:rPr>
                <w:b/>
                <w:bCs/>
              </w:rPr>
            </w:pPr>
            <w:r w:rsidRPr="007400E6">
              <w:rPr>
                <w:b/>
                <w:bCs/>
              </w:rPr>
              <w:t>4,725</w:t>
            </w:r>
          </w:p>
        </w:tc>
        <w:tc>
          <w:tcPr>
            <w:tcW w:w="751" w:type="pct"/>
          </w:tcPr>
          <w:p w14:paraId="39DEA2D6" w14:textId="77777777" w:rsidR="007400E6" w:rsidRPr="007400E6" w:rsidRDefault="007400E6" w:rsidP="007400E6">
            <w:pPr>
              <w:jc w:val="right"/>
              <w:rPr>
                <w:b/>
                <w:bCs/>
              </w:rPr>
            </w:pPr>
            <w:r w:rsidRPr="007400E6">
              <w:rPr>
                <w:b/>
                <w:bCs/>
              </w:rPr>
              <w:t>4,725</w:t>
            </w:r>
          </w:p>
        </w:tc>
        <w:tc>
          <w:tcPr>
            <w:tcW w:w="752" w:type="pct"/>
          </w:tcPr>
          <w:p w14:paraId="2D19AB82" w14:textId="77777777" w:rsidR="007400E6" w:rsidRPr="007400E6" w:rsidRDefault="007400E6" w:rsidP="007400E6">
            <w:pPr>
              <w:jc w:val="right"/>
              <w:rPr>
                <w:b/>
                <w:bCs/>
              </w:rPr>
            </w:pPr>
            <w:r w:rsidRPr="007400E6">
              <w:rPr>
                <w:b/>
                <w:bCs/>
              </w:rPr>
              <w:t>4,725</w:t>
            </w:r>
          </w:p>
        </w:tc>
      </w:tr>
    </w:tbl>
    <w:p w14:paraId="341C78F3" w14:textId="77777777" w:rsidR="007400E6" w:rsidRPr="006D049F" w:rsidRDefault="007400E6" w:rsidP="007400E6">
      <w:r w:rsidRPr="006D049F">
        <w:t>This revaluation reserve is used to record the increased (or decreased) value of Council’s share of Regent Management Pty Ltd assets over time.</w:t>
      </w:r>
    </w:p>
    <w:p w14:paraId="2947E8B1" w14:textId="77777777" w:rsidR="007400E6" w:rsidRPr="00F205B6" w:rsidRDefault="007400E6" w:rsidP="007400E6">
      <w:pPr>
        <w:pStyle w:val="Heading4"/>
        <w:rPr>
          <w:rFonts w:hint="eastAsia"/>
        </w:rPr>
      </w:pPr>
      <w:bookmarkStart w:id="636" w:name="_Toc118968331"/>
      <w:r w:rsidRPr="00F205B6">
        <w:t>Other reserves – tree compensation reserve</w:t>
      </w:r>
      <w:bookmarkEnd w:id="636"/>
    </w:p>
    <w:tbl>
      <w:tblPr>
        <w:tblStyle w:val="TableGrid"/>
        <w:tblW w:w="5000" w:type="pct"/>
        <w:tblLayout w:type="fixed"/>
        <w:tblLook w:val="0160" w:firstRow="1" w:lastRow="1" w:firstColumn="0" w:lastColumn="1" w:noHBand="0" w:noVBand="0"/>
      </w:tblPr>
      <w:tblGrid>
        <w:gridCol w:w="3836"/>
        <w:gridCol w:w="1446"/>
        <w:gridCol w:w="1447"/>
        <w:gridCol w:w="1446"/>
        <w:gridCol w:w="1447"/>
      </w:tblGrid>
      <w:tr w:rsidR="007400E6" w:rsidRPr="00F205B6" w14:paraId="742D25EA" w14:textId="77777777" w:rsidTr="007400E6">
        <w:trPr>
          <w:cnfStyle w:val="100000000000" w:firstRow="1" w:lastRow="0" w:firstColumn="0" w:lastColumn="0" w:oddVBand="0" w:evenVBand="0" w:oddHBand="0" w:evenHBand="0" w:firstRowFirstColumn="0" w:firstRowLastColumn="0" w:lastRowFirstColumn="0" w:lastRowLastColumn="0"/>
          <w:trHeight w:val="440"/>
        </w:trPr>
        <w:tc>
          <w:tcPr>
            <w:tcW w:w="3836" w:type="dxa"/>
          </w:tcPr>
          <w:p w14:paraId="3821C905" w14:textId="77777777" w:rsidR="007400E6" w:rsidRPr="00F205B6" w:rsidRDefault="007400E6" w:rsidP="001B2810"/>
        </w:tc>
        <w:tc>
          <w:tcPr>
            <w:tcW w:w="1446" w:type="dxa"/>
          </w:tcPr>
          <w:p w14:paraId="03299CF0" w14:textId="109EA937" w:rsidR="007400E6" w:rsidRPr="00F205B6" w:rsidRDefault="007400E6" w:rsidP="007400E6">
            <w:pPr>
              <w:jc w:val="right"/>
            </w:pPr>
            <w:r w:rsidRPr="00F205B6">
              <w:t>Consolidated</w:t>
            </w:r>
            <w:r>
              <w:t xml:space="preserve"> </w:t>
            </w:r>
            <w:r w:rsidRPr="00F205B6">
              <w:t>2022</w:t>
            </w:r>
          </w:p>
          <w:p w14:paraId="6E7647AD" w14:textId="77777777" w:rsidR="007400E6" w:rsidRPr="00F205B6" w:rsidRDefault="007400E6" w:rsidP="007400E6">
            <w:pPr>
              <w:jc w:val="right"/>
            </w:pPr>
            <w:r w:rsidRPr="00F205B6">
              <w:t>$’000</w:t>
            </w:r>
          </w:p>
        </w:tc>
        <w:tc>
          <w:tcPr>
            <w:tcW w:w="1447" w:type="dxa"/>
          </w:tcPr>
          <w:p w14:paraId="4AA8A34C" w14:textId="31CE5063" w:rsidR="007400E6" w:rsidRPr="00F205B6" w:rsidRDefault="007400E6" w:rsidP="007400E6">
            <w:pPr>
              <w:jc w:val="right"/>
            </w:pPr>
            <w:r w:rsidRPr="00F205B6">
              <w:t>Consolidated</w:t>
            </w:r>
            <w:r>
              <w:t xml:space="preserve"> </w:t>
            </w:r>
            <w:r w:rsidRPr="00F205B6">
              <w:t>2021</w:t>
            </w:r>
          </w:p>
          <w:p w14:paraId="428D774C" w14:textId="77777777" w:rsidR="007400E6" w:rsidRPr="00F205B6" w:rsidRDefault="007400E6" w:rsidP="007400E6">
            <w:pPr>
              <w:jc w:val="right"/>
            </w:pPr>
            <w:r w:rsidRPr="00F205B6">
              <w:t>$’000</w:t>
            </w:r>
          </w:p>
        </w:tc>
        <w:tc>
          <w:tcPr>
            <w:tcW w:w="1446" w:type="dxa"/>
          </w:tcPr>
          <w:p w14:paraId="48266C89" w14:textId="110ABFE7" w:rsidR="007400E6" w:rsidRPr="00F205B6" w:rsidRDefault="007400E6" w:rsidP="007400E6">
            <w:pPr>
              <w:jc w:val="right"/>
            </w:pPr>
            <w:r w:rsidRPr="00F205B6">
              <w:t>Council</w:t>
            </w:r>
            <w:r>
              <w:t xml:space="preserve"> </w:t>
            </w:r>
            <w:r w:rsidRPr="00F205B6">
              <w:t>2022</w:t>
            </w:r>
          </w:p>
          <w:p w14:paraId="051E9A04" w14:textId="77777777" w:rsidR="007400E6" w:rsidRPr="00F205B6" w:rsidRDefault="007400E6" w:rsidP="007400E6">
            <w:pPr>
              <w:jc w:val="right"/>
            </w:pPr>
            <w:r w:rsidRPr="00F205B6">
              <w:t>$’000</w:t>
            </w:r>
          </w:p>
        </w:tc>
        <w:tc>
          <w:tcPr>
            <w:tcW w:w="1447" w:type="dxa"/>
          </w:tcPr>
          <w:p w14:paraId="0207418E" w14:textId="6470BD29" w:rsidR="007400E6" w:rsidRPr="00F205B6" w:rsidRDefault="007400E6" w:rsidP="007400E6">
            <w:pPr>
              <w:jc w:val="right"/>
            </w:pPr>
            <w:r w:rsidRPr="00F205B6">
              <w:t>Council</w:t>
            </w:r>
            <w:r>
              <w:t xml:space="preserve"> </w:t>
            </w:r>
            <w:r w:rsidRPr="00F205B6">
              <w:t>2021</w:t>
            </w:r>
          </w:p>
          <w:p w14:paraId="6B6A9D9B" w14:textId="77777777" w:rsidR="007400E6" w:rsidRPr="00F205B6" w:rsidRDefault="007400E6" w:rsidP="007400E6">
            <w:pPr>
              <w:jc w:val="right"/>
            </w:pPr>
            <w:r w:rsidRPr="00F205B6">
              <w:t>$’000</w:t>
            </w:r>
          </w:p>
        </w:tc>
      </w:tr>
      <w:tr w:rsidR="007400E6" w:rsidRPr="00F205B6" w14:paraId="393DE604" w14:textId="77777777" w:rsidTr="007400E6">
        <w:trPr>
          <w:trHeight w:val="223"/>
        </w:trPr>
        <w:tc>
          <w:tcPr>
            <w:tcW w:w="3836" w:type="dxa"/>
          </w:tcPr>
          <w:p w14:paraId="0314746D" w14:textId="77777777" w:rsidR="007400E6" w:rsidRPr="00F205B6" w:rsidRDefault="007400E6" w:rsidP="001B2810">
            <w:r w:rsidRPr="00F205B6">
              <w:t>Balance at the beginning of the year</w:t>
            </w:r>
          </w:p>
        </w:tc>
        <w:tc>
          <w:tcPr>
            <w:tcW w:w="1446" w:type="dxa"/>
          </w:tcPr>
          <w:p w14:paraId="42C33B29" w14:textId="77777777" w:rsidR="007400E6" w:rsidRPr="00F205B6" w:rsidRDefault="007400E6" w:rsidP="007400E6">
            <w:pPr>
              <w:jc w:val="right"/>
            </w:pPr>
            <w:r w:rsidRPr="00F205B6">
              <w:t>4,021</w:t>
            </w:r>
          </w:p>
        </w:tc>
        <w:tc>
          <w:tcPr>
            <w:tcW w:w="1447" w:type="dxa"/>
          </w:tcPr>
          <w:p w14:paraId="56C16B43" w14:textId="77777777" w:rsidR="007400E6" w:rsidRPr="00F205B6" w:rsidRDefault="007400E6" w:rsidP="007400E6">
            <w:pPr>
              <w:jc w:val="right"/>
            </w:pPr>
            <w:r w:rsidRPr="00F205B6">
              <w:t>4,789</w:t>
            </w:r>
          </w:p>
        </w:tc>
        <w:tc>
          <w:tcPr>
            <w:tcW w:w="1446" w:type="dxa"/>
          </w:tcPr>
          <w:p w14:paraId="553CD23D" w14:textId="77777777" w:rsidR="007400E6" w:rsidRPr="00F205B6" w:rsidRDefault="007400E6" w:rsidP="007400E6">
            <w:pPr>
              <w:jc w:val="right"/>
            </w:pPr>
            <w:r w:rsidRPr="00F205B6">
              <w:t>4,021</w:t>
            </w:r>
          </w:p>
        </w:tc>
        <w:tc>
          <w:tcPr>
            <w:tcW w:w="1447" w:type="dxa"/>
          </w:tcPr>
          <w:p w14:paraId="195A5364" w14:textId="77777777" w:rsidR="007400E6" w:rsidRPr="00F205B6" w:rsidRDefault="007400E6" w:rsidP="007400E6">
            <w:pPr>
              <w:jc w:val="right"/>
            </w:pPr>
            <w:r w:rsidRPr="00F205B6">
              <w:t>4,789</w:t>
            </w:r>
          </w:p>
        </w:tc>
      </w:tr>
      <w:tr w:rsidR="007400E6" w:rsidRPr="00F205B6" w14:paraId="5BDEC1B7" w14:textId="77777777" w:rsidTr="007400E6">
        <w:trPr>
          <w:trHeight w:val="225"/>
        </w:trPr>
        <w:tc>
          <w:tcPr>
            <w:tcW w:w="3836" w:type="dxa"/>
          </w:tcPr>
          <w:p w14:paraId="16ADF442" w14:textId="77777777" w:rsidR="007400E6" w:rsidRPr="00F205B6" w:rsidRDefault="007400E6" w:rsidP="001B2810">
            <w:r w:rsidRPr="00F205B6">
              <w:t>Transfers from accumulated surplus</w:t>
            </w:r>
          </w:p>
        </w:tc>
        <w:tc>
          <w:tcPr>
            <w:tcW w:w="1446" w:type="dxa"/>
          </w:tcPr>
          <w:p w14:paraId="2A80426C" w14:textId="77777777" w:rsidR="007400E6" w:rsidRPr="00F205B6" w:rsidRDefault="007400E6" w:rsidP="007400E6">
            <w:pPr>
              <w:jc w:val="right"/>
            </w:pPr>
            <w:r w:rsidRPr="00F205B6">
              <w:t>437</w:t>
            </w:r>
          </w:p>
        </w:tc>
        <w:tc>
          <w:tcPr>
            <w:tcW w:w="1447" w:type="dxa"/>
          </w:tcPr>
          <w:p w14:paraId="1580F6CA" w14:textId="77777777" w:rsidR="007400E6" w:rsidRPr="00F205B6" w:rsidRDefault="007400E6" w:rsidP="007400E6">
            <w:pPr>
              <w:jc w:val="right"/>
            </w:pPr>
            <w:r w:rsidRPr="00F205B6">
              <w:t>432</w:t>
            </w:r>
          </w:p>
        </w:tc>
        <w:tc>
          <w:tcPr>
            <w:tcW w:w="1446" w:type="dxa"/>
          </w:tcPr>
          <w:p w14:paraId="0F8856C9" w14:textId="77777777" w:rsidR="007400E6" w:rsidRPr="00F205B6" w:rsidRDefault="007400E6" w:rsidP="007400E6">
            <w:pPr>
              <w:jc w:val="right"/>
            </w:pPr>
            <w:r w:rsidRPr="00F205B6">
              <w:t>437</w:t>
            </w:r>
          </w:p>
        </w:tc>
        <w:tc>
          <w:tcPr>
            <w:tcW w:w="1447" w:type="dxa"/>
          </w:tcPr>
          <w:p w14:paraId="7C7627B8" w14:textId="77777777" w:rsidR="007400E6" w:rsidRPr="00F205B6" w:rsidRDefault="007400E6" w:rsidP="007400E6">
            <w:pPr>
              <w:jc w:val="right"/>
            </w:pPr>
            <w:r w:rsidRPr="00F205B6">
              <w:t>432</w:t>
            </w:r>
          </w:p>
        </w:tc>
      </w:tr>
      <w:tr w:rsidR="007400E6" w:rsidRPr="00F205B6" w14:paraId="7A321F0F" w14:textId="77777777" w:rsidTr="007400E6">
        <w:trPr>
          <w:trHeight w:val="216"/>
        </w:trPr>
        <w:tc>
          <w:tcPr>
            <w:tcW w:w="3836" w:type="dxa"/>
          </w:tcPr>
          <w:p w14:paraId="0BBA7DB3" w14:textId="77777777" w:rsidR="007400E6" w:rsidRPr="00F205B6" w:rsidRDefault="007400E6" w:rsidP="001B2810">
            <w:r w:rsidRPr="00F205B6">
              <w:t>Transfers to accumulated surplus</w:t>
            </w:r>
          </w:p>
        </w:tc>
        <w:tc>
          <w:tcPr>
            <w:tcW w:w="1446" w:type="dxa"/>
          </w:tcPr>
          <w:p w14:paraId="0C74E4F1" w14:textId="77777777" w:rsidR="007400E6" w:rsidRPr="00F205B6" w:rsidRDefault="007400E6" w:rsidP="007400E6">
            <w:pPr>
              <w:jc w:val="right"/>
            </w:pPr>
            <w:r w:rsidRPr="00F205B6">
              <w:t>-</w:t>
            </w:r>
          </w:p>
        </w:tc>
        <w:tc>
          <w:tcPr>
            <w:tcW w:w="1447" w:type="dxa"/>
          </w:tcPr>
          <w:p w14:paraId="7B7FABC4" w14:textId="77777777" w:rsidR="007400E6" w:rsidRPr="00F205B6" w:rsidRDefault="007400E6" w:rsidP="007400E6">
            <w:pPr>
              <w:jc w:val="right"/>
            </w:pPr>
            <w:r w:rsidRPr="00F205B6">
              <w:t>(1,200)</w:t>
            </w:r>
          </w:p>
        </w:tc>
        <w:tc>
          <w:tcPr>
            <w:tcW w:w="1446" w:type="dxa"/>
          </w:tcPr>
          <w:p w14:paraId="6BED8393" w14:textId="77777777" w:rsidR="007400E6" w:rsidRPr="00F205B6" w:rsidRDefault="007400E6" w:rsidP="007400E6">
            <w:pPr>
              <w:jc w:val="right"/>
            </w:pPr>
            <w:r w:rsidRPr="00F205B6">
              <w:t>-</w:t>
            </w:r>
          </w:p>
        </w:tc>
        <w:tc>
          <w:tcPr>
            <w:tcW w:w="1447" w:type="dxa"/>
          </w:tcPr>
          <w:p w14:paraId="11DD8488" w14:textId="77777777" w:rsidR="007400E6" w:rsidRPr="00F205B6" w:rsidRDefault="007400E6" w:rsidP="007400E6">
            <w:pPr>
              <w:jc w:val="right"/>
            </w:pPr>
            <w:r w:rsidRPr="00F205B6">
              <w:t>(1,200)</w:t>
            </w:r>
          </w:p>
        </w:tc>
      </w:tr>
      <w:tr w:rsidR="007400E6" w:rsidRPr="00F205B6" w14:paraId="57E3B2FA" w14:textId="77777777" w:rsidTr="007400E6">
        <w:trPr>
          <w:trHeight w:val="215"/>
        </w:trPr>
        <w:tc>
          <w:tcPr>
            <w:tcW w:w="3836" w:type="dxa"/>
          </w:tcPr>
          <w:p w14:paraId="6FDE717E" w14:textId="77777777" w:rsidR="007400E6" w:rsidRPr="00F205B6" w:rsidRDefault="007400E6" w:rsidP="001B2810">
            <w:r w:rsidRPr="00F205B6">
              <w:t>Balance at the end of the financial year</w:t>
            </w:r>
          </w:p>
        </w:tc>
        <w:tc>
          <w:tcPr>
            <w:tcW w:w="1446" w:type="dxa"/>
          </w:tcPr>
          <w:p w14:paraId="43B4D01B" w14:textId="77777777" w:rsidR="007400E6" w:rsidRPr="007400E6" w:rsidRDefault="007400E6" w:rsidP="007400E6">
            <w:pPr>
              <w:jc w:val="right"/>
              <w:rPr>
                <w:b/>
                <w:bCs/>
              </w:rPr>
            </w:pPr>
            <w:r w:rsidRPr="007400E6">
              <w:rPr>
                <w:b/>
                <w:bCs/>
              </w:rPr>
              <w:t>4,458</w:t>
            </w:r>
          </w:p>
        </w:tc>
        <w:tc>
          <w:tcPr>
            <w:tcW w:w="1447" w:type="dxa"/>
          </w:tcPr>
          <w:p w14:paraId="0AA073DA" w14:textId="77777777" w:rsidR="007400E6" w:rsidRPr="007400E6" w:rsidRDefault="007400E6" w:rsidP="007400E6">
            <w:pPr>
              <w:jc w:val="right"/>
              <w:rPr>
                <w:b/>
                <w:bCs/>
              </w:rPr>
            </w:pPr>
            <w:r w:rsidRPr="007400E6">
              <w:rPr>
                <w:b/>
                <w:bCs/>
              </w:rPr>
              <w:t>4,021</w:t>
            </w:r>
          </w:p>
        </w:tc>
        <w:tc>
          <w:tcPr>
            <w:tcW w:w="1446" w:type="dxa"/>
          </w:tcPr>
          <w:p w14:paraId="48893615" w14:textId="77777777" w:rsidR="007400E6" w:rsidRPr="007400E6" w:rsidRDefault="007400E6" w:rsidP="007400E6">
            <w:pPr>
              <w:jc w:val="right"/>
              <w:rPr>
                <w:b/>
                <w:bCs/>
              </w:rPr>
            </w:pPr>
            <w:r w:rsidRPr="007400E6">
              <w:rPr>
                <w:b/>
                <w:bCs/>
              </w:rPr>
              <w:t>4,458</w:t>
            </w:r>
          </w:p>
        </w:tc>
        <w:tc>
          <w:tcPr>
            <w:tcW w:w="1447" w:type="dxa"/>
          </w:tcPr>
          <w:p w14:paraId="52EC8CD5" w14:textId="77777777" w:rsidR="007400E6" w:rsidRPr="007400E6" w:rsidRDefault="007400E6" w:rsidP="007400E6">
            <w:pPr>
              <w:jc w:val="right"/>
              <w:rPr>
                <w:b/>
                <w:bCs/>
              </w:rPr>
            </w:pPr>
            <w:r w:rsidRPr="007400E6">
              <w:rPr>
                <w:b/>
                <w:bCs/>
              </w:rPr>
              <w:t>4,021</w:t>
            </w:r>
          </w:p>
        </w:tc>
      </w:tr>
    </w:tbl>
    <w:p w14:paraId="5555F45D" w14:textId="77777777" w:rsidR="007400E6" w:rsidRPr="00F205B6" w:rsidRDefault="007400E6" w:rsidP="007400E6"/>
    <w:p w14:paraId="5D8C81EE" w14:textId="77777777" w:rsidR="007400E6" w:rsidRPr="00F205B6" w:rsidRDefault="007400E6" w:rsidP="007400E6">
      <w:r w:rsidRPr="00F205B6">
        <w:t>Tree compensation reserve is used to fund future tree planting following compensation from developers who remove mature trees within the municipality.</w:t>
      </w:r>
    </w:p>
    <w:p w14:paraId="726161BF" w14:textId="77777777" w:rsidR="007400E6" w:rsidRPr="00F205B6" w:rsidRDefault="007400E6" w:rsidP="007400E6"/>
    <w:p w14:paraId="1CEFD7DF" w14:textId="77777777" w:rsidR="007400E6" w:rsidRPr="00F205B6" w:rsidRDefault="007400E6" w:rsidP="007400E6">
      <w:r w:rsidRPr="00F205B6">
        <w:t>Reconciliation of cash flow from operating activities to surplus / (deficit)</w:t>
      </w:r>
    </w:p>
    <w:p w14:paraId="383946AD" w14:textId="77777777" w:rsidR="007400E6" w:rsidRPr="00F205B6" w:rsidRDefault="007400E6" w:rsidP="007400E6"/>
    <w:tbl>
      <w:tblPr>
        <w:tblStyle w:val="TableGrid"/>
        <w:tblW w:w="5000" w:type="pct"/>
        <w:tblLayout w:type="fixed"/>
        <w:tblLook w:val="0160" w:firstRow="1" w:lastRow="1" w:firstColumn="0" w:lastColumn="1" w:noHBand="0" w:noVBand="0"/>
      </w:tblPr>
      <w:tblGrid>
        <w:gridCol w:w="3834"/>
        <w:gridCol w:w="1447"/>
        <w:gridCol w:w="1447"/>
        <w:gridCol w:w="1447"/>
        <w:gridCol w:w="1447"/>
      </w:tblGrid>
      <w:tr w:rsidR="007400E6" w:rsidRPr="00F205B6" w14:paraId="16FC6FAE" w14:textId="77777777" w:rsidTr="007400E6">
        <w:trPr>
          <w:cnfStyle w:val="100000000000" w:firstRow="1" w:lastRow="0" w:firstColumn="0" w:lastColumn="0" w:oddVBand="0" w:evenVBand="0" w:oddHBand="0" w:evenHBand="0" w:firstRowFirstColumn="0" w:firstRowLastColumn="0" w:lastRowFirstColumn="0" w:lastRowLastColumn="0"/>
          <w:cantSplit w:val="0"/>
        </w:trPr>
        <w:tc>
          <w:tcPr>
            <w:tcW w:w="3834" w:type="dxa"/>
          </w:tcPr>
          <w:p w14:paraId="06D1F944" w14:textId="77777777" w:rsidR="007400E6" w:rsidRPr="00F205B6" w:rsidRDefault="007400E6" w:rsidP="001B2810"/>
        </w:tc>
        <w:tc>
          <w:tcPr>
            <w:tcW w:w="1447" w:type="dxa"/>
          </w:tcPr>
          <w:p w14:paraId="405450A3" w14:textId="4D9391AC" w:rsidR="007400E6" w:rsidRPr="00F205B6" w:rsidRDefault="007400E6" w:rsidP="007400E6">
            <w:pPr>
              <w:jc w:val="right"/>
            </w:pPr>
            <w:r w:rsidRPr="00F205B6">
              <w:t>Consolidated</w:t>
            </w:r>
            <w:r>
              <w:t xml:space="preserve"> </w:t>
            </w:r>
            <w:r w:rsidRPr="00F205B6">
              <w:t>2022</w:t>
            </w:r>
          </w:p>
          <w:p w14:paraId="7DA65A1F" w14:textId="77777777" w:rsidR="007400E6" w:rsidRPr="00F205B6" w:rsidRDefault="007400E6" w:rsidP="007400E6">
            <w:pPr>
              <w:jc w:val="right"/>
            </w:pPr>
            <w:r w:rsidRPr="00F205B6">
              <w:t>$’000</w:t>
            </w:r>
          </w:p>
        </w:tc>
        <w:tc>
          <w:tcPr>
            <w:tcW w:w="1447" w:type="dxa"/>
          </w:tcPr>
          <w:p w14:paraId="71DC6074" w14:textId="31484921" w:rsidR="007400E6" w:rsidRPr="00F205B6" w:rsidRDefault="007400E6" w:rsidP="007400E6">
            <w:pPr>
              <w:jc w:val="right"/>
            </w:pPr>
            <w:r w:rsidRPr="00F205B6">
              <w:t>Consolidated</w:t>
            </w:r>
            <w:r>
              <w:t xml:space="preserve"> </w:t>
            </w:r>
            <w:r w:rsidRPr="00F205B6">
              <w:t>2021</w:t>
            </w:r>
          </w:p>
          <w:p w14:paraId="2E6D3276" w14:textId="77777777" w:rsidR="007400E6" w:rsidRPr="00F205B6" w:rsidRDefault="007400E6" w:rsidP="007400E6">
            <w:pPr>
              <w:jc w:val="right"/>
            </w:pPr>
            <w:r w:rsidRPr="00F205B6">
              <w:t>$’000</w:t>
            </w:r>
          </w:p>
        </w:tc>
        <w:tc>
          <w:tcPr>
            <w:tcW w:w="1447" w:type="dxa"/>
          </w:tcPr>
          <w:p w14:paraId="2E359722" w14:textId="1C28B7CC" w:rsidR="007400E6" w:rsidRPr="00F205B6" w:rsidRDefault="007400E6" w:rsidP="007400E6">
            <w:pPr>
              <w:jc w:val="right"/>
            </w:pPr>
            <w:r w:rsidRPr="00F205B6">
              <w:t>Council</w:t>
            </w:r>
            <w:r>
              <w:t xml:space="preserve"> </w:t>
            </w:r>
            <w:r w:rsidRPr="00F205B6">
              <w:t>2022</w:t>
            </w:r>
          </w:p>
          <w:p w14:paraId="58F3CB04" w14:textId="77777777" w:rsidR="007400E6" w:rsidRPr="00F205B6" w:rsidRDefault="007400E6" w:rsidP="007400E6">
            <w:pPr>
              <w:jc w:val="right"/>
            </w:pPr>
            <w:r w:rsidRPr="00F205B6">
              <w:t>$’000</w:t>
            </w:r>
          </w:p>
        </w:tc>
        <w:tc>
          <w:tcPr>
            <w:tcW w:w="1447" w:type="dxa"/>
          </w:tcPr>
          <w:p w14:paraId="1BC0463A" w14:textId="611FDC15" w:rsidR="007400E6" w:rsidRPr="00F205B6" w:rsidRDefault="007400E6" w:rsidP="007400E6">
            <w:pPr>
              <w:jc w:val="right"/>
            </w:pPr>
            <w:r w:rsidRPr="00F205B6">
              <w:t>Council</w:t>
            </w:r>
            <w:r>
              <w:t xml:space="preserve"> </w:t>
            </w:r>
            <w:r w:rsidRPr="00F205B6">
              <w:t>2021</w:t>
            </w:r>
          </w:p>
          <w:p w14:paraId="3A52D685" w14:textId="77777777" w:rsidR="007400E6" w:rsidRPr="00F205B6" w:rsidRDefault="007400E6" w:rsidP="007400E6">
            <w:pPr>
              <w:jc w:val="right"/>
            </w:pPr>
            <w:r w:rsidRPr="00F205B6">
              <w:t>$’000</w:t>
            </w:r>
          </w:p>
        </w:tc>
      </w:tr>
      <w:tr w:rsidR="007400E6" w:rsidRPr="007400E6" w14:paraId="5F862DE8" w14:textId="77777777" w:rsidTr="007400E6">
        <w:tc>
          <w:tcPr>
            <w:tcW w:w="3834" w:type="dxa"/>
          </w:tcPr>
          <w:p w14:paraId="6D552500" w14:textId="77777777" w:rsidR="007400E6" w:rsidRPr="007400E6" w:rsidRDefault="007400E6" w:rsidP="001B2810">
            <w:pPr>
              <w:rPr>
                <w:b/>
                <w:bCs/>
              </w:rPr>
            </w:pPr>
            <w:r w:rsidRPr="007400E6">
              <w:rPr>
                <w:b/>
                <w:bCs/>
              </w:rPr>
              <w:t>Surplus for the year</w:t>
            </w:r>
          </w:p>
        </w:tc>
        <w:tc>
          <w:tcPr>
            <w:tcW w:w="1447" w:type="dxa"/>
          </w:tcPr>
          <w:p w14:paraId="76795314" w14:textId="77777777" w:rsidR="007400E6" w:rsidRPr="007400E6" w:rsidRDefault="007400E6" w:rsidP="007400E6">
            <w:pPr>
              <w:jc w:val="right"/>
              <w:rPr>
                <w:b/>
                <w:bCs/>
              </w:rPr>
            </w:pPr>
            <w:r w:rsidRPr="007400E6">
              <w:rPr>
                <w:b/>
                <w:bCs/>
              </w:rPr>
              <w:t>(16,509)</w:t>
            </w:r>
          </w:p>
        </w:tc>
        <w:tc>
          <w:tcPr>
            <w:tcW w:w="1447" w:type="dxa"/>
          </w:tcPr>
          <w:p w14:paraId="27751DA1" w14:textId="77777777" w:rsidR="007400E6" w:rsidRPr="007400E6" w:rsidRDefault="007400E6" w:rsidP="007400E6">
            <w:pPr>
              <w:jc w:val="right"/>
              <w:rPr>
                <w:b/>
                <w:bCs/>
              </w:rPr>
            </w:pPr>
            <w:r w:rsidRPr="007400E6">
              <w:rPr>
                <w:b/>
                <w:bCs/>
              </w:rPr>
              <w:t>23,533</w:t>
            </w:r>
          </w:p>
        </w:tc>
        <w:tc>
          <w:tcPr>
            <w:tcW w:w="1447" w:type="dxa"/>
          </w:tcPr>
          <w:p w14:paraId="52FE6A9A" w14:textId="77777777" w:rsidR="007400E6" w:rsidRPr="007400E6" w:rsidRDefault="007400E6" w:rsidP="007400E6">
            <w:pPr>
              <w:jc w:val="right"/>
              <w:rPr>
                <w:b/>
                <w:bCs/>
              </w:rPr>
            </w:pPr>
            <w:r w:rsidRPr="007400E6">
              <w:rPr>
                <w:b/>
                <w:bCs/>
              </w:rPr>
              <w:t>(15,124)</w:t>
            </w:r>
          </w:p>
        </w:tc>
        <w:tc>
          <w:tcPr>
            <w:tcW w:w="1447" w:type="dxa"/>
          </w:tcPr>
          <w:p w14:paraId="054C69DE" w14:textId="77777777" w:rsidR="007400E6" w:rsidRPr="007400E6" w:rsidRDefault="007400E6" w:rsidP="007400E6">
            <w:pPr>
              <w:jc w:val="right"/>
              <w:rPr>
                <w:b/>
                <w:bCs/>
              </w:rPr>
            </w:pPr>
            <w:r w:rsidRPr="007400E6">
              <w:rPr>
                <w:b/>
                <w:bCs/>
              </w:rPr>
              <w:t>25,889</w:t>
            </w:r>
          </w:p>
        </w:tc>
      </w:tr>
      <w:tr w:rsidR="007400E6" w:rsidRPr="00F205B6" w14:paraId="4B5E02F8" w14:textId="77777777" w:rsidTr="007400E6">
        <w:tc>
          <w:tcPr>
            <w:tcW w:w="3834" w:type="dxa"/>
          </w:tcPr>
          <w:p w14:paraId="399C0954" w14:textId="77777777" w:rsidR="007400E6" w:rsidRPr="00F205B6" w:rsidRDefault="007400E6" w:rsidP="001B2810">
            <w:r w:rsidRPr="00F205B6">
              <w:t>Depreciation / amortisation</w:t>
            </w:r>
          </w:p>
        </w:tc>
        <w:tc>
          <w:tcPr>
            <w:tcW w:w="1447" w:type="dxa"/>
          </w:tcPr>
          <w:p w14:paraId="321EB282" w14:textId="77777777" w:rsidR="007400E6" w:rsidRPr="00F205B6" w:rsidRDefault="007400E6" w:rsidP="007400E6">
            <w:pPr>
              <w:jc w:val="right"/>
            </w:pPr>
            <w:r w:rsidRPr="00F205B6">
              <w:t>99,965</w:t>
            </w:r>
          </w:p>
        </w:tc>
        <w:tc>
          <w:tcPr>
            <w:tcW w:w="1447" w:type="dxa"/>
          </w:tcPr>
          <w:p w14:paraId="5EB2FAA5" w14:textId="77777777" w:rsidR="007400E6" w:rsidRPr="00F205B6" w:rsidRDefault="007400E6" w:rsidP="007400E6">
            <w:pPr>
              <w:jc w:val="right"/>
            </w:pPr>
            <w:r w:rsidRPr="00F205B6">
              <w:t>96,140</w:t>
            </w:r>
          </w:p>
        </w:tc>
        <w:tc>
          <w:tcPr>
            <w:tcW w:w="1447" w:type="dxa"/>
          </w:tcPr>
          <w:p w14:paraId="1346687B" w14:textId="77777777" w:rsidR="007400E6" w:rsidRPr="00F205B6" w:rsidRDefault="007400E6" w:rsidP="007400E6">
            <w:pPr>
              <w:jc w:val="right"/>
            </w:pPr>
            <w:r w:rsidRPr="00F205B6">
              <w:t>80,444</w:t>
            </w:r>
          </w:p>
        </w:tc>
        <w:tc>
          <w:tcPr>
            <w:tcW w:w="1447" w:type="dxa"/>
          </w:tcPr>
          <w:p w14:paraId="0F22F6AD" w14:textId="77777777" w:rsidR="007400E6" w:rsidRPr="00F205B6" w:rsidRDefault="007400E6" w:rsidP="007400E6">
            <w:pPr>
              <w:jc w:val="right"/>
            </w:pPr>
            <w:r w:rsidRPr="00F205B6">
              <w:t>77,543</w:t>
            </w:r>
          </w:p>
        </w:tc>
      </w:tr>
      <w:tr w:rsidR="007400E6" w:rsidRPr="00F205B6" w14:paraId="6C5C9205" w14:textId="77777777" w:rsidTr="007400E6">
        <w:tc>
          <w:tcPr>
            <w:tcW w:w="3834" w:type="dxa"/>
          </w:tcPr>
          <w:p w14:paraId="70A4BFCE" w14:textId="77777777" w:rsidR="007400E6" w:rsidRPr="00F205B6" w:rsidRDefault="007400E6" w:rsidP="001B2810">
            <w:r w:rsidRPr="00F205B6">
              <w:t>Profit / (Loss) on disposal of property, plant and equipment</w:t>
            </w:r>
          </w:p>
        </w:tc>
        <w:tc>
          <w:tcPr>
            <w:tcW w:w="1447" w:type="dxa"/>
          </w:tcPr>
          <w:p w14:paraId="7B5F2842" w14:textId="77777777" w:rsidR="007400E6" w:rsidRPr="00F205B6" w:rsidRDefault="007400E6" w:rsidP="007400E6">
            <w:pPr>
              <w:jc w:val="right"/>
            </w:pPr>
            <w:r w:rsidRPr="00F205B6">
              <w:t>(2,693)</w:t>
            </w:r>
          </w:p>
        </w:tc>
        <w:tc>
          <w:tcPr>
            <w:tcW w:w="1447" w:type="dxa"/>
          </w:tcPr>
          <w:p w14:paraId="0C9877DF" w14:textId="77777777" w:rsidR="007400E6" w:rsidRPr="00F205B6" w:rsidRDefault="007400E6" w:rsidP="007400E6">
            <w:pPr>
              <w:jc w:val="right"/>
            </w:pPr>
            <w:r w:rsidRPr="00F205B6">
              <w:t>467</w:t>
            </w:r>
          </w:p>
        </w:tc>
        <w:tc>
          <w:tcPr>
            <w:tcW w:w="1447" w:type="dxa"/>
          </w:tcPr>
          <w:p w14:paraId="503B5E48" w14:textId="77777777" w:rsidR="007400E6" w:rsidRPr="00F205B6" w:rsidRDefault="007400E6" w:rsidP="007400E6">
            <w:pPr>
              <w:jc w:val="right"/>
            </w:pPr>
            <w:r w:rsidRPr="00F205B6">
              <w:t>(2,177)</w:t>
            </w:r>
          </w:p>
        </w:tc>
        <w:tc>
          <w:tcPr>
            <w:tcW w:w="1447" w:type="dxa"/>
          </w:tcPr>
          <w:p w14:paraId="109CD9CF" w14:textId="77777777" w:rsidR="007400E6" w:rsidRPr="00F205B6" w:rsidRDefault="007400E6" w:rsidP="007400E6">
            <w:pPr>
              <w:jc w:val="right"/>
            </w:pPr>
            <w:r w:rsidRPr="00F205B6">
              <w:t>1,114</w:t>
            </w:r>
          </w:p>
        </w:tc>
      </w:tr>
      <w:tr w:rsidR="007400E6" w:rsidRPr="00F205B6" w14:paraId="4D8DF719" w14:textId="77777777" w:rsidTr="007400E6">
        <w:tc>
          <w:tcPr>
            <w:tcW w:w="3834" w:type="dxa"/>
          </w:tcPr>
          <w:p w14:paraId="365AB005" w14:textId="77777777" w:rsidR="007400E6" w:rsidRPr="00F205B6" w:rsidRDefault="007400E6" w:rsidP="001B2810">
            <w:r w:rsidRPr="00F205B6">
              <w:t>Fair value adjustments for investment property</w:t>
            </w:r>
          </w:p>
        </w:tc>
        <w:tc>
          <w:tcPr>
            <w:tcW w:w="1447" w:type="dxa"/>
          </w:tcPr>
          <w:p w14:paraId="501F805D" w14:textId="77777777" w:rsidR="007400E6" w:rsidRPr="00F205B6" w:rsidRDefault="007400E6" w:rsidP="007400E6">
            <w:pPr>
              <w:jc w:val="right"/>
            </w:pPr>
            <w:r w:rsidRPr="00F205B6">
              <w:t>(5,223)</w:t>
            </w:r>
          </w:p>
        </w:tc>
        <w:tc>
          <w:tcPr>
            <w:tcW w:w="1447" w:type="dxa"/>
          </w:tcPr>
          <w:p w14:paraId="638C53BD" w14:textId="77777777" w:rsidR="007400E6" w:rsidRPr="00F205B6" w:rsidRDefault="007400E6" w:rsidP="007400E6">
            <w:pPr>
              <w:jc w:val="right"/>
            </w:pPr>
            <w:r w:rsidRPr="00F205B6">
              <w:t>(3,939)</w:t>
            </w:r>
          </w:p>
        </w:tc>
        <w:tc>
          <w:tcPr>
            <w:tcW w:w="1447" w:type="dxa"/>
          </w:tcPr>
          <w:p w14:paraId="19755F57" w14:textId="77777777" w:rsidR="007400E6" w:rsidRPr="00F205B6" w:rsidRDefault="007400E6" w:rsidP="007400E6">
            <w:pPr>
              <w:jc w:val="right"/>
            </w:pPr>
            <w:r w:rsidRPr="00F205B6">
              <w:t>(5,223)</w:t>
            </w:r>
          </w:p>
        </w:tc>
        <w:tc>
          <w:tcPr>
            <w:tcW w:w="1447" w:type="dxa"/>
          </w:tcPr>
          <w:p w14:paraId="46D752BD" w14:textId="77777777" w:rsidR="007400E6" w:rsidRPr="00F205B6" w:rsidRDefault="007400E6" w:rsidP="007400E6">
            <w:pPr>
              <w:jc w:val="right"/>
            </w:pPr>
            <w:r w:rsidRPr="00F205B6">
              <w:t>(3,939)</w:t>
            </w:r>
          </w:p>
        </w:tc>
      </w:tr>
      <w:tr w:rsidR="007400E6" w:rsidRPr="00F205B6" w14:paraId="001E1BFC" w14:textId="77777777" w:rsidTr="007400E6">
        <w:tc>
          <w:tcPr>
            <w:tcW w:w="3834" w:type="dxa"/>
          </w:tcPr>
          <w:p w14:paraId="5A4D5D23" w14:textId="77777777" w:rsidR="007400E6" w:rsidRPr="00F205B6" w:rsidRDefault="007400E6" w:rsidP="001B2810">
            <w:r w:rsidRPr="00F205B6">
              <w:t>Contributions - Non-monetary assets</w:t>
            </w:r>
          </w:p>
        </w:tc>
        <w:tc>
          <w:tcPr>
            <w:tcW w:w="1447" w:type="dxa"/>
          </w:tcPr>
          <w:p w14:paraId="64FAE67F" w14:textId="77777777" w:rsidR="007400E6" w:rsidRPr="00F205B6" w:rsidRDefault="007400E6" w:rsidP="007400E6">
            <w:pPr>
              <w:jc w:val="right"/>
            </w:pPr>
            <w:r w:rsidRPr="00F205B6">
              <w:t>-</w:t>
            </w:r>
          </w:p>
        </w:tc>
        <w:tc>
          <w:tcPr>
            <w:tcW w:w="1447" w:type="dxa"/>
          </w:tcPr>
          <w:p w14:paraId="08698DBA" w14:textId="77777777" w:rsidR="007400E6" w:rsidRPr="00F205B6" w:rsidRDefault="007400E6" w:rsidP="007400E6">
            <w:pPr>
              <w:jc w:val="right"/>
            </w:pPr>
            <w:r w:rsidRPr="00F205B6">
              <w:t>(490)</w:t>
            </w:r>
          </w:p>
        </w:tc>
        <w:tc>
          <w:tcPr>
            <w:tcW w:w="1447" w:type="dxa"/>
          </w:tcPr>
          <w:p w14:paraId="546EC826" w14:textId="77777777" w:rsidR="007400E6" w:rsidRPr="00F205B6" w:rsidRDefault="007400E6" w:rsidP="007400E6">
            <w:pPr>
              <w:jc w:val="right"/>
            </w:pPr>
            <w:r w:rsidRPr="00F205B6">
              <w:t>-</w:t>
            </w:r>
          </w:p>
        </w:tc>
        <w:tc>
          <w:tcPr>
            <w:tcW w:w="1447" w:type="dxa"/>
          </w:tcPr>
          <w:p w14:paraId="390140C2" w14:textId="77777777" w:rsidR="007400E6" w:rsidRPr="00F205B6" w:rsidRDefault="007400E6" w:rsidP="007400E6">
            <w:pPr>
              <w:jc w:val="right"/>
            </w:pPr>
            <w:r w:rsidRPr="00F205B6">
              <w:t>(490)</w:t>
            </w:r>
          </w:p>
        </w:tc>
      </w:tr>
      <w:tr w:rsidR="007400E6" w:rsidRPr="00F205B6" w14:paraId="4AFC6511" w14:textId="77777777" w:rsidTr="007400E6">
        <w:tc>
          <w:tcPr>
            <w:tcW w:w="3834" w:type="dxa"/>
          </w:tcPr>
          <w:p w14:paraId="1E244D4B" w14:textId="77777777" w:rsidR="007400E6" w:rsidRPr="00F205B6" w:rsidRDefault="007400E6" w:rsidP="001B2810">
            <w:r w:rsidRPr="00F205B6">
              <w:t>Work in progress write off</w:t>
            </w:r>
          </w:p>
        </w:tc>
        <w:tc>
          <w:tcPr>
            <w:tcW w:w="1447" w:type="dxa"/>
          </w:tcPr>
          <w:p w14:paraId="71B5F94E" w14:textId="77777777" w:rsidR="007400E6" w:rsidRPr="00F205B6" w:rsidRDefault="007400E6" w:rsidP="007400E6">
            <w:pPr>
              <w:jc w:val="right"/>
            </w:pPr>
            <w:r w:rsidRPr="00F205B6">
              <w:t>4,233</w:t>
            </w:r>
          </w:p>
        </w:tc>
        <w:tc>
          <w:tcPr>
            <w:tcW w:w="1447" w:type="dxa"/>
          </w:tcPr>
          <w:p w14:paraId="6D2A235D" w14:textId="77777777" w:rsidR="007400E6" w:rsidRPr="00F205B6" w:rsidRDefault="007400E6" w:rsidP="007400E6">
            <w:pPr>
              <w:jc w:val="right"/>
            </w:pPr>
            <w:r w:rsidRPr="00F205B6">
              <w:t>3,117</w:t>
            </w:r>
          </w:p>
        </w:tc>
        <w:tc>
          <w:tcPr>
            <w:tcW w:w="1447" w:type="dxa"/>
          </w:tcPr>
          <w:p w14:paraId="049B94B5" w14:textId="77777777" w:rsidR="007400E6" w:rsidRPr="00F205B6" w:rsidRDefault="007400E6" w:rsidP="007400E6">
            <w:pPr>
              <w:jc w:val="right"/>
            </w:pPr>
            <w:r w:rsidRPr="00F205B6">
              <w:t>4,233</w:t>
            </w:r>
          </w:p>
        </w:tc>
        <w:tc>
          <w:tcPr>
            <w:tcW w:w="1447" w:type="dxa"/>
          </w:tcPr>
          <w:p w14:paraId="5FA4A936" w14:textId="77777777" w:rsidR="007400E6" w:rsidRPr="00F205B6" w:rsidRDefault="007400E6" w:rsidP="007400E6">
            <w:pPr>
              <w:jc w:val="right"/>
            </w:pPr>
            <w:r w:rsidRPr="00F205B6">
              <w:t>3,117</w:t>
            </w:r>
          </w:p>
        </w:tc>
      </w:tr>
      <w:tr w:rsidR="007400E6" w:rsidRPr="00F205B6" w14:paraId="6C4DE7DD" w14:textId="77777777" w:rsidTr="007400E6">
        <w:tc>
          <w:tcPr>
            <w:tcW w:w="3834" w:type="dxa"/>
          </w:tcPr>
          <w:p w14:paraId="4FBE1EF5" w14:textId="77777777" w:rsidR="007400E6" w:rsidRPr="00F205B6" w:rsidRDefault="007400E6" w:rsidP="001B2810">
            <w:r w:rsidRPr="00F205B6">
              <w:lastRenderedPageBreak/>
              <w:t>Lease modifications (QVM)</w:t>
            </w:r>
          </w:p>
        </w:tc>
        <w:tc>
          <w:tcPr>
            <w:tcW w:w="1447" w:type="dxa"/>
          </w:tcPr>
          <w:p w14:paraId="4BB6786B" w14:textId="77777777" w:rsidR="007400E6" w:rsidRPr="00F205B6" w:rsidRDefault="007400E6" w:rsidP="007400E6">
            <w:pPr>
              <w:jc w:val="right"/>
            </w:pPr>
            <w:r w:rsidRPr="00F205B6">
              <w:t>-</w:t>
            </w:r>
          </w:p>
        </w:tc>
        <w:tc>
          <w:tcPr>
            <w:tcW w:w="1447" w:type="dxa"/>
          </w:tcPr>
          <w:p w14:paraId="32366B6D" w14:textId="77777777" w:rsidR="007400E6" w:rsidRPr="00F205B6" w:rsidRDefault="007400E6" w:rsidP="007400E6">
            <w:pPr>
              <w:jc w:val="right"/>
            </w:pPr>
            <w:r w:rsidRPr="00F205B6">
              <w:t>1,712</w:t>
            </w:r>
          </w:p>
        </w:tc>
        <w:tc>
          <w:tcPr>
            <w:tcW w:w="1447" w:type="dxa"/>
          </w:tcPr>
          <w:p w14:paraId="6CC4042B" w14:textId="77777777" w:rsidR="007400E6" w:rsidRPr="00F205B6" w:rsidRDefault="007400E6" w:rsidP="007400E6">
            <w:pPr>
              <w:jc w:val="right"/>
            </w:pPr>
            <w:r w:rsidRPr="00F205B6">
              <w:t>-</w:t>
            </w:r>
          </w:p>
        </w:tc>
        <w:tc>
          <w:tcPr>
            <w:tcW w:w="1447" w:type="dxa"/>
          </w:tcPr>
          <w:p w14:paraId="36E0E214" w14:textId="77777777" w:rsidR="007400E6" w:rsidRPr="00F205B6" w:rsidRDefault="007400E6" w:rsidP="007400E6">
            <w:pPr>
              <w:jc w:val="right"/>
            </w:pPr>
            <w:r w:rsidRPr="00F205B6">
              <w:t>-</w:t>
            </w:r>
          </w:p>
        </w:tc>
      </w:tr>
      <w:tr w:rsidR="007400E6" w:rsidRPr="00F205B6" w14:paraId="47D41EB7" w14:textId="77777777" w:rsidTr="007400E6">
        <w:tc>
          <w:tcPr>
            <w:tcW w:w="3834" w:type="dxa"/>
          </w:tcPr>
          <w:p w14:paraId="03C4F7E2" w14:textId="77777777" w:rsidR="007400E6" w:rsidRPr="00F205B6" w:rsidRDefault="007400E6" w:rsidP="001B2810">
            <w:r w:rsidRPr="00F205B6">
              <w:t>Asset reserve revaluation impairment loss</w:t>
            </w:r>
          </w:p>
        </w:tc>
        <w:tc>
          <w:tcPr>
            <w:tcW w:w="1447" w:type="dxa"/>
          </w:tcPr>
          <w:p w14:paraId="36665079" w14:textId="77777777" w:rsidR="007400E6" w:rsidRPr="00F205B6" w:rsidRDefault="007400E6" w:rsidP="007400E6">
            <w:pPr>
              <w:jc w:val="right"/>
            </w:pPr>
            <w:r w:rsidRPr="00F205B6">
              <w:t>608</w:t>
            </w:r>
          </w:p>
        </w:tc>
        <w:tc>
          <w:tcPr>
            <w:tcW w:w="1447" w:type="dxa"/>
          </w:tcPr>
          <w:p w14:paraId="0E2A14B7" w14:textId="77777777" w:rsidR="007400E6" w:rsidRPr="00F205B6" w:rsidRDefault="007400E6" w:rsidP="007400E6">
            <w:pPr>
              <w:jc w:val="right"/>
            </w:pPr>
            <w:r w:rsidRPr="00F205B6">
              <w:t>4,298</w:t>
            </w:r>
          </w:p>
        </w:tc>
        <w:tc>
          <w:tcPr>
            <w:tcW w:w="1447" w:type="dxa"/>
          </w:tcPr>
          <w:p w14:paraId="7F697363" w14:textId="77777777" w:rsidR="007400E6" w:rsidRPr="00F205B6" w:rsidRDefault="007400E6" w:rsidP="007400E6">
            <w:pPr>
              <w:jc w:val="right"/>
            </w:pPr>
            <w:r w:rsidRPr="00F205B6">
              <w:t>608</w:t>
            </w:r>
          </w:p>
        </w:tc>
        <w:tc>
          <w:tcPr>
            <w:tcW w:w="1447" w:type="dxa"/>
          </w:tcPr>
          <w:p w14:paraId="0B7CA50A" w14:textId="77777777" w:rsidR="007400E6" w:rsidRPr="00F205B6" w:rsidRDefault="007400E6" w:rsidP="007400E6">
            <w:pPr>
              <w:jc w:val="right"/>
            </w:pPr>
            <w:r w:rsidRPr="00F205B6">
              <w:t>4,298</w:t>
            </w:r>
          </w:p>
        </w:tc>
      </w:tr>
      <w:tr w:rsidR="007400E6" w:rsidRPr="00F205B6" w14:paraId="01974403" w14:textId="77777777" w:rsidTr="007400E6">
        <w:tc>
          <w:tcPr>
            <w:tcW w:w="3834" w:type="dxa"/>
          </w:tcPr>
          <w:p w14:paraId="2FAB2128" w14:textId="77777777" w:rsidR="007400E6" w:rsidRPr="00F205B6" w:rsidRDefault="007400E6" w:rsidP="001B2810">
            <w:r w:rsidRPr="00F205B6">
              <w:t>Other</w:t>
            </w:r>
          </w:p>
        </w:tc>
        <w:tc>
          <w:tcPr>
            <w:tcW w:w="1447" w:type="dxa"/>
          </w:tcPr>
          <w:p w14:paraId="5323CABB" w14:textId="77777777" w:rsidR="007400E6" w:rsidRPr="00F205B6" w:rsidRDefault="007400E6" w:rsidP="007400E6">
            <w:pPr>
              <w:jc w:val="right"/>
            </w:pPr>
            <w:r w:rsidRPr="00F205B6">
              <w:t>1,300</w:t>
            </w:r>
          </w:p>
        </w:tc>
        <w:tc>
          <w:tcPr>
            <w:tcW w:w="1447" w:type="dxa"/>
          </w:tcPr>
          <w:p w14:paraId="1F25418D" w14:textId="77777777" w:rsidR="007400E6" w:rsidRPr="00F205B6" w:rsidRDefault="007400E6" w:rsidP="007400E6">
            <w:pPr>
              <w:jc w:val="right"/>
            </w:pPr>
            <w:r w:rsidRPr="00F205B6">
              <w:t>(5,721)</w:t>
            </w:r>
          </w:p>
        </w:tc>
        <w:tc>
          <w:tcPr>
            <w:tcW w:w="1447" w:type="dxa"/>
          </w:tcPr>
          <w:p w14:paraId="73507AFD" w14:textId="77777777" w:rsidR="007400E6" w:rsidRPr="00F205B6" w:rsidRDefault="007400E6" w:rsidP="007400E6">
            <w:pPr>
              <w:jc w:val="right"/>
            </w:pPr>
            <w:r w:rsidRPr="00F205B6">
              <w:t>646</w:t>
            </w:r>
          </w:p>
        </w:tc>
        <w:tc>
          <w:tcPr>
            <w:tcW w:w="1447" w:type="dxa"/>
          </w:tcPr>
          <w:p w14:paraId="718B21A9" w14:textId="77777777" w:rsidR="007400E6" w:rsidRPr="00F205B6" w:rsidRDefault="007400E6" w:rsidP="007400E6">
            <w:pPr>
              <w:jc w:val="right"/>
            </w:pPr>
            <w:r w:rsidRPr="00F205B6">
              <w:t>(5,209)</w:t>
            </w:r>
          </w:p>
        </w:tc>
      </w:tr>
      <w:tr w:rsidR="007400E6" w:rsidRPr="007400E6" w14:paraId="4D9EE734" w14:textId="77777777" w:rsidTr="007400E6">
        <w:tc>
          <w:tcPr>
            <w:tcW w:w="3834" w:type="dxa"/>
          </w:tcPr>
          <w:p w14:paraId="2318E50F" w14:textId="5ED88C3E" w:rsidR="007400E6" w:rsidRPr="007400E6" w:rsidRDefault="007400E6" w:rsidP="007400E6">
            <w:pPr>
              <w:rPr>
                <w:b/>
                <w:bCs/>
              </w:rPr>
            </w:pPr>
            <w:r w:rsidRPr="007400E6">
              <w:rPr>
                <w:b/>
                <w:bCs/>
              </w:rPr>
              <w:t>Changes in assets and liabilities in relation to operating activities:</w:t>
            </w:r>
          </w:p>
        </w:tc>
        <w:tc>
          <w:tcPr>
            <w:tcW w:w="1447" w:type="dxa"/>
          </w:tcPr>
          <w:p w14:paraId="0D182C3F" w14:textId="77777777" w:rsidR="007400E6" w:rsidRPr="007400E6" w:rsidRDefault="007400E6" w:rsidP="007400E6">
            <w:pPr>
              <w:jc w:val="right"/>
              <w:rPr>
                <w:b/>
                <w:bCs/>
              </w:rPr>
            </w:pPr>
          </w:p>
        </w:tc>
        <w:tc>
          <w:tcPr>
            <w:tcW w:w="1447" w:type="dxa"/>
          </w:tcPr>
          <w:p w14:paraId="736629EA" w14:textId="77777777" w:rsidR="007400E6" w:rsidRPr="007400E6" w:rsidRDefault="007400E6" w:rsidP="007400E6">
            <w:pPr>
              <w:jc w:val="right"/>
              <w:rPr>
                <w:b/>
                <w:bCs/>
              </w:rPr>
            </w:pPr>
          </w:p>
        </w:tc>
        <w:tc>
          <w:tcPr>
            <w:tcW w:w="1447" w:type="dxa"/>
          </w:tcPr>
          <w:p w14:paraId="3162E0F8" w14:textId="77777777" w:rsidR="007400E6" w:rsidRPr="007400E6" w:rsidRDefault="007400E6" w:rsidP="007400E6">
            <w:pPr>
              <w:jc w:val="right"/>
              <w:rPr>
                <w:b/>
                <w:bCs/>
              </w:rPr>
            </w:pPr>
          </w:p>
        </w:tc>
        <w:tc>
          <w:tcPr>
            <w:tcW w:w="1447" w:type="dxa"/>
          </w:tcPr>
          <w:p w14:paraId="395D5BFE" w14:textId="77777777" w:rsidR="007400E6" w:rsidRPr="007400E6" w:rsidRDefault="007400E6" w:rsidP="007400E6">
            <w:pPr>
              <w:jc w:val="right"/>
              <w:rPr>
                <w:b/>
                <w:bCs/>
              </w:rPr>
            </w:pPr>
          </w:p>
        </w:tc>
      </w:tr>
      <w:tr w:rsidR="007400E6" w:rsidRPr="00F205B6" w14:paraId="58EF8709" w14:textId="77777777" w:rsidTr="007400E6">
        <w:tc>
          <w:tcPr>
            <w:tcW w:w="3834" w:type="dxa"/>
          </w:tcPr>
          <w:p w14:paraId="66B81F29" w14:textId="77777777" w:rsidR="007400E6" w:rsidRPr="00F205B6" w:rsidRDefault="007400E6" w:rsidP="001B2810">
            <w:r w:rsidRPr="00F205B6">
              <w:t>(Increase) / Decrease in trade and other receivables</w:t>
            </w:r>
          </w:p>
        </w:tc>
        <w:tc>
          <w:tcPr>
            <w:tcW w:w="1447" w:type="dxa"/>
          </w:tcPr>
          <w:p w14:paraId="40905DFB" w14:textId="77777777" w:rsidR="007400E6" w:rsidRPr="00F205B6" w:rsidRDefault="007400E6" w:rsidP="007400E6">
            <w:pPr>
              <w:jc w:val="right"/>
            </w:pPr>
            <w:r w:rsidRPr="00F205B6">
              <w:t>6,220</w:t>
            </w:r>
          </w:p>
        </w:tc>
        <w:tc>
          <w:tcPr>
            <w:tcW w:w="1447" w:type="dxa"/>
          </w:tcPr>
          <w:p w14:paraId="7D724A36" w14:textId="77777777" w:rsidR="007400E6" w:rsidRPr="00F205B6" w:rsidRDefault="007400E6" w:rsidP="007400E6">
            <w:pPr>
              <w:jc w:val="right"/>
            </w:pPr>
            <w:r w:rsidRPr="00F205B6">
              <w:t>(17,442)</w:t>
            </w:r>
          </w:p>
        </w:tc>
        <w:tc>
          <w:tcPr>
            <w:tcW w:w="1447" w:type="dxa"/>
          </w:tcPr>
          <w:p w14:paraId="2495E644" w14:textId="77777777" w:rsidR="007400E6" w:rsidRPr="00F205B6" w:rsidRDefault="007400E6" w:rsidP="007400E6">
            <w:pPr>
              <w:jc w:val="right"/>
            </w:pPr>
            <w:r w:rsidRPr="00F205B6">
              <w:t>7,301</w:t>
            </w:r>
          </w:p>
        </w:tc>
        <w:tc>
          <w:tcPr>
            <w:tcW w:w="1447" w:type="dxa"/>
          </w:tcPr>
          <w:p w14:paraId="25AF80DE" w14:textId="77777777" w:rsidR="007400E6" w:rsidRPr="00F205B6" w:rsidRDefault="007400E6" w:rsidP="007400E6">
            <w:pPr>
              <w:jc w:val="right"/>
            </w:pPr>
            <w:r w:rsidRPr="00F205B6">
              <w:t>(1,370)</w:t>
            </w:r>
          </w:p>
        </w:tc>
      </w:tr>
      <w:tr w:rsidR="007400E6" w:rsidRPr="00F205B6" w14:paraId="70D78BFF" w14:textId="77777777" w:rsidTr="007400E6">
        <w:tc>
          <w:tcPr>
            <w:tcW w:w="3834" w:type="dxa"/>
          </w:tcPr>
          <w:p w14:paraId="781C3B8F" w14:textId="77777777" w:rsidR="007400E6" w:rsidRPr="00F205B6" w:rsidRDefault="007400E6" w:rsidP="001B2810">
            <w:r w:rsidRPr="00F205B6">
              <w:t>(Increase) / Decrease in prepayment</w:t>
            </w:r>
          </w:p>
        </w:tc>
        <w:tc>
          <w:tcPr>
            <w:tcW w:w="1447" w:type="dxa"/>
          </w:tcPr>
          <w:p w14:paraId="6E25CE3D" w14:textId="77777777" w:rsidR="007400E6" w:rsidRPr="00F205B6" w:rsidRDefault="007400E6" w:rsidP="007400E6">
            <w:pPr>
              <w:jc w:val="right"/>
            </w:pPr>
            <w:r w:rsidRPr="00F205B6">
              <w:t>(9,453)</w:t>
            </w:r>
          </w:p>
        </w:tc>
        <w:tc>
          <w:tcPr>
            <w:tcW w:w="1447" w:type="dxa"/>
          </w:tcPr>
          <w:p w14:paraId="3B65EC94" w14:textId="77777777" w:rsidR="007400E6" w:rsidRPr="00F205B6" w:rsidRDefault="007400E6" w:rsidP="007400E6">
            <w:pPr>
              <w:jc w:val="right"/>
            </w:pPr>
            <w:r w:rsidRPr="00F205B6">
              <w:t>516</w:t>
            </w:r>
          </w:p>
        </w:tc>
        <w:tc>
          <w:tcPr>
            <w:tcW w:w="1447" w:type="dxa"/>
          </w:tcPr>
          <w:p w14:paraId="5031AB54" w14:textId="77777777" w:rsidR="007400E6" w:rsidRPr="00F205B6" w:rsidRDefault="007400E6" w:rsidP="007400E6">
            <w:pPr>
              <w:jc w:val="right"/>
            </w:pPr>
            <w:r w:rsidRPr="00F205B6">
              <w:t>(4,526)</w:t>
            </w:r>
          </w:p>
        </w:tc>
        <w:tc>
          <w:tcPr>
            <w:tcW w:w="1447" w:type="dxa"/>
          </w:tcPr>
          <w:p w14:paraId="1C868CE2" w14:textId="77777777" w:rsidR="007400E6" w:rsidRPr="00F205B6" w:rsidRDefault="007400E6" w:rsidP="007400E6">
            <w:pPr>
              <w:jc w:val="right"/>
            </w:pPr>
            <w:r w:rsidRPr="00F205B6">
              <w:t>873</w:t>
            </w:r>
          </w:p>
        </w:tc>
      </w:tr>
      <w:tr w:rsidR="007400E6" w:rsidRPr="00F205B6" w14:paraId="4AB1BA68" w14:textId="77777777" w:rsidTr="007400E6">
        <w:tc>
          <w:tcPr>
            <w:tcW w:w="3834" w:type="dxa"/>
          </w:tcPr>
          <w:p w14:paraId="1822A3EF" w14:textId="77777777" w:rsidR="007400E6" w:rsidRPr="00F205B6" w:rsidRDefault="007400E6" w:rsidP="001B2810">
            <w:r w:rsidRPr="00F205B6">
              <w:t>(Increase) / Decrease in accrued income</w:t>
            </w:r>
          </w:p>
        </w:tc>
        <w:tc>
          <w:tcPr>
            <w:tcW w:w="1447" w:type="dxa"/>
          </w:tcPr>
          <w:p w14:paraId="03F7C9B1" w14:textId="77777777" w:rsidR="007400E6" w:rsidRPr="00F205B6" w:rsidRDefault="007400E6" w:rsidP="007400E6">
            <w:pPr>
              <w:jc w:val="right"/>
            </w:pPr>
            <w:r w:rsidRPr="00F205B6">
              <w:t>(8,423)</w:t>
            </w:r>
          </w:p>
        </w:tc>
        <w:tc>
          <w:tcPr>
            <w:tcW w:w="1447" w:type="dxa"/>
          </w:tcPr>
          <w:p w14:paraId="540131D0" w14:textId="77777777" w:rsidR="007400E6" w:rsidRPr="00F205B6" w:rsidRDefault="007400E6" w:rsidP="007400E6">
            <w:pPr>
              <w:jc w:val="right"/>
            </w:pPr>
            <w:r w:rsidRPr="00F205B6">
              <w:t>14,196</w:t>
            </w:r>
          </w:p>
        </w:tc>
        <w:tc>
          <w:tcPr>
            <w:tcW w:w="1447" w:type="dxa"/>
          </w:tcPr>
          <w:p w14:paraId="4CE0E056" w14:textId="77777777" w:rsidR="007400E6" w:rsidRPr="00F205B6" w:rsidRDefault="007400E6" w:rsidP="007400E6">
            <w:pPr>
              <w:jc w:val="right"/>
            </w:pPr>
            <w:r w:rsidRPr="00F205B6">
              <w:t>(1,466)</w:t>
            </w:r>
          </w:p>
        </w:tc>
        <w:tc>
          <w:tcPr>
            <w:tcW w:w="1447" w:type="dxa"/>
          </w:tcPr>
          <w:p w14:paraId="6A0B3308" w14:textId="77777777" w:rsidR="007400E6" w:rsidRPr="00F205B6" w:rsidRDefault="007400E6" w:rsidP="007400E6">
            <w:pPr>
              <w:jc w:val="right"/>
            </w:pPr>
            <w:r w:rsidRPr="00F205B6">
              <w:t>4,950</w:t>
            </w:r>
          </w:p>
        </w:tc>
      </w:tr>
      <w:tr w:rsidR="007400E6" w:rsidRPr="00F205B6" w14:paraId="4B43F599" w14:textId="77777777" w:rsidTr="007400E6">
        <w:tc>
          <w:tcPr>
            <w:tcW w:w="3834" w:type="dxa"/>
          </w:tcPr>
          <w:p w14:paraId="1F491554" w14:textId="77777777" w:rsidR="007400E6" w:rsidRPr="00F205B6" w:rsidRDefault="007400E6" w:rsidP="001B2810">
            <w:r w:rsidRPr="00F205B6">
              <w:t>(Decrease) / Increase in trade and other payables</w:t>
            </w:r>
          </w:p>
        </w:tc>
        <w:tc>
          <w:tcPr>
            <w:tcW w:w="1447" w:type="dxa"/>
          </w:tcPr>
          <w:p w14:paraId="51C4006C" w14:textId="77777777" w:rsidR="007400E6" w:rsidRPr="00F205B6" w:rsidRDefault="007400E6" w:rsidP="007400E6">
            <w:pPr>
              <w:jc w:val="right"/>
            </w:pPr>
            <w:r w:rsidRPr="00F205B6">
              <w:t>(15,683)</w:t>
            </w:r>
          </w:p>
        </w:tc>
        <w:tc>
          <w:tcPr>
            <w:tcW w:w="1447" w:type="dxa"/>
          </w:tcPr>
          <w:p w14:paraId="6750FEF5" w14:textId="77777777" w:rsidR="007400E6" w:rsidRPr="00F205B6" w:rsidRDefault="007400E6" w:rsidP="007400E6">
            <w:pPr>
              <w:jc w:val="right"/>
            </w:pPr>
            <w:r w:rsidRPr="00F205B6">
              <w:t>53,819</w:t>
            </w:r>
          </w:p>
        </w:tc>
        <w:tc>
          <w:tcPr>
            <w:tcW w:w="1447" w:type="dxa"/>
          </w:tcPr>
          <w:p w14:paraId="2951E109" w14:textId="77777777" w:rsidR="007400E6" w:rsidRPr="00F205B6" w:rsidRDefault="007400E6" w:rsidP="007400E6">
            <w:pPr>
              <w:jc w:val="right"/>
            </w:pPr>
            <w:r w:rsidRPr="00F205B6">
              <w:t>(19,283)</w:t>
            </w:r>
          </w:p>
        </w:tc>
        <w:tc>
          <w:tcPr>
            <w:tcW w:w="1447" w:type="dxa"/>
          </w:tcPr>
          <w:p w14:paraId="4532DC8D" w14:textId="77777777" w:rsidR="007400E6" w:rsidRPr="00F205B6" w:rsidRDefault="007400E6" w:rsidP="007400E6">
            <w:pPr>
              <w:jc w:val="right"/>
            </w:pPr>
            <w:r w:rsidRPr="00F205B6">
              <w:t>52,259</w:t>
            </w:r>
          </w:p>
        </w:tc>
      </w:tr>
      <w:tr w:rsidR="007400E6" w:rsidRPr="00F205B6" w14:paraId="423B36C6" w14:textId="77777777" w:rsidTr="007400E6">
        <w:tc>
          <w:tcPr>
            <w:tcW w:w="3834" w:type="dxa"/>
          </w:tcPr>
          <w:p w14:paraId="0931C966" w14:textId="77777777" w:rsidR="007400E6" w:rsidRPr="00F205B6" w:rsidRDefault="007400E6" w:rsidP="001B2810">
            <w:r w:rsidRPr="00F205B6">
              <w:t>(Decrease) / Increase in unearned income / revenue</w:t>
            </w:r>
          </w:p>
        </w:tc>
        <w:tc>
          <w:tcPr>
            <w:tcW w:w="1447" w:type="dxa"/>
          </w:tcPr>
          <w:p w14:paraId="56080739" w14:textId="77777777" w:rsidR="007400E6" w:rsidRPr="00F205B6" w:rsidRDefault="007400E6" w:rsidP="007400E6">
            <w:pPr>
              <w:jc w:val="right"/>
            </w:pPr>
            <w:r w:rsidRPr="00F205B6">
              <w:t>(11,895)</w:t>
            </w:r>
          </w:p>
        </w:tc>
        <w:tc>
          <w:tcPr>
            <w:tcW w:w="1447" w:type="dxa"/>
          </w:tcPr>
          <w:p w14:paraId="0D0A0641" w14:textId="77777777" w:rsidR="007400E6" w:rsidRPr="00F205B6" w:rsidRDefault="007400E6" w:rsidP="007400E6">
            <w:pPr>
              <w:jc w:val="right"/>
            </w:pPr>
            <w:r w:rsidRPr="00F205B6">
              <w:t>-</w:t>
            </w:r>
          </w:p>
        </w:tc>
        <w:tc>
          <w:tcPr>
            <w:tcW w:w="1447" w:type="dxa"/>
          </w:tcPr>
          <w:p w14:paraId="549E9858" w14:textId="77777777" w:rsidR="007400E6" w:rsidRPr="00F205B6" w:rsidRDefault="007400E6" w:rsidP="007400E6">
            <w:pPr>
              <w:jc w:val="right"/>
            </w:pPr>
            <w:r w:rsidRPr="00F205B6">
              <w:t>(13,315)</w:t>
            </w:r>
          </w:p>
        </w:tc>
        <w:tc>
          <w:tcPr>
            <w:tcW w:w="1447" w:type="dxa"/>
          </w:tcPr>
          <w:p w14:paraId="634752AA" w14:textId="77777777" w:rsidR="007400E6" w:rsidRPr="00F205B6" w:rsidRDefault="007400E6" w:rsidP="007400E6">
            <w:pPr>
              <w:jc w:val="right"/>
            </w:pPr>
            <w:r w:rsidRPr="00F205B6">
              <w:t>-</w:t>
            </w:r>
          </w:p>
        </w:tc>
      </w:tr>
      <w:tr w:rsidR="007400E6" w:rsidRPr="00F205B6" w14:paraId="06AAC04B" w14:textId="77777777" w:rsidTr="007400E6">
        <w:tc>
          <w:tcPr>
            <w:tcW w:w="3834" w:type="dxa"/>
          </w:tcPr>
          <w:p w14:paraId="74B11CCC" w14:textId="77777777" w:rsidR="007400E6" w:rsidRPr="00F205B6" w:rsidRDefault="007400E6" w:rsidP="001B2810">
            <w:r w:rsidRPr="00F205B6">
              <w:t>(Increase) in Inventories</w:t>
            </w:r>
          </w:p>
        </w:tc>
        <w:tc>
          <w:tcPr>
            <w:tcW w:w="1447" w:type="dxa"/>
          </w:tcPr>
          <w:p w14:paraId="49AABA44" w14:textId="77777777" w:rsidR="007400E6" w:rsidRPr="00F205B6" w:rsidRDefault="007400E6" w:rsidP="007400E6">
            <w:pPr>
              <w:jc w:val="right"/>
            </w:pPr>
            <w:r w:rsidRPr="00F205B6">
              <w:t>(1,185)</w:t>
            </w:r>
          </w:p>
        </w:tc>
        <w:tc>
          <w:tcPr>
            <w:tcW w:w="1447" w:type="dxa"/>
          </w:tcPr>
          <w:p w14:paraId="35B89BCB" w14:textId="77777777" w:rsidR="007400E6" w:rsidRPr="00F205B6" w:rsidRDefault="007400E6" w:rsidP="007400E6">
            <w:pPr>
              <w:jc w:val="right"/>
            </w:pPr>
            <w:r w:rsidRPr="00F205B6">
              <w:t>(898)</w:t>
            </w:r>
          </w:p>
        </w:tc>
        <w:tc>
          <w:tcPr>
            <w:tcW w:w="1447" w:type="dxa"/>
          </w:tcPr>
          <w:p w14:paraId="063D9377" w14:textId="77777777" w:rsidR="007400E6" w:rsidRPr="00F205B6" w:rsidRDefault="007400E6" w:rsidP="007400E6">
            <w:pPr>
              <w:jc w:val="right"/>
            </w:pPr>
            <w:r w:rsidRPr="00F205B6">
              <w:t>-</w:t>
            </w:r>
          </w:p>
        </w:tc>
        <w:tc>
          <w:tcPr>
            <w:tcW w:w="1447" w:type="dxa"/>
          </w:tcPr>
          <w:p w14:paraId="034EF21C" w14:textId="77777777" w:rsidR="007400E6" w:rsidRPr="00F205B6" w:rsidRDefault="007400E6" w:rsidP="007400E6">
            <w:pPr>
              <w:jc w:val="right"/>
            </w:pPr>
            <w:r w:rsidRPr="00F205B6">
              <w:t>-</w:t>
            </w:r>
          </w:p>
        </w:tc>
      </w:tr>
      <w:tr w:rsidR="007400E6" w:rsidRPr="00F205B6" w14:paraId="55A9DD14" w14:textId="77777777" w:rsidTr="007400E6">
        <w:tc>
          <w:tcPr>
            <w:tcW w:w="3834" w:type="dxa"/>
          </w:tcPr>
          <w:p w14:paraId="5F9F9F7D" w14:textId="77777777" w:rsidR="007400E6" w:rsidRPr="00F205B6" w:rsidRDefault="007400E6" w:rsidP="001B2810">
            <w:r w:rsidRPr="00F205B6">
              <w:t>(Decrease) / Increase in provisions</w:t>
            </w:r>
          </w:p>
        </w:tc>
        <w:tc>
          <w:tcPr>
            <w:tcW w:w="1447" w:type="dxa"/>
          </w:tcPr>
          <w:p w14:paraId="09B66F9F" w14:textId="77777777" w:rsidR="007400E6" w:rsidRPr="00F205B6" w:rsidRDefault="007400E6" w:rsidP="007400E6">
            <w:pPr>
              <w:jc w:val="right"/>
            </w:pPr>
            <w:r w:rsidRPr="00F205B6">
              <w:t>925</w:t>
            </w:r>
          </w:p>
        </w:tc>
        <w:tc>
          <w:tcPr>
            <w:tcW w:w="1447" w:type="dxa"/>
          </w:tcPr>
          <w:p w14:paraId="36E4DC90" w14:textId="77777777" w:rsidR="007400E6" w:rsidRPr="00F205B6" w:rsidRDefault="007400E6" w:rsidP="007400E6">
            <w:pPr>
              <w:jc w:val="right"/>
            </w:pPr>
            <w:r w:rsidRPr="00F205B6">
              <w:t>(649)</w:t>
            </w:r>
          </w:p>
        </w:tc>
        <w:tc>
          <w:tcPr>
            <w:tcW w:w="1447" w:type="dxa"/>
          </w:tcPr>
          <w:p w14:paraId="04EE43D4" w14:textId="77777777" w:rsidR="007400E6" w:rsidRPr="00F205B6" w:rsidRDefault="007400E6" w:rsidP="007400E6">
            <w:pPr>
              <w:jc w:val="right"/>
            </w:pPr>
            <w:r w:rsidRPr="00F205B6">
              <w:t>924</w:t>
            </w:r>
          </w:p>
        </w:tc>
        <w:tc>
          <w:tcPr>
            <w:tcW w:w="1447" w:type="dxa"/>
          </w:tcPr>
          <w:p w14:paraId="43ACC261" w14:textId="77777777" w:rsidR="007400E6" w:rsidRPr="00F205B6" w:rsidRDefault="007400E6" w:rsidP="007400E6">
            <w:pPr>
              <w:jc w:val="right"/>
            </w:pPr>
            <w:r w:rsidRPr="00F205B6">
              <w:t>(72)</w:t>
            </w:r>
          </w:p>
        </w:tc>
      </w:tr>
      <w:tr w:rsidR="007400E6" w:rsidRPr="00F205B6" w14:paraId="5BBA2F7A" w14:textId="77777777" w:rsidTr="007400E6">
        <w:tc>
          <w:tcPr>
            <w:tcW w:w="3834" w:type="dxa"/>
          </w:tcPr>
          <w:p w14:paraId="709319EF" w14:textId="77777777" w:rsidR="007400E6" w:rsidRPr="00F205B6" w:rsidRDefault="007400E6" w:rsidP="001B2810">
            <w:r w:rsidRPr="00F205B6">
              <w:t>(Decrease) / Increase in employee benefits</w:t>
            </w:r>
          </w:p>
        </w:tc>
        <w:tc>
          <w:tcPr>
            <w:tcW w:w="1447" w:type="dxa"/>
          </w:tcPr>
          <w:p w14:paraId="5656E593" w14:textId="77777777" w:rsidR="007400E6" w:rsidRPr="00F205B6" w:rsidRDefault="007400E6" w:rsidP="007400E6">
            <w:pPr>
              <w:jc w:val="right"/>
            </w:pPr>
            <w:r w:rsidRPr="00F205B6">
              <w:t>3,079</w:t>
            </w:r>
          </w:p>
        </w:tc>
        <w:tc>
          <w:tcPr>
            <w:tcW w:w="1447" w:type="dxa"/>
          </w:tcPr>
          <w:p w14:paraId="5EB22D10" w14:textId="77777777" w:rsidR="007400E6" w:rsidRPr="00F205B6" w:rsidRDefault="007400E6" w:rsidP="007400E6">
            <w:pPr>
              <w:jc w:val="right"/>
            </w:pPr>
            <w:r w:rsidRPr="00F205B6">
              <w:t>3,168</w:t>
            </w:r>
          </w:p>
        </w:tc>
        <w:tc>
          <w:tcPr>
            <w:tcW w:w="1447" w:type="dxa"/>
          </w:tcPr>
          <w:p w14:paraId="7477B7E5" w14:textId="77777777" w:rsidR="007400E6" w:rsidRPr="00F205B6" w:rsidRDefault="007400E6" w:rsidP="007400E6">
            <w:pPr>
              <w:jc w:val="right"/>
            </w:pPr>
            <w:r w:rsidRPr="00F205B6">
              <w:t>2,920</w:t>
            </w:r>
          </w:p>
        </w:tc>
        <w:tc>
          <w:tcPr>
            <w:tcW w:w="1447" w:type="dxa"/>
          </w:tcPr>
          <w:p w14:paraId="2FD6BA6A" w14:textId="77777777" w:rsidR="007400E6" w:rsidRPr="00F205B6" w:rsidRDefault="007400E6" w:rsidP="007400E6">
            <w:pPr>
              <w:jc w:val="right"/>
            </w:pPr>
            <w:r w:rsidRPr="00F205B6">
              <w:t>1,251</w:t>
            </w:r>
          </w:p>
        </w:tc>
      </w:tr>
      <w:tr w:rsidR="007400E6" w:rsidRPr="00F205B6" w14:paraId="0B84BF4E" w14:textId="77777777" w:rsidTr="007400E6">
        <w:tc>
          <w:tcPr>
            <w:tcW w:w="3834" w:type="dxa"/>
          </w:tcPr>
          <w:p w14:paraId="10BC334A" w14:textId="77777777" w:rsidR="007400E6" w:rsidRPr="00F205B6" w:rsidRDefault="007400E6" w:rsidP="001B2810">
            <w:r w:rsidRPr="00F205B6">
              <w:t>(Decrease) / Increase in trust funds and deposits</w:t>
            </w:r>
          </w:p>
        </w:tc>
        <w:tc>
          <w:tcPr>
            <w:tcW w:w="1447" w:type="dxa"/>
          </w:tcPr>
          <w:p w14:paraId="1F085ACD" w14:textId="77777777" w:rsidR="007400E6" w:rsidRPr="00F205B6" w:rsidRDefault="007400E6" w:rsidP="007400E6">
            <w:pPr>
              <w:jc w:val="right"/>
            </w:pPr>
            <w:r w:rsidRPr="00F205B6">
              <w:t>925</w:t>
            </w:r>
          </w:p>
        </w:tc>
        <w:tc>
          <w:tcPr>
            <w:tcW w:w="1447" w:type="dxa"/>
          </w:tcPr>
          <w:p w14:paraId="1E9037CD" w14:textId="77777777" w:rsidR="007400E6" w:rsidRPr="00F205B6" w:rsidRDefault="007400E6" w:rsidP="007400E6">
            <w:pPr>
              <w:jc w:val="right"/>
            </w:pPr>
            <w:r w:rsidRPr="00F205B6">
              <w:t>1,470</w:t>
            </w:r>
          </w:p>
        </w:tc>
        <w:tc>
          <w:tcPr>
            <w:tcW w:w="1447" w:type="dxa"/>
          </w:tcPr>
          <w:p w14:paraId="1DB97856" w14:textId="77777777" w:rsidR="007400E6" w:rsidRPr="00F205B6" w:rsidRDefault="007400E6" w:rsidP="007400E6">
            <w:pPr>
              <w:jc w:val="right"/>
            </w:pPr>
            <w:r w:rsidRPr="00F205B6">
              <w:t>125</w:t>
            </w:r>
          </w:p>
        </w:tc>
        <w:tc>
          <w:tcPr>
            <w:tcW w:w="1447" w:type="dxa"/>
          </w:tcPr>
          <w:p w14:paraId="6F4A2BF1" w14:textId="77777777" w:rsidR="007400E6" w:rsidRPr="00F205B6" w:rsidRDefault="007400E6" w:rsidP="007400E6">
            <w:pPr>
              <w:jc w:val="right"/>
            </w:pPr>
            <w:r w:rsidRPr="00F205B6">
              <w:t>(1,148)</w:t>
            </w:r>
          </w:p>
        </w:tc>
      </w:tr>
      <w:tr w:rsidR="007400E6" w:rsidRPr="007400E6" w14:paraId="22930F41" w14:textId="77777777" w:rsidTr="007400E6">
        <w:tc>
          <w:tcPr>
            <w:tcW w:w="3834" w:type="dxa"/>
          </w:tcPr>
          <w:p w14:paraId="7EABC576" w14:textId="77777777" w:rsidR="007400E6" w:rsidRPr="007400E6" w:rsidRDefault="007400E6" w:rsidP="001B2810">
            <w:pPr>
              <w:rPr>
                <w:b/>
                <w:bCs/>
              </w:rPr>
            </w:pPr>
            <w:r w:rsidRPr="007400E6">
              <w:rPr>
                <w:b/>
                <w:bCs/>
              </w:rPr>
              <w:t>Net cash provided by / (used in) operating activities</w:t>
            </w:r>
          </w:p>
        </w:tc>
        <w:tc>
          <w:tcPr>
            <w:tcW w:w="1447" w:type="dxa"/>
          </w:tcPr>
          <w:p w14:paraId="1EC32D91" w14:textId="77777777" w:rsidR="007400E6" w:rsidRPr="007400E6" w:rsidRDefault="007400E6" w:rsidP="007400E6">
            <w:pPr>
              <w:jc w:val="right"/>
              <w:rPr>
                <w:b/>
                <w:bCs/>
              </w:rPr>
            </w:pPr>
            <w:r w:rsidRPr="007400E6">
              <w:rPr>
                <w:b/>
                <w:bCs/>
              </w:rPr>
              <w:t>46,191</w:t>
            </w:r>
          </w:p>
        </w:tc>
        <w:tc>
          <w:tcPr>
            <w:tcW w:w="1447" w:type="dxa"/>
          </w:tcPr>
          <w:p w14:paraId="40B7C428" w14:textId="77777777" w:rsidR="007400E6" w:rsidRPr="007400E6" w:rsidRDefault="007400E6" w:rsidP="007400E6">
            <w:pPr>
              <w:jc w:val="right"/>
              <w:rPr>
                <w:b/>
                <w:bCs/>
              </w:rPr>
            </w:pPr>
            <w:r w:rsidRPr="007400E6">
              <w:rPr>
                <w:b/>
                <w:bCs/>
              </w:rPr>
              <w:t>173,297</w:t>
            </w:r>
          </w:p>
        </w:tc>
        <w:tc>
          <w:tcPr>
            <w:tcW w:w="1447" w:type="dxa"/>
          </w:tcPr>
          <w:p w14:paraId="64ECFA03" w14:textId="77777777" w:rsidR="007400E6" w:rsidRPr="007400E6" w:rsidRDefault="007400E6" w:rsidP="007400E6">
            <w:pPr>
              <w:jc w:val="right"/>
              <w:rPr>
                <w:b/>
                <w:bCs/>
              </w:rPr>
            </w:pPr>
            <w:r w:rsidRPr="007400E6">
              <w:rPr>
                <w:b/>
                <w:bCs/>
              </w:rPr>
              <w:t>36,087</w:t>
            </w:r>
          </w:p>
        </w:tc>
        <w:tc>
          <w:tcPr>
            <w:tcW w:w="1447" w:type="dxa"/>
          </w:tcPr>
          <w:p w14:paraId="724029DE" w14:textId="77777777" w:rsidR="007400E6" w:rsidRPr="007400E6" w:rsidRDefault="007400E6" w:rsidP="007400E6">
            <w:pPr>
              <w:jc w:val="right"/>
              <w:rPr>
                <w:b/>
                <w:bCs/>
              </w:rPr>
            </w:pPr>
            <w:r w:rsidRPr="007400E6">
              <w:rPr>
                <w:b/>
                <w:bCs/>
              </w:rPr>
              <w:t>159,066</w:t>
            </w:r>
          </w:p>
        </w:tc>
      </w:tr>
    </w:tbl>
    <w:p w14:paraId="54E0B2E6" w14:textId="77777777" w:rsidR="007400E6" w:rsidRPr="007C1C84" w:rsidRDefault="007400E6" w:rsidP="007400E6">
      <w:pPr>
        <w:rPr>
          <w:lang w:val="en-US"/>
        </w:rPr>
      </w:pPr>
    </w:p>
    <w:p w14:paraId="40945881" w14:textId="77777777" w:rsidR="007400E6" w:rsidRPr="005F1281" w:rsidRDefault="007400E6" w:rsidP="007400E6"/>
    <w:p w14:paraId="452DCD03" w14:textId="34890F33" w:rsidR="007400E6" w:rsidRDefault="007400E6">
      <w:pPr>
        <w:spacing w:before="0" w:after="0"/>
        <w:rPr>
          <w:lang w:val="en-US"/>
        </w:rPr>
      </w:pPr>
      <w:r>
        <w:rPr>
          <w:lang w:val="en-US"/>
        </w:rPr>
        <w:br w:type="page"/>
      </w:r>
    </w:p>
    <w:p w14:paraId="1894541E" w14:textId="55956F79" w:rsidR="00090F81" w:rsidRPr="00090F81" w:rsidRDefault="00090F81" w:rsidP="00090F81">
      <w:pPr>
        <w:pStyle w:val="Heading3"/>
        <w:rPr>
          <w:rFonts w:hint="eastAsia"/>
        </w:rPr>
      </w:pPr>
      <w:bookmarkStart w:id="637" w:name="_Toc118967813"/>
      <w:bookmarkStart w:id="638" w:name="_Toc118968332"/>
      <w:r w:rsidRPr="00090F81">
        <w:lastRenderedPageBreak/>
        <w:t>9.3</w:t>
      </w:r>
      <w:r>
        <w:t xml:space="preserve"> </w:t>
      </w:r>
      <w:r w:rsidRPr="00090F81">
        <w:t>Superannuation</w:t>
      </w:r>
      <w:bookmarkEnd w:id="637"/>
      <w:bookmarkEnd w:id="638"/>
    </w:p>
    <w:p w14:paraId="0D6BC7C3" w14:textId="77777777" w:rsidR="00090F81" w:rsidRPr="00090F81" w:rsidRDefault="00090F81" w:rsidP="00090F81">
      <w:pPr>
        <w:pStyle w:val="Heading4"/>
        <w:rPr>
          <w:rFonts w:hint="eastAsia"/>
        </w:rPr>
      </w:pPr>
      <w:bookmarkStart w:id="639" w:name="_Toc118968333"/>
      <w:r w:rsidRPr="00090F81">
        <w:t>Local Authorities Superannuation Fund</w:t>
      </w:r>
      <w:bookmarkEnd w:id="639"/>
    </w:p>
    <w:p w14:paraId="7ADB348A" w14:textId="77777777" w:rsidR="00090F81" w:rsidRPr="00090F81" w:rsidRDefault="00090F81" w:rsidP="00090F81">
      <w:pPr>
        <w:rPr>
          <w:lang w:val="en-US"/>
        </w:rPr>
      </w:pPr>
      <w:r w:rsidRPr="00090F81">
        <w:rPr>
          <w:lang w:val="en-US"/>
        </w:rPr>
        <w:t>The Group makes the majority of its employer superannuation contributions in respect of its employees to the Local Authorities Superannuation Fund (the Fund). This Fund has two categories of membership, accumulation and defined benefit, each of which is funded differently. Obligation for contribution to the Fund are recognised as an expense in the Comprehensive Income Statement when they are made or due.</w:t>
      </w:r>
    </w:p>
    <w:p w14:paraId="467B94E2" w14:textId="77777777" w:rsidR="00090F81" w:rsidRPr="00090F81" w:rsidRDefault="00090F81" w:rsidP="00090F81">
      <w:pPr>
        <w:pStyle w:val="Heading4"/>
        <w:rPr>
          <w:rFonts w:hint="eastAsia"/>
        </w:rPr>
      </w:pPr>
      <w:bookmarkStart w:id="640" w:name="_Toc118968334"/>
      <w:r w:rsidRPr="00090F81">
        <w:t>Accumulation</w:t>
      </w:r>
      <w:bookmarkEnd w:id="640"/>
    </w:p>
    <w:p w14:paraId="0E0B7A98" w14:textId="77777777" w:rsidR="00090F81" w:rsidRPr="00090F81" w:rsidRDefault="00090F81" w:rsidP="00090F81">
      <w:pPr>
        <w:rPr>
          <w:lang w:val="en-US"/>
        </w:rPr>
      </w:pPr>
      <w:r w:rsidRPr="00090F81">
        <w:rPr>
          <w:lang w:val="en-US"/>
        </w:rPr>
        <w:t>The Group makes both employer and employee contributions to The Fund’s accumulation category, Vision MySuper / Vision Super Saver, on a progressive basis. Employer contributions are normally based on a fixed percentage of employee earnings (for the year ended 30 June 2022, this was 10 per cent as required under Superannuation Guarantee legislation) (2021: 9.5 per cent).</w:t>
      </w:r>
    </w:p>
    <w:p w14:paraId="696AE08C" w14:textId="77777777" w:rsidR="00090F81" w:rsidRPr="00090F81" w:rsidRDefault="00090F81" w:rsidP="00090F81">
      <w:pPr>
        <w:pStyle w:val="Heading4"/>
        <w:rPr>
          <w:rFonts w:hint="eastAsia"/>
        </w:rPr>
      </w:pPr>
      <w:bookmarkStart w:id="641" w:name="_Toc118968335"/>
      <w:r w:rsidRPr="00090F81">
        <w:t>Defined Benefit</w:t>
      </w:r>
      <w:bookmarkEnd w:id="641"/>
    </w:p>
    <w:p w14:paraId="44355811" w14:textId="77777777" w:rsidR="00090F81" w:rsidRPr="00090F81" w:rsidRDefault="00090F81" w:rsidP="00090F81">
      <w:pPr>
        <w:rPr>
          <w:lang w:val="en-US"/>
        </w:rPr>
      </w:pPr>
      <w:r w:rsidRPr="00090F81">
        <w:rPr>
          <w:lang w:val="en-US"/>
        </w:rPr>
        <w:t>The Group does not use defined benefit accounting for its defined benefit obligations under the Fund’s Defined Benefit category. This is because the Fund’s Defined Benefit category is a pooled multi-employer sponsored plan.</w:t>
      </w:r>
    </w:p>
    <w:p w14:paraId="4D804BA8" w14:textId="77777777" w:rsidR="00090F81" w:rsidRPr="00090F81" w:rsidRDefault="00090F81" w:rsidP="00090F81">
      <w:pPr>
        <w:rPr>
          <w:lang w:val="en-US"/>
        </w:rPr>
      </w:pPr>
      <w:r w:rsidRPr="00090F81">
        <w:rPr>
          <w:lang w:val="en-US"/>
        </w:rPr>
        <w:t>There is no proportional split of the defined benefit liabilities, assets or costs between the participating employers as the defined benefit obligation is a floating obligation between the participating employers and the only time that the aggregate obligation is allocated to specific employers is when a call is made. As a result, the level of participation of the Group in the Fund cannot be measured as a percentage compared with other participating employers. Therefore, the Fund Actuary is unable to allocate benefit liabilities, assets and costs between employers for the purposes of AASB 119 Employee Benefits.</w:t>
      </w:r>
    </w:p>
    <w:p w14:paraId="4DE350CF" w14:textId="77777777" w:rsidR="00090F81" w:rsidRPr="00090F81" w:rsidRDefault="00090F81" w:rsidP="00090F81">
      <w:pPr>
        <w:pStyle w:val="Heading4"/>
        <w:rPr>
          <w:rFonts w:hint="eastAsia"/>
        </w:rPr>
      </w:pPr>
      <w:bookmarkStart w:id="642" w:name="_Toc118968336"/>
      <w:r w:rsidRPr="00090F81">
        <w:t>Funding arrangements</w:t>
      </w:r>
      <w:bookmarkEnd w:id="642"/>
    </w:p>
    <w:p w14:paraId="249FFACE" w14:textId="77777777" w:rsidR="00090F81" w:rsidRPr="00090F81" w:rsidRDefault="00090F81" w:rsidP="00090F81">
      <w:pPr>
        <w:rPr>
          <w:lang w:val="en-US"/>
        </w:rPr>
      </w:pPr>
      <w:r w:rsidRPr="00090F81">
        <w:rPr>
          <w:lang w:val="en-US"/>
        </w:rPr>
        <w:t>The Group will make employer contributions to the Defined Benefit category of the Fund at rates determined by the Trustee on the advice of the Fund Actuary.</w:t>
      </w:r>
    </w:p>
    <w:p w14:paraId="28657001" w14:textId="77777777" w:rsidR="00090F81" w:rsidRPr="00090F81" w:rsidRDefault="00090F81" w:rsidP="00090F81">
      <w:pPr>
        <w:rPr>
          <w:lang w:val="en-US"/>
        </w:rPr>
      </w:pPr>
      <w:r w:rsidRPr="00090F81">
        <w:rPr>
          <w:lang w:val="en-US"/>
        </w:rPr>
        <w:t>From time to time the fund actuary will perform an actuarial investigation. If there is a shortfall of assets as compared to liabilities Council is obligated to make a funding payment. Due to the number of Council employees (current and retired) participating in the plan, it is unlikely to be material.</w:t>
      </w:r>
    </w:p>
    <w:p w14:paraId="56868E8F" w14:textId="77777777" w:rsidR="00090F81" w:rsidRPr="00090F81" w:rsidRDefault="00090F81" w:rsidP="00090F81">
      <w:pPr>
        <w:pStyle w:val="Heading4"/>
        <w:rPr>
          <w:rFonts w:hint="eastAsia"/>
        </w:rPr>
      </w:pPr>
      <w:bookmarkStart w:id="643" w:name="_Toc118968337"/>
      <w:r w:rsidRPr="00090F81">
        <w:t>Employer contributions and funding calls</w:t>
      </w:r>
      <w:bookmarkEnd w:id="643"/>
    </w:p>
    <w:p w14:paraId="0317E6A2" w14:textId="77777777" w:rsidR="00090F81" w:rsidRPr="00090F81" w:rsidRDefault="00090F81" w:rsidP="00090F81">
      <w:pPr>
        <w:rPr>
          <w:lang w:val="en-US"/>
        </w:rPr>
      </w:pPr>
      <w:r w:rsidRPr="00090F81">
        <w:rPr>
          <w:lang w:val="en-US"/>
        </w:rPr>
        <w:t>On the basis of the results of the 2021 interim actuarial investigation conducted by the Fund Actuary, Council makes employer contributions to the Fund’s Defined Benefit category at rates determined by the Fund’s Trustee. For the year ended 30 June 2022, this rate was 10 per cent of members’ salaries (9.5 per cent in 2020–21). This rate is expected to increase in line with any increases in the Superannuation Guarantee contribution rate and was reviewed as part of the 30 June 2021 triennial valuation. In addition, the Group reimburses the Fund to cover the excess of the benefits paid as a consequence of retrenchment above the funded resignation or retirement benefit.</w:t>
      </w:r>
    </w:p>
    <w:p w14:paraId="0918E7DB" w14:textId="60E26473" w:rsidR="00DF3A85" w:rsidRDefault="00090F81" w:rsidP="00090F81">
      <w:pPr>
        <w:rPr>
          <w:lang w:val="en-US"/>
        </w:rPr>
      </w:pPr>
      <w:r w:rsidRPr="00090F81">
        <w:rPr>
          <w:lang w:val="en-US"/>
        </w:rPr>
        <w:t>In the event that the Fund Actuary determines that there is a shortfall based on the above requirement, the Fund’s participating employers (including Council and its subsidiaries) are required to make an employer contribution to cover the shortfall.</w:t>
      </w:r>
    </w:p>
    <w:p w14:paraId="747386F1" w14:textId="77777777" w:rsidR="00090F81" w:rsidRDefault="00090F81" w:rsidP="00090F81">
      <w:pPr>
        <w:pStyle w:val="Heading3"/>
        <w:rPr>
          <w:rFonts w:hint="eastAsia"/>
        </w:rPr>
      </w:pPr>
      <w:bookmarkStart w:id="644" w:name="_Toc118967814"/>
      <w:bookmarkStart w:id="645" w:name="_Toc118968338"/>
      <w:r>
        <w:t>The 2021 triennial actuarial investigation surplus amounts</w:t>
      </w:r>
      <w:bookmarkEnd w:id="644"/>
      <w:bookmarkEnd w:id="645"/>
    </w:p>
    <w:p w14:paraId="0F0CCDDB" w14:textId="1D27E466" w:rsidR="00090F81" w:rsidRDefault="00090F81" w:rsidP="00090F81">
      <w:r>
        <w:t>An actuarial investigation is conducted annually for the Defined Benefit category of which the Group is a contributing employer. Generally, a full actuarial investigation is conducted every three years and interim actuarial investigations are conducted for each intervening year. An interim investigation was conducted as at 30 June 2021 and the last full investigation was conducted as at 30 June 2020.</w:t>
      </w:r>
    </w:p>
    <w:p w14:paraId="7941F93C" w14:textId="77777777" w:rsidR="00090F81" w:rsidRDefault="00090F81" w:rsidP="00090F81">
      <w:r>
        <w:t>The Fund’s actuarial investigation identified the following for the Defined Benefit category of which the Group is a contributing employer:</w:t>
      </w:r>
    </w:p>
    <w:p w14:paraId="73037937" w14:textId="77777777" w:rsidR="00090F81" w:rsidRDefault="00090F81" w:rsidP="00090F81">
      <w:pPr>
        <w:pStyle w:val="ListBullet"/>
      </w:pPr>
      <w:r>
        <w:t>a VBI (Vested Benefits Index) surplus ($214.7 million 2021; $100 million 2020)</w:t>
      </w:r>
    </w:p>
    <w:p w14:paraId="674E2E16" w14:textId="77777777" w:rsidR="00090F81" w:rsidRDefault="00090F81" w:rsidP="00090F81">
      <w:pPr>
        <w:pStyle w:val="ListBullet"/>
      </w:pPr>
      <w:r>
        <w:t>a total service liability surplus ($270.3 million 2021; $200 million 2020)</w:t>
      </w:r>
    </w:p>
    <w:p w14:paraId="3D4AEC9E" w14:textId="77777777" w:rsidR="00090F81" w:rsidRDefault="00090F81" w:rsidP="00090F81">
      <w:pPr>
        <w:pStyle w:val="ListBullet"/>
      </w:pPr>
      <w:r>
        <w:t>a discounted accrued benefits surplus ($285.2 million 2021; $217.8 million 2020).</w:t>
      </w:r>
    </w:p>
    <w:p w14:paraId="7E642F14" w14:textId="77777777" w:rsidR="00090F81" w:rsidRDefault="00090F81" w:rsidP="00090F81">
      <w:r>
        <w:lastRenderedPageBreak/>
        <w:t>The VBI surplus means that the market value of the fund’s assets supporting the defined benefit obligations exceed the vested benefits that the defined benefit members would have been entitled to if they had all exited on 30 June 2021.</w:t>
      </w:r>
    </w:p>
    <w:p w14:paraId="646F0F9E" w14:textId="1E71E1D7" w:rsidR="00090F81" w:rsidRDefault="00090F81" w:rsidP="00090F81">
      <w:r>
        <w:t>The total service liability surplus means that the current value of the assets in the Fund’s Defined Benefit category plus expected future contributions exceeds the value of expected future benefits and expenses as at 30 June 2021. The discounted accrued benefit surplus means that the current value of the assets in the Fund’s Defined Benefit category exceeds the value of benefits payable in the future but accrued in respect of service to 30 June 2021. The Group was notified of the 30 June 2021 VBI during August 2021 (2020: August 2020).</w:t>
      </w:r>
    </w:p>
    <w:p w14:paraId="13B71C42" w14:textId="77777777" w:rsidR="00090F81" w:rsidRDefault="00090F81" w:rsidP="00090F81">
      <w:pPr>
        <w:pStyle w:val="Heading3"/>
        <w:rPr>
          <w:rFonts w:hint="eastAsia"/>
        </w:rPr>
      </w:pPr>
      <w:bookmarkStart w:id="646" w:name="_Toc118967815"/>
      <w:bookmarkStart w:id="647" w:name="_Toc118968339"/>
      <w:r>
        <w:t>The 2022 interim actuarial investigation</w:t>
      </w:r>
      <w:bookmarkEnd w:id="646"/>
      <w:bookmarkEnd w:id="647"/>
    </w:p>
    <w:p w14:paraId="72C3CD1E" w14:textId="11F1C535" w:rsidR="00090F81" w:rsidRDefault="00090F81" w:rsidP="00090F81">
      <w:r>
        <w:t>An interim actuarial investigation is being conducted for the Fund’s position as at 30 June 2022 as the Fund provides lifetime pensions in the Defined Benefit category. It is anticipated that this actuarial investigation will be completed by October 2022.</w:t>
      </w:r>
    </w:p>
    <w:p w14:paraId="5CA0DA21" w14:textId="77777777" w:rsidR="00090F81" w:rsidRDefault="00090F81" w:rsidP="00090F81">
      <w:pPr>
        <w:pStyle w:val="Heading4"/>
        <w:rPr>
          <w:rFonts w:hint="eastAsia"/>
        </w:rPr>
      </w:pPr>
      <w:bookmarkStart w:id="648" w:name="_Toc118968340"/>
      <w:r>
        <w:t>Melbourne City Council Superannuation Sub Plan (CMSSP) members</w:t>
      </w:r>
      <w:bookmarkEnd w:id="648"/>
    </w:p>
    <w:p w14:paraId="21DD02ED" w14:textId="1344ED19" w:rsidR="00090F81" w:rsidRDefault="00090F81" w:rsidP="00090F81">
      <w:r>
        <w:t>A separate plan is operated for Melbourne City Council (the Council) defined benefit members under the Local Authorities Superannuation Fund (the Fund). This separate plan (the CMSSP) is a multi-employer sponsored plan and was closed to new members on 23 December 1993. The majority of the members in the CMSSP are employees of the participating employers that are wholly owned subsidiaries of the Council. The Group does not use the defined benefit accounting for its defined benefit obligations under the CMSSP at the individual entity level. This is because the CMSSP is a multi-employer sponsored plan.</w:t>
      </w:r>
    </w:p>
    <w:p w14:paraId="36C5F6E5" w14:textId="56489BF8" w:rsidR="00090F81" w:rsidRDefault="00090F81" w:rsidP="00090F81">
      <w:r>
        <w:t>There is no proportional split of the CMSSP defined benefit liabilities, assets or costs between the participating employers as the CMSSP defined benefit obligation is a floating obligation between the participating employers and the only time that the aggregate CMSSP obligation is allocated to specific employers is when a funding call is made. As a result, the level of participation of the Group in the CMSSP cannot be measured as a percentage compared with other participating employers in the Group’s individual entity level financial statements. Therefore, the Fund Actuary is unable to allocate CMSSP benefit liabilities, assets and costs between employers on an individual entity basis for purposes of AASB 119 because of the pooled nature of the CMSSP’s defined benefit category.</w:t>
      </w:r>
    </w:p>
    <w:p w14:paraId="639D7CE4" w14:textId="77777777" w:rsidR="00090F81" w:rsidRDefault="00090F81" w:rsidP="00090F81">
      <w:r>
        <w:t>However, as the majority of the members of the CMSSP are employees of the Group, the surplus or deficit of the CMSSP is recorded in accordance to AASB119 at the consolidated level for reporting purposes.</w:t>
      </w:r>
    </w:p>
    <w:p w14:paraId="2BCD1E88" w14:textId="77777777" w:rsidR="00090F81" w:rsidRDefault="00090F81" w:rsidP="00090F81">
      <w:pPr>
        <w:pStyle w:val="Heading3"/>
        <w:rPr>
          <w:rFonts w:hint="eastAsia"/>
        </w:rPr>
      </w:pPr>
      <w:bookmarkStart w:id="649" w:name="_Toc118967816"/>
      <w:bookmarkStart w:id="650" w:name="_Toc118968341"/>
      <w:r>
        <w:t>Funding arrangements</w:t>
      </w:r>
      <w:bookmarkEnd w:id="649"/>
      <w:bookmarkEnd w:id="650"/>
    </w:p>
    <w:p w14:paraId="771909DD" w14:textId="77777777" w:rsidR="00090F81" w:rsidRDefault="00090F81" w:rsidP="00090F81">
      <w:r>
        <w:t>The Group makes employer contributions to the CMSSP at rates determined by the Fund’s Trustee on advice of the Fund’s Actuary.</w:t>
      </w:r>
    </w:p>
    <w:p w14:paraId="4372B02F" w14:textId="7DC1244D" w:rsidR="00090F81" w:rsidRDefault="00090F81" w:rsidP="00090F81">
      <w:r>
        <w:t>The last triennial actuarial investigation was as at 30 June 2020. As at 30 June 2020, the CMSSP’s VBI is 136.9 per cent. At 30 June 2022, the Fund Actuary determined the VBI to be 143.7 per cent (2021: 144.7 per cent).</w:t>
      </w:r>
    </w:p>
    <w:p w14:paraId="455644E7" w14:textId="77777777" w:rsidR="00090F81" w:rsidRPr="00F205B6" w:rsidRDefault="00090F81" w:rsidP="00090F81">
      <w:pPr>
        <w:pStyle w:val="Heading3"/>
        <w:rPr>
          <w:rFonts w:hint="eastAsia"/>
        </w:rPr>
      </w:pPr>
      <w:bookmarkStart w:id="651" w:name="_Toc118967817"/>
      <w:bookmarkStart w:id="652" w:name="_Toc118968342"/>
      <w:r w:rsidRPr="00F205B6">
        <w:t>Employer contributions and funding calls</w:t>
      </w:r>
      <w:bookmarkEnd w:id="651"/>
      <w:bookmarkEnd w:id="652"/>
    </w:p>
    <w:p w14:paraId="199E32A7" w14:textId="77777777" w:rsidR="00090F81" w:rsidRPr="00F205B6" w:rsidRDefault="00090F81" w:rsidP="00090F81">
      <w:r w:rsidRPr="00F205B6">
        <w:t>The Group has made employer contributions to the CMSSP at a rate of 13 per cent of salary for active defined benefit members for the year ended 30 June 2022.</w:t>
      </w:r>
    </w:p>
    <w:p w14:paraId="6509F740" w14:textId="77777777" w:rsidR="00090F81" w:rsidRPr="00F205B6" w:rsidRDefault="00090F81" w:rsidP="00090F81">
      <w:r w:rsidRPr="00F205B6">
        <w:t>Where the VBI is less than 100 per cent, the Group makes top-up payments to the CMSSP for exiting members equal to the exiting member’s benefit payment less the existing member’s vested benefit adjusted for the CMSSP’s vested benefit index (VBI).</w:t>
      </w:r>
    </w:p>
    <w:p w14:paraId="4A5F3023" w14:textId="2184D899" w:rsidR="00090F81" w:rsidRDefault="00090F81" w:rsidP="00090F81">
      <w:r w:rsidRPr="00F205B6">
        <w:t>In the event that the Fund Actuary determines that the CMSSP has a shortfall, the CMSSP’s participating employers are required to make an employer contribution to cover the shortfall. The methodology used to allocate a shortfall should result in a fair and reasonable apportionment of the shortfall between the participating employers.</w:t>
      </w:r>
    </w:p>
    <w:p w14:paraId="00762D71" w14:textId="50BA02F2" w:rsidR="007F2E2A" w:rsidRDefault="007F2E2A">
      <w:pPr>
        <w:spacing w:before="0" w:after="0"/>
      </w:pPr>
      <w:r>
        <w:br w:type="page"/>
      </w:r>
    </w:p>
    <w:p w14:paraId="40C6790B" w14:textId="77777777" w:rsidR="00090F81" w:rsidRPr="00F205B6" w:rsidRDefault="00090F81" w:rsidP="00090F81">
      <w:pPr>
        <w:pStyle w:val="Heading3"/>
        <w:rPr>
          <w:rFonts w:hint="eastAsia"/>
        </w:rPr>
      </w:pPr>
      <w:bookmarkStart w:id="653" w:name="_Toc118967818"/>
      <w:bookmarkStart w:id="654" w:name="_Toc118968343"/>
      <w:r w:rsidRPr="00F205B6">
        <w:lastRenderedPageBreak/>
        <w:t>The 2020 actuarial investigation surplus amounts</w:t>
      </w:r>
      <w:bookmarkEnd w:id="653"/>
      <w:bookmarkEnd w:id="654"/>
    </w:p>
    <w:p w14:paraId="191E7C08" w14:textId="77777777" w:rsidR="00090F81" w:rsidRPr="00F205B6" w:rsidRDefault="00090F81" w:rsidP="00090F81">
      <w:r w:rsidRPr="00F205B6">
        <w:t>The last actuarial investigation was as at 30 June 2020. This investigation identified the following in the defined benefit category:</w:t>
      </w:r>
    </w:p>
    <w:p w14:paraId="4188FB00" w14:textId="77777777" w:rsidR="00090F81" w:rsidRPr="00F205B6" w:rsidRDefault="00090F81" w:rsidP="00090F81">
      <w:pPr>
        <w:pStyle w:val="ListBullet"/>
      </w:pPr>
      <w:r w:rsidRPr="00F205B6">
        <w:t>a VBI surplus of $14.7 million</w:t>
      </w:r>
    </w:p>
    <w:p w14:paraId="3F11FC67" w14:textId="77777777" w:rsidR="00090F81" w:rsidRPr="00F205B6" w:rsidRDefault="00090F81" w:rsidP="00090F81">
      <w:pPr>
        <w:pStyle w:val="ListBullet"/>
      </w:pPr>
      <w:r w:rsidRPr="00F205B6">
        <w:t>a total service liability surplus of $9.2 million</w:t>
      </w:r>
    </w:p>
    <w:p w14:paraId="300CC73F" w14:textId="77777777" w:rsidR="00090F81" w:rsidRPr="00F205B6" w:rsidRDefault="00090F81" w:rsidP="00090F81">
      <w:pPr>
        <w:pStyle w:val="ListBullet"/>
      </w:pPr>
      <w:r w:rsidRPr="00F205B6">
        <w:t>a discounted accrued benefits surplus of $11.1 million.</w:t>
      </w:r>
    </w:p>
    <w:p w14:paraId="75448ED4" w14:textId="77777777" w:rsidR="00090F81" w:rsidRPr="00F205B6" w:rsidRDefault="00090F81" w:rsidP="00090F81">
      <w:r w:rsidRPr="00F205B6">
        <w:t>The VBI surplus means that the market value of the CMSSP’s assets as at 30 June 2020 supporting its defined benefit obligations exceeded the vested benefits that the defined benefit members would have been entitled to if they had all exited on 30 June 2020. The total service liability surplus means that the current value of the assets in the CMSSP’s defined benefit category plus expected future contributions exceeded the value of expected future benefits and</w:t>
      </w:r>
    </w:p>
    <w:p w14:paraId="62285E23" w14:textId="77777777" w:rsidR="00090F81" w:rsidRPr="00F205B6" w:rsidRDefault="00090F81" w:rsidP="00090F81">
      <w:r w:rsidRPr="00F205B6">
        <w:t>expenses as at 30 June 2020. The discounted accrued benefit surplus means that the current value of the assets in the CMSSP’s defined benefit category exceeds the value of benefits payable in the future but accrued in respect of service to 30 June 2020.</w:t>
      </w:r>
    </w:p>
    <w:p w14:paraId="41B0601F" w14:textId="77777777" w:rsidR="00090F81" w:rsidRPr="00F205B6" w:rsidRDefault="00090F81" w:rsidP="00090F81">
      <w:pPr>
        <w:pStyle w:val="Heading3"/>
        <w:rPr>
          <w:rFonts w:hint="eastAsia"/>
        </w:rPr>
      </w:pPr>
      <w:bookmarkStart w:id="655" w:name="_Toc118967819"/>
      <w:bookmarkStart w:id="656" w:name="_Toc118968344"/>
      <w:r w:rsidRPr="00F205B6">
        <w:t>The 2021 interim actuarial investigations</w:t>
      </w:r>
      <w:bookmarkEnd w:id="655"/>
      <w:bookmarkEnd w:id="656"/>
    </w:p>
    <w:p w14:paraId="26646552" w14:textId="77777777" w:rsidR="00090F81" w:rsidRPr="00F205B6" w:rsidRDefault="00090F81" w:rsidP="00090F81">
      <w:r w:rsidRPr="00F205B6">
        <w:t>An interim actuarial investigation of the CMSSP’s liability for accrued benefits was carried out at 30 June 2021. The VBI is</w:t>
      </w:r>
    </w:p>
    <w:p w14:paraId="748FCF61" w14:textId="77777777" w:rsidR="00090F81" w:rsidRPr="00F205B6" w:rsidRDefault="00090F81" w:rsidP="00090F81">
      <w:r w:rsidRPr="00F205B6">
        <w:t>144.7 per cent as at 30 June 2021.</w:t>
      </w:r>
    </w:p>
    <w:p w14:paraId="4C13BF36" w14:textId="77777777" w:rsidR="00090F81" w:rsidRPr="00F205B6" w:rsidRDefault="00090F81" w:rsidP="00090F81">
      <w:pPr>
        <w:pStyle w:val="Heading3"/>
        <w:rPr>
          <w:rFonts w:hint="eastAsia"/>
        </w:rPr>
      </w:pPr>
      <w:bookmarkStart w:id="657" w:name="_Toc118967820"/>
      <w:bookmarkStart w:id="658" w:name="_Toc118968345"/>
      <w:r w:rsidRPr="00F205B6">
        <w:t>The 2022 interim actuarial investigations</w:t>
      </w:r>
      <w:bookmarkEnd w:id="657"/>
      <w:bookmarkEnd w:id="658"/>
    </w:p>
    <w:p w14:paraId="2C9B67F0" w14:textId="77777777" w:rsidR="00090F81" w:rsidRPr="00F205B6" w:rsidRDefault="00090F81" w:rsidP="00090F81">
      <w:r w:rsidRPr="00F205B6">
        <w:t>The next interim actuarial investigation of the CMSSP’s liability for accrued benefits is based on the CMSSP’s position as at 30 June 2022. It is anticipated that this actuarial investigation will be completed in August 2022.</w:t>
      </w:r>
    </w:p>
    <w:p w14:paraId="54F2C94F" w14:textId="77777777" w:rsidR="00090F81" w:rsidRPr="00F205B6" w:rsidRDefault="00090F81" w:rsidP="00090F81">
      <w:pPr>
        <w:pStyle w:val="Heading3"/>
        <w:rPr>
          <w:rFonts w:hint="eastAsia"/>
        </w:rPr>
      </w:pPr>
      <w:bookmarkStart w:id="659" w:name="_Toc118967821"/>
      <w:bookmarkStart w:id="660" w:name="_Toc118968346"/>
      <w:r w:rsidRPr="00F205B6">
        <w:t>AASB 119 Disclosures for CMSSP in the Financial Statements</w:t>
      </w:r>
      <w:bookmarkEnd w:id="659"/>
      <w:bookmarkEnd w:id="660"/>
    </w:p>
    <w:tbl>
      <w:tblPr>
        <w:tblStyle w:val="TableGrid"/>
        <w:tblW w:w="5097" w:type="pct"/>
        <w:tblLayout w:type="fixed"/>
        <w:tblLook w:val="0160" w:firstRow="1" w:lastRow="1" w:firstColumn="0" w:lastColumn="1" w:noHBand="0" w:noVBand="0"/>
      </w:tblPr>
      <w:tblGrid>
        <w:gridCol w:w="6861"/>
        <w:gridCol w:w="1474"/>
        <w:gridCol w:w="1474"/>
      </w:tblGrid>
      <w:tr w:rsidR="00090F81" w:rsidRPr="00F205B6" w14:paraId="26E2E431" w14:textId="77777777" w:rsidTr="00090F81">
        <w:trPr>
          <w:cnfStyle w:val="100000000000" w:firstRow="1" w:lastRow="0" w:firstColumn="0" w:lastColumn="0" w:oddVBand="0" w:evenVBand="0" w:oddHBand="0" w:evenHBand="0" w:firstRowFirstColumn="0" w:firstRowLastColumn="0" w:lastRowFirstColumn="0" w:lastRowLastColumn="0"/>
          <w:cantSplit w:val="0"/>
        </w:trPr>
        <w:tc>
          <w:tcPr>
            <w:tcW w:w="6861" w:type="dxa"/>
          </w:tcPr>
          <w:p w14:paraId="069A1129" w14:textId="77777777" w:rsidR="00090F81" w:rsidRPr="00F205B6" w:rsidRDefault="00090F81" w:rsidP="001B2810">
            <w:r w:rsidRPr="00F205B6">
              <w:t>Melbourne City Council Superannuation Sub Plan</w:t>
            </w:r>
          </w:p>
        </w:tc>
        <w:tc>
          <w:tcPr>
            <w:tcW w:w="1474" w:type="dxa"/>
          </w:tcPr>
          <w:p w14:paraId="500B8B96" w14:textId="77777777" w:rsidR="00090F81" w:rsidRPr="00F205B6" w:rsidRDefault="00090F81" w:rsidP="00090F81">
            <w:pPr>
              <w:jc w:val="right"/>
              <w:rPr>
                <w:b w:val="0"/>
              </w:rPr>
            </w:pPr>
            <w:r w:rsidRPr="00F205B6">
              <w:t>2022</w:t>
            </w:r>
          </w:p>
          <w:p w14:paraId="5F9104FF" w14:textId="65F6C94A" w:rsidR="00090F81" w:rsidRPr="00F205B6" w:rsidRDefault="00090F81" w:rsidP="00090F81">
            <w:pPr>
              <w:jc w:val="right"/>
            </w:pPr>
            <w:r w:rsidRPr="00F205B6">
              <w:t>000’s</w:t>
            </w:r>
          </w:p>
        </w:tc>
        <w:tc>
          <w:tcPr>
            <w:tcW w:w="1474" w:type="dxa"/>
          </w:tcPr>
          <w:p w14:paraId="53821BF9" w14:textId="77777777" w:rsidR="00090F81" w:rsidRPr="00F205B6" w:rsidRDefault="00090F81" w:rsidP="00090F81">
            <w:pPr>
              <w:jc w:val="right"/>
              <w:rPr>
                <w:b w:val="0"/>
              </w:rPr>
            </w:pPr>
            <w:r w:rsidRPr="00F205B6">
              <w:t>2021</w:t>
            </w:r>
          </w:p>
          <w:p w14:paraId="59798B53" w14:textId="4177F57A" w:rsidR="00090F81" w:rsidRPr="00F205B6" w:rsidRDefault="00090F81" w:rsidP="00090F81">
            <w:pPr>
              <w:jc w:val="right"/>
            </w:pPr>
            <w:r w:rsidRPr="00F205B6">
              <w:t>000’s</w:t>
            </w:r>
          </w:p>
        </w:tc>
      </w:tr>
      <w:tr w:rsidR="00090F81" w:rsidRPr="00F205B6" w14:paraId="588FBEAB" w14:textId="77777777" w:rsidTr="00090F81">
        <w:tc>
          <w:tcPr>
            <w:tcW w:w="6861" w:type="dxa"/>
          </w:tcPr>
          <w:p w14:paraId="2C8F6F31" w14:textId="77777777" w:rsidR="00090F81" w:rsidRPr="00F205B6" w:rsidRDefault="00090F81" w:rsidP="001B2810">
            <w:r w:rsidRPr="00F205B6">
              <w:t>Asset / (Liability) recognised in Balance Sheet</w:t>
            </w:r>
          </w:p>
        </w:tc>
        <w:tc>
          <w:tcPr>
            <w:tcW w:w="1474" w:type="dxa"/>
          </w:tcPr>
          <w:p w14:paraId="15A98132" w14:textId="77777777" w:rsidR="00090F81" w:rsidRPr="00F205B6" w:rsidRDefault="00090F81" w:rsidP="00090F81">
            <w:pPr>
              <w:jc w:val="right"/>
            </w:pPr>
            <w:r w:rsidRPr="00F205B6">
              <w:t>16,511</w:t>
            </w:r>
          </w:p>
        </w:tc>
        <w:tc>
          <w:tcPr>
            <w:tcW w:w="1474" w:type="dxa"/>
          </w:tcPr>
          <w:p w14:paraId="22CE1F33" w14:textId="77777777" w:rsidR="00090F81" w:rsidRPr="00F205B6" w:rsidRDefault="00090F81" w:rsidP="00090F81">
            <w:pPr>
              <w:jc w:val="right"/>
            </w:pPr>
            <w:r w:rsidRPr="00F205B6">
              <w:t>15,276</w:t>
            </w:r>
          </w:p>
        </w:tc>
      </w:tr>
      <w:tr w:rsidR="00090F81" w:rsidRPr="00F205B6" w14:paraId="009FB529" w14:textId="77777777" w:rsidTr="00090F81">
        <w:tc>
          <w:tcPr>
            <w:tcW w:w="6861" w:type="dxa"/>
          </w:tcPr>
          <w:p w14:paraId="1D92897A" w14:textId="77777777" w:rsidR="00090F81" w:rsidRPr="00F205B6" w:rsidRDefault="00090F81" w:rsidP="001B2810">
            <w:r w:rsidRPr="00F205B6">
              <w:t>Total amount recognised in Comprehensive Income Statement</w:t>
            </w:r>
          </w:p>
        </w:tc>
        <w:tc>
          <w:tcPr>
            <w:tcW w:w="1474" w:type="dxa"/>
          </w:tcPr>
          <w:p w14:paraId="19B0E19E" w14:textId="77777777" w:rsidR="00090F81" w:rsidRPr="00F205B6" w:rsidRDefault="00090F81" w:rsidP="00090F81">
            <w:pPr>
              <w:jc w:val="right"/>
            </w:pPr>
            <w:r w:rsidRPr="00F205B6">
              <w:t>1,467</w:t>
            </w:r>
          </w:p>
        </w:tc>
        <w:tc>
          <w:tcPr>
            <w:tcW w:w="1474" w:type="dxa"/>
          </w:tcPr>
          <w:p w14:paraId="31CC2B23" w14:textId="77777777" w:rsidR="00090F81" w:rsidRPr="00F205B6" w:rsidRDefault="00090F81" w:rsidP="00090F81">
            <w:pPr>
              <w:jc w:val="right"/>
            </w:pPr>
            <w:r w:rsidRPr="00F205B6">
              <w:t>2,129</w:t>
            </w:r>
          </w:p>
        </w:tc>
      </w:tr>
    </w:tbl>
    <w:p w14:paraId="2DE444DE" w14:textId="77777777" w:rsidR="00090F81" w:rsidRPr="00F205B6" w:rsidRDefault="00090F81" w:rsidP="00090F81">
      <w:r w:rsidRPr="00F205B6">
        <w:t>Super contribution included in Note 4.1</w:t>
      </w:r>
    </w:p>
    <w:p w14:paraId="2932C663" w14:textId="53C14D1F" w:rsidR="00090F81" w:rsidRDefault="00090F81">
      <w:pPr>
        <w:spacing w:before="0" w:after="0"/>
      </w:pPr>
      <w:r>
        <w:br w:type="page"/>
      </w:r>
    </w:p>
    <w:p w14:paraId="7D9F4223" w14:textId="77777777" w:rsidR="00090F81" w:rsidRDefault="00090F81" w:rsidP="00090F81">
      <w:pPr>
        <w:pStyle w:val="Heading1"/>
        <w:rPr>
          <w:rFonts w:hint="eastAsia"/>
        </w:rPr>
      </w:pPr>
      <w:bookmarkStart w:id="661" w:name="_Toc118967822"/>
      <w:bookmarkStart w:id="662" w:name="_Toc118968347"/>
      <w:bookmarkStart w:id="663" w:name="_Toc118993390"/>
      <w:r>
        <w:lastRenderedPageBreak/>
        <w:t>Note 10 Change In Accounting Policy</w:t>
      </w:r>
      <w:bookmarkEnd w:id="661"/>
      <w:bookmarkEnd w:id="662"/>
      <w:bookmarkEnd w:id="663"/>
    </w:p>
    <w:p w14:paraId="39B87FBE" w14:textId="61B9425B" w:rsidR="00090F81" w:rsidRPr="00F205B6" w:rsidRDefault="00090F81" w:rsidP="00090F81">
      <w:r>
        <w:t>There have been no changes to accounting policies in 2021–22.</w:t>
      </w:r>
    </w:p>
    <w:p w14:paraId="6DFD12DE" w14:textId="77777777" w:rsidR="006B36A1" w:rsidRDefault="00090F81" w:rsidP="006B36A1">
      <w:pPr>
        <w:pStyle w:val="Heading1"/>
        <w:rPr>
          <w:rFonts w:hint="eastAsia"/>
        </w:rPr>
      </w:pPr>
      <w:r>
        <w:br w:type="page"/>
      </w:r>
      <w:bookmarkStart w:id="664" w:name="_Toc118967823"/>
      <w:bookmarkStart w:id="665" w:name="_Toc118968348"/>
      <w:bookmarkStart w:id="666" w:name="_Toc118993391"/>
      <w:r w:rsidR="006B36A1">
        <w:rPr>
          <w:rFonts w:hint="eastAsia"/>
        </w:rPr>
        <w:lastRenderedPageBreak/>
        <w:t>Appendix</w:t>
      </w:r>
      <w:bookmarkEnd w:id="664"/>
      <w:bookmarkEnd w:id="665"/>
      <w:bookmarkEnd w:id="666"/>
    </w:p>
    <w:p w14:paraId="20C9C45D" w14:textId="77777777" w:rsidR="006B36A1" w:rsidRDefault="006B36A1" w:rsidP="006B36A1">
      <w:pPr>
        <w:pStyle w:val="Heading2"/>
        <w:rPr>
          <w:rFonts w:hint="eastAsia"/>
        </w:rPr>
      </w:pPr>
      <w:bookmarkStart w:id="667" w:name="_Toc118967824"/>
      <w:bookmarkStart w:id="668" w:name="_Toc118968349"/>
      <w:r>
        <w:t>Health and Wellbeing Major Initiatives and Operational Plan activity 2021–22</w:t>
      </w:r>
      <w:bookmarkEnd w:id="667"/>
      <w:bookmarkEnd w:id="668"/>
    </w:p>
    <w:p w14:paraId="777EE50B" w14:textId="77777777" w:rsidR="006B36A1" w:rsidRDefault="006B36A1" w:rsidP="006B36A1">
      <w:r>
        <w:t>Below is a summary index of the Major Initiatives and operational plan activities under each of the six Health and Wellbeing Focus Areas. More detailed information on these activities is provided in “Performance against our measures” section (page 60) of this report.</w:t>
      </w:r>
    </w:p>
    <w:p w14:paraId="5A25DF37" w14:textId="3A94594D" w:rsidR="006B36A1" w:rsidRDefault="006B36A1" w:rsidP="006B36A1">
      <w:pPr>
        <w:pStyle w:val="Heading4"/>
        <w:rPr>
          <w:rFonts w:hint="eastAsia"/>
        </w:rPr>
      </w:pPr>
      <w:bookmarkStart w:id="669" w:name="_Toc118968350"/>
      <w:r>
        <w:t>Health and wellbeing Focus Area: Public health and safety</w:t>
      </w:r>
      <w:bookmarkEnd w:id="669"/>
    </w:p>
    <w:tbl>
      <w:tblPr>
        <w:tblStyle w:val="TableGrid"/>
        <w:tblW w:w="5000" w:type="pct"/>
        <w:tblLook w:val="0420" w:firstRow="1" w:lastRow="0" w:firstColumn="0" w:lastColumn="0" w:noHBand="0" w:noVBand="1"/>
      </w:tblPr>
      <w:tblGrid>
        <w:gridCol w:w="6021"/>
        <w:gridCol w:w="3601"/>
      </w:tblGrid>
      <w:tr w:rsidR="006B36A1" w:rsidRPr="006B36A1" w14:paraId="00A41CBB" w14:textId="77777777" w:rsidTr="001B2810">
        <w:trPr>
          <w:cnfStyle w:val="100000000000" w:firstRow="1" w:lastRow="0" w:firstColumn="0" w:lastColumn="0" w:oddVBand="0" w:evenVBand="0" w:oddHBand="0" w:evenHBand="0" w:firstRowFirstColumn="0" w:firstRowLastColumn="0" w:lastRowFirstColumn="0" w:lastRowLastColumn="0"/>
        </w:trPr>
        <w:tc>
          <w:tcPr>
            <w:tcW w:w="3129" w:type="pct"/>
          </w:tcPr>
          <w:p w14:paraId="32EC2CF6" w14:textId="25FF39B0" w:rsidR="006B36A1" w:rsidRPr="006B36A1" w:rsidRDefault="006B36A1" w:rsidP="006B36A1">
            <w:pPr>
              <w:rPr>
                <w:lang w:val="en-US" w:eastAsia="en-AU"/>
              </w:rPr>
            </w:pPr>
            <w:r w:rsidRPr="006B36A1">
              <w:rPr>
                <w:lang w:val="en-US" w:eastAsia="en-AU"/>
              </w:rPr>
              <w:t>Major Initiative (MI),</w:t>
            </w:r>
            <w:r>
              <w:rPr>
                <w:lang w:val="en-US" w:eastAsia="en-AU"/>
              </w:rPr>
              <w:t xml:space="preserve"> </w:t>
            </w:r>
            <w:r w:rsidRPr="006B36A1">
              <w:rPr>
                <w:lang w:val="en-US" w:eastAsia="en-AU"/>
              </w:rPr>
              <w:t>Operational Plan activity (O) or (R)</w:t>
            </w:r>
          </w:p>
        </w:tc>
        <w:tc>
          <w:tcPr>
            <w:tcW w:w="1871" w:type="pct"/>
          </w:tcPr>
          <w:p w14:paraId="0686E8F8" w14:textId="54DF53DE" w:rsidR="006B36A1" w:rsidRPr="006B36A1" w:rsidRDefault="006B36A1" w:rsidP="006B36A1">
            <w:pPr>
              <w:rPr>
                <w:lang w:val="en-US" w:eastAsia="en-AU"/>
              </w:rPr>
            </w:pPr>
            <w:r w:rsidRPr="006B36A1">
              <w:rPr>
                <w:lang w:val="en-US" w:eastAsia="en-AU"/>
              </w:rPr>
              <w:t>Council Plan</w:t>
            </w:r>
            <w:r>
              <w:rPr>
                <w:lang w:val="en-US" w:eastAsia="en-AU"/>
              </w:rPr>
              <w:t xml:space="preserve"> </w:t>
            </w:r>
            <w:r w:rsidRPr="006B36A1">
              <w:rPr>
                <w:lang w:val="en-US" w:eastAsia="en-AU"/>
              </w:rPr>
              <w:t>Strategic Objective</w:t>
            </w:r>
            <w:r>
              <w:rPr>
                <w:lang w:val="en-US" w:eastAsia="en-AU"/>
              </w:rPr>
              <w:t xml:space="preserve"> </w:t>
            </w:r>
          </w:p>
        </w:tc>
      </w:tr>
      <w:tr w:rsidR="006B36A1" w:rsidRPr="006B36A1" w14:paraId="60E51B06" w14:textId="77777777" w:rsidTr="001B2810">
        <w:tc>
          <w:tcPr>
            <w:tcW w:w="3129" w:type="pct"/>
          </w:tcPr>
          <w:p w14:paraId="32EEF2F9" w14:textId="77777777" w:rsidR="006B36A1" w:rsidRPr="006B36A1" w:rsidRDefault="006B36A1" w:rsidP="001B2810">
            <w:pPr>
              <w:rPr>
                <w:lang w:val="en-US" w:eastAsia="en-AU"/>
              </w:rPr>
            </w:pPr>
            <w:r w:rsidRPr="006B36A1">
              <w:rPr>
                <w:lang w:val="en-US" w:eastAsia="en-AU"/>
              </w:rPr>
              <w:t>(MI 45) Continue to implement the Transport Strategy 2030</w:t>
            </w:r>
          </w:p>
        </w:tc>
        <w:tc>
          <w:tcPr>
            <w:tcW w:w="1871" w:type="pct"/>
          </w:tcPr>
          <w:p w14:paraId="13EC076A" w14:textId="77777777" w:rsidR="006B36A1" w:rsidRPr="006B36A1" w:rsidRDefault="006B36A1" w:rsidP="001B2810">
            <w:pPr>
              <w:rPr>
                <w:lang w:val="en-US" w:eastAsia="en-AU"/>
              </w:rPr>
            </w:pPr>
            <w:r w:rsidRPr="006B36A1">
              <w:rPr>
                <w:lang w:val="en-US" w:eastAsia="en-AU"/>
              </w:rPr>
              <w:t>Safety and Wellbeing</w:t>
            </w:r>
          </w:p>
        </w:tc>
      </w:tr>
      <w:tr w:rsidR="006B36A1" w:rsidRPr="006B36A1" w14:paraId="75EE4856" w14:textId="77777777" w:rsidTr="001B2810">
        <w:tc>
          <w:tcPr>
            <w:tcW w:w="3129" w:type="pct"/>
          </w:tcPr>
          <w:p w14:paraId="504AAF80" w14:textId="77777777" w:rsidR="006B36A1" w:rsidRPr="006B36A1" w:rsidRDefault="006B36A1" w:rsidP="001B2810">
            <w:pPr>
              <w:rPr>
                <w:lang w:val="en-US" w:eastAsia="en-AU"/>
              </w:rPr>
            </w:pPr>
            <w:r w:rsidRPr="006B36A1">
              <w:rPr>
                <w:lang w:val="en-US" w:eastAsia="en-AU"/>
              </w:rPr>
              <w:t>(MI 49) Equality and inclusion programs for the community</w:t>
            </w:r>
          </w:p>
        </w:tc>
        <w:tc>
          <w:tcPr>
            <w:tcW w:w="1871" w:type="pct"/>
          </w:tcPr>
          <w:p w14:paraId="5C3B9C76" w14:textId="77777777" w:rsidR="006B36A1" w:rsidRPr="006B36A1" w:rsidRDefault="006B36A1" w:rsidP="001B2810">
            <w:pPr>
              <w:rPr>
                <w:lang w:val="en-US" w:eastAsia="en-AU"/>
              </w:rPr>
            </w:pPr>
            <w:r w:rsidRPr="006B36A1">
              <w:rPr>
                <w:lang w:val="en-US" w:eastAsia="en-AU"/>
              </w:rPr>
              <w:t>Safety and Wellbeing</w:t>
            </w:r>
          </w:p>
        </w:tc>
      </w:tr>
      <w:tr w:rsidR="006B36A1" w:rsidRPr="006B36A1" w14:paraId="0A4AC044" w14:textId="77777777" w:rsidTr="001B2810">
        <w:tc>
          <w:tcPr>
            <w:tcW w:w="3129" w:type="pct"/>
          </w:tcPr>
          <w:p w14:paraId="5159F38B" w14:textId="77777777" w:rsidR="006B36A1" w:rsidRPr="006B36A1" w:rsidRDefault="006B36A1" w:rsidP="001B2810">
            <w:pPr>
              <w:rPr>
                <w:lang w:val="en-US" w:eastAsia="en-AU"/>
              </w:rPr>
            </w:pPr>
            <w:r w:rsidRPr="006B36A1">
              <w:rPr>
                <w:lang w:val="en-US" w:eastAsia="en-AU"/>
              </w:rPr>
              <w:t>(MI 50) Street safety initiatives</w:t>
            </w:r>
          </w:p>
        </w:tc>
        <w:tc>
          <w:tcPr>
            <w:tcW w:w="1871" w:type="pct"/>
          </w:tcPr>
          <w:p w14:paraId="02E0EF58" w14:textId="77777777" w:rsidR="006B36A1" w:rsidRPr="006B36A1" w:rsidRDefault="006B36A1" w:rsidP="001B2810">
            <w:pPr>
              <w:rPr>
                <w:lang w:val="en-US" w:eastAsia="en-AU"/>
              </w:rPr>
            </w:pPr>
            <w:r w:rsidRPr="006B36A1">
              <w:rPr>
                <w:lang w:val="en-US" w:eastAsia="en-AU"/>
              </w:rPr>
              <w:t>Safety and Wellbeing</w:t>
            </w:r>
          </w:p>
        </w:tc>
      </w:tr>
      <w:tr w:rsidR="006B36A1" w:rsidRPr="006B36A1" w14:paraId="53A102C0" w14:textId="77777777" w:rsidTr="001B2810">
        <w:tc>
          <w:tcPr>
            <w:tcW w:w="3129" w:type="pct"/>
          </w:tcPr>
          <w:p w14:paraId="70BE9425" w14:textId="77777777" w:rsidR="006B36A1" w:rsidRPr="006B36A1" w:rsidRDefault="006B36A1" w:rsidP="001B2810">
            <w:pPr>
              <w:rPr>
                <w:lang w:val="en-US" w:eastAsia="en-AU"/>
              </w:rPr>
            </w:pPr>
            <w:r w:rsidRPr="006B36A1">
              <w:rPr>
                <w:lang w:val="en-US" w:eastAsia="en-AU"/>
              </w:rPr>
              <w:t>(MI 51) Rapid Response Clean Team</w:t>
            </w:r>
          </w:p>
        </w:tc>
        <w:tc>
          <w:tcPr>
            <w:tcW w:w="1871" w:type="pct"/>
          </w:tcPr>
          <w:p w14:paraId="5A463D0D" w14:textId="77777777" w:rsidR="006B36A1" w:rsidRPr="006B36A1" w:rsidRDefault="006B36A1" w:rsidP="001B2810">
            <w:pPr>
              <w:rPr>
                <w:lang w:val="en-US" w:eastAsia="en-AU"/>
              </w:rPr>
            </w:pPr>
            <w:r w:rsidRPr="006B36A1">
              <w:rPr>
                <w:lang w:val="en-US" w:eastAsia="en-AU"/>
              </w:rPr>
              <w:t>Safety and Wellbeing</w:t>
            </w:r>
          </w:p>
        </w:tc>
      </w:tr>
      <w:tr w:rsidR="006B36A1" w:rsidRPr="006B36A1" w14:paraId="2251AB1A" w14:textId="77777777" w:rsidTr="001B2810">
        <w:tc>
          <w:tcPr>
            <w:tcW w:w="3129" w:type="pct"/>
          </w:tcPr>
          <w:p w14:paraId="62F35039" w14:textId="77777777" w:rsidR="006B36A1" w:rsidRPr="006B36A1" w:rsidRDefault="006B36A1" w:rsidP="001B2810">
            <w:pPr>
              <w:rPr>
                <w:lang w:val="en-US" w:eastAsia="en-AU"/>
              </w:rPr>
            </w:pPr>
            <w:r w:rsidRPr="006B36A1">
              <w:rPr>
                <w:lang w:val="en-US" w:eastAsia="en-AU"/>
              </w:rPr>
              <w:t xml:space="preserve">(MI 52) Community resilience </w:t>
            </w:r>
          </w:p>
        </w:tc>
        <w:tc>
          <w:tcPr>
            <w:tcW w:w="1871" w:type="pct"/>
          </w:tcPr>
          <w:p w14:paraId="2B5977B2" w14:textId="77777777" w:rsidR="006B36A1" w:rsidRPr="006B36A1" w:rsidRDefault="006B36A1" w:rsidP="001B2810">
            <w:pPr>
              <w:rPr>
                <w:lang w:val="en-US" w:eastAsia="en-AU"/>
              </w:rPr>
            </w:pPr>
            <w:r w:rsidRPr="006B36A1">
              <w:rPr>
                <w:lang w:val="en-US" w:eastAsia="en-AU"/>
              </w:rPr>
              <w:t>Safety and Wellbeing</w:t>
            </w:r>
          </w:p>
        </w:tc>
      </w:tr>
      <w:tr w:rsidR="006B36A1" w:rsidRPr="006B36A1" w14:paraId="10241E7F" w14:textId="77777777" w:rsidTr="001B2810">
        <w:tc>
          <w:tcPr>
            <w:tcW w:w="3129" w:type="pct"/>
          </w:tcPr>
          <w:p w14:paraId="321DCA34" w14:textId="77777777" w:rsidR="006B36A1" w:rsidRPr="006B36A1" w:rsidRDefault="006B36A1" w:rsidP="001B2810">
            <w:pPr>
              <w:rPr>
                <w:lang w:val="en-US" w:eastAsia="en-AU"/>
              </w:rPr>
            </w:pPr>
            <w:r w:rsidRPr="006B36A1">
              <w:rPr>
                <w:lang w:val="en-US" w:eastAsia="en-AU"/>
              </w:rPr>
              <w:t>(O) Plan and implement a public-facing child safe</w:t>
            </w:r>
            <w:r>
              <w:rPr>
                <w:lang w:val="en-US" w:eastAsia="en-AU"/>
              </w:rPr>
              <w:t xml:space="preserve"> </w:t>
            </w:r>
            <w:r w:rsidRPr="006B36A1">
              <w:rPr>
                <w:lang w:val="en-US" w:eastAsia="en-AU"/>
              </w:rPr>
              <w:t>city campaign</w:t>
            </w:r>
            <w:r>
              <w:rPr>
                <w:lang w:val="en-US" w:eastAsia="en-AU"/>
              </w:rPr>
              <w:t xml:space="preserve"> </w:t>
            </w:r>
            <w:r w:rsidRPr="006B36A1">
              <w:rPr>
                <w:lang w:val="en-US" w:eastAsia="en-AU"/>
              </w:rPr>
              <w:t xml:space="preserve"> </w:t>
            </w:r>
          </w:p>
        </w:tc>
        <w:tc>
          <w:tcPr>
            <w:tcW w:w="1871" w:type="pct"/>
          </w:tcPr>
          <w:p w14:paraId="3BE30ADA" w14:textId="77777777" w:rsidR="006B36A1" w:rsidRPr="006B36A1" w:rsidRDefault="006B36A1" w:rsidP="001B2810">
            <w:pPr>
              <w:rPr>
                <w:lang w:val="en-US" w:eastAsia="en-AU"/>
              </w:rPr>
            </w:pPr>
            <w:r w:rsidRPr="006B36A1">
              <w:rPr>
                <w:lang w:val="en-US" w:eastAsia="en-AU"/>
              </w:rPr>
              <w:t>Safety and Wellbeing</w:t>
            </w:r>
          </w:p>
        </w:tc>
      </w:tr>
      <w:tr w:rsidR="006B36A1" w:rsidRPr="006B36A1" w14:paraId="05D04FAA" w14:textId="77777777" w:rsidTr="001B2810">
        <w:tc>
          <w:tcPr>
            <w:tcW w:w="3129" w:type="pct"/>
          </w:tcPr>
          <w:p w14:paraId="54B2A4AF" w14:textId="77777777" w:rsidR="006B36A1" w:rsidRPr="006B36A1" w:rsidRDefault="006B36A1" w:rsidP="001B2810">
            <w:pPr>
              <w:rPr>
                <w:lang w:val="en-US" w:eastAsia="en-AU"/>
              </w:rPr>
            </w:pPr>
            <w:r w:rsidRPr="006B36A1">
              <w:rPr>
                <w:lang w:val="en-US" w:eastAsia="en-AU"/>
              </w:rPr>
              <w:t>(O) Raise awareness of hygiene and infection control measures via the roll out of hand sanitiser units in high traffic public location with appropriate community (COVID) safety messaging.</w:t>
            </w:r>
          </w:p>
        </w:tc>
        <w:tc>
          <w:tcPr>
            <w:tcW w:w="1871" w:type="pct"/>
          </w:tcPr>
          <w:p w14:paraId="6464B067" w14:textId="77777777" w:rsidR="006B36A1" w:rsidRPr="006B36A1" w:rsidRDefault="006B36A1" w:rsidP="001B2810">
            <w:pPr>
              <w:rPr>
                <w:lang w:val="en-US" w:eastAsia="en-AU"/>
              </w:rPr>
            </w:pPr>
            <w:r w:rsidRPr="006B36A1">
              <w:rPr>
                <w:lang w:val="en-US" w:eastAsia="en-AU"/>
              </w:rPr>
              <w:t>Safety and Wellbeing</w:t>
            </w:r>
          </w:p>
        </w:tc>
      </w:tr>
    </w:tbl>
    <w:p w14:paraId="657C7400" w14:textId="77777777" w:rsidR="006B36A1" w:rsidRDefault="006B36A1" w:rsidP="006B36A1">
      <w:pPr>
        <w:pStyle w:val="Heading4"/>
        <w:rPr>
          <w:rFonts w:hint="eastAsia"/>
        </w:rPr>
      </w:pPr>
      <w:bookmarkStart w:id="670" w:name="_Toc118968351"/>
      <w:r>
        <w:t xml:space="preserve">Health and wellbeing Focus Area: </w:t>
      </w:r>
      <w:r w:rsidRPr="006B36A1">
        <w:rPr>
          <w:lang w:eastAsia="en-AU"/>
        </w:rPr>
        <w:t>Mental wellbeing</w:t>
      </w:r>
      <w:r>
        <w:rPr>
          <w:lang w:eastAsia="en-AU"/>
        </w:rPr>
        <w:t xml:space="preserve"> </w:t>
      </w:r>
      <w:r w:rsidRPr="006B36A1">
        <w:rPr>
          <w:lang w:eastAsia="en-AU"/>
        </w:rPr>
        <w:t>and inclusion</w:t>
      </w:r>
      <w:bookmarkEnd w:id="670"/>
    </w:p>
    <w:tbl>
      <w:tblPr>
        <w:tblStyle w:val="TableGrid"/>
        <w:tblW w:w="5000" w:type="pct"/>
        <w:tblLook w:val="0420" w:firstRow="1" w:lastRow="0" w:firstColumn="0" w:lastColumn="0" w:noHBand="0" w:noVBand="1"/>
      </w:tblPr>
      <w:tblGrid>
        <w:gridCol w:w="6021"/>
        <w:gridCol w:w="3601"/>
      </w:tblGrid>
      <w:tr w:rsidR="006B36A1" w:rsidRPr="006B36A1" w14:paraId="5A1F87E3" w14:textId="77777777" w:rsidTr="001B2810">
        <w:trPr>
          <w:cnfStyle w:val="100000000000" w:firstRow="1" w:lastRow="0" w:firstColumn="0" w:lastColumn="0" w:oddVBand="0" w:evenVBand="0" w:oddHBand="0" w:evenHBand="0" w:firstRowFirstColumn="0" w:firstRowLastColumn="0" w:lastRowFirstColumn="0" w:lastRowLastColumn="0"/>
        </w:trPr>
        <w:tc>
          <w:tcPr>
            <w:tcW w:w="3129" w:type="pct"/>
          </w:tcPr>
          <w:p w14:paraId="6A3D8F07" w14:textId="4B54ED94" w:rsidR="006B36A1" w:rsidRPr="006B36A1" w:rsidRDefault="006B36A1" w:rsidP="006B36A1">
            <w:pPr>
              <w:rPr>
                <w:lang w:val="en-US" w:eastAsia="en-AU"/>
              </w:rPr>
            </w:pPr>
            <w:r w:rsidRPr="006B36A1">
              <w:rPr>
                <w:lang w:val="en-US" w:eastAsia="en-AU"/>
              </w:rPr>
              <w:t>Major Initiative (MI),</w:t>
            </w:r>
            <w:r>
              <w:rPr>
                <w:lang w:val="en-US" w:eastAsia="en-AU"/>
              </w:rPr>
              <w:t xml:space="preserve"> </w:t>
            </w:r>
            <w:r w:rsidRPr="006B36A1">
              <w:rPr>
                <w:lang w:val="en-US" w:eastAsia="en-AU"/>
              </w:rPr>
              <w:t>Operational Plan activity (O) or (R)</w:t>
            </w:r>
          </w:p>
        </w:tc>
        <w:tc>
          <w:tcPr>
            <w:tcW w:w="1871" w:type="pct"/>
          </w:tcPr>
          <w:p w14:paraId="1341B092" w14:textId="470FDA42" w:rsidR="006B36A1" w:rsidRPr="006B36A1" w:rsidRDefault="006B36A1" w:rsidP="006B36A1">
            <w:pPr>
              <w:rPr>
                <w:lang w:val="en-US" w:eastAsia="en-AU"/>
              </w:rPr>
            </w:pPr>
            <w:r w:rsidRPr="006B36A1">
              <w:rPr>
                <w:lang w:val="en-US" w:eastAsia="en-AU"/>
              </w:rPr>
              <w:t>Council Plan</w:t>
            </w:r>
            <w:r>
              <w:rPr>
                <w:lang w:val="en-US" w:eastAsia="en-AU"/>
              </w:rPr>
              <w:t xml:space="preserve"> </w:t>
            </w:r>
            <w:r w:rsidRPr="006B36A1">
              <w:rPr>
                <w:lang w:val="en-US" w:eastAsia="en-AU"/>
              </w:rPr>
              <w:t>Strategic Objective</w:t>
            </w:r>
            <w:r>
              <w:rPr>
                <w:lang w:val="en-US" w:eastAsia="en-AU"/>
              </w:rPr>
              <w:t xml:space="preserve"> </w:t>
            </w:r>
          </w:p>
        </w:tc>
      </w:tr>
      <w:tr w:rsidR="006B36A1" w:rsidRPr="006B36A1" w14:paraId="35880B4E" w14:textId="77777777" w:rsidTr="001B2810">
        <w:tc>
          <w:tcPr>
            <w:tcW w:w="3129" w:type="pct"/>
          </w:tcPr>
          <w:p w14:paraId="06ACE7CF" w14:textId="77777777" w:rsidR="006B36A1" w:rsidRPr="006B36A1" w:rsidRDefault="006B36A1" w:rsidP="001B2810">
            <w:pPr>
              <w:rPr>
                <w:lang w:val="en-US" w:eastAsia="en-AU"/>
              </w:rPr>
            </w:pPr>
            <w:r w:rsidRPr="006B36A1">
              <w:rPr>
                <w:lang w:val="en-US" w:eastAsia="en-AU"/>
              </w:rPr>
              <w:t>(MI 1) Continue to strengthen Melbourne's economic recovery</w:t>
            </w:r>
          </w:p>
        </w:tc>
        <w:tc>
          <w:tcPr>
            <w:tcW w:w="1871" w:type="pct"/>
          </w:tcPr>
          <w:p w14:paraId="3245A998" w14:textId="77777777" w:rsidR="006B36A1" w:rsidRPr="006B36A1" w:rsidRDefault="006B36A1" w:rsidP="001B2810">
            <w:pPr>
              <w:rPr>
                <w:lang w:val="en-US" w:eastAsia="en-AU"/>
              </w:rPr>
            </w:pPr>
            <w:r w:rsidRPr="006B36A1">
              <w:rPr>
                <w:lang w:val="en-US" w:eastAsia="en-AU"/>
              </w:rPr>
              <w:t>Economy of the Future</w:t>
            </w:r>
          </w:p>
        </w:tc>
      </w:tr>
      <w:tr w:rsidR="006B36A1" w:rsidRPr="006B36A1" w14:paraId="3FCC0016" w14:textId="77777777" w:rsidTr="001B2810">
        <w:tc>
          <w:tcPr>
            <w:tcW w:w="3129" w:type="pct"/>
          </w:tcPr>
          <w:p w14:paraId="3F267612" w14:textId="77777777" w:rsidR="006B36A1" w:rsidRPr="006B36A1" w:rsidRDefault="006B36A1" w:rsidP="001B2810">
            <w:pPr>
              <w:rPr>
                <w:lang w:val="en-US" w:eastAsia="en-AU"/>
              </w:rPr>
            </w:pPr>
            <w:r w:rsidRPr="006B36A1">
              <w:rPr>
                <w:lang w:val="en-US" w:eastAsia="en-AU"/>
              </w:rPr>
              <w:t xml:space="preserve">(MI 14) Munro Library and Community Hub </w:t>
            </w:r>
          </w:p>
        </w:tc>
        <w:tc>
          <w:tcPr>
            <w:tcW w:w="1871" w:type="pct"/>
          </w:tcPr>
          <w:p w14:paraId="418C55FF" w14:textId="77777777" w:rsidR="006B36A1" w:rsidRPr="006B36A1" w:rsidRDefault="006B36A1" w:rsidP="001B2810">
            <w:pPr>
              <w:rPr>
                <w:lang w:val="en-US" w:eastAsia="en-AU"/>
              </w:rPr>
            </w:pPr>
            <w:r w:rsidRPr="006B36A1">
              <w:rPr>
                <w:lang w:val="en-US" w:eastAsia="en-AU"/>
              </w:rPr>
              <w:t>Melbourne’s unique</w:t>
            </w:r>
            <w:r>
              <w:rPr>
                <w:lang w:val="en-US" w:eastAsia="en-AU"/>
              </w:rPr>
              <w:t xml:space="preserve"> </w:t>
            </w:r>
            <w:r w:rsidRPr="006B36A1">
              <w:rPr>
                <w:lang w:val="en-US" w:eastAsia="en-AU"/>
              </w:rPr>
              <w:t>identity and place</w:t>
            </w:r>
          </w:p>
        </w:tc>
      </w:tr>
      <w:tr w:rsidR="006B36A1" w:rsidRPr="006B36A1" w14:paraId="2C7F5A86" w14:textId="77777777" w:rsidTr="001B2810">
        <w:tc>
          <w:tcPr>
            <w:tcW w:w="3129" w:type="pct"/>
          </w:tcPr>
          <w:p w14:paraId="102C2DC7" w14:textId="77777777" w:rsidR="006B36A1" w:rsidRPr="006B36A1" w:rsidRDefault="006B36A1" w:rsidP="001B2810">
            <w:pPr>
              <w:rPr>
                <w:lang w:val="en-US" w:eastAsia="en-AU"/>
              </w:rPr>
            </w:pPr>
            <w:r w:rsidRPr="006B36A1">
              <w:rPr>
                <w:lang w:val="en-US" w:eastAsia="en-AU"/>
              </w:rPr>
              <w:t xml:space="preserve">(MI 15) Deliver public art program </w:t>
            </w:r>
          </w:p>
        </w:tc>
        <w:tc>
          <w:tcPr>
            <w:tcW w:w="1871" w:type="pct"/>
          </w:tcPr>
          <w:p w14:paraId="09E4E059" w14:textId="77777777" w:rsidR="006B36A1" w:rsidRPr="006B36A1" w:rsidRDefault="006B36A1" w:rsidP="001B2810">
            <w:pPr>
              <w:rPr>
                <w:lang w:val="en-US" w:eastAsia="en-AU"/>
              </w:rPr>
            </w:pPr>
            <w:r w:rsidRPr="006B36A1">
              <w:rPr>
                <w:lang w:val="en-US" w:eastAsia="en-AU"/>
              </w:rPr>
              <w:t>Melbourne’s unique</w:t>
            </w:r>
            <w:r>
              <w:rPr>
                <w:lang w:val="en-US" w:eastAsia="en-AU"/>
              </w:rPr>
              <w:t xml:space="preserve"> </w:t>
            </w:r>
            <w:r w:rsidRPr="006B36A1">
              <w:rPr>
                <w:lang w:val="en-US" w:eastAsia="en-AU"/>
              </w:rPr>
              <w:t>identity and place</w:t>
            </w:r>
          </w:p>
        </w:tc>
      </w:tr>
      <w:tr w:rsidR="006B36A1" w:rsidRPr="006B36A1" w14:paraId="08211B48" w14:textId="77777777" w:rsidTr="001B2810">
        <w:tc>
          <w:tcPr>
            <w:tcW w:w="3129" w:type="pct"/>
          </w:tcPr>
          <w:p w14:paraId="2CC09641" w14:textId="77777777" w:rsidR="006B36A1" w:rsidRPr="006B36A1" w:rsidRDefault="006B36A1" w:rsidP="001B2810">
            <w:pPr>
              <w:rPr>
                <w:lang w:val="en-US" w:eastAsia="en-AU"/>
              </w:rPr>
            </w:pPr>
            <w:r w:rsidRPr="006B36A1">
              <w:rPr>
                <w:lang w:val="en-US" w:eastAsia="en-AU"/>
              </w:rPr>
              <w:t>(MI 18) Facilitate increased investment in unique</w:t>
            </w:r>
            <w:r>
              <w:rPr>
                <w:lang w:val="en-US" w:eastAsia="en-AU"/>
              </w:rPr>
              <w:t xml:space="preserve"> </w:t>
            </w:r>
            <w:r w:rsidRPr="006B36A1">
              <w:rPr>
                <w:lang w:val="en-US" w:eastAsia="en-AU"/>
              </w:rPr>
              <w:t xml:space="preserve">Melbourne events </w:t>
            </w:r>
          </w:p>
        </w:tc>
        <w:tc>
          <w:tcPr>
            <w:tcW w:w="1871" w:type="pct"/>
          </w:tcPr>
          <w:p w14:paraId="735111B4" w14:textId="77777777" w:rsidR="006B36A1" w:rsidRPr="006B36A1" w:rsidRDefault="006B36A1" w:rsidP="001B2810">
            <w:pPr>
              <w:rPr>
                <w:lang w:val="en-US" w:eastAsia="en-AU"/>
              </w:rPr>
            </w:pPr>
            <w:r w:rsidRPr="006B36A1">
              <w:rPr>
                <w:lang w:val="en-US" w:eastAsia="en-AU"/>
              </w:rPr>
              <w:t>Melbourne’s unique</w:t>
            </w:r>
            <w:r>
              <w:rPr>
                <w:lang w:val="en-US" w:eastAsia="en-AU"/>
              </w:rPr>
              <w:t xml:space="preserve"> </w:t>
            </w:r>
            <w:r w:rsidRPr="006B36A1">
              <w:rPr>
                <w:lang w:val="en-US" w:eastAsia="en-AU"/>
              </w:rPr>
              <w:t>identity and place</w:t>
            </w:r>
          </w:p>
        </w:tc>
      </w:tr>
      <w:tr w:rsidR="006B36A1" w:rsidRPr="006B36A1" w14:paraId="623E6E19" w14:textId="77777777" w:rsidTr="001B2810">
        <w:tc>
          <w:tcPr>
            <w:tcW w:w="3129" w:type="pct"/>
          </w:tcPr>
          <w:p w14:paraId="79205A6A" w14:textId="77777777" w:rsidR="006B36A1" w:rsidRPr="006B36A1" w:rsidRDefault="006B36A1" w:rsidP="001B2810">
            <w:pPr>
              <w:rPr>
                <w:lang w:val="en-US" w:eastAsia="en-AU"/>
              </w:rPr>
            </w:pPr>
            <w:r w:rsidRPr="006B36A1">
              <w:rPr>
                <w:lang w:val="en-US" w:eastAsia="en-AU"/>
              </w:rPr>
              <w:t>(MI 23) Truth telling</w:t>
            </w:r>
          </w:p>
        </w:tc>
        <w:tc>
          <w:tcPr>
            <w:tcW w:w="1871" w:type="pct"/>
          </w:tcPr>
          <w:p w14:paraId="69399CBA" w14:textId="77777777" w:rsidR="006B36A1" w:rsidRPr="006B36A1" w:rsidRDefault="006B36A1" w:rsidP="001B2810">
            <w:pPr>
              <w:rPr>
                <w:lang w:val="en-US" w:eastAsia="en-AU"/>
              </w:rPr>
            </w:pPr>
            <w:r w:rsidRPr="006B36A1">
              <w:rPr>
                <w:lang w:val="en-US" w:eastAsia="en-AU"/>
              </w:rPr>
              <w:t xml:space="preserve">Aboriginal Melbourne </w:t>
            </w:r>
          </w:p>
        </w:tc>
      </w:tr>
      <w:tr w:rsidR="006B36A1" w:rsidRPr="006B36A1" w14:paraId="00BE962D" w14:textId="77777777" w:rsidTr="001B2810">
        <w:tc>
          <w:tcPr>
            <w:tcW w:w="3129" w:type="pct"/>
          </w:tcPr>
          <w:p w14:paraId="1012AFD1" w14:textId="77777777" w:rsidR="006B36A1" w:rsidRPr="006B36A1" w:rsidRDefault="006B36A1" w:rsidP="001B2810">
            <w:pPr>
              <w:rPr>
                <w:lang w:val="en-US" w:eastAsia="en-AU"/>
              </w:rPr>
            </w:pPr>
            <w:r w:rsidRPr="006B36A1">
              <w:rPr>
                <w:lang w:val="en-US" w:eastAsia="en-AU"/>
              </w:rPr>
              <w:t>(MI 25) Govern with sovereign First Nations</w:t>
            </w:r>
          </w:p>
        </w:tc>
        <w:tc>
          <w:tcPr>
            <w:tcW w:w="1871" w:type="pct"/>
          </w:tcPr>
          <w:p w14:paraId="37EFACA2" w14:textId="77777777" w:rsidR="006B36A1" w:rsidRPr="006B36A1" w:rsidRDefault="006B36A1" w:rsidP="001B2810">
            <w:pPr>
              <w:rPr>
                <w:lang w:val="en-US" w:eastAsia="en-AU"/>
              </w:rPr>
            </w:pPr>
            <w:r w:rsidRPr="006B36A1">
              <w:rPr>
                <w:lang w:val="en-US" w:eastAsia="en-AU"/>
              </w:rPr>
              <w:t>Aboriginal Melbourne</w:t>
            </w:r>
          </w:p>
        </w:tc>
      </w:tr>
      <w:tr w:rsidR="006B36A1" w:rsidRPr="006B36A1" w14:paraId="17445CEC" w14:textId="77777777" w:rsidTr="001B2810">
        <w:tc>
          <w:tcPr>
            <w:tcW w:w="3129" w:type="pct"/>
          </w:tcPr>
          <w:p w14:paraId="2A93EF3A" w14:textId="77777777" w:rsidR="006B36A1" w:rsidRPr="006B36A1" w:rsidRDefault="006B36A1" w:rsidP="001B2810">
            <w:pPr>
              <w:rPr>
                <w:lang w:val="en-US" w:eastAsia="en-AU"/>
              </w:rPr>
            </w:pPr>
            <w:r w:rsidRPr="006B36A1">
              <w:rPr>
                <w:lang w:val="en-US" w:eastAsia="en-AU"/>
              </w:rPr>
              <w:t>(MI 26) First Nations Cultural Precinct</w:t>
            </w:r>
          </w:p>
        </w:tc>
        <w:tc>
          <w:tcPr>
            <w:tcW w:w="1871" w:type="pct"/>
          </w:tcPr>
          <w:p w14:paraId="084D445D" w14:textId="77777777" w:rsidR="006B36A1" w:rsidRPr="006B36A1" w:rsidRDefault="006B36A1" w:rsidP="001B2810">
            <w:pPr>
              <w:rPr>
                <w:lang w:val="en-US" w:eastAsia="en-AU"/>
              </w:rPr>
            </w:pPr>
            <w:r w:rsidRPr="006B36A1">
              <w:rPr>
                <w:lang w:val="en-US" w:eastAsia="en-AU"/>
              </w:rPr>
              <w:t>Aboriginal Melbourne</w:t>
            </w:r>
          </w:p>
        </w:tc>
      </w:tr>
      <w:tr w:rsidR="006B36A1" w:rsidRPr="006B36A1" w14:paraId="77E9EF37" w14:textId="77777777" w:rsidTr="001B2810">
        <w:tc>
          <w:tcPr>
            <w:tcW w:w="3129" w:type="pct"/>
          </w:tcPr>
          <w:p w14:paraId="34AD7D40" w14:textId="77777777" w:rsidR="006B36A1" w:rsidRPr="006B36A1" w:rsidRDefault="006B36A1" w:rsidP="001B2810">
            <w:pPr>
              <w:rPr>
                <w:lang w:val="en-US" w:eastAsia="en-AU"/>
              </w:rPr>
            </w:pPr>
            <w:r w:rsidRPr="006B36A1">
              <w:rPr>
                <w:lang w:val="en-US" w:eastAsia="en-AU"/>
              </w:rPr>
              <w:t>(MI 37) Implementation of Neighbourhood Model</w:t>
            </w:r>
          </w:p>
        </w:tc>
        <w:tc>
          <w:tcPr>
            <w:tcW w:w="1871" w:type="pct"/>
          </w:tcPr>
          <w:p w14:paraId="7EAAC239" w14:textId="77777777" w:rsidR="006B36A1" w:rsidRPr="006B36A1" w:rsidRDefault="006B36A1" w:rsidP="001B2810">
            <w:pPr>
              <w:rPr>
                <w:lang w:val="en-US" w:eastAsia="en-AU"/>
              </w:rPr>
            </w:pPr>
            <w:r w:rsidRPr="006B36A1">
              <w:rPr>
                <w:lang w:val="en-US" w:eastAsia="en-AU"/>
              </w:rPr>
              <w:t>Access and Affordability</w:t>
            </w:r>
          </w:p>
        </w:tc>
      </w:tr>
      <w:tr w:rsidR="006B36A1" w:rsidRPr="006B36A1" w14:paraId="35F9BE44" w14:textId="77777777" w:rsidTr="001B2810">
        <w:tc>
          <w:tcPr>
            <w:tcW w:w="3129" w:type="pct"/>
          </w:tcPr>
          <w:p w14:paraId="648B05CB" w14:textId="77777777" w:rsidR="006B36A1" w:rsidRPr="006B36A1" w:rsidRDefault="006B36A1" w:rsidP="001B2810">
            <w:pPr>
              <w:rPr>
                <w:lang w:val="en-US" w:eastAsia="en-AU"/>
              </w:rPr>
            </w:pPr>
            <w:r w:rsidRPr="006B36A1">
              <w:rPr>
                <w:lang w:val="en-US" w:eastAsia="en-AU"/>
              </w:rPr>
              <w:t>(MI 38) Libraries</w:t>
            </w:r>
          </w:p>
        </w:tc>
        <w:tc>
          <w:tcPr>
            <w:tcW w:w="1871" w:type="pct"/>
          </w:tcPr>
          <w:p w14:paraId="446A1D7B" w14:textId="77777777" w:rsidR="006B36A1" w:rsidRPr="006B36A1" w:rsidRDefault="006B36A1" w:rsidP="001B2810">
            <w:pPr>
              <w:rPr>
                <w:lang w:val="en-US" w:eastAsia="en-AU"/>
              </w:rPr>
            </w:pPr>
            <w:r w:rsidRPr="006B36A1">
              <w:rPr>
                <w:lang w:val="en-US" w:eastAsia="en-AU"/>
              </w:rPr>
              <w:t>Access and Affordability</w:t>
            </w:r>
          </w:p>
        </w:tc>
      </w:tr>
      <w:tr w:rsidR="006B36A1" w:rsidRPr="006B36A1" w14:paraId="39947F1B" w14:textId="77777777" w:rsidTr="001B2810">
        <w:tc>
          <w:tcPr>
            <w:tcW w:w="3129" w:type="pct"/>
          </w:tcPr>
          <w:p w14:paraId="49051497" w14:textId="77777777" w:rsidR="006B36A1" w:rsidRPr="006B36A1" w:rsidRDefault="006B36A1" w:rsidP="001B2810">
            <w:pPr>
              <w:rPr>
                <w:lang w:val="en-US" w:eastAsia="en-AU"/>
              </w:rPr>
            </w:pPr>
            <w:r w:rsidRPr="006B36A1">
              <w:rPr>
                <w:lang w:val="en-US" w:eastAsia="en-AU"/>
              </w:rPr>
              <w:t>(MI 39) Delivery of Disability Access and Inclusion Plan 2020–24</w:t>
            </w:r>
          </w:p>
        </w:tc>
        <w:tc>
          <w:tcPr>
            <w:tcW w:w="1871" w:type="pct"/>
          </w:tcPr>
          <w:p w14:paraId="62F3AF2F" w14:textId="77777777" w:rsidR="006B36A1" w:rsidRPr="006B36A1" w:rsidRDefault="006B36A1" w:rsidP="001B2810">
            <w:pPr>
              <w:rPr>
                <w:lang w:val="en-US" w:eastAsia="en-AU"/>
              </w:rPr>
            </w:pPr>
            <w:r w:rsidRPr="006B36A1">
              <w:rPr>
                <w:lang w:val="en-US" w:eastAsia="en-AU"/>
              </w:rPr>
              <w:t>Access and Affordability</w:t>
            </w:r>
          </w:p>
        </w:tc>
      </w:tr>
      <w:tr w:rsidR="006B36A1" w:rsidRPr="006B36A1" w14:paraId="7E3E76A2" w14:textId="77777777" w:rsidTr="001B2810">
        <w:tc>
          <w:tcPr>
            <w:tcW w:w="3129" w:type="pct"/>
          </w:tcPr>
          <w:p w14:paraId="10DD1144" w14:textId="77777777" w:rsidR="006B36A1" w:rsidRPr="006B36A1" w:rsidRDefault="006B36A1" w:rsidP="001B2810">
            <w:pPr>
              <w:rPr>
                <w:lang w:val="en-US" w:eastAsia="en-AU"/>
              </w:rPr>
            </w:pPr>
            <w:r w:rsidRPr="006B36A1">
              <w:rPr>
                <w:lang w:val="en-US" w:eastAsia="en-AU"/>
              </w:rPr>
              <w:lastRenderedPageBreak/>
              <w:t>(MI 41) Refine the approach to service planning to ensure City of Melbourne’s core services remain accessible</w:t>
            </w:r>
            <w:r>
              <w:rPr>
                <w:lang w:val="en-US" w:eastAsia="en-AU"/>
              </w:rPr>
              <w:t xml:space="preserve"> </w:t>
            </w:r>
            <w:r w:rsidRPr="006B36A1">
              <w:rPr>
                <w:lang w:val="en-US" w:eastAsia="en-AU"/>
              </w:rPr>
              <w:t>and affordable.</w:t>
            </w:r>
          </w:p>
        </w:tc>
        <w:tc>
          <w:tcPr>
            <w:tcW w:w="1871" w:type="pct"/>
          </w:tcPr>
          <w:p w14:paraId="0BEC2B1C" w14:textId="77777777" w:rsidR="006B36A1" w:rsidRPr="006B36A1" w:rsidRDefault="006B36A1" w:rsidP="001B2810">
            <w:pPr>
              <w:rPr>
                <w:lang w:val="en-US" w:eastAsia="en-AU"/>
              </w:rPr>
            </w:pPr>
            <w:r w:rsidRPr="006B36A1">
              <w:rPr>
                <w:lang w:val="en-US" w:eastAsia="en-AU"/>
              </w:rPr>
              <w:t>Access and Affordability</w:t>
            </w:r>
          </w:p>
        </w:tc>
      </w:tr>
      <w:tr w:rsidR="006B36A1" w:rsidRPr="006B36A1" w14:paraId="591DCCCB" w14:textId="77777777" w:rsidTr="001B2810">
        <w:tc>
          <w:tcPr>
            <w:tcW w:w="3129" w:type="pct"/>
          </w:tcPr>
          <w:p w14:paraId="3D5A1E29" w14:textId="77777777" w:rsidR="006B36A1" w:rsidRPr="006B36A1" w:rsidRDefault="006B36A1" w:rsidP="001B2810">
            <w:pPr>
              <w:rPr>
                <w:lang w:val="en-US" w:eastAsia="en-AU"/>
              </w:rPr>
            </w:pPr>
            <w:r w:rsidRPr="006B36A1">
              <w:rPr>
                <w:lang w:val="en-US" w:eastAsia="en-AU"/>
              </w:rPr>
              <w:t xml:space="preserve">(MI 43) Digital literacy programs and digital inclusion </w:t>
            </w:r>
          </w:p>
        </w:tc>
        <w:tc>
          <w:tcPr>
            <w:tcW w:w="1871" w:type="pct"/>
          </w:tcPr>
          <w:p w14:paraId="4543E7BB" w14:textId="77777777" w:rsidR="006B36A1" w:rsidRPr="006B36A1" w:rsidRDefault="006B36A1" w:rsidP="001B2810">
            <w:pPr>
              <w:rPr>
                <w:lang w:val="en-US" w:eastAsia="en-AU"/>
              </w:rPr>
            </w:pPr>
            <w:r w:rsidRPr="006B36A1">
              <w:rPr>
                <w:lang w:val="en-US" w:eastAsia="en-AU"/>
              </w:rPr>
              <w:t>Access and Affordability</w:t>
            </w:r>
          </w:p>
        </w:tc>
      </w:tr>
      <w:tr w:rsidR="006B36A1" w:rsidRPr="006B36A1" w14:paraId="1C6B56F2" w14:textId="77777777" w:rsidTr="001B2810">
        <w:tc>
          <w:tcPr>
            <w:tcW w:w="3129" w:type="pct"/>
          </w:tcPr>
          <w:p w14:paraId="67467C1C" w14:textId="77777777" w:rsidR="006B36A1" w:rsidRPr="006B36A1" w:rsidRDefault="006B36A1" w:rsidP="001B2810">
            <w:pPr>
              <w:rPr>
                <w:lang w:val="en-US" w:eastAsia="en-AU"/>
              </w:rPr>
            </w:pPr>
            <w:r w:rsidRPr="006B36A1">
              <w:rPr>
                <w:lang w:val="en-US" w:eastAsia="en-AU"/>
              </w:rPr>
              <w:t>(MI 48) Inclusive Melbourne Strategy</w:t>
            </w:r>
          </w:p>
        </w:tc>
        <w:tc>
          <w:tcPr>
            <w:tcW w:w="1871" w:type="pct"/>
          </w:tcPr>
          <w:p w14:paraId="16141B63" w14:textId="77777777" w:rsidR="006B36A1" w:rsidRPr="006B36A1" w:rsidRDefault="006B36A1" w:rsidP="001B2810">
            <w:pPr>
              <w:rPr>
                <w:lang w:val="en-US" w:eastAsia="en-AU"/>
              </w:rPr>
            </w:pPr>
            <w:r w:rsidRPr="006B36A1">
              <w:rPr>
                <w:lang w:val="en-US" w:eastAsia="en-AU"/>
              </w:rPr>
              <w:t xml:space="preserve">Safety and Wellbeing </w:t>
            </w:r>
          </w:p>
        </w:tc>
      </w:tr>
      <w:tr w:rsidR="006B36A1" w:rsidRPr="006B36A1" w14:paraId="308AF9C1" w14:textId="77777777" w:rsidTr="001B2810">
        <w:tc>
          <w:tcPr>
            <w:tcW w:w="3129" w:type="pct"/>
          </w:tcPr>
          <w:p w14:paraId="5CF33B4F" w14:textId="77777777" w:rsidR="006B36A1" w:rsidRPr="006B36A1" w:rsidRDefault="006B36A1" w:rsidP="001B2810">
            <w:pPr>
              <w:rPr>
                <w:lang w:val="en-US" w:eastAsia="en-AU"/>
              </w:rPr>
            </w:pPr>
            <w:r w:rsidRPr="006B36A1">
              <w:rPr>
                <w:lang w:val="en-US" w:eastAsia="en-AU"/>
              </w:rPr>
              <w:t>(R) Implementation of key projects aligned with</w:t>
            </w:r>
            <w:r>
              <w:rPr>
                <w:lang w:val="en-US" w:eastAsia="en-AU"/>
              </w:rPr>
              <w:t xml:space="preserve"> </w:t>
            </w:r>
            <w:r w:rsidRPr="006B36A1">
              <w:rPr>
                <w:lang w:val="en-US" w:eastAsia="en-AU"/>
              </w:rPr>
              <w:t>City of Melbourne’s Children Plan</w:t>
            </w:r>
            <w:r>
              <w:rPr>
                <w:lang w:val="en-US" w:eastAsia="en-AU"/>
              </w:rPr>
              <w:t xml:space="preserve"> </w:t>
            </w:r>
          </w:p>
        </w:tc>
        <w:tc>
          <w:tcPr>
            <w:tcW w:w="1871" w:type="pct"/>
          </w:tcPr>
          <w:p w14:paraId="7A3724C8" w14:textId="77777777" w:rsidR="006B36A1" w:rsidRPr="006B36A1" w:rsidRDefault="006B36A1" w:rsidP="001B2810">
            <w:pPr>
              <w:rPr>
                <w:lang w:val="en-US" w:eastAsia="en-AU"/>
              </w:rPr>
            </w:pPr>
            <w:r w:rsidRPr="006B36A1">
              <w:rPr>
                <w:lang w:val="en-US" w:eastAsia="en-AU"/>
              </w:rPr>
              <w:t>Safety and Wellbeing</w:t>
            </w:r>
          </w:p>
        </w:tc>
      </w:tr>
      <w:tr w:rsidR="006B36A1" w:rsidRPr="006B36A1" w14:paraId="0B407832" w14:textId="77777777" w:rsidTr="001B2810">
        <w:tc>
          <w:tcPr>
            <w:tcW w:w="3129" w:type="pct"/>
          </w:tcPr>
          <w:p w14:paraId="5E9C2692" w14:textId="77777777" w:rsidR="006B36A1" w:rsidRPr="006B36A1" w:rsidRDefault="006B36A1" w:rsidP="001B2810">
            <w:pPr>
              <w:rPr>
                <w:lang w:val="en-US" w:eastAsia="en-AU"/>
              </w:rPr>
            </w:pPr>
            <w:r w:rsidRPr="006B36A1">
              <w:rPr>
                <w:lang w:val="en-US" w:eastAsia="en-AU"/>
              </w:rPr>
              <w:t>(R) Advance our commitment to Reconciliation.</w:t>
            </w:r>
            <w:r>
              <w:rPr>
                <w:lang w:val="en-US" w:eastAsia="en-AU"/>
              </w:rPr>
              <w:t xml:space="preserve"> </w:t>
            </w:r>
          </w:p>
        </w:tc>
        <w:tc>
          <w:tcPr>
            <w:tcW w:w="1871" w:type="pct"/>
          </w:tcPr>
          <w:p w14:paraId="2780977E" w14:textId="77777777" w:rsidR="006B36A1" w:rsidRPr="006B36A1" w:rsidRDefault="006B36A1" w:rsidP="001B2810">
            <w:pPr>
              <w:rPr>
                <w:lang w:val="en-US" w:eastAsia="en-AU"/>
              </w:rPr>
            </w:pPr>
            <w:r w:rsidRPr="006B36A1">
              <w:rPr>
                <w:lang w:val="en-US" w:eastAsia="en-AU"/>
              </w:rPr>
              <w:t>Access and Affordability</w:t>
            </w:r>
          </w:p>
        </w:tc>
      </w:tr>
      <w:tr w:rsidR="006B36A1" w:rsidRPr="006B36A1" w14:paraId="487AA258" w14:textId="77777777" w:rsidTr="001B2810">
        <w:tc>
          <w:tcPr>
            <w:tcW w:w="3129" w:type="pct"/>
          </w:tcPr>
          <w:p w14:paraId="434FCB37" w14:textId="77777777" w:rsidR="006B36A1" w:rsidRPr="006B36A1" w:rsidRDefault="006B36A1" w:rsidP="001B2810">
            <w:pPr>
              <w:rPr>
                <w:lang w:val="en-US" w:eastAsia="en-AU"/>
              </w:rPr>
            </w:pPr>
            <w:r w:rsidRPr="006B36A1">
              <w:rPr>
                <w:lang w:val="en-US" w:eastAsia="en-AU"/>
              </w:rPr>
              <w:t>(O) Ageing and Inclusion: Deliver the Melbourne:</w:t>
            </w:r>
            <w:r>
              <w:rPr>
                <w:lang w:val="en-US" w:eastAsia="en-AU"/>
              </w:rPr>
              <w:t xml:space="preserve"> </w:t>
            </w:r>
            <w:r w:rsidRPr="006B36A1">
              <w:rPr>
                <w:lang w:val="en-US" w:eastAsia="en-AU"/>
              </w:rPr>
              <w:t>A Great Place to Age Strategic Plan 2020–24</w:t>
            </w:r>
            <w:r>
              <w:rPr>
                <w:lang w:val="en-US" w:eastAsia="en-AU"/>
              </w:rPr>
              <w:t xml:space="preserve"> </w:t>
            </w:r>
          </w:p>
        </w:tc>
        <w:tc>
          <w:tcPr>
            <w:tcW w:w="1871" w:type="pct"/>
          </w:tcPr>
          <w:p w14:paraId="6733C788" w14:textId="77777777" w:rsidR="006B36A1" w:rsidRPr="006B36A1" w:rsidRDefault="006B36A1" w:rsidP="001B2810">
            <w:pPr>
              <w:rPr>
                <w:lang w:val="en-US" w:eastAsia="en-AU"/>
              </w:rPr>
            </w:pPr>
            <w:r w:rsidRPr="006B36A1">
              <w:rPr>
                <w:lang w:val="en-US" w:eastAsia="en-AU"/>
              </w:rPr>
              <w:t>Safety and Wellbeing</w:t>
            </w:r>
          </w:p>
        </w:tc>
      </w:tr>
    </w:tbl>
    <w:p w14:paraId="23B2E010" w14:textId="77777777" w:rsidR="006B36A1" w:rsidRDefault="006B36A1" w:rsidP="006B36A1">
      <w:pPr>
        <w:pStyle w:val="Heading4"/>
        <w:rPr>
          <w:rFonts w:hint="eastAsia"/>
        </w:rPr>
      </w:pPr>
      <w:bookmarkStart w:id="671" w:name="_Toc118968352"/>
      <w:r>
        <w:t xml:space="preserve">Health and wellbeing Focus Area: </w:t>
      </w:r>
      <w:r w:rsidRPr="006B36A1">
        <w:rPr>
          <w:lang w:eastAsia="en-AU"/>
        </w:rPr>
        <w:t>Healthy and sustainable lifestyle</w:t>
      </w:r>
      <w:bookmarkEnd w:id="671"/>
      <w:r w:rsidRPr="006B36A1">
        <w:rPr>
          <w:lang w:eastAsia="en-AU"/>
        </w:rPr>
        <w:t xml:space="preserve"> </w:t>
      </w:r>
    </w:p>
    <w:tbl>
      <w:tblPr>
        <w:tblStyle w:val="TableGrid"/>
        <w:tblW w:w="5000" w:type="pct"/>
        <w:tblLook w:val="0420" w:firstRow="1" w:lastRow="0" w:firstColumn="0" w:lastColumn="0" w:noHBand="0" w:noVBand="1"/>
      </w:tblPr>
      <w:tblGrid>
        <w:gridCol w:w="6021"/>
        <w:gridCol w:w="3601"/>
      </w:tblGrid>
      <w:tr w:rsidR="006B36A1" w:rsidRPr="006B36A1" w14:paraId="45E0EFBD" w14:textId="77777777" w:rsidTr="001B2810">
        <w:trPr>
          <w:cnfStyle w:val="100000000000" w:firstRow="1" w:lastRow="0" w:firstColumn="0" w:lastColumn="0" w:oddVBand="0" w:evenVBand="0" w:oddHBand="0" w:evenHBand="0" w:firstRowFirstColumn="0" w:firstRowLastColumn="0" w:lastRowFirstColumn="0" w:lastRowLastColumn="0"/>
        </w:trPr>
        <w:tc>
          <w:tcPr>
            <w:tcW w:w="3129" w:type="pct"/>
          </w:tcPr>
          <w:p w14:paraId="1D5ABC82" w14:textId="4634F8BB" w:rsidR="006B36A1" w:rsidRPr="006B36A1" w:rsidRDefault="006B36A1" w:rsidP="006B36A1">
            <w:pPr>
              <w:rPr>
                <w:lang w:val="en-US" w:eastAsia="en-AU"/>
              </w:rPr>
            </w:pPr>
            <w:r w:rsidRPr="006B36A1">
              <w:rPr>
                <w:lang w:val="en-US" w:eastAsia="en-AU"/>
              </w:rPr>
              <w:t>Major Initiative (MI),</w:t>
            </w:r>
            <w:r>
              <w:rPr>
                <w:lang w:val="en-US" w:eastAsia="en-AU"/>
              </w:rPr>
              <w:t xml:space="preserve"> </w:t>
            </w:r>
            <w:r w:rsidRPr="006B36A1">
              <w:rPr>
                <w:lang w:val="en-US" w:eastAsia="en-AU"/>
              </w:rPr>
              <w:t>Operational Plan activity (O) or (R)</w:t>
            </w:r>
          </w:p>
        </w:tc>
        <w:tc>
          <w:tcPr>
            <w:tcW w:w="1871" w:type="pct"/>
          </w:tcPr>
          <w:p w14:paraId="0AFDCE53" w14:textId="4F1C5DF6" w:rsidR="006B36A1" w:rsidRPr="006B36A1" w:rsidRDefault="006B36A1" w:rsidP="006B36A1">
            <w:pPr>
              <w:rPr>
                <w:lang w:val="en-US" w:eastAsia="en-AU"/>
              </w:rPr>
            </w:pPr>
            <w:r w:rsidRPr="006B36A1">
              <w:rPr>
                <w:lang w:val="en-US" w:eastAsia="en-AU"/>
              </w:rPr>
              <w:t>Council Plan</w:t>
            </w:r>
            <w:r>
              <w:rPr>
                <w:lang w:val="en-US" w:eastAsia="en-AU"/>
              </w:rPr>
              <w:t xml:space="preserve"> </w:t>
            </w:r>
            <w:r w:rsidRPr="006B36A1">
              <w:rPr>
                <w:lang w:val="en-US" w:eastAsia="en-AU"/>
              </w:rPr>
              <w:t>Strategic Objective</w:t>
            </w:r>
            <w:r>
              <w:rPr>
                <w:lang w:val="en-US" w:eastAsia="en-AU"/>
              </w:rPr>
              <w:t xml:space="preserve"> </w:t>
            </w:r>
          </w:p>
        </w:tc>
      </w:tr>
      <w:tr w:rsidR="006B36A1" w:rsidRPr="006B36A1" w14:paraId="0EF188FC" w14:textId="77777777" w:rsidTr="001B2810">
        <w:tc>
          <w:tcPr>
            <w:tcW w:w="3129" w:type="pct"/>
          </w:tcPr>
          <w:p w14:paraId="6159F83B" w14:textId="77777777" w:rsidR="006B36A1" w:rsidRPr="006B36A1" w:rsidRDefault="006B36A1" w:rsidP="001B2810">
            <w:pPr>
              <w:rPr>
                <w:lang w:val="en-US" w:eastAsia="en-AU"/>
              </w:rPr>
            </w:pPr>
            <w:r w:rsidRPr="006B36A1">
              <w:rPr>
                <w:lang w:val="en-US" w:eastAsia="en-AU"/>
              </w:rPr>
              <w:t>(MI 4) Deliver high quality public transport in urban</w:t>
            </w:r>
            <w:r>
              <w:rPr>
                <w:lang w:val="en-US" w:eastAsia="en-AU"/>
              </w:rPr>
              <w:t xml:space="preserve"> </w:t>
            </w:r>
            <w:r w:rsidRPr="006B36A1">
              <w:rPr>
                <w:lang w:val="en-US" w:eastAsia="en-AU"/>
              </w:rPr>
              <w:t>renewal areas</w:t>
            </w:r>
          </w:p>
        </w:tc>
        <w:tc>
          <w:tcPr>
            <w:tcW w:w="1871" w:type="pct"/>
          </w:tcPr>
          <w:p w14:paraId="5394CFB7" w14:textId="77777777" w:rsidR="006B36A1" w:rsidRPr="006B36A1" w:rsidRDefault="006B36A1" w:rsidP="001B2810">
            <w:pPr>
              <w:rPr>
                <w:lang w:val="en-US" w:eastAsia="en-AU"/>
              </w:rPr>
            </w:pPr>
            <w:r w:rsidRPr="006B36A1">
              <w:rPr>
                <w:lang w:val="en-US" w:eastAsia="en-AU"/>
              </w:rPr>
              <w:t>Economy of the Future</w:t>
            </w:r>
          </w:p>
        </w:tc>
      </w:tr>
      <w:tr w:rsidR="006B36A1" w:rsidRPr="006B36A1" w14:paraId="4F902494" w14:textId="77777777" w:rsidTr="001B2810">
        <w:tc>
          <w:tcPr>
            <w:tcW w:w="3129" w:type="pct"/>
          </w:tcPr>
          <w:p w14:paraId="6320D56E" w14:textId="77777777" w:rsidR="006B36A1" w:rsidRPr="006B36A1" w:rsidRDefault="006B36A1" w:rsidP="001B2810">
            <w:pPr>
              <w:rPr>
                <w:lang w:val="en-US" w:eastAsia="en-AU"/>
              </w:rPr>
            </w:pPr>
            <w:r w:rsidRPr="006B36A1">
              <w:rPr>
                <w:lang w:val="en-US" w:eastAsia="en-AU"/>
              </w:rPr>
              <w:t>(MI 12) The Greenline Project</w:t>
            </w:r>
          </w:p>
        </w:tc>
        <w:tc>
          <w:tcPr>
            <w:tcW w:w="1871" w:type="pct"/>
          </w:tcPr>
          <w:p w14:paraId="7DA8CB67" w14:textId="77777777" w:rsidR="006B36A1" w:rsidRPr="006B36A1" w:rsidRDefault="006B36A1" w:rsidP="001B2810">
            <w:pPr>
              <w:rPr>
                <w:lang w:val="en-US" w:eastAsia="en-AU"/>
              </w:rPr>
            </w:pPr>
            <w:r w:rsidRPr="006B36A1">
              <w:rPr>
                <w:lang w:val="en-US" w:eastAsia="en-AU"/>
              </w:rPr>
              <w:t>Melbourne’s Unique Identity and Place</w:t>
            </w:r>
          </w:p>
        </w:tc>
      </w:tr>
      <w:tr w:rsidR="006B36A1" w:rsidRPr="006B36A1" w14:paraId="1DCBCB6E" w14:textId="77777777" w:rsidTr="001B2810">
        <w:tc>
          <w:tcPr>
            <w:tcW w:w="3129" w:type="pct"/>
          </w:tcPr>
          <w:p w14:paraId="67D82CD6" w14:textId="77777777" w:rsidR="006B36A1" w:rsidRPr="006B36A1" w:rsidRDefault="006B36A1" w:rsidP="001B2810">
            <w:pPr>
              <w:rPr>
                <w:lang w:val="en-US" w:eastAsia="en-AU"/>
              </w:rPr>
            </w:pPr>
            <w:r w:rsidRPr="006B36A1">
              <w:rPr>
                <w:lang w:val="en-US" w:eastAsia="en-AU"/>
              </w:rPr>
              <w:t>(MI 16) Increase public open space</w:t>
            </w:r>
          </w:p>
        </w:tc>
        <w:tc>
          <w:tcPr>
            <w:tcW w:w="1871" w:type="pct"/>
          </w:tcPr>
          <w:p w14:paraId="6B3CFD3C" w14:textId="77777777" w:rsidR="006B36A1" w:rsidRPr="006B36A1" w:rsidRDefault="006B36A1" w:rsidP="001B2810">
            <w:pPr>
              <w:rPr>
                <w:lang w:val="en-US" w:eastAsia="en-AU"/>
              </w:rPr>
            </w:pPr>
            <w:r w:rsidRPr="006B36A1">
              <w:rPr>
                <w:lang w:val="en-US" w:eastAsia="en-AU"/>
              </w:rPr>
              <w:t>Safety and Wellbeing</w:t>
            </w:r>
          </w:p>
        </w:tc>
      </w:tr>
      <w:tr w:rsidR="006B36A1" w:rsidRPr="006B36A1" w14:paraId="4D33DDDF" w14:textId="77777777" w:rsidTr="001B2810">
        <w:tc>
          <w:tcPr>
            <w:tcW w:w="3129" w:type="pct"/>
          </w:tcPr>
          <w:p w14:paraId="2E47EC57" w14:textId="77777777" w:rsidR="006B36A1" w:rsidRPr="006B36A1" w:rsidRDefault="006B36A1" w:rsidP="001B2810">
            <w:pPr>
              <w:rPr>
                <w:lang w:val="en-US" w:eastAsia="en-AU"/>
              </w:rPr>
            </w:pPr>
            <w:r w:rsidRPr="006B36A1">
              <w:rPr>
                <w:lang w:val="en-US" w:eastAsia="en-AU"/>
              </w:rPr>
              <w:t>(MI 36) Inclusive sports facilities for women</w:t>
            </w:r>
          </w:p>
        </w:tc>
        <w:tc>
          <w:tcPr>
            <w:tcW w:w="1871" w:type="pct"/>
          </w:tcPr>
          <w:p w14:paraId="184293FC" w14:textId="77777777" w:rsidR="006B36A1" w:rsidRPr="006B36A1" w:rsidRDefault="006B36A1" w:rsidP="001B2810">
            <w:pPr>
              <w:rPr>
                <w:lang w:val="en-US" w:eastAsia="en-AU"/>
              </w:rPr>
            </w:pPr>
            <w:r w:rsidRPr="006B36A1">
              <w:rPr>
                <w:lang w:val="en-US" w:eastAsia="en-AU"/>
              </w:rPr>
              <w:t>Access and Affordability</w:t>
            </w:r>
          </w:p>
        </w:tc>
      </w:tr>
      <w:tr w:rsidR="006B36A1" w:rsidRPr="006B36A1" w14:paraId="1DFEA150" w14:textId="77777777" w:rsidTr="001B2810">
        <w:tc>
          <w:tcPr>
            <w:tcW w:w="3129" w:type="pct"/>
          </w:tcPr>
          <w:p w14:paraId="59D39E1C" w14:textId="77777777" w:rsidR="006B36A1" w:rsidRPr="006B36A1" w:rsidRDefault="006B36A1" w:rsidP="001B2810">
            <w:pPr>
              <w:rPr>
                <w:lang w:val="en-US" w:eastAsia="en-AU"/>
              </w:rPr>
            </w:pPr>
            <w:r w:rsidRPr="006B36A1">
              <w:rPr>
                <w:lang w:val="en-US" w:eastAsia="en-AU"/>
              </w:rPr>
              <w:t>(O) Continue working to provide a healthier city through</w:t>
            </w:r>
            <w:r>
              <w:rPr>
                <w:lang w:val="en-US" w:eastAsia="en-AU"/>
              </w:rPr>
              <w:t xml:space="preserve"> </w:t>
            </w:r>
            <w:r w:rsidRPr="006B36A1">
              <w:rPr>
                <w:lang w:val="en-US" w:eastAsia="en-AU"/>
              </w:rPr>
              <w:t>the implementation of the Smoke – Free Melbourne Policy.</w:t>
            </w:r>
            <w:r>
              <w:rPr>
                <w:lang w:val="en-US" w:eastAsia="en-AU"/>
              </w:rPr>
              <w:t xml:space="preserve"> </w:t>
            </w:r>
          </w:p>
        </w:tc>
        <w:tc>
          <w:tcPr>
            <w:tcW w:w="1871" w:type="pct"/>
          </w:tcPr>
          <w:p w14:paraId="266579CE" w14:textId="77777777" w:rsidR="006B36A1" w:rsidRPr="006B36A1" w:rsidRDefault="006B36A1" w:rsidP="001B2810">
            <w:pPr>
              <w:rPr>
                <w:lang w:val="en-US" w:eastAsia="en-AU"/>
              </w:rPr>
            </w:pPr>
            <w:r w:rsidRPr="006B36A1">
              <w:rPr>
                <w:lang w:val="en-US" w:eastAsia="en-AU"/>
              </w:rPr>
              <w:t>Safety and Wellbeing</w:t>
            </w:r>
          </w:p>
        </w:tc>
      </w:tr>
      <w:tr w:rsidR="006B36A1" w:rsidRPr="006B36A1" w14:paraId="053D1687" w14:textId="77777777" w:rsidTr="001B2810">
        <w:tc>
          <w:tcPr>
            <w:tcW w:w="3129" w:type="pct"/>
          </w:tcPr>
          <w:p w14:paraId="4C7F4CDC" w14:textId="77777777" w:rsidR="006B36A1" w:rsidRPr="006B36A1" w:rsidRDefault="006B36A1" w:rsidP="001B2810">
            <w:pPr>
              <w:rPr>
                <w:lang w:val="en-US" w:eastAsia="en-AU"/>
              </w:rPr>
            </w:pPr>
            <w:r w:rsidRPr="006B36A1">
              <w:rPr>
                <w:lang w:val="en-US" w:eastAsia="en-AU"/>
              </w:rPr>
              <w:t>(O) Investigate and determine appropriate responses to identified issues in managing gambling, alcohol and drug</w:t>
            </w:r>
            <w:r>
              <w:rPr>
                <w:lang w:val="en-US" w:eastAsia="en-AU"/>
              </w:rPr>
              <w:t xml:space="preserve"> </w:t>
            </w:r>
            <w:r w:rsidRPr="006B36A1">
              <w:rPr>
                <w:lang w:val="en-US" w:eastAsia="en-AU"/>
              </w:rPr>
              <w:t>related harm including the impact on mental health.</w:t>
            </w:r>
            <w:r>
              <w:rPr>
                <w:lang w:val="en-US" w:eastAsia="en-AU"/>
              </w:rPr>
              <w:t xml:space="preserve"> </w:t>
            </w:r>
          </w:p>
        </w:tc>
        <w:tc>
          <w:tcPr>
            <w:tcW w:w="1871" w:type="pct"/>
          </w:tcPr>
          <w:p w14:paraId="4AB462BF" w14:textId="77777777" w:rsidR="006B36A1" w:rsidRPr="006B36A1" w:rsidRDefault="006B36A1" w:rsidP="001B2810">
            <w:pPr>
              <w:rPr>
                <w:lang w:val="en-US" w:eastAsia="en-AU"/>
              </w:rPr>
            </w:pPr>
            <w:r w:rsidRPr="006B36A1">
              <w:rPr>
                <w:lang w:val="en-US" w:eastAsia="en-AU"/>
              </w:rPr>
              <w:t>Safety and Wellbeing</w:t>
            </w:r>
          </w:p>
        </w:tc>
      </w:tr>
      <w:tr w:rsidR="006B36A1" w:rsidRPr="006B36A1" w14:paraId="494FB4A8" w14:textId="77777777" w:rsidTr="001B2810">
        <w:tc>
          <w:tcPr>
            <w:tcW w:w="3129" w:type="pct"/>
          </w:tcPr>
          <w:p w14:paraId="1395E40E" w14:textId="77777777" w:rsidR="006B36A1" w:rsidRPr="006B36A1" w:rsidRDefault="006B36A1" w:rsidP="001B2810">
            <w:pPr>
              <w:rPr>
                <w:lang w:val="en-US" w:eastAsia="en-AU"/>
              </w:rPr>
            </w:pPr>
            <w:r w:rsidRPr="006B36A1">
              <w:rPr>
                <w:lang w:val="en-US" w:eastAsia="en-AU"/>
              </w:rPr>
              <w:t>(O) Finalise the four-year Active Melbourne Plan and</w:t>
            </w:r>
            <w:r>
              <w:rPr>
                <w:lang w:val="en-US" w:eastAsia="en-AU"/>
              </w:rPr>
              <w:t xml:space="preserve"> </w:t>
            </w:r>
            <w:r w:rsidRPr="006B36A1">
              <w:rPr>
                <w:lang w:val="en-US" w:eastAsia="en-AU"/>
              </w:rPr>
              <w:t>implement actions.</w:t>
            </w:r>
            <w:r>
              <w:rPr>
                <w:lang w:val="en-US" w:eastAsia="en-AU"/>
              </w:rPr>
              <w:t xml:space="preserve"> </w:t>
            </w:r>
          </w:p>
        </w:tc>
        <w:tc>
          <w:tcPr>
            <w:tcW w:w="1871" w:type="pct"/>
          </w:tcPr>
          <w:p w14:paraId="785AAA99" w14:textId="77777777" w:rsidR="006B36A1" w:rsidRPr="006B36A1" w:rsidRDefault="006B36A1" w:rsidP="001B2810">
            <w:pPr>
              <w:rPr>
                <w:lang w:val="en-US" w:eastAsia="en-AU"/>
              </w:rPr>
            </w:pPr>
            <w:r w:rsidRPr="006B36A1">
              <w:rPr>
                <w:lang w:val="en-US" w:eastAsia="en-AU"/>
              </w:rPr>
              <w:t>Safety and Wellbeing</w:t>
            </w:r>
          </w:p>
        </w:tc>
      </w:tr>
    </w:tbl>
    <w:p w14:paraId="11D25B4A" w14:textId="77777777" w:rsidR="006B36A1" w:rsidRDefault="006B36A1" w:rsidP="006B36A1">
      <w:pPr>
        <w:pStyle w:val="Heading4"/>
        <w:rPr>
          <w:rFonts w:hint="eastAsia"/>
        </w:rPr>
      </w:pPr>
      <w:bookmarkStart w:id="672" w:name="_Toc118968353"/>
      <w:r>
        <w:t xml:space="preserve">Health and wellbeing Focus Area: </w:t>
      </w:r>
      <w:r w:rsidRPr="006B36A1">
        <w:rPr>
          <w:lang w:eastAsia="en-AU"/>
        </w:rPr>
        <w:t>Housing and Homelessness</w:t>
      </w:r>
      <w:bookmarkEnd w:id="672"/>
    </w:p>
    <w:tbl>
      <w:tblPr>
        <w:tblStyle w:val="TableGrid"/>
        <w:tblW w:w="5000" w:type="pct"/>
        <w:tblLook w:val="0420" w:firstRow="1" w:lastRow="0" w:firstColumn="0" w:lastColumn="0" w:noHBand="0" w:noVBand="1"/>
      </w:tblPr>
      <w:tblGrid>
        <w:gridCol w:w="6021"/>
        <w:gridCol w:w="3601"/>
      </w:tblGrid>
      <w:tr w:rsidR="006B36A1" w:rsidRPr="006B36A1" w14:paraId="193667C5" w14:textId="77777777" w:rsidTr="001B2810">
        <w:trPr>
          <w:cnfStyle w:val="100000000000" w:firstRow="1" w:lastRow="0" w:firstColumn="0" w:lastColumn="0" w:oddVBand="0" w:evenVBand="0" w:oddHBand="0" w:evenHBand="0" w:firstRowFirstColumn="0" w:firstRowLastColumn="0" w:lastRowFirstColumn="0" w:lastRowLastColumn="0"/>
        </w:trPr>
        <w:tc>
          <w:tcPr>
            <w:tcW w:w="3129" w:type="pct"/>
          </w:tcPr>
          <w:p w14:paraId="6E935FC7" w14:textId="0E4D7AD1" w:rsidR="006B36A1" w:rsidRPr="006B36A1" w:rsidRDefault="006B36A1" w:rsidP="006B36A1">
            <w:pPr>
              <w:rPr>
                <w:lang w:val="en-US" w:eastAsia="en-AU"/>
              </w:rPr>
            </w:pPr>
            <w:r w:rsidRPr="006B36A1">
              <w:rPr>
                <w:lang w:val="en-US" w:eastAsia="en-AU"/>
              </w:rPr>
              <w:t>Major Initiative (MI),</w:t>
            </w:r>
            <w:r>
              <w:rPr>
                <w:lang w:val="en-US" w:eastAsia="en-AU"/>
              </w:rPr>
              <w:t xml:space="preserve"> </w:t>
            </w:r>
            <w:r w:rsidRPr="006B36A1">
              <w:rPr>
                <w:lang w:val="en-US" w:eastAsia="en-AU"/>
              </w:rPr>
              <w:t>Operational Plan activity (O) or (R)</w:t>
            </w:r>
          </w:p>
        </w:tc>
        <w:tc>
          <w:tcPr>
            <w:tcW w:w="1871" w:type="pct"/>
          </w:tcPr>
          <w:p w14:paraId="53204CFD" w14:textId="75128F5B" w:rsidR="006B36A1" w:rsidRPr="006B36A1" w:rsidRDefault="006B36A1" w:rsidP="006B36A1">
            <w:pPr>
              <w:rPr>
                <w:lang w:val="en-US" w:eastAsia="en-AU"/>
              </w:rPr>
            </w:pPr>
            <w:r w:rsidRPr="006B36A1">
              <w:rPr>
                <w:lang w:val="en-US" w:eastAsia="en-AU"/>
              </w:rPr>
              <w:t>Council Plan</w:t>
            </w:r>
            <w:r>
              <w:rPr>
                <w:lang w:val="en-US" w:eastAsia="en-AU"/>
              </w:rPr>
              <w:t xml:space="preserve"> </w:t>
            </w:r>
            <w:r w:rsidRPr="006B36A1">
              <w:rPr>
                <w:lang w:val="en-US" w:eastAsia="en-AU"/>
              </w:rPr>
              <w:t>Strategic Objective</w:t>
            </w:r>
            <w:r>
              <w:rPr>
                <w:lang w:val="en-US" w:eastAsia="en-AU"/>
              </w:rPr>
              <w:t xml:space="preserve"> </w:t>
            </w:r>
          </w:p>
        </w:tc>
      </w:tr>
      <w:tr w:rsidR="006B36A1" w:rsidRPr="006B36A1" w14:paraId="1B30A00C" w14:textId="77777777" w:rsidTr="001B2810">
        <w:tc>
          <w:tcPr>
            <w:tcW w:w="3129" w:type="pct"/>
          </w:tcPr>
          <w:p w14:paraId="5737AC95" w14:textId="77777777" w:rsidR="006B36A1" w:rsidRPr="006B36A1" w:rsidRDefault="006B36A1" w:rsidP="001B2810">
            <w:pPr>
              <w:rPr>
                <w:lang w:val="en-US" w:eastAsia="en-AU"/>
              </w:rPr>
            </w:pPr>
            <w:r w:rsidRPr="006B36A1">
              <w:rPr>
                <w:lang w:val="en-US" w:eastAsia="en-AU"/>
              </w:rPr>
              <w:t>(MI 6) Market and promote Melbourne as</w:t>
            </w:r>
            <w:r>
              <w:rPr>
                <w:lang w:val="en-US" w:eastAsia="en-AU"/>
              </w:rPr>
              <w:t xml:space="preserve"> </w:t>
            </w:r>
            <w:r w:rsidRPr="006B36A1">
              <w:rPr>
                <w:lang w:val="en-US" w:eastAsia="en-AU"/>
              </w:rPr>
              <w:t>a great place to live</w:t>
            </w:r>
          </w:p>
        </w:tc>
        <w:tc>
          <w:tcPr>
            <w:tcW w:w="1871" w:type="pct"/>
          </w:tcPr>
          <w:p w14:paraId="0DE4BCEE" w14:textId="77777777" w:rsidR="006B36A1" w:rsidRPr="006B36A1" w:rsidRDefault="006B36A1" w:rsidP="001B2810">
            <w:pPr>
              <w:rPr>
                <w:lang w:val="en-US" w:eastAsia="en-AU"/>
              </w:rPr>
            </w:pPr>
            <w:r w:rsidRPr="006B36A1">
              <w:rPr>
                <w:lang w:val="en-US" w:eastAsia="en-AU"/>
              </w:rPr>
              <w:t>Economy of the Future</w:t>
            </w:r>
          </w:p>
        </w:tc>
      </w:tr>
      <w:tr w:rsidR="006B36A1" w:rsidRPr="006B36A1" w14:paraId="005AB287" w14:textId="77777777" w:rsidTr="001B2810">
        <w:tc>
          <w:tcPr>
            <w:tcW w:w="3129" w:type="pct"/>
          </w:tcPr>
          <w:p w14:paraId="3378BEEE" w14:textId="77777777" w:rsidR="006B36A1" w:rsidRPr="006B36A1" w:rsidRDefault="006B36A1" w:rsidP="001B2810">
            <w:pPr>
              <w:rPr>
                <w:lang w:val="en-US" w:eastAsia="en-AU"/>
              </w:rPr>
            </w:pPr>
            <w:r w:rsidRPr="006B36A1">
              <w:rPr>
                <w:lang w:val="en-US" w:eastAsia="en-AU"/>
              </w:rPr>
              <w:t>(MI 44) Homes Melbourne</w:t>
            </w:r>
          </w:p>
        </w:tc>
        <w:tc>
          <w:tcPr>
            <w:tcW w:w="1871" w:type="pct"/>
          </w:tcPr>
          <w:p w14:paraId="3A4190BF" w14:textId="77777777" w:rsidR="006B36A1" w:rsidRPr="006B36A1" w:rsidRDefault="006B36A1" w:rsidP="001B2810">
            <w:pPr>
              <w:rPr>
                <w:lang w:val="en-US" w:eastAsia="en-AU"/>
              </w:rPr>
            </w:pPr>
            <w:r w:rsidRPr="006B36A1">
              <w:rPr>
                <w:lang w:val="en-US" w:eastAsia="en-AU"/>
              </w:rPr>
              <w:t>Access and Affordability</w:t>
            </w:r>
          </w:p>
        </w:tc>
      </w:tr>
      <w:tr w:rsidR="006B36A1" w:rsidRPr="006B36A1" w14:paraId="70A39AAE" w14:textId="77777777" w:rsidTr="001B2810">
        <w:tc>
          <w:tcPr>
            <w:tcW w:w="3129" w:type="pct"/>
          </w:tcPr>
          <w:p w14:paraId="327F8EEE" w14:textId="77777777" w:rsidR="006B36A1" w:rsidRPr="006B36A1" w:rsidRDefault="006B36A1" w:rsidP="001B2810">
            <w:pPr>
              <w:rPr>
                <w:lang w:val="en-US" w:eastAsia="en-AU"/>
              </w:rPr>
            </w:pPr>
            <w:r w:rsidRPr="006B36A1">
              <w:rPr>
                <w:lang w:val="en-US" w:eastAsia="en-AU"/>
              </w:rPr>
              <w:t>(R) Deliver priorities of the Affordable Housing Strategy</w:t>
            </w:r>
            <w:r>
              <w:rPr>
                <w:lang w:val="en-US" w:eastAsia="en-AU"/>
              </w:rPr>
              <w:t xml:space="preserve"> </w:t>
            </w:r>
          </w:p>
        </w:tc>
        <w:tc>
          <w:tcPr>
            <w:tcW w:w="1871" w:type="pct"/>
          </w:tcPr>
          <w:p w14:paraId="629B088B" w14:textId="77777777" w:rsidR="006B36A1" w:rsidRPr="006B36A1" w:rsidRDefault="006B36A1" w:rsidP="001B2810">
            <w:pPr>
              <w:rPr>
                <w:lang w:val="en-US" w:eastAsia="en-AU"/>
              </w:rPr>
            </w:pPr>
            <w:r w:rsidRPr="006B36A1">
              <w:rPr>
                <w:lang w:val="en-US" w:eastAsia="en-AU"/>
              </w:rPr>
              <w:t>Access and Affordability</w:t>
            </w:r>
          </w:p>
        </w:tc>
      </w:tr>
    </w:tbl>
    <w:p w14:paraId="4F71EB6A" w14:textId="77777777" w:rsidR="006B36A1" w:rsidRDefault="006B36A1" w:rsidP="006B36A1">
      <w:pPr>
        <w:pStyle w:val="Heading4"/>
        <w:rPr>
          <w:rFonts w:hint="eastAsia"/>
        </w:rPr>
      </w:pPr>
      <w:bookmarkStart w:id="673" w:name="_Toc118968354"/>
      <w:r>
        <w:lastRenderedPageBreak/>
        <w:t xml:space="preserve">Health and wellbeing Focus Area: </w:t>
      </w:r>
      <w:r w:rsidRPr="006B36A1">
        <w:rPr>
          <w:lang w:eastAsia="en-AU"/>
        </w:rPr>
        <w:t>Food Security</w:t>
      </w:r>
      <w:bookmarkEnd w:id="673"/>
    </w:p>
    <w:tbl>
      <w:tblPr>
        <w:tblStyle w:val="TableGrid"/>
        <w:tblW w:w="5000" w:type="pct"/>
        <w:tblLook w:val="0420" w:firstRow="1" w:lastRow="0" w:firstColumn="0" w:lastColumn="0" w:noHBand="0" w:noVBand="1"/>
      </w:tblPr>
      <w:tblGrid>
        <w:gridCol w:w="6021"/>
        <w:gridCol w:w="3601"/>
      </w:tblGrid>
      <w:tr w:rsidR="006B36A1" w:rsidRPr="006B36A1" w14:paraId="054D3A01" w14:textId="77777777" w:rsidTr="001B2810">
        <w:trPr>
          <w:cnfStyle w:val="100000000000" w:firstRow="1" w:lastRow="0" w:firstColumn="0" w:lastColumn="0" w:oddVBand="0" w:evenVBand="0" w:oddHBand="0" w:evenHBand="0" w:firstRowFirstColumn="0" w:firstRowLastColumn="0" w:lastRowFirstColumn="0" w:lastRowLastColumn="0"/>
        </w:trPr>
        <w:tc>
          <w:tcPr>
            <w:tcW w:w="3129" w:type="pct"/>
          </w:tcPr>
          <w:p w14:paraId="6D8F704F" w14:textId="64129609" w:rsidR="006B36A1" w:rsidRPr="006B36A1" w:rsidRDefault="006B36A1" w:rsidP="006B36A1">
            <w:pPr>
              <w:rPr>
                <w:lang w:val="en-US" w:eastAsia="en-AU"/>
              </w:rPr>
            </w:pPr>
            <w:r w:rsidRPr="006B36A1">
              <w:rPr>
                <w:lang w:val="en-US" w:eastAsia="en-AU"/>
              </w:rPr>
              <w:t>Major Initiative (MI),</w:t>
            </w:r>
            <w:r>
              <w:rPr>
                <w:lang w:val="en-US" w:eastAsia="en-AU"/>
              </w:rPr>
              <w:t xml:space="preserve"> </w:t>
            </w:r>
            <w:r w:rsidRPr="006B36A1">
              <w:rPr>
                <w:lang w:val="en-US" w:eastAsia="en-AU"/>
              </w:rPr>
              <w:t>Operational Plan activity (O) or (R)</w:t>
            </w:r>
          </w:p>
        </w:tc>
        <w:tc>
          <w:tcPr>
            <w:tcW w:w="1871" w:type="pct"/>
          </w:tcPr>
          <w:p w14:paraId="1B541F9B" w14:textId="4185C0CF" w:rsidR="006B36A1" w:rsidRPr="006B36A1" w:rsidRDefault="006B36A1" w:rsidP="006B36A1">
            <w:pPr>
              <w:rPr>
                <w:lang w:val="en-US" w:eastAsia="en-AU"/>
              </w:rPr>
            </w:pPr>
            <w:r w:rsidRPr="006B36A1">
              <w:rPr>
                <w:lang w:val="en-US" w:eastAsia="en-AU"/>
              </w:rPr>
              <w:t>Council Plan</w:t>
            </w:r>
            <w:r>
              <w:rPr>
                <w:lang w:val="en-US" w:eastAsia="en-AU"/>
              </w:rPr>
              <w:t xml:space="preserve"> </w:t>
            </w:r>
            <w:r w:rsidRPr="006B36A1">
              <w:rPr>
                <w:lang w:val="en-US" w:eastAsia="en-AU"/>
              </w:rPr>
              <w:t>Strategic Objective</w:t>
            </w:r>
            <w:r>
              <w:rPr>
                <w:lang w:val="en-US" w:eastAsia="en-AU"/>
              </w:rPr>
              <w:t xml:space="preserve"> </w:t>
            </w:r>
          </w:p>
        </w:tc>
      </w:tr>
      <w:tr w:rsidR="006B36A1" w:rsidRPr="006B36A1" w14:paraId="7621C077" w14:textId="77777777" w:rsidTr="001B2810">
        <w:tc>
          <w:tcPr>
            <w:tcW w:w="3129" w:type="pct"/>
          </w:tcPr>
          <w:p w14:paraId="7EB6F0C8" w14:textId="77777777" w:rsidR="006B36A1" w:rsidRPr="006B36A1" w:rsidRDefault="006B36A1" w:rsidP="001B2810">
            <w:pPr>
              <w:rPr>
                <w:lang w:val="en-US" w:eastAsia="en-AU"/>
              </w:rPr>
            </w:pPr>
            <w:r w:rsidRPr="006B36A1">
              <w:rPr>
                <w:lang w:val="en-US" w:eastAsia="en-AU"/>
              </w:rPr>
              <w:t>(MI 13) Protect Queen Victoria Market</w:t>
            </w:r>
          </w:p>
        </w:tc>
        <w:tc>
          <w:tcPr>
            <w:tcW w:w="1871" w:type="pct"/>
          </w:tcPr>
          <w:p w14:paraId="4B40203E" w14:textId="77777777" w:rsidR="006B36A1" w:rsidRPr="006B36A1" w:rsidRDefault="006B36A1" w:rsidP="001B2810">
            <w:pPr>
              <w:rPr>
                <w:lang w:val="en-US" w:eastAsia="en-AU"/>
              </w:rPr>
            </w:pPr>
            <w:r w:rsidRPr="006B36A1">
              <w:rPr>
                <w:lang w:val="en-US" w:eastAsia="en-AU"/>
              </w:rPr>
              <w:t>Melbourne’s Unique Identity and Place</w:t>
            </w:r>
          </w:p>
        </w:tc>
      </w:tr>
      <w:tr w:rsidR="006B36A1" w:rsidRPr="006B36A1" w14:paraId="0F6B2E9E" w14:textId="77777777" w:rsidTr="001B2810">
        <w:tc>
          <w:tcPr>
            <w:tcW w:w="3129" w:type="pct"/>
          </w:tcPr>
          <w:p w14:paraId="07E17C30" w14:textId="77777777" w:rsidR="006B36A1" w:rsidRPr="006B36A1" w:rsidRDefault="006B36A1" w:rsidP="001B2810">
            <w:pPr>
              <w:rPr>
                <w:lang w:val="en-US" w:eastAsia="en-AU"/>
              </w:rPr>
            </w:pPr>
            <w:r w:rsidRPr="006B36A1">
              <w:rPr>
                <w:lang w:val="en-US" w:eastAsia="en-AU"/>
              </w:rPr>
              <w:t>(MI 40) Food Relief Plan</w:t>
            </w:r>
          </w:p>
        </w:tc>
        <w:tc>
          <w:tcPr>
            <w:tcW w:w="1871" w:type="pct"/>
          </w:tcPr>
          <w:p w14:paraId="7065E0BA" w14:textId="77777777" w:rsidR="006B36A1" w:rsidRPr="006B36A1" w:rsidRDefault="006B36A1" w:rsidP="001B2810">
            <w:pPr>
              <w:rPr>
                <w:lang w:val="en-US" w:eastAsia="en-AU"/>
              </w:rPr>
            </w:pPr>
            <w:r w:rsidRPr="006B36A1">
              <w:rPr>
                <w:lang w:val="en-US" w:eastAsia="en-AU"/>
              </w:rPr>
              <w:t>Access and Affordability</w:t>
            </w:r>
          </w:p>
        </w:tc>
      </w:tr>
      <w:tr w:rsidR="006B36A1" w:rsidRPr="006B36A1" w14:paraId="2E933FD1" w14:textId="77777777" w:rsidTr="001B2810">
        <w:tc>
          <w:tcPr>
            <w:tcW w:w="3129" w:type="pct"/>
          </w:tcPr>
          <w:p w14:paraId="1DE81E5F" w14:textId="77777777" w:rsidR="006B36A1" w:rsidRPr="006B36A1" w:rsidRDefault="006B36A1" w:rsidP="001B2810">
            <w:pPr>
              <w:rPr>
                <w:lang w:val="en-US" w:eastAsia="en-AU"/>
              </w:rPr>
            </w:pPr>
            <w:r w:rsidRPr="006B36A1">
              <w:rPr>
                <w:lang w:val="en-US" w:eastAsia="en-AU"/>
              </w:rPr>
              <w:t>(O) Community Food Guide</w:t>
            </w:r>
            <w:r>
              <w:rPr>
                <w:lang w:val="en-US" w:eastAsia="en-AU"/>
              </w:rPr>
              <w:t xml:space="preserve"> </w:t>
            </w:r>
          </w:p>
        </w:tc>
        <w:tc>
          <w:tcPr>
            <w:tcW w:w="1871" w:type="pct"/>
          </w:tcPr>
          <w:p w14:paraId="6CE1D41D" w14:textId="77777777" w:rsidR="006B36A1" w:rsidRPr="006B36A1" w:rsidRDefault="006B36A1" w:rsidP="001B2810">
            <w:pPr>
              <w:rPr>
                <w:lang w:val="en-US" w:eastAsia="en-AU"/>
              </w:rPr>
            </w:pPr>
            <w:r w:rsidRPr="006B36A1">
              <w:rPr>
                <w:lang w:val="en-US" w:eastAsia="en-AU"/>
              </w:rPr>
              <w:t>Access and Affordability</w:t>
            </w:r>
          </w:p>
        </w:tc>
      </w:tr>
      <w:tr w:rsidR="006B36A1" w:rsidRPr="006B36A1" w14:paraId="207E2EEB" w14:textId="77777777" w:rsidTr="001B2810">
        <w:tc>
          <w:tcPr>
            <w:tcW w:w="3129" w:type="pct"/>
          </w:tcPr>
          <w:p w14:paraId="62040253" w14:textId="77777777" w:rsidR="006B36A1" w:rsidRPr="006B36A1" w:rsidRDefault="006B36A1" w:rsidP="001B2810">
            <w:pPr>
              <w:rPr>
                <w:lang w:val="en-US" w:eastAsia="en-AU"/>
              </w:rPr>
            </w:pPr>
            <w:r w:rsidRPr="006B36A1">
              <w:rPr>
                <w:lang w:val="en-US" w:eastAsia="en-AU"/>
              </w:rPr>
              <w:t>(O) Community Grants</w:t>
            </w:r>
            <w:r>
              <w:rPr>
                <w:lang w:val="en-US" w:eastAsia="en-AU"/>
              </w:rPr>
              <w:t xml:space="preserve"> </w:t>
            </w:r>
          </w:p>
        </w:tc>
        <w:tc>
          <w:tcPr>
            <w:tcW w:w="1871" w:type="pct"/>
          </w:tcPr>
          <w:p w14:paraId="4EDA1C58" w14:textId="77777777" w:rsidR="006B36A1" w:rsidRPr="006B36A1" w:rsidRDefault="006B36A1" w:rsidP="001B2810">
            <w:pPr>
              <w:rPr>
                <w:lang w:val="en-US" w:eastAsia="en-AU"/>
              </w:rPr>
            </w:pPr>
            <w:r w:rsidRPr="006B36A1">
              <w:rPr>
                <w:lang w:val="en-US" w:eastAsia="en-AU"/>
              </w:rPr>
              <w:t>Access and Affordability</w:t>
            </w:r>
          </w:p>
        </w:tc>
      </w:tr>
    </w:tbl>
    <w:p w14:paraId="23DAA3C5" w14:textId="77777777" w:rsidR="006B36A1" w:rsidRDefault="006B36A1" w:rsidP="006B36A1">
      <w:pPr>
        <w:pStyle w:val="Heading4"/>
        <w:rPr>
          <w:rFonts w:hint="eastAsia"/>
        </w:rPr>
      </w:pPr>
      <w:bookmarkStart w:id="674" w:name="_Toc118968355"/>
      <w:r>
        <w:t xml:space="preserve">Health and wellbeing Focus Area: </w:t>
      </w:r>
      <w:r w:rsidRPr="006B36A1">
        <w:rPr>
          <w:lang w:eastAsia="en-AU"/>
        </w:rPr>
        <w:t>Health impacts of climate change</w:t>
      </w:r>
      <w:bookmarkEnd w:id="674"/>
    </w:p>
    <w:tbl>
      <w:tblPr>
        <w:tblStyle w:val="TableGrid"/>
        <w:tblW w:w="5000" w:type="pct"/>
        <w:tblLook w:val="0420" w:firstRow="1" w:lastRow="0" w:firstColumn="0" w:lastColumn="0" w:noHBand="0" w:noVBand="1"/>
      </w:tblPr>
      <w:tblGrid>
        <w:gridCol w:w="6021"/>
        <w:gridCol w:w="3601"/>
      </w:tblGrid>
      <w:tr w:rsidR="006B36A1" w:rsidRPr="006B36A1" w14:paraId="7A09BD59" w14:textId="77777777" w:rsidTr="001B2810">
        <w:trPr>
          <w:cnfStyle w:val="100000000000" w:firstRow="1" w:lastRow="0" w:firstColumn="0" w:lastColumn="0" w:oddVBand="0" w:evenVBand="0" w:oddHBand="0" w:evenHBand="0" w:firstRowFirstColumn="0" w:firstRowLastColumn="0" w:lastRowFirstColumn="0" w:lastRowLastColumn="0"/>
        </w:trPr>
        <w:tc>
          <w:tcPr>
            <w:tcW w:w="3129" w:type="pct"/>
          </w:tcPr>
          <w:p w14:paraId="16971FC0" w14:textId="4342924D" w:rsidR="006B36A1" w:rsidRPr="006B36A1" w:rsidRDefault="006B36A1" w:rsidP="006B36A1">
            <w:pPr>
              <w:rPr>
                <w:lang w:val="en-US" w:eastAsia="en-AU"/>
              </w:rPr>
            </w:pPr>
            <w:r w:rsidRPr="006B36A1">
              <w:rPr>
                <w:lang w:val="en-US" w:eastAsia="en-AU"/>
              </w:rPr>
              <w:t>Major Initiative (MI),</w:t>
            </w:r>
            <w:r>
              <w:rPr>
                <w:lang w:val="en-US" w:eastAsia="en-AU"/>
              </w:rPr>
              <w:t xml:space="preserve"> </w:t>
            </w:r>
            <w:r w:rsidRPr="006B36A1">
              <w:rPr>
                <w:lang w:val="en-US" w:eastAsia="en-AU"/>
              </w:rPr>
              <w:t>Operational Plan activity (O) or (R)</w:t>
            </w:r>
          </w:p>
        </w:tc>
        <w:tc>
          <w:tcPr>
            <w:tcW w:w="1871" w:type="pct"/>
          </w:tcPr>
          <w:p w14:paraId="10F74B20" w14:textId="74417C4F" w:rsidR="006B36A1" w:rsidRPr="006B36A1" w:rsidRDefault="006B36A1" w:rsidP="006B36A1">
            <w:pPr>
              <w:rPr>
                <w:lang w:val="en-US" w:eastAsia="en-AU"/>
              </w:rPr>
            </w:pPr>
            <w:r w:rsidRPr="006B36A1">
              <w:rPr>
                <w:lang w:val="en-US" w:eastAsia="en-AU"/>
              </w:rPr>
              <w:t>Council Plan</w:t>
            </w:r>
            <w:r>
              <w:rPr>
                <w:lang w:val="en-US" w:eastAsia="en-AU"/>
              </w:rPr>
              <w:t xml:space="preserve"> </w:t>
            </w:r>
            <w:r w:rsidRPr="006B36A1">
              <w:rPr>
                <w:lang w:val="en-US" w:eastAsia="en-AU"/>
              </w:rPr>
              <w:t>Strategic Objective</w:t>
            </w:r>
            <w:r>
              <w:rPr>
                <w:lang w:val="en-US" w:eastAsia="en-AU"/>
              </w:rPr>
              <w:t xml:space="preserve"> </w:t>
            </w:r>
          </w:p>
        </w:tc>
      </w:tr>
      <w:tr w:rsidR="006B36A1" w:rsidRPr="006B36A1" w14:paraId="1B552015" w14:textId="77777777" w:rsidTr="001B2810">
        <w:tc>
          <w:tcPr>
            <w:tcW w:w="3129" w:type="pct"/>
          </w:tcPr>
          <w:p w14:paraId="62B1FE69" w14:textId="77777777" w:rsidR="006B36A1" w:rsidRPr="006B36A1" w:rsidRDefault="006B36A1" w:rsidP="001B2810">
            <w:pPr>
              <w:rPr>
                <w:lang w:val="en-US" w:eastAsia="en-AU"/>
              </w:rPr>
            </w:pPr>
            <w:r w:rsidRPr="006B36A1">
              <w:rPr>
                <w:lang w:val="en-US" w:eastAsia="en-AU"/>
              </w:rPr>
              <w:t>(MI 30) Environmental performance of buildings</w:t>
            </w:r>
          </w:p>
        </w:tc>
        <w:tc>
          <w:tcPr>
            <w:tcW w:w="1871" w:type="pct"/>
          </w:tcPr>
          <w:p w14:paraId="6179DE61" w14:textId="77777777" w:rsidR="006B36A1" w:rsidRPr="006B36A1" w:rsidRDefault="006B36A1" w:rsidP="001B2810">
            <w:pPr>
              <w:rPr>
                <w:lang w:val="en-US" w:eastAsia="en-AU"/>
              </w:rPr>
            </w:pPr>
            <w:r w:rsidRPr="006B36A1">
              <w:rPr>
                <w:lang w:val="en-US" w:eastAsia="en-AU"/>
              </w:rPr>
              <w:t>Climate and</w:t>
            </w:r>
            <w:r>
              <w:rPr>
                <w:lang w:val="en-US" w:eastAsia="en-AU"/>
              </w:rPr>
              <w:t xml:space="preserve"> </w:t>
            </w:r>
            <w:r w:rsidRPr="006B36A1">
              <w:rPr>
                <w:lang w:val="en-US" w:eastAsia="en-AU"/>
              </w:rPr>
              <w:t>Biodiversity Emergency</w:t>
            </w:r>
          </w:p>
        </w:tc>
      </w:tr>
      <w:tr w:rsidR="006B36A1" w:rsidRPr="006B36A1" w14:paraId="2DEE373E" w14:textId="77777777" w:rsidTr="001B2810">
        <w:tc>
          <w:tcPr>
            <w:tcW w:w="3129" w:type="pct"/>
          </w:tcPr>
          <w:p w14:paraId="2BBC8E3C" w14:textId="77777777" w:rsidR="006B36A1" w:rsidRPr="006B36A1" w:rsidRDefault="006B36A1" w:rsidP="001B2810">
            <w:pPr>
              <w:rPr>
                <w:lang w:val="en-US" w:eastAsia="en-AU"/>
              </w:rPr>
            </w:pPr>
            <w:r w:rsidRPr="006B36A1">
              <w:rPr>
                <w:lang w:val="en-US" w:eastAsia="en-AU"/>
              </w:rPr>
              <w:t xml:space="preserve">(MI 31) Deliver the Urban Forest Strategy </w:t>
            </w:r>
          </w:p>
        </w:tc>
        <w:tc>
          <w:tcPr>
            <w:tcW w:w="1871" w:type="pct"/>
          </w:tcPr>
          <w:p w14:paraId="7BA96E02" w14:textId="77777777" w:rsidR="006B36A1" w:rsidRPr="006B36A1" w:rsidRDefault="006B36A1" w:rsidP="001B2810">
            <w:pPr>
              <w:rPr>
                <w:lang w:val="en-US" w:eastAsia="en-AU"/>
              </w:rPr>
            </w:pPr>
            <w:r w:rsidRPr="006B36A1">
              <w:rPr>
                <w:lang w:val="en-US" w:eastAsia="en-AU"/>
              </w:rPr>
              <w:t>Climate and</w:t>
            </w:r>
            <w:r>
              <w:rPr>
                <w:lang w:val="en-US" w:eastAsia="en-AU"/>
              </w:rPr>
              <w:t xml:space="preserve"> </w:t>
            </w:r>
            <w:r w:rsidRPr="006B36A1">
              <w:rPr>
                <w:lang w:val="en-US" w:eastAsia="en-AU"/>
              </w:rPr>
              <w:t>Biodiversity Emergency</w:t>
            </w:r>
          </w:p>
        </w:tc>
      </w:tr>
      <w:tr w:rsidR="006B36A1" w:rsidRPr="006B36A1" w14:paraId="1E0E0483" w14:textId="77777777" w:rsidTr="001B2810">
        <w:tc>
          <w:tcPr>
            <w:tcW w:w="3129" w:type="pct"/>
          </w:tcPr>
          <w:p w14:paraId="26CA0A62" w14:textId="77777777" w:rsidR="006B36A1" w:rsidRPr="006B36A1" w:rsidRDefault="006B36A1" w:rsidP="001B2810">
            <w:pPr>
              <w:rPr>
                <w:lang w:val="en-US" w:eastAsia="en-AU"/>
              </w:rPr>
            </w:pPr>
            <w:r w:rsidRPr="006B36A1">
              <w:rPr>
                <w:lang w:val="en-US" w:eastAsia="en-AU"/>
              </w:rPr>
              <w:t>(MI 32) Food Organics, Green Organics (FOGO)</w:t>
            </w:r>
          </w:p>
        </w:tc>
        <w:tc>
          <w:tcPr>
            <w:tcW w:w="1871" w:type="pct"/>
          </w:tcPr>
          <w:p w14:paraId="2FFD28AB" w14:textId="77777777" w:rsidR="006B36A1" w:rsidRPr="006B36A1" w:rsidRDefault="006B36A1" w:rsidP="001B2810">
            <w:pPr>
              <w:rPr>
                <w:lang w:val="en-US" w:eastAsia="en-AU"/>
              </w:rPr>
            </w:pPr>
            <w:r w:rsidRPr="006B36A1">
              <w:rPr>
                <w:lang w:val="en-US" w:eastAsia="en-AU"/>
              </w:rPr>
              <w:t>Climate and</w:t>
            </w:r>
            <w:r>
              <w:rPr>
                <w:lang w:val="en-US" w:eastAsia="en-AU"/>
              </w:rPr>
              <w:t xml:space="preserve"> </w:t>
            </w:r>
            <w:r w:rsidRPr="006B36A1">
              <w:rPr>
                <w:lang w:val="en-US" w:eastAsia="en-AU"/>
              </w:rPr>
              <w:t>Biodiversity Emergency</w:t>
            </w:r>
          </w:p>
        </w:tc>
      </w:tr>
      <w:tr w:rsidR="006B36A1" w:rsidRPr="006B36A1" w14:paraId="73E01C4C" w14:textId="77777777" w:rsidTr="001B2810">
        <w:tc>
          <w:tcPr>
            <w:tcW w:w="3129" w:type="pct"/>
          </w:tcPr>
          <w:p w14:paraId="1ACFC7A5" w14:textId="77777777" w:rsidR="006B36A1" w:rsidRPr="006B36A1" w:rsidRDefault="006B36A1" w:rsidP="001B2810">
            <w:pPr>
              <w:rPr>
                <w:lang w:val="en-US" w:eastAsia="en-AU"/>
              </w:rPr>
            </w:pPr>
            <w:r w:rsidRPr="006B36A1">
              <w:rPr>
                <w:lang w:val="en-US" w:eastAsia="en-AU"/>
              </w:rPr>
              <w:t>(MI 33) Circular economy</w:t>
            </w:r>
          </w:p>
        </w:tc>
        <w:tc>
          <w:tcPr>
            <w:tcW w:w="1871" w:type="pct"/>
          </w:tcPr>
          <w:p w14:paraId="302AC54E" w14:textId="77777777" w:rsidR="006B36A1" w:rsidRPr="006B36A1" w:rsidRDefault="006B36A1" w:rsidP="001B2810">
            <w:pPr>
              <w:rPr>
                <w:lang w:val="en-US" w:eastAsia="en-AU"/>
              </w:rPr>
            </w:pPr>
            <w:r w:rsidRPr="006B36A1">
              <w:rPr>
                <w:lang w:val="en-US" w:eastAsia="en-AU"/>
              </w:rPr>
              <w:t>Climate and</w:t>
            </w:r>
            <w:r>
              <w:rPr>
                <w:lang w:val="en-US" w:eastAsia="en-AU"/>
              </w:rPr>
              <w:t xml:space="preserve"> </w:t>
            </w:r>
            <w:r w:rsidRPr="006B36A1">
              <w:rPr>
                <w:lang w:val="en-US" w:eastAsia="en-AU"/>
              </w:rPr>
              <w:t>Biodiversity Emergency</w:t>
            </w:r>
          </w:p>
        </w:tc>
      </w:tr>
      <w:tr w:rsidR="006B36A1" w:rsidRPr="006B36A1" w14:paraId="625B7E77" w14:textId="77777777" w:rsidTr="001B2810">
        <w:tc>
          <w:tcPr>
            <w:tcW w:w="3129" w:type="pct"/>
          </w:tcPr>
          <w:p w14:paraId="77AA7D14" w14:textId="77777777" w:rsidR="006B36A1" w:rsidRPr="006B36A1" w:rsidRDefault="006B36A1" w:rsidP="001B2810">
            <w:pPr>
              <w:rPr>
                <w:lang w:val="en-US" w:eastAsia="en-AU"/>
              </w:rPr>
            </w:pPr>
            <w:r w:rsidRPr="006B36A1">
              <w:rPr>
                <w:lang w:val="en-US" w:eastAsia="en-AU"/>
              </w:rPr>
              <w:t xml:space="preserve">(MI 35) Implement the Climate and Biodiversity Emergency Action Plan. </w:t>
            </w:r>
          </w:p>
        </w:tc>
        <w:tc>
          <w:tcPr>
            <w:tcW w:w="1871" w:type="pct"/>
          </w:tcPr>
          <w:p w14:paraId="628D50A4" w14:textId="77777777" w:rsidR="006B36A1" w:rsidRPr="006B36A1" w:rsidRDefault="006B36A1" w:rsidP="001B2810">
            <w:pPr>
              <w:rPr>
                <w:lang w:val="en-US" w:eastAsia="en-AU"/>
              </w:rPr>
            </w:pPr>
            <w:r w:rsidRPr="006B36A1">
              <w:rPr>
                <w:lang w:val="en-US" w:eastAsia="en-AU"/>
              </w:rPr>
              <w:t>Climate and</w:t>
            </w:r>
            <w:r>
              <w:rPr>
                <w:lang w:val="en-US" w:eastAsia="en-AU"/>
              </w:rPr>
              <w:t xml:space="preserve"> </w:t>
            </w:r>
            <w:r w:rsidRPr="006B36A1">
              <w:rPr>
                <w:lang w:val="en-US" w:eastAsia="en-AU"/>
              </w:rPr>
              <w:t>Biodiversity Emergency</w:t>
            </w:r>
          </w:p>
        </w:tc>
      </w:tr>
      <w:tr w:rsidR="006B36A1" w:rsidRPr="006B36A1" w14:paraId="4D4FA99A" w14:textId="77777777" w:rsidTr="001B2810">
        <w:tc>
          <w:tcPr>
            <w:tcW w:w="3129" w:type="pct"/>
          </w:tcPr>
          <w:p w14:paraId="6B0F81BB" w14:textId="77777777" w:rsidR="006B36A1" w:rsidRPr="006B36A1" w:rsidRDefault="006B36A1" w:rsidP="001B2810">
            <w:pPr>
              <w:rPr>
                <w:lang w:val="en-US" w:eastAsia="en-AU"/>
              </w:rPr>
            </w:pPr>
            <w:r w:rsidRPr="006B36A1">
              <w:rPr>
                <w:lang w:val="en-US" w:eastAsia="en-AU"/>
              </w:rPr>
              <w:t>(O) Mitigating urban heat – cooling in the city</w:t>
            </w:r>
            <w:r>
              <w:rPr>
                <w:lang w:val="en-US" w:eastAsia="en-AU"/>
              </w:rPr>
              <w:t xml:space="preserve"> </w:t>
            </w:r>
          </w:p>
        </w:tc>
        <w:tc>
          <w:tcPr>
            <w:tcW w:w="1871" w:type="pct"/>
          </w:tcPr>
          <w:p w14:paraId="4CF0CF5B" w14:textId="77777777" w:rsidR="006B36A1" w:rsidRPr="006B36A1" w:rsidRDefault="006B36A1" w:rsidP="001B2810">
            <w:pPr>
              <w:rPr>
                <w:lang w:val="en-US" w:eastAsia="en-AU"/>
              </w:rPr>
            </w:pPr>
            <w:r w:rsidRPr="006B36A1">
              <w:rPr>
                <w:lang w:val="en-US" w:eastAsia="en-AU"/>
              </w:rPr>
              <w:t>Climate and</w:t>
            </w:r>
            <w:r>
              <w:rPr>
                <w:lang w:val="en-US" w:eastAsia="en-AU"/>
              </w:rPr>
              <w:t xml:space="preserve"> </w:t>
            </w:r>
            <w:r w:rsidRPr="006B36A1">
              <w:rPr>
                <w:lang w:val="en-US" w:eastAsia="en-AU"/>
              </w:rPr>
              <w:t>Biodiversity Emergency</w:t>
            </w:r>
          </w:p>
        </w:tc>
      </w:tr>
      <w:tr w:rsidR="006B36A1" w:rsidRPr="006B36A1" w14:paraId="47AF0A0F" w14:textId="77777777" w:rsidTr="001B2810">
        <w:tc>
          <w:tcPr>
            <w:tcW w:w="3129" w:type="pct"/>
          </w:tcPr>
          <w:p w14:paraId="042A6718" w14:textId="77777777" w:rsidR="006B36A1" w:rsidRPr="006B36A1" w:rsidRDefault="006B36A1" w:rsidP="001B2810">
            <w:pPr>
              <w:rPr>
                <w:lang w:val="en-US" w:eastAsia="en-AU"/>
              </w:rPr>
            </w:pPr>
            <w:r w:rsidRPr="006B36A1">
              <w:rPr>
                <w:lang w:val="en-US" w:eastAsia="en-AU"/>
              </w:rPr>
              <w:t>(O) Open Space Strategy Implementation review</w:t>
            </w:r>
            <w:r>
              <w:rPr>
                <w:lang w:val="en-US" w:eastAsia="en-AU"/>
              </w:rPr>
              <w:t xml:space="preserve"> </w:t>
            </w:r>
          </w:p>
        </w:tc>
        <w:tc>
          <w:tcPr>
            <w:tcW w:w="1871" w:type="pct"/>
          </w:tcPr>
          <w:p w14:paraId="69C1B7A4" w14:textId="77777777" w:rsidR="006B36A1" w:rsidRPr="006B36A1" w:rsidRDefault="006B36A1" w:rsidP="001B2810">
            <w:pPr>
              <w:rPr>
                <w:lang w:val="en-US" w:eastAsia="en-AU"/>
              </w:rPr>
            </w:pPr>
            <w:r w:rsidRPr="006B36A1">
              <w:rPr>
                <w:lang w:val="en-US" w:eastAsia="en-AU"/>
              </w:rPr>
              <w:t>Climate and</w:t>
            </w:r>
            <w:r>
              <w:rPr>
                <w:lang w:val="en-US" w:eastAsia="en-AU"/>
              </w:rPr>
              <w:t xml:space="preserve"> </w:t>
            </w:r>
            <w:r w:rsidRPr="006B36A1">
              <w:rPr>
                <w:lang w:val="en-US" w:eastAsia="en-AU"/>
              </w:rPr>
              <w:t>Biodiversity Emergency</w:t>
            </w:r>
          </w:p>
        </w:tc>
      </w:tr>
      <w:tr w:rsidR="006B36A1" w:rsidRPr="006B36A1" w14:paraId="3F3508BC" w14:textId="77777777" w:rsidTr="001B2810">
        <w:tc>
          <w:tcPr>
            <w:tcW w:w="3129" w:type="pct"/>
          </w:tcPr>
          <w:p w14:paraId="2121C87A" w14:textId="77777777" w:rsidR="006B36A1" w:rsidRPr="006B36A1" w:rsidRDefault="006B36A1" w:rsidP="001B2810">
            <w:pPr>
              <w:rPr>
                <w:lang w:val="en-US" w:eastAsia="en-AU"/>
              </w:rPr>
            </w:pPr>
            <w:r w:rsidRPr="006B36A1">
              <w:rPr>
                <w:lang w:val="en-US" w:eastAsia="en-AU"/>
              </w:rPr>
              <w:t>(O) Deliver Waste and Resource Recovery Strategy 2030</w:t>
            </w:r>
            <w:r>
              <w:rPr>
                <w:lang w:val="en-US" w:eastAsia="en-AU"/>
              </w:rPr>
              <w:t xml:space="preserve"> </w:t>
            </w:r>
          </w:p>
        </w:tc>
        <w:tc>
          <w:tcPr>
            <w:tcW w:w="1871" w:type="pct"/>
          </w:tcPr>
          <w:p w14:paraId="2814C0CC" w14:textId="77777777" w:rsidR="006B36A1" w:rsidRPr="006B36A1" w:rsidRDefault="006B36A1" w:rsidP="001B2810">
            <w:pPr>
              <w:rPr>
                <w:lang w:val="en-US" w:eastAsia="en-AU"/>
              </w:rPr>
            </w:pPr>
            <w:r w:rsidRPr="006B36A1">
              <w:rPr>
                <w:lang w:val="en-US" w:eastAsia="en-AU"/>
              </w:rPr>
              <w:t>Climate and</w:t>
            </w:r>
            <w:r>
              <w:rPr>
                <w:lang w:val="en-US" w:eastAsia="en-AU"/>
              </w:rPr>
              <w:t xml:space="preserve"> </w:t>
            </w:r>
            <w:r w:rsidRPr="006B36A1">
              <w:rPr>
                <w:lang w:val="en-US" w:eastAsia="en-AU"/>
              </w:rPr>
              <w:t>Biodiversity Emergency</w:t>
            </w:r>
          </w:p>
        </w:tc>
      </w:tr>
    </w:tbl>
    <w:p w14:paraId="709CD7BB" w14:textId="77777777" w:rsidR="006B36A1" w:rsidRPr="00090F81" w:rsidRDefault="006B36A1" w:rsidP="006B36A1"/>
    <w:p w14:paraId="4C0D0D0E" w14:textId="0F4AE467" w:rsidR="006B36A1" w:rsidRDefault="006B36A1">
      <w:pPr>
        <w:spacing w:before="0" w:after="0"/>
      </w:pPr>
      <w:r>
        <w:br w:type="page"/>
      </w:r>
    </w:p>
    <w:p w14:paraId="47290714" w14:textId="4CD79644" w:rsidR="006B36A1" w:rsidRPr="007914BA" w:rsidRDefault="002878E9" w:rsidP="002878E9">
      <w:pPr>
        <w:pStyle w:val="Heading1"/>
        <w:rPr>
          <w:rFonts w:hint="eastAsia"/>
        </w:rPr>
      </w:pPr>
      <w:bookmarkStart w:id="675" w:name="_Toc118967825"/>
      <w:bookmarkStart w:id="676" w:name="_Toc118968356"/>
      <w:bookmarkStart w:id="677" w:name="_Toc118993392"/>
      <w:r w:rsidRPr="002878E9">
        <w:lastRenderedPageBreak/>
        <w:t>Glossary</w:t>
      </w:r>
      <w:bookmarkStart w:id="678" w:name="Report"/>
      <w:bookmarkEnd w:id="675"/>
      <w:bookmarkEnd w:id="676"/>
      <w:bookmarkEnd w:id="677"/>
    </w:p>
    <w:tbl>
      <w:tblPr>
        <w:tblStyle w:val="TableGrid"/>
        <w:tblW w:w="5000" w:type="pct"/>
        <w:tblLayout w:type="fixed"/>
        <w:tblLook w:val="0020" w:firstRow="1" w:lastRow="0" w:firstColumn="0" w:lastColumn="0" w:noHBand="0" w:noVBand="0"/>
      </w:tblPr>
      <w:tblGrid>
        <w:gridCol w:w="2161"/>
        <w:gridCol w:w="7461"/>
      </w:tblGrid>
      <w:tr w:rsidR="002878E9" w:rsidRPr="002878E9" w14:paraId="63510E40" w14:textId="77777777" w:rsidTr="002878E9">
        <w:trPr>
          <w:cnfStyle w:val="100000000000" w:firstRow="1" w:lastRow="0" w:firstColumn="0" w:lastColumn="0" w:oddVBand="0" w:evenVBand="0" w:oddHBand="0" w:evenHBand="0" w:firstRowFirstColumn="0" w:firstRowLastColumn="0" w:lastRowFirstColumn="0" w:lastRowLastColumn="0"/>
        </w:trPr>
        <w:tc>
          <w:tcPr>
            <w:tcW w:w="2160" w:type="dxa"/>
          </w:tcPr>
          <w:p w14:paraId="4787DA6D" w14:textId="77777777" w:rsidR="002878E9" w:rsidRPr="002878E9" w:rsidRDefault="002878E9" w:rsidP="002878E9">
            <w:r w:rsidRPr="002878E9">
              <w:t>Term</w:t>
            </w:r>
          </w:p>
        </w:tc>
        <w:tc>
          <w:tcPr>
            <w:tcW w:w="7456" w:type="dxa"/>
          </w:tcPr>
          <w:p w14:paraId="41D3542D" w14:textId="77777777" w:rsidR="002878E9" w:rsidRPr="002878E9" w:rsidRDefault="002878E9" w:rsidP="002878E9">
            <w:r w:rsidRPr="002878E9">
              <w:t>Definition</w:t>
            </w:r>
          </w:p>
        </w:tc>
      </w:tr>
      <w:tr w:rsidR="002878E9" w:rsidRPr="002878E9" w14:paraId="3AE602D3" w14:textId="77777777" w:rsidTr="002878E9">
        <w:tc>
          <w:tcPr>
            <w:tcW w:w="2160" w:type="dxa"/>
          </w:tcPr>
          <w:p w14:paraId="379C872A" w14:textId="77777777" w:rsidR="002878E9" w:rsidRPr="002878E9" w:rsidRDefault="002878E9" w:rsidP="002878E9">
            <w:r w:rsidRPr="002878E9">
              <w:t>Annual report</w:t>
            </w:r>
          </w:p>
        </w:tc>
        <w:tc>
          <w:tcPr>
            <w:tcW w:w="7456" w:type="dxa"/>
          </w:tcPr>
          <w:p w14:paraId="0AFA2EE7" w14:textId="77777777" w:rsidR="002878E9" w:rsidRPr="002878E9" w:rsidRDefault="002878E9" w:rsidP="002878E9">
            <w:r w:rsidRPr="002878E9">
              <w:t>The report of Council’s operations of the previous financial year.</w:t>
            </w:r>
          </w:p>
        </w:tc>
      </w:tr>
      <w:tr w:rsidR="002878E9" w:rsidRPr="002878E9" w14:paraId="3D822C34" w14:textId="77777777" w:rsidTr="002878E9">
        <w:tc>
          <w:tcPr>
            <w:tcW w:w="2160" w:type="dxa"/>
          </w:tcPr>
          <w:p w14:paraId="25072741" w14:textId="77777777" w:rsidR="002878E9" w:rsidRPr="002878E9" w:rsidRDefault="002878E9" w:rsidP="002878E9">
            <w:r w:rsidRPr="002878E9">
              <w:t>Budget</w:t>
            </w:r>
          </w:p>
        </w:tc>
        <w:tc>
          <w:tcPr>
            <w:tcW w:w="7456" w:type="dxa"/>
          </w:tcPr>
          <w:p w14:paraId="1E79B0D9" w14:textId="432302CE" w:rsidR="002878E9" w:rsidRPr="002878E9" w:rsidRDefault="002878E9" w:rsidP="002878E9">
            <w:r w:rsidRPr="002878E9">
              <w:t xml:space="preserve">The budget of Council prepared for each financial year must include financial statements and other information as prescribed by the </w:t>
            </w:r>
            <w:r w:rsidR="002D2AA9" w:rsidRPr="002D2AA9">
              <w:rPr>
                <w:i/>
              </w:rPr>
              <w:t>Local Government Act 2020</w:t>
            </w:r>
            <w:r w:rsidRPr="002878E9">
              <w:t>.</w:t>
            </w:r>
          </w:p>
        </w:tc>
      </w:tr>
      <w:tr w:rsidR="002878E9" w:rsidRPr="002878E9" w14:paraId="51D307B0" w14:textId="77777777" w:rsidTr="002878E9">
        <w:tc>
          <w:tcPr>
            <w:tcW w:w="2160" w:type="dxa"/>
          </w:tcPr>
          <w:p w14:paraId="45E6A9A5" w14:textId="77777777" w:rsidR="002878E9" w:rsidRPr="002878E9" w:rsidRDefault="002878E9" w:rsidP="002878E9">
            <w:r w:rsidRPr="002878E9">
              <w:t>City of Melbourne</w:t>
            </w:r>
          </w:p>
        </w:tc>
        <w:tc>
          <w:tcPr>
            <w:tcW w:w="7456" w:type="dxa"/>
          </w:tcPr>
          <w:p w14:paraId="3D070837" w14:textId="77777777" w:rsidR="002878E9" w:rsidRPr="002878E9" w:rsidRDefault="002878E9" w:rsidP="002878E9">
            <w:r w:rsidRPr="002878E9">
              <w:t>The organisation called the City of Melbourne.</w:t>
            </w:r>
          </w:p>
        </w:tc>
      </w:tr>
      <w:tr w:rsidR="002878E9" w:rsidRPr="002878E9" w14:paraId="538B2FFE" w14:textId="77777777" w:rsidTr="002878E9">
        <w:tc>
          <w:tcPr>
            <w:tcW w:w="2160" w:type="dxa"/>
          </w:tcPr>
          <w:p w14:paraId="27DABF62" w14:textId="77777777" w:rsidR="002878E9" w:rsidRPr="002878E9" w:rsidRDefault="002878E9" w:rsidP="002878E9">
            <w:r w:rsidRPr="002878E9">
              <w:t>Council Plan</w:t>
            </w:r>
          </w:p>
        </w:tc>
        <w:tc>
          <w:tcPr>
            <w:tcW w:w="7456" w:type="dxa"/>
          </w:tcPr>
          <w:p w14:paraId="0DECE148" w14:textId="45D256DB" w:rsidR="002878E9" w:rsidRPr="002878E9" w:rsidRDefault="002878E9" w:rsidP="002878E9">
            <w:r w:rsidRPr="002878E9">
              <w:t>Council’s key strategic document that describes the outcomes Council intends to achieve during its four-year term, how it will achieve these outcomes, the resources required, and how it will measure success.</w:t>
            </w:r>
          </w:p>
        </w:tc>
      </w:tr>
      <w:tr w:rsidR="002878E9" w:rsidRPr="002878E9" w14:paraId="54E573F8" w14:textId="77777777" w:rsidTr="002878E9">
        <w:tc>
          <w:tcPr>
            <w:tcW w:w="2160" w:type="dxa"/>
          </w:tcPr>
          <w:p w14:paraId="1DBCFCE4" w14:textId="77777777" w:rsidR="002878E9" w:rsidRPr="002878E9" w:rsidRDefault="002878E9" w:rsidP="002878E9">
            <w:r w:rsidRPr="002878E9">
              <w:t>Councillors</w:t>
            </w:r>
          </w:p>
        </w:tc>
        <w:tc>
          <w:tcPr>
            <w:tcW w:w="7456" w:type="dxa"/>
          </w:tcPr>
          <w:p w14:paraId="763E7398" w14:textId="77777777" w:rsidR="002878E9" w:rsidRPr="002878E9" w:rsidRDefault="002878E9" w:rsidP="002878E9">
            <w:r w:rsidRPr="002878E9">
              <w:t>The elected representatives of the Council.</w:t>
            </w:r>
          </w:p>
        </w:tc>
      </w:tr>
      <w:tr w:rsidR="002878E9" w:rsidRPr="002878E9" w14:paraId="19439FEB" w14:textId="77777777" w:rsidTr="002878E9">
        <w:tc>
          <w:tcPr>
            <w:tcW w:w="2160" w:type="dxa"/>
          </w:tcPr>
          <w:p w14:paraId="019EE4B6" w14:textId="77777777" w:rsidR="002878E9" w:rsidRPr="002878E9" w:rsidRDefault="002878E9" w:rsidP="002878E9">
            <w:r w:rsidRPr="002878E9">
              <w:t>Financial report</w:t>
            </w:r>
          </w:p>
        </w:tc>
        <w:tc>
          <w:tcPr>
            <w:tcW w:w="7456" w:type="dxa"/>
          </w:tcPr>
          <w:p w14:paraId="47B8D802" w14:textId="0548FBCB" w:rsidR="002878E9" w:rsidRPr="002878E9" w:rsidRDefault="002878E9" w:rsidP="002878E9">
            <w:r w:rsidRPr="002878E9">
              <w:t>The financial statements and notes prepared under the Local Government Model Financial Report, Australian Accounting Standards and other applicable standards.</w:t>
            </w:r>
          </w:p>
        </w:tc>
      </w:tr>
      <w:tr w:rsidR="002878E9" w:rsidRPr="002878E9" w14:paraId="4956895A" w14:textId="77777777" w:rsidTr="002878E9">
        <w:tc>
          <w:tcPr>
            <w:tcW w:w="2160" w:type="dxa"/>
          </w:tcPr>
          <w:p w14:paraId="525ABB7C" w14:textId="77777777" w:rsidR="002878E9" w:rsidRPr="002878E9" w:rsidRDefault="002878E9" w:rsidP="002878E9">
            <w:r w:rsidRPr="002878E9">
              <w:t>Future Melbourne</w:t>
            </w:r>
          </w:p>
        </w:tc>
        <w:tc>
          <w:tcPr>
            <w:tcW w:w="7456" w:type="dxa"/>
          </w:tcPr>
          <w:p w14:paraId="7DD757F7" w14:textId="77777777" w:rsidR="002878E9" w:rsidRPr="002878E9" w:rsidRDefault="002878E9" w:rsidP="002878E9">
            <w:r w:rsidRPr="002878E9">
              <w:t>The municipality’s community plan outlining the community’s vision and goals. Informs Council’s consideration of its Council Plan.</w:t>
            </w:r>
          </w:p>
        </w:tc>
      </w:tr>
      <w:tr w:rsidR="002878E9" w:rsidRPr="002878E9" w14:paraId="5C723DC3" w14:textId="77777777" w:rsidTr="002878E9">
        <w:tc>
          <w:tcPr>
            <w:tcW w:w="2160" w:type="dxa"/>
          </w:tcPr>
          <w:p w14:paraId="17E02DD2" w14:textId="77777777" w:rsidR="002878E9" w:rsidRPr="002878E9" w:rsidRDefault="002878E9" w:rsidP="002878E9">
            <w:r w:rsidRPr="002878E9">
              <w:t>Goals</w:t>
            </w:r>
          </w:p>
        </w:tc>
        <w:tc>
          <w:tcPr>
            <w:tcW w:w="7456" w:type="dxa"/>
          </w:tcPr>
          <w:p w14:paraId="0E4A88E4" w14:textId="77777777" w:rsidR="002878E9" w:rsidRPr="002878E9" w:rsidRDefault="002878E9" w:rsidP="002878E9">
            <w:r w:rsidRPr="002878E9">
              <w:t>The nine Future Melbourne goals adopted by Council (with minor amendments) that guide the City of Melbourne to achieve the community’s vision.</w:t>
            </w:r>
          </w:p>
        </w:tc>
      </w:tr>
      <w:tr w:rsidR="002878E9" w:rsidRPr="002878E9" w14:paraId="0DA3D403" w14:textId="77777777" w:rsidTr="002878E9">
        <w:tc>
          <w:tcPr>
            <w:tcW w:w="2160" w:type="dxa"/>
          </w:tcPr>
          <w:p w14:paraId="25B83EC1" w14:textId="4AFBAD28" w:rsidR="002878E9" w:rsidRPr="002878E9" w:rsidRDefault="002878E9" w:rsidP="002878E9">
            <w:r w:rsidRPr="002878E9">
              <w:t>Governance and management checklist</w:t>
            </w:r>
          </w:p>
        </w:tc>
        <w:tc>
          <w:tcPr>
            <w:tcW w:w="7456" w:type="dxa"/>
          </w:tcPr>
          <w:p w14:paraId="284C2E95" w14:textId="5BF059AF" w:rsidR="002878E9" w:rsidRPr="002878E9" w:rsidRDefault="002878E9" w:rsidP="002878E9">
            <w:r w:rsidRPr="002878E9">
              <w:t>A prescribed checklist of policies, plans and documents that councils must report the status of in the report of operations, covering engagement, planning, monitoring, reporting and decision making.</w:t>
            </w:r>
          </w:p>
        </w:tc>
      </w:tr>
      <w:tr w:rsidR="002878E9" w:rsidRPr="002878E9" w14:paraId="6B63B441" w14:textId="77777777" w:rsidTr="002878E9">
        <w:tc>
          <w:tcPr>
            <w:tcW w:w="2160" w:type="dxa"/>
          </w:tcPr>
          <w:p w14:paraId="61092E4F" w14:textId="77777777" w:rsidR="002878E9" w:rsidRPr="002878E9" w:rsidRDefault="002878E9" w:rsidP="002878E9">
            <w:r w:rsidRPr="002878E9">
              <w:t>Highlights</w:t>
            </w:r>
          </w:p>
        </w:tc>
        <w:tc>
          <w:tcPr>
            <w:tcW w:w="7456" w:type="dxa"/>
          </w:tcPr>
          <w:p w14:paraId="384287E2" w14:textId="2EAD7E98" w:rsidR="002878E9" w:rsidRPr="002878E9" w:rsidRDefault="002878E9" w:rsidP="002878E9">
            <w:r w:rsidRPr="002878E9">
              <w:t>Stories about projects delivered during 2020–21 that demonstrate how the City of Melbourne contributes to the achievement of the Council Plan.</w:t>
            </w:r>
          </w:p>
        </w:tc>
      </w:tr>
      <w:tr w:rsidR="002878E9" w:rsidRPr="002878E9" w14:paraId="51A7AA61" w14:textId="77777777" w:rsidTr="002878E9">
        <w:tc>
          <w:tcPr>
            <w:tcW w:w="2160" w:type="dxa"/>
          </w:tcPr>
          <w:p w14:paraId="6B070291" w14:textId="342EA622" w:rsidR="002878E9" w:rsidRPr="002878E9" w:rsidRDefault="002878E9" w:rsidP="002878E9">
            <w:r w:rsidRPr="002878E9">
              <w:t>Indicators (City of Melbourne)</w:t>
            </w:r>
          </w:p>
        </w:tc>
        <w:tc>
          <w:tcPr>
            <w:tcW w:w="7456" w:type="dxa"/>
          </w:tcPr>
          <w:p w14:paraId="06FA76AE" w14:textId="50DE55E6" w:rsidR="002878E9" w:rsidRPr="002878E9" w:rsidRDefault="002878E9" w:rsidP="002878E9">
            <w:r w:rsidRPr="002878E9">
              <w:t>How the City of Melbourne measures progress towards the desired outcomes of the Council Plan that it is accountable for and can control.</w:t>
            </w:r>
          </w:p>
        </w:tc>
      </w:tr>
      <w:tr w:rsidR="002878E9" w:rsidRPr="002878E9" w14:paraId="5ED4C272" w14:textId="77777777" w:rsidTr="002878E9">
        <w:tc>
          <w:tcPr>
            <w:tcW w:w="2160" w:type="dxa"/>
          </w:tcPr>
          <w:p w14:paraId="28403BC8" w14:textId="7CA82E94" w:rsidR="002878E9" w:rsidRPr="002878E9" w:rsidRDefault="002878E9" w:rsidP="002878E9">
            <w:r w:rsidRPr="002878E9">
              <w:t>Indicators (Municipal)</w:t>
            </w:r>
          </w:p>
        </w:tc>
        <w:tc>
          <w:tcPr>
            <w:tcW w:w="7456" w:type="dxa"/>
          </w:tcPr>
          <w:p w14:paraId="43423AC0" w14:textId="10BDD1B1" w:rsidR="002878E9" w:rsidRPr="002878E9" w:rsidRDefault="002878E9" w:rsidP="002878E9">
            <w:r w:rsidRPr="002878E9">
              <w:t>How the City of Melbourne measures progress towards the desired outcomes of the Council Plan that it does not control but has some influence, together with other responsible stakeholders and community agents.</w:t>
            </w:r>
          </w:p>
        </w:tc>
      </w:tr>
      <w:tr w:rsidR="002878E9" w:rsidRPr="002878E9" w14:paraId="349A292C" w14:textId="77777777" w:rsidTr="002878E9">
        <w:tc>
          <w:tcPr>
            <w:tcW w:w="2160" w:type="dxa"/>
          </w:tcPr>
          <w:p w14:paraId="2334826E" w14:textId="77777777" w:rsidR="002878E9" w:rsidRPr="002878E9" w:rsidRDefault="002878E9" w:rsidP="002878E9">
            <w:r w:rsidRPr="002878E9">
              <w:t>Initiatives</w:t>
            </w:r>
          </w:p>
        </w:tc>
        <w:tc>
          <w:tcPr>
            <w:tcW w:w="7456" w:type="dxa"/>
          </w:tcPr>
          <w:p w14:paraId="307C88D5" w14:textId="5D223875" w:rsidR="002878E9" w:rsidRPr="002878E9" w:rsidRDefault="002878E9" w:rsidP="002878E9">
            <w:r w:rsidRPr="002878E9">
              <w:t>Initiatives / projects that contribute to the achievement of the Council Plan and have a focus on the Annual Plan and Budget.</w:t>
            </w:r>
          </w:p>
        </w:tc>
      </w:tr>
      <w:tr w:rsidR="002878E9" w:rsidRPr="002878E9" w14:paraId="0392F2C0" w14:textId="77777777" w:rsidTr="002878E9">
        <w:tc>
          <w:tcPr>
            <w:tcW w:w="2160" w:type="dxa"/>
          </w:tcPr>
          <w:p w14:paraId="192A5600" w14:textId="77777777" w:rsidR="002878E9" w:rsidRPr="002878E9" w:rsidRDefault="002878E9" w:rsidP="002878E9">
            <w:r w:rsidRPr="002878E9">
              <w:t xml:space="preserve">Local Government Performance Reporting Framework </w:t>
            </w:r>
          </w:p>
        </w:tc>
        <w:tc>
          <w:tcPr>
            <w:tcW w:w="7456" w:type="dxa"/>
          </w:tcPr>
          <w:p w14:paraId="08320FC0" w14:textId="77777777" w:rsidR="002878E9" w:rsidRPr="002878E9" w:rsidRDefault="002878E9" w:rsidP="002878E9">
            <w:r w:rsidRPr="002878E9">
              <w:t>A mandatory system of performance reporting for all Victorian councils that ensures councils are measuring and reporting on their performance in a consistent way to promote transparency and accountability in the local government sector.</w:t>
            </w:r>
          </w:p>
        </w:tc>
      </w:tr>
      <w:tr w:rsidR="002878E9" w:rsidRPr="002878E9" w14:paraId="3B566A60" w14:textId="77777777" w:rsidTr="002878E9">
        <w:tc>
          <w:tcPr>
            <w:tcW w:w="2160" w:type="dxa"/>
          </w:tcPr>
          <w:p w14:paraId="3777537E" w14:textId="77777777" w:rsidR="002878E9" w:rsidRPr="002878E9" w:rsidRDefault="002878E9" w:rsidP="002878E9">
            <w:r w:rsidRPr="002878E9">
              <w:t>Major indicators</w:t>
            </w:r>
          </w:p>
        </w:tc>
        <w:tc>
          <w:tcPr>
            <w:tcW w:w="7456" w:type="dxa"/>
          </w:tcPr>
          <w:p w14:paraId="77CAD4E6" w14:textId="04DCD373" w:rsidR="002878E9" w:rsidRPr="002878E9" w:rsidRDefault="002878E9" w:rsidP="002878E9">
            <w:r w:rsidRPr="002878E9">
              <w:t>The key indicators in the Council Plan that measure progress towards the desired outcomes of the Council Plan.</w:t>
            </w:r>
          </w:p>
        </w:tc>
      </w:tr>
      <w:tr w:rsidR="002878E9" w:rsidRPr="002878E9" w14:paraId="1990F164" w14:textId="77777777" w:rsidTr="002878E9">
        <w:tc>
          <w:tcPr>
            <w:tcW w:w="2160" w:type="dxa"/>
          </w:tcPr>
          <w:p w14:paraId="7D3BB139" w14:textId="77777777" w:rsidR="002878E9" w:rsidRPr="002878E9" w:rsidRDefault="002878E9" w:rsidP="002878E9">
            <w:r w:rsidRPr="002878E9">
              <w:t>Major initiatives</w:t>
            </w:r>
          </w:p>
        </w:tc>
        <w:tc>
          <w:tcPr>
            <w:tcW w:w="7456" w:type="dxa"/>
          </w:tcPr>
          <w:p w14:paraId="760ADB6E" w14:textId="26A88851" w:rsidR="002878E9" w:rsidRPr="002878E9" w:rsidRDefault="002878E9" w:rsidP="002878E9">
            <w:r w:rsidRPr="002878E9">
              <w:t>The significant initiatives / projects that contribute to the achievement of the Council Plan and have a major focus in the Annual Plan and Budget.</w:t>
            </w:r>
          </w:p>
        </w:tc>
      </w:tr>
      <w:tr w:rsidR="002878E9" w:rsidRPr="002878E9" w14:paraId="5213E78F" w14:textId="77777777" w:rsidTr="002878E9">
        <w:tc>
          <w:tcPr>
            <w:tcW w:w="2160" w:type="dxa"/>
          </w:tcPr>
          <w:p w14:paraId="6889487E" w14:textId="77777777" w:rsidR="002878E9" w:rsidRPr="002878E9" w:rsidRDefault="002878E9" w:rsidP="002878E9">
            <w:r w:rsidRPr="002878E9">
              <w:lastRenderedPageBreak/>
              <w:t>Melbourne</w:t>
            </w:r>
          </w:p>
        </w:tc>
        <w:tc>
          <w:tcPr>
            <w:tcW w:w="7456" w:type="dxa"/>
          </w:tcPr>
          <w:p w14:paraId="75AEE854" w14:textId="77777777" w:rsidR="002878E9" w:rsidRPr="002878E9" w:rsidRDefault="002878E9" w:rsidP="002878E9">
            <w:r w:rsidRPr="002878E9">
              <w:t>The municipality of Melbourne.</w:t>
            </w:r>
          </w:p>
        </w:tc>
      </w:tr>
      <w:tr w:rsidR="002878E9" w:rsidRPr="002878E9" w14:paraId="1BABB703" w14:textId="77777777" w:rsidTr="002878E9">
        <w:tc>
          <w:tcPr>
            <w:tcW w:w="2160" w:type="dxa"/>
          </w:tcPr>
          <w:p w14:paraId="60A73B54" w14:textId="77777777" w:rsidR="002878E9" w:rsidRPr="002878E9" w:rsidRDefault="002878E9" w:rsidP="002878E9">
            <w:r w:rsidRPr="002878E9">
              <w:t>Term</w:t>
            </w:r>
          </w:p>
        </w:tc>
        <w:tc>
          <w:tcPr>
            <w:tcW w:w="7456" w:type="dxa"/>
          </w:tcPr>
          <w:p w14:paraId="0A9BF251" w14:textId="77777777" w:rsidR="002878E9" w:rsidRPr="002878E9" w:rsidRDefault="002878E9" w:rsidP="002878E9">
            <w:r w:rsidRPr="002878E9">
              <w:t>Definition</w:t>
            </w:r>
          </w:p>
        </w:tc>
      </w:tr>
      <w:tr w:rsidR="002878E9" w:rsidRPr="002878E9" w14:paraId="2E481D59" w14:textId="77777777" w:rsidTr="002878E9">
        <w:tc>
          <w:tcPr>
            <w:tcW w:w="2160" w:type="dxa"/>
          </w:tcPr>
          <w:p w14:paraId="2598C0AA" w14:textId="5B0FE7DD" w:rsidR="002878E9" w:rsidRPr="002878E9" w:rsidRDefault="002878E9" w:rsidP="002878E9">
            <w:r w:rsidRPr="002878E9">
              <w:t>Municipal Public Health and Wellbeing Plan</w:t>
            </w:r>
          </w:p>
        </w:tc>
        <w:tc>
          <w:tcPr>
            <w:tcW w:w="7456" w:type="dxa"/>
          </w:tcPr>
          <w:p w14:paraId="7023F3AD" w14:textId="77777777" w:rsidR="002878E9" w:rsidRPr="002878E9" w:rsidRDefault="002878E9" w:rsidP="002878E9">
            <w:r w:rsidRPr="002878E9">
              <w:t>Council’s key health and wellbeing strategic document that sets priorities to enable people living in the municipality to achieve maximum health and wellbeing. It is integrated with the Council Plan.</w:t>
            </w:r>
          </w:p>
        </w:tc>
      </w:tr>
      <w:tr w:rsidR="002878E9" w:rsidRPr="002878E9" w14:paraId="41A47A6B" w14:textId="77777777" w:rsidTr="002878E9">
        <w:tc>
          <w:tcPr>
            <w:tcW w:w="2160" w:type="dxa"/>
          </w:tcPr>
          <w:p w14:paraId="1F9AAF95" w14:textId="77777777" w:rsidR="002878E9" w:rsidRPr="002878E9" w:rsidRDefault="002878E9" w:rsidP="002878E9">
            <w:r w:rsidRPr="002878E9">
              <w:t>Outcomes</w:t>
            </w:r>
          </w:p>
        </w:tc>
        <w:tc>
          <w:tcPr>
            <w:tcW w:w="7456" w:type="dxa"/>
          </w:tcPr>
          <w:p w14:paraId="0C4EAF37" w14:textId="016C69C3" w:rsidR="002878E9" w:rsidRPr="002878E9" w:rsidRDefault="002878E9" w:rsidP="002878E9">
            <w:r w:rsidRPr="002878E9">
              <w:t xml:space="preserve">What Council seeks to achieve during its term of office. Also known as ‘strategic objectives’ as prescribed by the Local Government Act 1989 and </w:t>
            </w:r>
            <w:r w:rsidR="002D2AA9" w:rsidRPr="002D2AA9">
              <w:rPr>
                <w:i/>
              </w:rPr>
              <w:t>Local Government Act 2020</w:t>
            </w:r>
            <w:r w:rsidRPr="002878E9">
              <w:t>.</w:t>
            </w:r>
          </w:p>
        </w:tc>
      </w:tr>
      <w:tr w:rsidR="002878E9" w:rsidRPr="002878E9" w14:paraId="145C3EB8" w14:textId="77777777" w:rsidTr="002878E9">
        <w:tc>
          <w:tcPr>
            <w:tcW w:w="2160" w:type="dxa"/>
          </w:tcPr>
          <w:p w14:paraId="5DF91F81" w14:textId="77777777" w:rsidR="002878E9" w:rsidRPr="002878E9" w:rsidRDefault="002878E9" w:rsidP="002878E9">
            <w:r w:rsidRPr="002878E9">
              <w:t>Performance statement</w:t>
            </w:r>
          </w:p>
        </w:tc>
        <w:tc>
          <w:tcPr>
            <w:tcW w:w="7456" w:type="dxa"/>
          </w:tcPr>
          <w:p w14:paraId="393A8064" w14:textId="77777777" w:rsidR="002878E9" w:rsidRPr="002878E9" w:rsidRDefault="002878E9" w:rsidP="002878E9">
            <w:r w:rsidRPr="002878E9">
              <w:t>Audited results achieved against the prescribed performance indicators and measures (see Local Government Performance Reporting Framework).</w:t>
            </w:r>
          </w:p>
        </w:tc>
      </w:tr>
      <w:tr w:rsidR="002878E9" w:rsidRPr="002878E9" w14:paraId="606F72F9" w14:textId="77777777" w:rsidTr="002878E9">
        <w:tc>
          <w:tcPr>
            <w:tcW w:w="2160" w:type="dxa"/>
          </w:tcPr>
          <w:p w14:paraId="31DEC9C6" w14:textId="77777777" w:rsidR="002878E9" w:rsidRPr="002878E9" w:rsidRDefault="002878E9" w:rsidP="002878E9">
            <w:r w:rsidRPr="002878E9">
              <w:t>Priorities</w:t>
            </w:r>
          </w:p>
        </w:tc>
        <w:tc>
          <w:tcPr>
            <w:tcW w:w="7456" w:type="dxa"/>
          </w:tcPr>
          <w:p w14:paraId="4AEF7BDC" w14:textId="2EAC1CDF" w:rsidR="002878E9" w:rsidRPr="002878E9" w:rsidRDefault="002878E9" w:rsidP="002878E9">
            <w:r w:rsidRPr="002878E9">
              <w:t xml:space="preserve">The areas of work Council intends to focus on for the next four years to achieve its desired outcomes. These are Council’s strategies for achieving its objectives within the Local Government Act 1989 and </w:t>
            </w:r>
            <w:r w:rsidR="002D2AA9" w:rsidRPr="002D2AA9">
              <w:rPr>
                <w:i/>
              </w:rPr>
              <w:t>Local Government Act 2020</w:t>
            </w:r>
            <w:r w:rsidRPr="002878E9">
              <w:t>.</w:t>
            </w:r>
          </w:p>
        </w:tc>
      </w:tr>
      <w:tr w:rsidR="002878E9" w:rsidRPr="002878E9" w14:paraId="3AD2721A" w14:textId="77777777" w:rsidTr="002878E9">
        <w:tc>
          <w:tcPr>
            <w:tcW w:w="2160" w:type="dxa"/>
          </w:tcPr>
          <w:p w14:paraId="2E9AA24F" w14:textId="77777777" w:rsidR="002878E9" w:rsidRPr="002878E9" w:rsidRDefault="002878E9" w:rsidP="002878E9">
            <w:r w:rsidRPr="002878E9">
              <w:t>Report of operations</w:t>
            </w:r>
          </w:p>
        </w:tc>
        <w:tc>
          <w:tcPr>
            <w:tcW w:w="7456" w:type="dxa"/>
          </w:tcPr>
          <w:p w14:paraId="7D518118" w14:textId="77777777" w:rsidR="002878E9" w:rsidRPr="002878E9" w:rsidRDefault="002878E9" w:rsidP="002878E9">
            <w:r w:rsidRPr="002878E9">
              <w:t xml:space="preserve">The report containing the complete set of Local Government Performance Reporting Framework service performance indicators. </w:t>
            </w:r>
          </w:p>
        </w:tc>
      </w:tr>
      <w:tr w:rsidR="002878E9" w:rsidRPr="002878E9" w14:paraId="01B9EEDF" w14:textId="77777777" w:rsidTr="002878E9">
        <w:tc>
          <w:tcPr>
            <w:tcW w:w="2160" w:type="dxa"/>
          </w:tcPr>
          <w:p w14:paraId="36701701" w14:textId="77777777" w:rsidR="002878E9" w:rsidRPr="002878E9" w:rsidRDefault="002878E9" w:rsidP="002878E9">
            <w:r w:rsidRPr="002878E9">
              <w:t>The Council</w:t>
            </w:r>
          </w:p>
        </w:tc>
        <w:tc>
          <w:tcPr>
            <w:tcW w:w="7456" w:type="dxa"/>
          </w:tcPr>
          <w:p w14:paraId="052F46C0" w14:textId="77777777" w:rsidR="002878E9" w:rsidRPr="002878E9" w:rsidRDefault="002878E9" w:rsidP="002878E9">
            <w:r w:rsidRPr="002878E9">
              <w:t>Melbourne City Council comprising the elected officials – the Councillors.</w:t>
            </w:r>
          </w:p>
        </w:tc>
      </w:tr>
      <w:bookmarkEnd w:id="678"/>
    </w:tbl>
    <w:p w14:paraId="59A093BC" w14:textId="649CF39F" w:rsidR="00090F81" w:rsidRDefault="00090F81">
      <w:pPr>
        <w:spacing w:before="0" w:after="0"/>
      </w:pPr>
    </w:p>
    <w:p w14:paraId="743AF6C5" w14:textId="1519E5DF" w:rsidR="00AC351B" w:rsidRDefault="00AC351B">
      <w:pPr>
        <w:spacing w:before="0" w:after="0"/>
      </w:pPr>
    </w:p>
    <w:p w14:paraId="1D944AB2" w14:textId="5D02485B" w:rsidR="00AC351B" w:rsidRDefault="00AC351B">
      <w:pPr>
        <w:spacing w:before="0" w:after="0"/>
      </w:pPr>
    </w:p>
    <w:p w14:paraId="3B9EC604" w14:textId="551F6410" w:rsidR="00AC351B" w:rsidRDefault="00AC351B">
      <w:pPr>
        <w:spacing w:before="0" w:after="0"/>
      </w:pPr>
    </w:p>
    <w:p w14:paraId="304EA722" w14:textId="546E9DB7" w:rsidR="00AC351B" w:rsidRDefault="00AC351B">
      <w:pPr>
        <w:spacing w:before="0" w:after="0"/>
      </w:pPr>
    </w:p>
    <w:p w14:paraId="32A55192" w14:textId="0B370A96" w:rsidR="00AC351B" w:rsidRDefault="00AC351B">
      <w:pPr>
        <w:spacing w:before="0" w:after="0"/>
      </w:pPr>
    </w:p>
    <w:p w14:paraId="599DC6FA" w14:textId="14E73E4A" w:rsidR="00AC351B" w:rsidRDefault="00AC351B">
      <w:pPr>
        <w:spacing w:before="0" w:after="0"/>
      </w:pPr>
    </w:p>
    <w:p w14:paraId="064D4BB8" w14:textId="5E5E731C" w:rsidR="00AC351B" w:rsidRDefault="00AC351B">
      <w:pPr>
        <w:spacing w:before="0" w:after="0"/>
      </w:pPr>
    </w:p>
    <w:p w14:paraId="6872EBE3" w14:textId="1BD040D4" w:rsidR="00AC351B" w:rsidRDefault="00AC351B">
      <w:pPr>
        <w:spacing w:before="0" w:after="0"/>
      </w:pPr>
    </w:p>
    <w:p w14:paraId="1F53C4EF" w14:textId="6BB6B5FA" w:rsidR="00AC351B" w:rsidRDefault="00AC351B">
      <w:pPr>
        <w:spacing w:before="0" w:after="0"/>
      </w:pPr>
    </w:p>
    <w:p w14:paraId="5B7017A7" w14:textId="764847CB" w:rsidR="00AC351B" w:rsidRDefault="00AC351B">
      <w:pPr>
        <w:spacing w:before="0" w:after="0"/>
      </w:pPr>
    </w:p>
    <w:p w14:paraId="4DF726B0" w14:textId="1D94162A" w:rsidR="00AC351B" w:rsidRDefault="00AC351B">
      <w:pPr>
        <w:spacing w:before="0" w:after="0"/>
      </w:pPr>
    </w:p>
    <w:p w14:paraId="55231622" w14:textId="3E14FE21" w:rsidR="00AC351B" w:rsidRDefault="00AC351B">
      <w:pPr>
        <w:spacing w:before="0" w:after="0"/>
      </w:pPr>
    </w:p>
    <w:p w14:paraId="4666016B" w14:textId="52514002" w:rsidR="00AC351B" w:rsidRDefault="00AC351B">
      <w:pPr>
        <w:spacing w:before="0" w:after="0"/>
      </w:pPr>
    </w:p>
    <w:p w14:paraId="12117A46" w14:textId="438C9856" w:rsidR="00AC351B" w:rsidRDefault="00AC351B">
      <w:pPr>
        <w:spacing w:before="0" w:after="0"/>
      </w:pPr>
    </w:p>
    <w:p w14:paraId="03BCEAF8" w14:textId="018EE9C4" w:rsidR="00AC351B" w:rsidRDefault="00AC351B">
      <w:pPr>
        <w:spacing w:before="0" w:after="0"/>
      </w:pPr>
    </w:p>
    <w:p w14:paraId="62AAA41F" w14:textId="476721A3" w:rsidR="00AC351B" w:rsidRDefault="00AC351B">
      <w:pPr>
        <w:spacing w:before="0" w:after="0"/>
      </w:pPr>
    </w:p>
    <w:p w14:paraId="5A82507E" w14:textId="5456C94A" w:rsidR="00AC351B" w:rsidRDefault="00AC351B">
      <w:pPr>
        <w:spacing w:before="0" w:after="0"/>
      </w:pPr>
    </w:p>
    <w:p w14:paraId="2074FBB8" w14:textId="42E98188" w:rsidR="00AC351B" w:rsidRDefault="00AC351B">
      <w:pPr>
        <w:spacing w:before="0" w:after="0"/>
      </w:pPr>
    </w:p>
    <w:p w14:paraId="131B2762" w14:textId="13C2A070" w:rsidR="00AC351B" w:rsidRDefault="00AC351B">
      <w:pPr>
        <w:spacing w:before="0" w:after="0"/>
      </w:pPr>
    </w:p>
    <w:p w14:paraId="2C91A741" w14:textId="6ACA35CA" w:rsidR="00AC351B" w:rsidRDefault="00AC351B">
      <w:pPr>
        <w:spacing w:before="0" w:after="0"/>
      </w:pPr>
    </w:p>
    <w:p w14:paraId="6A7E63AB" w14:textId="0DC27682" w:rsidR="00AC351B" w:rsidRDefault="00AC351B">
      <w:pPr>
        <w:spacing w:before="0" w:after="0"/>
      </w:pPr>
    </w:p>
    <w:p w14:paraId="78491577" w14:textId="26C977EF" w:rsidR="00AC351B" w:rsidRDefault="00AC351B">
      <w:pPr>
        <w:spacing w:before="0" w:after="0"/>
      </w:pPr>
    </w:p>
    <w:p w14:paraId="1A0ACF7D" w14:textId="2BC6A2B6" w:rsidR="00AC351B" w:rsidRDefault="00AC351B">
      <w:pPr>
        <w:spacing w:before="0" w:after="0"/>
      </w:pPr>
    </w:p>
    <w:p w14:paraId="7E5CF1B6" w14:textId="4EB1CBE7" w:rsidR="00AC351B" w:rsidRDefault="00AC351B">
      <w:pPr>
        <w:spacing w:before="0" w:after="0"/>
      </w:pPr>
    </w:p>
    <w:p w14:paraId="15E82F44" w14:textId="076A0F16" w:rsidR="00AC351B" w:rsidRDefault="00AC351B">
      <w:pPr>
        <w:spacing w:before="0" w:after="0"/>
      </w:pPr>
    </w:p>
    <w:p w14:paraId="0AD16822" w14:textId="1E94891D" w:rsidR="00AC351B" w:rsidRDefault="00AC351B">
      <w:pPr>
        <w:spacing w:before="0" w:after="0"/>
      </w:pPr>
    </w:p>
    <w:p w14:paraId="435CF02E" w14:textId="5F76FBF6" w:rsidR="00AC351B" w:rsidRDefault="00AC351B">
      <w:pPr>
        <w:spacing w:before="0" w:after="0"/>
      </w:pPr>
    </w:p>
    <w:p w14:paraId="72ACF1BE" w14:textId="6FC2FD02" w:rsidR="00AC351B" w:rsidRDefault="00AC351B">
      <w:pPr>
        <w:spacing w:before="0" w:after="0"/>
      </w:pPr>
    </w:p>
    <w:p w14:paraId="267120A7" w14:textId="5CFE61EF" w:rsidR="00AC351B" w:rsidRDefault="00AC351B">
      <w:pPr>
        <w:spacing w:before="0" w:after="0"/>
      </w:pPr>
    </w:p>
    <w:p w14:paraId="260001AA" w14:textId="694CA98D" w:rsidR="00AC351B" w:rsidRDefault="00AC351B">
      <w:pPr>
        <w:spacing w:before="0" w:after="0"/>
      </w:pPr>
    </w:p>
    <w:p w14:paraId="3D117B69" w14:textId="62B84847" w:rsidR="00AC351B" w:rsidRDefault="00AC351B">
      <w:pPr>
        <w:spacing w:before="0" w:after="0"/>
      </w:pPr>
    </w:p>
    <w:p w14:paraId="52B9C387" w14:textId="3B8EF5EC" w:rsidR="00AC351B" w:rsidRDefault="00AC351B">
      <w:pPr>
        <w:spacing w:before="0" w:after="0"/>
      </w:pPr>
    </w:p>
    <w:p w14:paraId="37916BB2" w14:textId="77777777" w:rsidR="00AC351B" w:rsidRDefault="00AC351B" w:rsidP="00AC351B">
      <w:pPr>
        <w:rPr>
          <w:b/>
        </w:rPr>
      </w:pPr>
      <w:r w:rsidRPr="003416A7">
        <w:rPr>
          <w:b/>
        </w:rPr>
        <w:lastRenderedPageBreak/>
        <w:t xml:space="preserve">How to contact us </w:t>
      </w:r>
    </w:p>
    <w:p w14:paraId="60DD5EC2" w14:textId="77777777" w:rsidR="00AC351B" w:rsidRDefault="00AC351B" w:rsidP="00AC351B">
      <w:pPr>
        <w:spacing w:after="0"/>
        <w:rPr>
          <w:b/>
        </w:rPr>
      </w:pPr>
      <w:r>
        <w:rPr>
          <w:b/>
        </w:rPr>
        <w:t>Online:</w:t>
      </w:r>
    </w:p>
    <w:p w14:paraId="2789232D" w14:textId="77777777" w:rsidR="00AC351B" w:rsidRPr="00133FCE" w:rsidRDefault="00AC351B" w:rsidP="00AC351B">
      <w:pPr>
        <w:spacing w:after="0"/>
        <w:rPr>
          <w:szCs w:val="20"/>
        </w:rPr>
      </w:pPr>
      <w:r w:rsidRPr="00133FCE">
        <w:rPr>
          <w:szCs w:val="20"/>
        </w:rPr>
        <w:t>melbourne.vic.gov.au</w:t>
      </w:r>
    </w:p>
    <w:p w14:paraId="53174200" w14:textId="77777777" w:rsidR="00AC351B" w:rsidRDefault="00AC351B" w:rsidP="00AC351B">
      <w:pPr>
        <w:spacing w:after="0"/>
        <w:rPr>
          <w:b/>
        </w:rPr>
      </w:pPr>
    </w:p>
    <w:p w14:paraId="3E4BCCDF" w14:textId="77777777" w:rsidR="00AC351B" w:rsidRDefault="00AC351B" w:rsidP="00AC351B">
      <w:pPr>
        <w:spacing w:after="0"/>
        <w:rPr>
          <w:b/>
        </w:rPr>
      </w:pPr>
      <w:r>
        <w:rPr>
          <w:b/>
        </w:rPr>
        <w:t>In person:</w:t>
      </w:r>
    </w:p>
    <w:p w14:paraId="7CFF5CCD" w14:textId="77777777" w:rsidR="00AC351B" w:rsidRPr="00133FCE" w:rsidRDefault="00AC351B" w:rsidP="00AC351B">
      <w:pPr>
        <w:spacing w:after="0"/>
        <w:rPr>
          <w:szCs w:val="20"/>
        </w:rPr>
      </w:pPr>
      <w:r w:rsidRPr="00133FCE">
        <w:rPr>
          <w:szCs w:val="20"/>
        </w:rPr>
        <w:t xml:space="preserve">Melbourne Town Hall </w:t>
      </w:r>
      <w:r w:rsidRPr="00133FCE">
        <w:rPr>
          <w:szCs w:val="20"/>
        </w:rPr>
        <w:softHyphen/>
        <w:t>– Administration Building</w:t>
      </w:r>
    </w:p>
    <w:p w14:paraId="6B9823D9" w14:textId="77777777" w:rsidR="00AC351B" w:rsidRPr="00133FCE" w:rsidRDefault="00AC351B" w:rsidP="00AC351B">
      <w:pPr>
        <w:spacing w:after="0"/>
        <w:rPr>
          <w:szCs w:val="20"/>
        </w:rPr>
      </w:pPr>
      <w:r w:rsidRPr="00133FCE">
        <w:rPr>
          <w:szCs w:val="20"/>
        </w:rPr>
        <w:t xml:space="preserve">120 Swanston Street, Melbourne </w:t>
      </w:r>
    </w:p>
    <w:p w14:paraId="46A433F1" w14:textId="77777777" w:rsidR="00AC351B" w:rsidRPr="00133FCE" w:rsidRDefault="00AC351B" w:rsidP="00AC351B">
      <w:pPr>
        <w:spacing w:after="0"/>
        <w:rPr>
          <w:szCs w:val="20"/>
        </w:rPr>
      </w:pPr>
      <w:r w:rsidRPr="00133FCE">
        <w:rPr>
          <w:szCs w:val="20"/>
        </w:rPr>
        <w:t>Business hours, Monday to Friday</w:t>
      </w:r>
    </w:p>
    <w:p w14:paraId="246984FC" w14:textId="77777777" w:rsidR="00AC351B" w:rsidRPr="00133FCE" w:rsidRDefault="00AC351B" w:rsidP="00AC351B">
      <w:pPr>
        <w:spacing w:after="0"/>
        <w:rPr>
          <w:szCs w:val="20"/>
        </w:rPr>
      </w:pPr>
      <w:r w:rsidRPr="00133FCE">
        <w:rPr>
          <w:szCs w:val="20"/>
        </w:rPr>
        <w:t>(public holidays excluded)</w:t>
      </w:r>
    </w:p>
    <w:p w14:paraId="7F1F889E" w14:textId="77777777" w:rsidR="00AC351B" w:rsidRDefault="00AC351B" w:rsidP="00AC351B">
      <w:pPr>
        <w:spacing w:after="0"/>
      </w:pPr>
    </w:p>
    <w:p w14:paraId="77C903C4" w14:textId="77777777" w:rsidR="00AC351B" w:rsidRPr="003416A7" w:rsidRDefault="00AC351B" w:rsidP="00AC351B">
      <w:pPr>
        <w:spacing w:after="0"/>
        <w:rPr>
          <w:b/>
        </w:rPr>
      </w:pPr>
      <w:r w:rsidRPr="003416A7">
        <w:rPr>
          <w:b/>
        </w:rPr>
        <w:t>Telephone:</w:t>
      </w:r>
    </w:p>
    <w:p w14:paraId="75A26578" w14:textId="77777777" w:rsidR="00AC351B" w:rsidRPr="00133FCE" w:rsidRDefault="00AC351B" w:rsidP="00AC351B">
      <w:pPr>
        <w:spacing w:after="0"/>
        <w:rPr>
          <w:szCs w:val="20"/>
        </w:rPr>
      </w:pPr>
      <w:r w:rsidRPr="00133FCE">
        <w:rPr>
          <w:szCs w:val="20"/>
        </w:rPr>
        <w:t>03 9658 9658</w:t>
      </w:r>
    </w:p>
    <w:p w14:paraId="721BA2C1" w14:textId="77777777" w:rsidR="00AC351B" w:rsidRPr="00133FCE" w:rsidRDefault="00AC351B" w:rsidP="00AC351B">
      <w:pPr>
        <w:spacing w:after="0"/>
        <w:rPr>
          <w:szCs w:val="20"/>
        </w:rPr>
      </w:pPr>
      <w:r w:rsidRPr="00133FCE">
        <w:rPr>
          <w:szCs w:val="20"/>
        </w:rPr>
        <w:t xml:space="preserve">Business hours, Monday to Friday </w:t>
      </w:r>
    </w:p>
    <w:p w14:paraId="293FB130" w14:textId="77777777" w:rsidR="00AC351B" w:rsidRPr="00133FCE" w:rsidRDefault="00AC351B" w:rsidP="00AC351B">
      <w:pPr>
        <w:spacing w:after="0"/>
        <w:rPr>
          <w:szCs w:val="20"/>
        </w:rPr>
      </w:pPr>
      <w:r w:rsidRPr="00133FCE">
        <w:rPr>
          <w:szCs w:val="20"/>
        </w:rPr>
        <w:t>(public holidays excluded)</w:t>
      </w:r>
    </w:p>
    <w:p w14:paraId="0B7D47A5" w14:textId="77777777" w:rsidR="00AC351B" w:rsidRDefault="00AC351B" w:rsidP="00AC351B">
      <w:pPr>
        <w:spacing w:after="0"/>
      </w:pPr>
    </w:p>
    <w:p w14:paraId="60324A2C" w14:textId="77777777" w:rsidR="00AC351B" w:rsidRPr="003416A7" w:rsidRDefault="00AC351B" w:rsidP="00AC351B">
      <w:pPr>
        <w:spacing w:after="0"/>
        <w:rPr>
          <w:b/>
        </w:rPr>
      </w:pPr>
      <w:r w:rsidRPr="003416A7">
        <w:rPr>
          <w:b/>
        </w:rPr>
        <w:t>Fax:</w:t>
      </w:r>
    </w:p>
    <w:p w14:paraId="045473E6" w14:textId="77777777" w:rsidR="00AC351B" w:rsidRPr="00133FCE" w:rsidRDefault="00AC351B" w:rsidP="00AC351B">
      <w:pPr>
        <w:spacing w:after="0"/>
        <w:rPr>
          <w:szCs w:val="20"/>
        </w:rPr>
      </w:pPr>
      <w:r w:rsidRPr="00133FCE">
        <w:rPr>
          <w:szCs w:val="20"/>
        </w:rPr>
        <w:t>03 9654 4854</w:t>
      </w:r>
    </w:p>
    <w:p w14:paraId="36EEDFF9" w14:textId="77777777" w:rsidR="00AC351B" w:rsidRDefault="00AC351B" w:rsidP="00AC351B">
      <w:pPr>
        <w:spacing w:after="0"/>
      </w:pPr>
    </w:p>
    <w:p w14:paraId="05132DC0" w14:textId="77777777" w:rsidR="00AC351B" w:rsidRPr="003416A7" w:rsidRDefault="00AC351B" w:rsidP="00AC351B">
      <w:pPr>
        <w:spacing w:after="0"/>
        <w:rPr>
          <w:b/>
        </w:rPr>
      </w:pPr>
      <w:r w:rsidRPr="003416A7">
        <w:rPr>
          <w:b/>
        </w:rPr>
        <w:t>In writing:</w:t>
      </w:r>
    </w:p>
    <w:p w14:paraId="4BCECD81" w14:textId="77777777" w:rsidR="00AC351B" w:rsidRPr="00133FCE" w:rsidRDefault="00AC351B" w:rsidP="00AC351B">
      <w:pPr>
        <w:spacing w:after="0"/>
        <w:rPr>
          <w:szCs w:val="20"/>
        </w:rPr>
      </w:pPr>
      <w:r w:rsidRPr="00133FCE">
        <w:rPr>
          <w:szCs w:val="20"/>
        </w:rPr>
        <w:t xml:space="preserve">City of Melbourne </w:t>
      </w:r>
    </w:p>
    <w:p w14:paraId="57AEB4E3" w14:textId="77777777" w:rsidR="00AC351B" w:rsidRPr="00133FCE" w:rsidRDefault="00AC351B" w:rsidP="00AC351B">
      <w:pPr>
        <w:spacing w:after="0"/>
        <w:rPr>
          <w:szCs w:val="20"/>
        </w:rPr>
      </w:pPr>
      <w:r w:rsidRPr="00133FCE">
        <w:rPr>
          <w:szCs w:val="20"/>
        </w:rPr>
        <w:t>GPO box 1603</w:t>
      </w:r>
    </w:p>
    <w:p w14:paraId="645E5F4D" w14:textId="77777777" w:rsidR="00AC351B" w:rsidRPr="00133FCE" w:rsidRDefault="00AC351B" w:rsidP="00AC351B">
      <w:pPr>
        <w:spacing w:after="0"/>
        <w:rPr>
          <w:szCs w:val="20"/>
        </w:rPr>
      </w:pPr>
      <w:r w:rsidRPr="00133FCE">
        <w:rPr>
          <w:szCs w:val="20"/>
        </w:rPr>
        <w:t>Melbourne VIC 3001</w:t>
      </w:r>
    </w:p>
    <w:p w14:paraId="137AE9F6" w14:textId="77777777" w:rsidR="00AC351B" w:rsidRPr="00133FCE" w:rsidRDefault="00AC351B" w:rsidP="00AC351B">
      <w:pPr>
        <w:spacing w:after="0"/>
        <w:rPr>
          <w:szCs w:val="20"/>
        </w:rPr>
      </w:pPr>
      <w:r w:rsidRPr="00133FCE">
        <w:rPr>
          <w:szCs w:val="20"/>
        </w:rPr>
        <w:t xml:space="preserve">Australia </w:t>
      </w:r>
    </w:p>
    <w:p w14:paraId="6D6E45CD" w14:textId="77777777" w:rsidR="00AC351B" w:rsidRDefault="00AC351B" w:rsidP="00AC351B">
      <w:pPr>
        <w:spacing w:after="0"/>
      </w:pPr>
    </w:p>
    <w:p w14:paraId="3A78B598" w14:textId="77777777" w:rsidR="00AC351B" w:rsidRPr="003416A7" w:rsidRDefault="00AC351B" w:rsidP="00AC351B">
      <w:pPr>
        <w:spacing w:after="0"/>
        <w:rPr>
          <w:b/>
        </w:rPr>
      </w:pPr>
      <w:r w:rsidRPr="003416A7">
        <w:rPr>
          <w:b/>
        </w:rPr>
        <w:t>Interpreter Services:</w:t>
      </w:r>
    </w:p>
    <w:p w14:paraId="43DB6641" w14:textId="77777777" w:rsidR="00AC351B" w:rsidRPr="00133FCE" w:rsidRDefault="00AC351B" w:rsidP="00AC351B">
      <w:pPr>
        <w:spacing w:after="0"/>
        <w:rPr>
          <w:szCs w:val="20"/>
        </w:rPr>
      </w:pPr>
      <w:r w:rsidRPr="00133FCE">
        <w:rPr>
          <w:szCs w:val="20"/>
        </w:rPr>
        <w:t>We cater for people of all backgrounds</w:t>
      </w:r>
    </w:p>
    <w:p w14:paraId="52EEA3E1" w14:textId="77777777" w:rsidR="00AC351B" w:rsidRPr="00133FCE" w:rsidRDefault="00AC351B" w:rsidP="00AC351B">
      <w:pPr>
        <w:spacing w:after="0"/>
        <w:rPr>
          <w:szCs w:val="20"/>
        </w:rPr>
      </w:pPr>
      <w:r w:rsidRPr="00133FCE">
        <w:rPr>
          <w:szCs w:val="20"/>
        </w:rPr>
        <w:t>Please call 03 9280 0726</w:t>
      </w:r>
    </w:p>
    <w:p w14:paraId="2811C788" w14:textId="77777777" w:rsidR="00AC351B" w:rsidRDefault="00AC351B" w:rsidP="00AC351B">
      <w:pPr>
        <w:spacing w:after="0"/>
        <w:rPr>
          <w:b/>
        </w:rPr>
      </w:pPr>
    </w:p>
    <w:p w14:paraId="4D20693F" w14:textId="77777777" w:rsidR="00AC351B" w:rsidRDefault="00AC351B" w:rsidP="00AC351B">
      <w:pPr>
        <w:spacing w:after="0"/>
        <w:rPr>
          <w:b/>
        </w:rPr>
      </w:pPr>
      <w:r>
        <w:rPr>
          <w:b/>
        </w:rPr>
        <w:t>National Relay Service:</w:t>
      </w:r>
    </w:p>
    <w:p w14:paraId="6F72829B" w14:textId="77777777" w:rsidR="00AC351B" w:rsidRPr="00133FCE" w:rsidRDefault="00AC351B" w:rsidP="00AC351B">
      <w:pPr>
        <w:spacing w:after="0"/>
        <w:rPr>
          <w:szCs w:val="20"/>
        </w:rPr>
      </w:pPr>
      <w:r w:rsidRPr="00133FCE">
        <w:rPr>
          <w:szCs w:val="20"/>
        </w:rPr>
        <w:t>If you are deaf, hearing impaired or speech impaired, call us via the National Relay Service: Teletypewriter (TTY) users phone 1300 555 727 then ask for 03 9658 9658</w:t>
      </w:r>
    </w:p>
    <w:p w14:paraId="0B618754" w14:textId="3B6E175B" w:rsidR="00AC351B" w:rsidRPr="00F912F6" w:rsidRDefault="00AC351B" w:rsidP="00F912F6">
      <w:pPr>
        <w:spacing w:after="0"/>
        <w:rPr>
          <w:szCs w:val="20"/>
        </w:rPr>
      </w:pPr>
      <w:r w:rsidRPr="00133FCE">
        <w:rPr>
          <w:szCs w:val="20"/>
        </w:rPr>
        <w:t>9am to 5pm, Monday to Friday (public holidays excluded)</w:t>
      </w:r>
    </w:p>
    <w:sectPr w:rsidR="00AC351B" w:rsidRPr="00F912F6" w:rsidSect="00335F48">
      <w:footerReference w:type="default" r:id="rId58"/>
      <w:endnotePr>
        <w:numFmt w:val="decimal"/>
      </w:endnotePr>
      <w:pgSz w:w="11900" w:h="16840" w:code="9"/>
      <w:pgMar w:top="1134" w:right="1134" w:bottom="1134" w:left="1134"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BEE7CF" w14:textId="77777777" w:rsidR="001B2810" w:rsidRDefault="001B2810" w:rsidP="00BC719D">
      <w:pPr>
        <w:spacing w:after="0"/>
      </w:pPr>
      <w:r>
        <w:separator/>
      </w:r>
    </w:p>
  </w:endnote>
  <w:endnote w:type="continuationSeparator" w:id="0">
    <w:p w14:paraId="67A95D43" w14:textId="77777777" w:rsidR="001B2810" w:rsidRDefault="001B2810"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Gotham Book">
    <w:altName w:val="Gotham Book"/>
    <w:panose1 w:val="00000000000000000000"/>
    <w:charset w:val="00"/>
    <w:family w:val="auto"/>
    <w:notTrueType/>
    <w:pitch w:val="variable"/>
    <w:sig w:usb0="A100007F" w:usb1="4000005B" w:usb2="00000000" w:usb3="00000000" w:csb0="0000009B" w:csb1="00000000"/>
  </w:font>
  <w:font w:name="Gotham Bold">
    <w:altName w:val="Gotham Bold"/>
    <w:panose1 w:val="00000000000000000000"/>
    <w:charset w:val="00"/>
    <w:family w:val="auto"/>
    <w:notTrueType/>
    <w:pitch w:val="variable"/>
    <w:sig w:usb0="A100007F" w:usb1="4000005B" w:usb2="00000000" w:usb3="00000000" w:csb0="0000009B" w:csb1="00000000"/>
  </w:font>
  <w:font w:name="Gotham Medium">
    <w:altName w:val="Gotham Medium"/>
    <w:panose1 w:val="00000000000000000000"/>
    <w:charset w:val="00"/>
    <w:family w:val="auto"/>
    <w:notTrueType/>
    <w:pitch w:val="variable"/>
    <w:sig w:usb0="A100007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B5D2A" w14:textId="77777777" w:rsidR="00333990" w:rsidRDefault="003339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A66B3" w14:textId="77777777" w:rsidR="001B2810" w:rsidRPr="00333990" w:rsidRDefault="001B2810" w:rsidP="003339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7E447" w14:textId="77777777" w:rsidR="00333990" w:rsidRDefault="003339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3BD03" w14:textId="77777777" w:rsidR="001B2810" w:rsidRPr="00333990" w:rsidRDefault="001B2810" w:rsidP="0033399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FF4DE" w14:textId="77777777" w:rsidR="001B2810" w:rsidRPr="00333990" w:rsidRDefault="001B2810" w:rsidP="0033399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48711" w14:textId="77777777" w:rsidR="001B2810" w:rsidRPr="00333990" w:rsidRDefault="001B2810" w:rsidP="0033399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4692D" w14:textId="77777777" w:rsidR="001B2810" w:rsidRPr="00333990" w:rsidRDefault="001B2810" w:rsidP="0033399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1CA65" w14:textId="77777777" w:rsidR="001B2810" w:rsidRPr="00333990" w:rsidRDefault="001B2810" w:rsidP="003339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63DD7C" w14:textId="77777777" w:rsidR="001B2810" w:rsidRDefault="001B2810" w:rsidP="00577A39">
      <w:pPr>
        <w:spacing w:after="40"/>
      </w:pPr>
      <w:r>
        <w:separator/>
      </w:r>
    </w:p>
  </w:footnote>
  <w:footnote w:type="continuationSeparator" w:id="0">
    <w:p w14:paraId="143468FE" w14:textId="77777777" w:rsidR="001B2810" w:rsidRDefault="001B2810" w:rsidP="00EA2130">
      <w:r>
        <w:continuationSeparator/>
      </w:r>
    </w:p>
  </w:footnote>
  <w:footnote w:id="1">
    <w:p w14:paraId="17D0C07E" w14:textId="4354E9ED" w:rsidR="001B2810" w:rsidRDefault="001B2810">
      <w:pPr>
        <w:pStyle w:val="FootnoteText"/>
      </w:pPr>
      <w:r>
        <w:rPr>
          <w:rStyle w:val="FootnoteReference"/>
        </w:rPr>
        <w:footnoteRef/>
      </w:r>
      <w:r>
        <w:t xml:space="preserve"> </w:t>
      </w:r>
      <w:r w:rsidRPr="00A57AA5">
        <w:t>melbourne.vic.gov.au/participate</w:t>
      </w:r>
    </w:p>
  </w:footnote>
  <w:footnote w:id="2">
    <w:p w14:paraId="5DED0505" w14:textId="2FCE887B" w:rsidR="001B2810" w:rsidRDefault="001B2810">
      <w:pPr>
        <w:pStyle w:val="FootnoteText"/>
      </w:pPr>
      <w:r>
        <w:rPr>
          <w:rStyle w:val="FootnoteReference"/>
        </w:rPr>
        <w:footnoteRef/>
      </w:r>
      <w:r>
        <w:t xml:space="preserve"> </w:t>
      </w:r>
      <w:r w:rsidRPr="00A57AA5">
        <w:t>https://participate.melbourne.vic.gov.au/participate-neighbourhoods</w:t>
      </w:r>
    </w:p>
  </w:footnote>
  <w:footnote w:id="3">
    <w:p w14:paraId="3E21291B" w14:textId="030803B3" w:rsidR="001B2810" w:rsidRDefault="001B2810">
      <w:pPr>
        <w:pStyle w:val="FootnoteText"/>
      </w:pPr>
      <w:r>
        <w:rPr>
          <w:rStyle w:val="FootnoteReference"/>
        </w:rPr>
        <w:footnoteRef/>
      </w:r>
      <w:r>
        <w:t xml:space="preserve"> </w:t>
      </w:r>
      <w:r w:rsidRPr="00A57AA5">
        <w:t>melbourne.vic.gov.au\sdg</w:t>
      </w:r>
    </w:p>
  </w:footnote>
  <w:footnote w:id="4">
    <w:p w14:paraId="295AF993" w14:textId="5D85476E" w:rsidR="001B2810" w:rsidRDefault="001B2810">
      <w:pPr>
        <w:pStyle w:val="FootnoteText"/>
      </w:pPr>
      <w:r>
        <w:rPr>
          <w:rStyle w:val="FootnoteReference"/>
        </w:rPr>
        <w:footnoteRef/>
      </w:r>
      <w:r>
        <w:t xml:space="preserve"> </w:t>
      </w:r>
      <w:r w:rsidRPr="00A57AA5">
        <w:t>vec.vic.gov.au</w:t>
      </w:r>
    </w:p>
  </w:footnote>
  <w:footnote w:id="5">
    <w:p w14:paraId="127C17F2" w14:textId="3F8BBB22" w:rsidR="001B2810" w:rsidRDefault="001B2810">
      <w:pPr>
        <w:pStyle w:val="FootnoteText"/>
      </w:pPr>
      <w:r>
        <w:rPr>
          <w:rStyle w:val="FootnoteReference"/>
        </w:rPr>
        <w:footnoteRef/>
      </w:r>
      <w:r>
        <w:t xml:space="preserve"> </w:t>
      </w:r>
      <w:r w:rsidRPr="00A57AA5">
        <w:t>melbourne.vic.gov.au</w:t>
      </w:r>
    </w:p>
  </w:footnote>
  <w:footnote w:id="6">
    <w:p w14:paraId="116175ED" w14:textId="3CCBA953" w:rsidR="001B2810" w:rsidRDefault="001B2810">
      <w:pPr>
        <w:pStyle w:val="FootnoteText"/>
      </w:pPr>
      <w:r>
        <w:rPr>
          <w:rStyle w:val="FootnoteReference"/>
        </w:rPr>
        <w:footnoteRef/>
      </w:r>
      <w:r>
        <w:t xml:space="preserve"> </w:t>
      </w:r>
      <w:r w:rsidRPr="00A57AA5">
        <w:t>melbourne.vic.gov.au</w:t>
      </w:r>
    </w:p>
  </w:footnote>
  <w:footnote w:id="7">
    <w:p w14:paraId="299D68CA" w14:textId="50A8DBE5" w:rsidR="001B2810" w:rsidRDefault="001B2810">
      <w:pPr>
        <w:pStyle w:val="FootnoteText"/>
      </w:pPr>
      <w:r>
        <w:rPr>
          <w:rStyle w:val="FootnoteReference"/>
        </w:rPr>
        <w:footnoteRef/>
      </w:r>
      <w:r>
        <w:t xml:space="preserve"> </w:t>
      </w:r>
      <w:r w:rsidRPr="00A57AA5">
        <w:t>melbourne.vic.gov.au/committees</w:t>
      </w:r>
    </w:p>
  </w:footnote>
  <w:footnote w:id="8">
    <w:p w14:paraId="693397AD" w14:textId="7114AE28" w:rsidR="001B2810" w:rsidRDefault="001B2810">
      <w:pPr>
        <w:pStyle w:val="FootnoteText"/>
      </w:pPr>
      <w:r>
        <w:rPr>
          <w:rStyle w:val="FootnoteReference"/>
        </w:rPr>
        <w:footnoteRef/>
      </w:r>
      <w:r>
        <w:t xml:space="preserve"> </w:t>
      </w:r>
      <w:r w:rsidRPr="00A57AA5">
        <w:t>melbourne.vic.gov.au</w:t>
      </w:r>
    </w:p>
  </w:footnote>
  <w:footnote w:id="9">
    <w:p w14:paraId="66E755A8" w14:textId="5881FAA5" w:rsidR="001B2810" w:rsidRDefault="001B2810">
      <w:pPr>
        <w:pStyle w:val="FootnoteText"/>
      </w:pPr>
      <w:r>
        <w:rPr>
          <w:rStyle w:val="FootnoteReference"/>
        </w:rPr>
        <w:footnoteRef/>
      </w:r>
      <w:r>
        <w:t xml:space="preserve"> </w:t>
      </w:r>
      <w:r w:rsidRPr="00A57AA5">
        <w:t>melbourne.vic.gov.au/upcoming-meetings</w:t>
      </w:r>
    </w:p>
  </w:footnote>
  <w:footnote w:id="10">
    <w:p w14:paraId="3AAD3FA2" w14:textId="72185971" w:rsidR="001B2810" w:rsidRDefault="001B2810">
      <w:pPr>
        <w:pStyle w:val="FootnoteText"/>
      </w:pPr>
      <w:r>
        <w:rPr>
          <w:rStyle w:val="FootnoteReference"/>
        </w:rPr>
        <w:footnoteRef/>
      </w:r>
      <w:r>
        <w:t xml:space="preserve"> </w:t>
      </w:r>
      <w:r w:rsidRPr="00E515B2">
        <w:t>melbourne.vic.gov.au</w:t>
      </w:r>
    </w:p>
  </w:footnote>
  <w:footnote w:id="11">
    <w:p w14:paraId="48E4DE62" w14:textId="16D2C4FA" w:rsidR="001B2810" w:rsidRDefault="001B2810">
      <w:pPr>
        <w:pStyle w:val="FootnoteText"/>
      </w:pPr>
      <w:r>
        <w:rPr>
          <w:rStyle w:val="FootnoteReference"/>
        </w:rPr>
        <w:footnoteRef/>
      </w:r>
      <w:r>
        <w:t xml:space="preserve"> </w:t>
      </w:r>
      <w:r w:rsidRPr="00E515B2">
        <w:t>http://realestate.com.au/</w:t>
      </w:r>
    </w:p>
  </w:footnote>
  <w:footnote w:id="12">
    <w:p w14:paraId="65198D88" w14:textId="2381A732" w:rsidR="001B2810" w:rsidRDefault="001B2810">
      <w:pPr>
        <w:pStyle w:val="FootnoteText"/>
      </w:pPr>
      <w:r>
        <w:rPr>
          <w:rStyle w:val="FootnoteReference"/>
        </w:rPr>
        <w:footnoteRef/>
      </w:r>
      <w:r>
        <w:t xml:space="preserve"> </w:t>
      </w:r>
      <w:r w:rsidRPr="0044502A">
        <w:t>melbourne.vic.gov.au</w:t>
      </w:r>
    </w:p>
  </w:footnote>
  <w:footnote w:id="13">
    <w:p w14:paraId="2CC9B111" w14:textId="53E3F367" w:rsidR="001B2810" w:rsidRDefault="001B2810">
      <w:pPr>
        <w:pStyle w:val="FootnoteText"/>
      </w:pPr>
      <w:r>
        <w:rPr>
          <w:rStyle w:val="FootnoteReference"/>
        </w:rPr>
        <w:footnoteRef/>
      </w:r>
      <w:r>
        <w:t xml:space="preserve"> </w:t>
      </w:r>
      <w:r w:rsidRPr="0044502A">
        <w:t>participate.melbourne.vic.gov.au/participate-neighbourhoods</w:t>
      </w:r>
    </w:p>
  </w:footnote>
  <w:footnote w:id="14">
    <w:p w14:paraId="6B3C4721" w14:textId="41518709" w:rsidR="001B2810" w:rsidRDefault="001B2810">
      <w:pPr>
        <w:pStyle w:val="FootnoteText"/>
      </w:pPr>
      <w:r>
        <w:rPr>
          <w:rStyle w:val="FootnoteReference"/>
        </w:rPr>
        <w:footnoteRef/>
      </w:r>
      <w:r>
        <w:t xml:space="preserve"> </w:t>
      </w:r>
      <w:r w:rsidRPr="0044502A">
        <w:t>participate.melbourne.vic.gov.au</w:t>
      </w:r>
    </w:p>
  </w:footnote>
  <w:footnote w:id="15">
    <w:p w14:paraId="383CF60A" w14:textId="4973D1EB" w:rsidR="001B2810" w:rsidRDefault="001B2810">
      <w:pPr>
        <w:pStyle w:val="FootnoteText"/>
      </w:pPr>
      <w:r>
        <w:rPr>
          <w:rStyle w:val="FootnoteReference"/>
        </w:rPr>
        <w:footnoteRef/>
      </w:r>
      <w:r>
        <w:t xml:space="preserve"> </w:t>
      </w:r>
      <w:r w:rsidRPr="0044502A">
        <w:t>melbourne.vic.gov.au</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8AF69" w14:textId="77777777" w:rsidR="00333990" w:rsidRDefault="003339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62476" w14:textId="77777777" w:rsidR="00333990" w:rsidRDefault="003339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A539F" w14:textId="77777777" w:rsidR="00333990" w:rsidRDefault="003339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8B54C" w14:textId="77777777" w:rsidR="001B2810" w:rsidRDefault="001B28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D7047D6"/>
    <w:lvl w:ilvl="0">
      <w:start w:val="1"/>
      <w:numFmt w:val="decimal"/>
      <w:lvlText w:val="%1."/>
      <w:lvlJc w:val="left"/>
      <w:pPr>
        <w:tabs>
          <w:tab w:val="num" w:pos="1492"/>
        </w:tabs>
        <w:ind w:left="1492" w:hanging="360"/>
      </w:pPr>
    </w:lvl>
  </w:abstractNum>
  <w:abstractNum w:abstractNumId="1" w15:restartNumberingAfterBreak="0">
    <w:nsid w:val="FFFFFF7E"/>
    <w:multiLevelType w:val="singleLevel"/>
    <w:tmpl w:val="E16EBECC"/>
    <w:lvl w:ilvl="0">
      <w:start w:val="1"/>
      <w:numFmt w:val="decimal"/>
      <w:lvlText w:val="%1."/>
      <w:lvlJc w:val="left"/>
      <w:pPr>
        <w:tabs>
          <w:tab w:val="num" w:pos="926"/>
        </w:tabs>
        <w:ind w:left="926" w:hanging="360"/>
      </w:pPr>
    </w:lvl>
  </w:abstractNum>
  <w:abstractNum w:abstractNumId="2" w15:restartNumberingAfterBreak="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4"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5" w15:restartNumberingAfterBreak="0">
    <w:nsid w:val="2A2B5D1C"/>
    <w:multiLevelType w:val="multilevel"/>
    <w:tmpl w:val="16506B6C"/>
    <w:numStyleLink w:val="ListNumbers"/>
  </w:abstractNum>
  <w:abstractNum w:abstractNumId="6" w15:restartNumberingAfterBreak="0">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C10957"/>
    <w:multiLevelType w:val="multilevel"/>
    <w:tmpl w:val="16506B6C"/>
    <w:numStyleLink w:val="ListNumbers"/>
  </w:abstractNum>
  <w:abstractNum w:abstractNumId="8" w15:restartNumberingAfterBreak="0">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7D352CB"/>
    <w:multiLevelType w:val="multilevel"/>
    <w:tmpl w:val="0F98978C"/>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lowerLetter"/>
      <w:lvlText w:val="(%4)"/>
      <w:lvlJc w:val="left"/>
      <w:pPr>
        <w:ind w:left="1134" w:hanging="340"/>
      </w:pPr>
      <w:rPr>
        <w:rFonts w:hint="default"/>
      </w:rPr>
    </w:lvl>
    <w:lvl w:ilvl="4">
      <w:start w:val="1"/>
      <w:numFmt w:val="lowerRoman"/>
      <w:lvlText w:val="(%5)"/>
      <w:lvlJc w:val="right"/>
      <w:pPr>
        <w:ind w:left="1418" w:hanging="11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6E1209CA"/>
    <w:multiLevelType w:val="multilevel"/>
    <w:tmpl w:val="16506B6C"/>
    <w:numStyleLink w:val="ListNumbers"/>
  </w:abstractNum>
  <w:abstractNum w:abstractNumId="11" w15:restartNumberingAfterBreak="0">
    <w:nsid w:val="7A2C43DC"/>
    <w:multiLevelType w:val="multilevel"/>
    <w:tmpl w:val="16506B6C"/>
    <w:numStyleLink w:val="ListNumbers"/>
  </w:abstractNum>
  <w:abstractNum w:abstractNumId="12" w15:restartNumberingAfterBreak="0">
    <w:nsid w:val="7DD1201F"/>
    <w:multiLevelType w:val="multilevel"/>
    <w:tmpl w:val="D5B4D112"/>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3"/>
  </w:num>
  <w:num w:numId="2">
    <w:abstractNumId w:val="4"/>
  </w:num>
  <w:num w:numId="3">
    <w:abstractNumId w:val="11"/>
  </w:num>
  <w:num w:numId="4">
    <w:abstractNumId w:val="0"/>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7"/>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6"/>
  </w:num>
  <w:num w:numId="13">
    <w:abstractNumId w:val="8"/>
  </w:num>
  <w:num w:numId="14">
    <w:abstractNumId w:val="12"/>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9"/>
  </w:num>
  <w:num w:numId="18">
    <w:abstractNumId w:val="3"/>
  </w:num>
  <w:num w:numId="19">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linkStyles/>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7BB"/>
    <w:rsid w:val="00004E7E"/>
    <w:rsid w:val="0000787A"/>
    <w:rsid w:val="000118E2"/>
    <w:rsid w:val="00014BE0"/>
    <w:rsid w:val="00020B35"/>
    <w:rsid w:val="000437C5"/>
    <w:rsid w:val="00043C02"/>
    <w:rsid w:val="000474AE"/>
    <w:rsid w:val="00052134"/>
    <w:rsid w:val="0005308F"/>
    <w:rsid w:val="00071857"/>
    <w:rsid w:val="00080118"/>
    <w:rsid w:val="00090F81"/>
    <w:rsid w:val="000A180F"/>
    <w:rsid w:val="000A2BDA"/>
    <w:rsid w:val="000A48D5"/>
    <w:rsid w:val="000A63AD"/>
    <w:rsid w:val="000B5EAA"/>
    <w:rsid w:val="000B62BA"/>
    <w:rsid w:val="000D0B39"/>
    <w:rsid w:val="000F2E84"/>
    <w:rsid w:val="000F3535"/>
    <w:rsid w:val="00115496"/>
    <w:rsid w:val="001511F5"/>
    <w:rsid w:val="00155A3B"/>
    <w:rsid w:val="001633F0"/>
    <w:rsid w:val="0016654E"/>
    <w:rsid w:val="0017691F"/>
    <w:rsid w:val="00190B0E"/>
    <w:rsid w:val="00194CFA"/>
    <w:rsid w:val="00195F50"/>
    <w:rsid w:val="001A1AB9"/>
    <w:rsid w:val="001B2810"/>
    <w:rsid w:val="001B51BF"/>
    <w:rsid w:val="001C5843"/>
    <w:rsid w:val="001D231D"/>
    <w:rsid w:val="001E2174"/>
    <w:rsid w:val="001E2ABB"/>
    <w:rsid w:val="001F46B4"/>
    <w:rsid w:val="001F554D"/>
    <w:rsid w:val="002436A6"/>
    <w:rsid w:val="002438B7"/>
    <w:rsid w:val="0024773F"/>
    <w:rsid w:val="00251D6A"/>
    <w:rsid w:val="002607C9"/>
    <w:rsid w:val="00263B54"/>
    <w:rsid w:val="002730DA"/>
    <w:rsid w:val="0027477D"/>
    <w:rsid w:val="00281D4E"/>
    <w:rsid w:val="002878E9"/>
    <w:rsid w:val="00294C34"/>
    <w:rsid w:val="002B1A39"/>
    <w:rsid w:val="002D2AA9"/>
    <w:rsid w:val="002D630D"/>
    <w:rsid w:val="002E4153"/>
    <w:rsid w:val="002E5986"/>
    <w:rsid w:val="002F47B6"/>
    <w:rsid w:val="002F6285"/>
    <w:rsid w:val="002F6A88"/>
    <w:rsid w:val="00310526"/>
    <w:rsid w:val="00333990"/>
    <w:rsid w:val="003348B0"/>
    <w:rsid w:val="00335F48"/>
    <w:rsid w:val="00365A2B"/>
    <w:rsid w:val="00367D1D"/>
    <w:rsid w:val="00380F44"/>
    <w:rsid w:val="00392688"/>
    <w:rsid w:val="003947E2"/>
    <w:rsid w:val="003A6195"/>
    <w:rsid w:val="003B048E"/>
    <w:rsid w:val="003D61A7"/>
    <w:rsid w:val="003D63A8"/>
    <w:rsid w:val="003E3A9F"/>
    <w:rsid w:val="00407429"/>
    <w:rsid w:val="004147BB"/>
    <w:rsid w:val="00426584"/>
    <w:rsid w:val="00431D45"/>
    <w:rsid w:val="00441F39"/>
    <w:rsid w:val="0044502A"/>
    <w:rsid w:val="00445F6E"/>
    <w:rsid w:val="004564F4"/>
    <w:rsid w:val="00457042"/>
    <w:rsid w:val="00470D77"/>
    <w:rsid w:val="00482A9C"/>
    <w:rsid w:val="004878DB"/>
    <w:rsid w:val="00493E0A"/>
    <w:rsid w:val="00494A2D"/>
    <w:rsid w:val="00495F96"/>
    <w:rsid w:val="004A26E3"/>
    <w:rsid w:val="004A7D9E"/>
    <w:rsid w:val="004D00DD"/>
    <w:rsid w:val="004E1ECE"/>
    <w:rsid w:val="004F2FB7"/>
    <w:rsid w:val="004F54F5"/>
    <w:rsid w:val="004F5520"/>
    <w:rsid w:val="00503CC2"/>
    <w:rsid w:val="00522872"/>
    <w:rsid w:val="00535159"/>
    <w:rsid w:val="0053666A"/>
    <w:rsid w:val="00540E05"/>
    <w:rsid w:val="005620A0"/>
    <w:rsid w:val="0056634E"/>
    <w:rsid w:val="0057264C"/>
    <w:rsid w:val="00577A39"/>
    <w:rsid w:val="005814F5"/>
    <w:rsid w:val="00594858"/>
    <w:rsid w:val="005C04E7"/>
    <w:rsid w:val="005D0144"/>
    <w:rsid w:val="005D30BA"/>
    <w:rsid w:val="005E4A98"/>
    <w:rsid w:val="005F1198"/>
    <w:rsid w:val="005F15C6"/>
    <w:rsid w:val="005F4391"/>
    <w:rsid w:val="0061442E"/>
    <w:rsid w:val="00621512"/>
    <w:rsid w:val="006451D4"/>
    <w:rsid w:val="006472A3"/>
    <w:rsid w:val="00656D4B"/>
    <w:rsid w:val="00670957"/>
    <w:rsid w:val="00687D4A"/>
    <w:rsid w:val="006A2F63"/>
    <w:rsid w:val="006A3718"/>
    <w:rsid w:val="006B0C3F"/>
    <w:rsid w:val="006B36A1"/>
    <w:rsid w:val="006C7F7B"/>
    <w:rsid w:val="006D1239"/>
    <w:rsid w:val="006F51DB"/>
    <w:rsid w:val="007015E4"/>
    <w:rsid w:val="00705B0D"/>
    <w:rsid w:val="00712950"/>
    <w:rsid w:val="00715B3E"/>
    <w:rsid w:val="00724110"/>
    <w:rsid w:val="0073401D"/>
    <w:rsid w:val="007361D8"/>
    <w:rsid w:val="00737A99"/>
    <w:rsid w:val="007400E6"/>
    <w:rsid w:val="00740831"/>
    <w:rsid w:val="00742EC1"/>
    <w:rsid w:val="00753B6B"/>
    <w:rsid w:val="00782E37"/>
    <w:rsid w:val="007A0AA6"/>
    <w:rsid w:val="007C1C84"/>
    <w:rsid w:val="007C27DC"/>
    <w:rsid w:val="007D3FA9"/>
    <w:rsid w:val="007E291E"/>
    <w:rsid w:val="007F0661"/>
    <w:rsid w:val="007F2E2A"/>
    <w:rsid w:val="00802A52"/>
    <w:rsid w:val="00803531"/>
    <w:rsid w:val="00806F0F"/>
    <w:rsid w:val="00827F1F"/>
    <w:rsid w:val="00831224"/>
    <w:rsid w:val="00837F0E"/>
    <w:rsid w:val="008467C1"/>
    <w:rsid w:val="00850D66"/>
    <w:rsid w:val="00855F84"/>
    <w:rsid w:val="008646E2"/>
    <w:rsid w:val="00881C97"/>
    <w:rsid w:val="00885795"/>
    <w:rsid w:val="008B4942"/>
    <w:rsid w:val="008C0B7F"/>
    <w:rsid w:val="008C1C58"/>
    <w:rsid w:val="008D2DDA"/>
    <w:rsid w:val="008E11E1"/>
    <w:rsid w:val="008E2476"/>
    <w:rsid w:val="008E333E"/>
    <w:rsid w:val="008E3951"/>
    <w:rsid w:val="008F1591"/>
    <w:rsid w:val="009043FC"/>
    <w:rsid w:val="009050C6"/>
    <w:rsid w:val="00907D0C"/>
    <w:rsid w:val="00907D1C"/>
    <w:rsid w:val="0091365A"/>
    <w:rsid w:val="0095065F"/>
    <w:rsid w:val="00955E32"/>
    <w:rsid w:val="009629D1"/>
    <w:rsid w:val="0097181E"/>
    <w:rsid w:val="00977118"/>
    <w:rsid w:val="00990B3C"/>
    <w:rsid w:val="00992BDB"/>
    <w:rsid w:val="009937FE"/>
    <w:rsid w:val="009A7487"/>
    <w:rsid w:val="009B1BDB"/>
    <w:rsid w:val="009D1FBA"/>
    <w:rsid w:val="009F09EF"/>
    <w:rsid w:val="009F4681"/>
    <w:rsid w:val="009F549E"/>
    <w:rsid w:val="00A01D13"/>
    <w:rsid w:val="00A121B3"/>
    <w:rsid w:val="00A57AA5"/>
    <w:rsid w:val="00A748CA"/>
    <w:rsid w:val="00A76AF5"/>
    <w:rsid w:val="00A8651A"/>
    <w:rsid w:val="00AA4303"/>
    <w:rsid w:val="00AA559E"/>
    <w:rsid w:val="00AB0317"/>
    <w:rsid w:val="00AB6132"/>
    <w:rsid w:val="00AC351B"/>
    <w:rsid w:val="00AC594E"/>
    <w:rsid w:val="00AD163E"/>
    <w:rsid w:val="00AD2B6E"/>
    <w:rsid w:val="00AE0097"/>
    <w:rsid w:val="00AF02E0"/>
    <w:rsid w:val="00B152AF"/>
    <w:rsid w:val="00B35833"/>
    <w:rsid w:val="00B53D5A"/>
    <w:rsid w:val="00B60C48"/>
    <w:rsid w:val="00B60CD2"/>
    <w:rsid w:val="00B61F7F"/>
    <w:rsid w:val="00B6791C"/>
    <w:rsid w:val="00B93B1F"/>
    <w:rsid w:val="00BC07D5"/>
    <w:rsid w:val="00BC5E8E"/>
    <w:rsid w:val="00BC719D"/>
    <w:rsid w:val="00BE100F"/>
    <w:rsid w:val="00BE10C3"/>
    <w:rsid w:val="00BE1269"/>
    <w:rsid w:val="00BE4B49"/>
    <w:rsid w:val="00BE6801"/>
    <w:rsid w:val="00BE7316"/>
    <w:rsid w:val="00C0291B"/>
    <w:rsid w:val="00C05740"/>
    <w:rsid w:val="00C07190"/>
    <w:rsid w:val="00C14F9F"/>
    <w:rsid w:val="00C2007C"/>
    <w:rsid w:val="00C31B9C"/>
    <w:rsid w:val="00C37F6A"/>
    <w:rsid w:val="00C42412"/>
    <w:rsid w:val="00C44369"/>
    <w:rsid w:val="00C64DED"/>
    <w:rsid w:val="00C73DA2"/>
    <w:rsid w:val="00C73FC9"/>
    <w:rsid w:val="00C8131D"/>
    <w:rsid w:val="00C85BA0"/>
    <w:rsid w:val="00CA3730"/>
    <w:rsid w:val="00CB6145"/>
    <w:rsid w:val="00CC3BC3"/>
    <w:rsid w:val="00CD382D"/>
    <w:rsid w:val="00CF423E"/>
    <w:rsid w:val="00D00427"/>
    <w:rsid w:val="00D02C4A"/>
    <w:rsid w:val="00D05166"/>
    <w:rsid w:val="00D23EF6"/>
    <w:rsid w:val="00D25F52"/>
    <w:rsid w:val="00D34F49"/>
    <w:rsid w:val="00D4282A"/>
    <w:rsid w:val="00D4352A"/>
    <w:rsid w:val="00D45BE3"/>
    <w:rsid w:val="00D55F44"/>
    <w:rsid w:val="00D73EB2"/>
    <w:rsid w:val="00D77363"/>
    <w:rsid w:val="00D81BA7"/>
    <w:rsid w:val="00D92A06"/>
    <w:rsid w:val="00D9437E"/>
    <w:rsid w:val="00DE1E2B"/>
    <w:rsid w:val="00DF3A85"/>
    <w:rsid w:val="00E12B40"/>
    <w:rsid w:val="00E4646D"/>
    <w:rsid w:val="00E47E70"/>
    <w:rsid w:val="00E5089C"/>
    <w:rsid w:val="00E515B2"/>
    <w:rsid w:val="00E63023"/>
    <w:rsid w:val="00E63780"/>
    <w:rsid w:val="00E64CC5"/>
    <w:rsid w:val="00E86DCD"/>
    <w:rsid w:val="00E94A1C"/>
    <w:rsid w:val="00E951EA"/>
    <w:rsid w:val="00EA2130"/>
    <w:rsid w:val="00EB4ACC"/>
    <w:rsid w:val="00EC4AF9"/>
    <w:rsid w:val="00ED54DA"/>
    <w:rsid w:val="00ED6814"/>
    <w:rsid w:val="00ED7629"/>
    <w:rsid w:val="00EE60E9"/>
    <w:rsid w:val="00EF11AE"/>
    <w:rsid w:val="00EF72A1"/>
    <w:rsid w:val="00F03DF7"/>
    <w:rsid w:val="00F07FBE"/>
    <w:rsid w:val="00F1254F"/>
    <w:rsid w:val="00F215C2"/>
    <w:rsid w:val="00F24B46"/>
    <w:rsid w:val="00F4048D"/>
    <w:rsid w:val="00F41FC6"/>
    <w:rsid w:val="00F51AF4"/>
    <w:rsid w:val="00F61B69"/>
    <w:rsid w:val="00F625AC"/>
    <w:rsid w:val="00F63593"/>
    <w:rsid w:val="00F70835"/>
    <w:rsid w:val="00F80F8B"/>
    <w:rsid w:val="00F83261"/>
    <w:rsid w:val="00F84033"/>
    <w:rsid w:val="00F912F6"/>
    <w:rsid w:val="00F934D1"/>
    <w:rsid w:val="00FA2DFF"/>
    <w:rsid w:val="00FA51AA"/>
    <w:rsid w:val="00FC6D23"/>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054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51AA"/>
    <w:pPr>
      <w:spacing w:before="100" w:after="100"/>
    </w:pPr>
    <w:rPr>
      <w:rFonts w:ascii="Arial" w:hAnsi="Arial"/>
      <w:szCs w:val="24"/>
      <w:lang w:eastAsia="en-US"/>
    </w:rPr>
  </w:style>
  <w:style w:type="paragraph" w:styleId="Heading1">
    <w:name w:val="heading 1"/>
    <w:next w:val="Normal"/>
    <w:link w:val="Heading1Char"/>
    <w:uiPriority w:val="9"/>
    <w:qFormat/>
    <w:rsid w:val="00FA51AA"/>
    <w:pPr>
      <w:keepNext/>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uiPriority w:val="9"/>
    <w:qFormat/>
    <w:rsid w:val="00FA51AA"/>
    <w:pPr>
      <w:keepNext/>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uiPriority w:val="9"/>
    <w:qFormat/>
    <w:rsid w:val="00FA51AA"/>
    <w:pPr>
      <w:spacing w:before="280" w:after="160"/>
      <w:outlineLvl w:val="2"/>
    </w:pPr>
    <w:rPr>
      <w:bCs w:val="0"/>
      <w:sz w:val="22"/>
    </w:rPr>
  </w:style>
  <w:style w:type="paragraph" w:styleId="Heading4">
    <w:name w:val="heading 4"/>
    <w:basedOn w:val="Heading3"/>
    <w:next w:val="Normal"/>
    <w:link w:val="Heading4Char"/>
    <w:rsid w:val="00FA51AA"/>
    <w:pPr>
      <w:spacing w:before="200" w:after="120"/>
      <w:outlineLvl w:val="3"/>
    </w:pPr>
    <w:rPr>
      <w:rFonts w:eastAsia="MS Mincho"/>
      <w:bCs/>
      <w:sz w:val="20"/>
      <w:szCs w:val="28"/>
    </w:rPr>
  </w:style>
  <w:style w:type="paragraph" w:styleId="Heading5">
    <w:name w:val="heading 5"/>
    <w:basedOn w:val="Heading4"/>
    <w:next w:val="Normal"/>
    <w:link w:val="Heading5Char"/>
    <w:rsid w:val="00FA51AA"/>
    <w:pPr>
      <w:spacing w:after="80"/>
      <w:outlineLvl w:val="4"/>
    </w:pPr>
    <w:rPr>
      <w:rFonts w:ascii="Arial" w:hAnsi="Arial"/>
      <w:bCs w:val="0"/>
      <w:iCs/>
      <w:szCs w:val="26"/>
    </w:rPr>
  </w:style>
  <w:style w:type="paragraph" w:styleId="Heading6">
    <w:name w:val="heading 6"/>
    <w:basedOn w:val="Normal"/>
    <w:next w:val="Normal"/>
    <w:link w:val="Heading6Char"/>
    <w:uiPriority w:val="9"/>
    <w:qFormat/>
    <w:rsid w:val="00FA51AA"/>
    <w:pPr>
      <w:spacing w:before="240" w:after="60"/>
      <w:outlineLvl w:val="5"/>
    </w:pPr>
    <w:rPr>
      <w:bCs/>
      <w:szCs w:val="22"/>
    </w:rPr>
  </w:style>
  <w:style w:type="paragraph" w:styleId="Heading7">
    <w:name w:val="heading 7"/>
    <w:basedOn w:val="Normal"/>
    <w:next w:val="Normal"/>
    <w:link w:val="Heading7Char"/>
    <w:uiPriority w:val="9"/>
    <w:qFormat/>
    <w:rsid w:val="00FA51AA"/>
    <w:pPr>
      <w:spacing w:before="240" w:after="60"/>
      <w:outlineLvl w:val="6"/>
    </w:pPr>
  </w:style>
  <w:style w:type="paragraph" w:styleId="Heading8">
    <w:name w:val="heading 8"/>
    <w:basedOn w:val="Normal"/>
    <w:next w:val="Normal"/>
    <w:link w:val="Heading8Char"/>
    <w:uiPriority w:val="9"/>
    <w:semiHidden/>
    <w:unhideWhenUsed/>
    <w:qFormat/>
    <w:rsid w:val="00FA51AA"/>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A51AA"/>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A51AA"/>
    <w:rPr>
      <w:rFonts w:ascii="Arial Bold" w:eastAsia="MS Gothic" w:hAnsi="Arial Bold"/>
      <w:bCs/>
      <w:sz w:val="28"/>
      <w:szCs w:val="32"/>
      <w:lang w:val="en-US" w:eastAsia="en-US"/>
    </w:rPr>
  </w:style>
  <w:style w:type="character" w:customStyle="1" w:styleId="Heading2Char">
    <w:name w:val="Heading 2 Char"/>
    <w:link w:val="Heading2"/>
    <w:uiPriority w:val="9"/>
    <w:rsid w:val="00FA51AA"/>
    <w:rPr>
      <w:rFonts w:ascii="Arial Bold" w:eastAsia="MS Gothic" w:hAnsi="Arial Bold"/>
      <w:bCs/>
      <w:sz w:val="24"/>
      <w:szCs w:val="26"/>
      <w:lang w:val="en-US" w:eastAsia="en-US"/>
    </w:rPr>
  </w:style>
  <w:style w:type="character" w:customStyle="1" w:styleId="Heading3Char">
    <w:name w:val="Heading 3 Char"/>
    <w:link w:val="Heading3"/>
    <w:uiPriority w:val="9"/>
    <w:rsid w:val="00FA51AA"/>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FA51AA"/>
    <w:rPr>
      <w:rFonts w:ascii="Lucida Grande" w:hAnsi="Lucida Grande"/>
      <w:sz w:val="18"/>
      <w:szCs w:val="18"/>
    </w:rPr>
  </w:style>
  <w:style w:type="character" w:customStyle="1" w:styleId="BalloonTextChar">
    <w:name w:val="Balloon Text Char"/>
    <w:link w:val="BalloonText"/>
    <w:uiPriority w:val="99"/>
    <w:semiHidden/>
    <w:rsid w:val="00FA51AA"/>
    <w:rPr>
      <w:rFonts w:ascii="Lucida Grande" w:hAnsi="Lucida Grande"/>
      <w:sz w:val="18"/>
      <w:szCs w:val="18"/>
      <w:lang w:eastAsia="en-US"/>
    </w:rPr>
  </w:style>
  <w:style w:type="paragraph" w:styleId="Footer">
    <w:name w:val="footer"/>
    <w:basedOn w:val="Normal"/>
    <w:link w:val="FooterChar"/>
    <w:uiPriority w:val="99"/>
    <w:unhideWhenUsed/>
    <w:rsid w:val="00FA51AA"/>
    <w:pPr>
      <w:tabs>
        <w:tab w:val="center" w:pos="4320"/>
        <w:tab w:val="right" w:pos="8640"/>
      </w:tabs>
      <w:spacing w:after="0"/>
    </w:pPr>
    <w:rPr>
      <w:sz w:val="18"/>
    </w:rPr>
  </w:style>
  <w:style w:type="character" w:customStyle="1" w:styleId="FooterChar">
    <w:name w:val="Footer Char"/>
    <w:link w:val="Footer"/>
    <w:uiPriority w:val="99"/>
    <w:rsid w:val="00FA51AA"/>
    <w:rPr>
      <w:rFonts w:ascii="Arial" w:hAnsi="Arial"/>
      <w:sz w:val="18"/>
      <w:szCs w:val="24"/>
      <w:lang w:eastAsia="en-US"/>
    </w:rPr>
  </w:style>
  <w:style w:type="table" w:styleId="TableGrid">
    <w:name w:val="Table Grid"/>
    <w:basedOn w:val="TableNormal"/>
    <w:uiPriority w:val="39"/>
    <w:rsid w:val="00FA51AA"/>
    <w:pPr>
      <w:spacing w:before="60" w:after="60"/>
    </w:pPr>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rPr>
        <w:b/>
      </w:rPr>
      <w:tblPr/>
      <w:trPr>
        <w:cantSplit/>
        <w:tblHeader/>
      </w:trPr>
    </w:tblStylePr>
    <w:tblStylePr w:type="firstCol">
      <w:rPr>
        <w:b/>
      </w:rPr>
    </w:tblStylePr>
  </w:style>
  <w:style w:type="paragraph" w:styleId="DocumentMap">
    <w:name w:val="Document Map"/>
    <w:basedOn w:val="Normal"/>
    <w:link w:val="DocumentMapChar"/>
    <w:uiPriority w:val="99"/>
    <w:unhideWhenUsed/>
    <w:rsid w:val="00FA51AA"/>
    <w:rPr>
      <w:rFonts w:ascii="Lucida Grande" w:hAnsi="Lucida Grande" w:cs="Lucida Grande"/>
    </w:rPr>
  </w:style>
  <w:style w:type="character" w:customStyle="1" w:styleId="DocumentMapChar">
    <w:name w:val="Document Map Char"/>
    <w:link w:val="DocumentMap"/>
    <w:uiPriority w:val="99"/>
    <w:rsid w:val="00FA51AA"/>
    <w:rPr>
      <w:rFonts w:ascii="Lucida Grande" w:hAnsi="Lucida Grande" w:cs="Lucida Grande"/>
      <w:szCs w:val="24"/>
      <w:lang w:eastAsia="en-US"/>
    </w:rPr>
  </w:style>
  <w:style w:type="paragraph" w:styleId="TOCHeading">
    <w:name w:val="TOC Heading"/>
    <w:basedOn w:val="Heading1"/>
    <w:next w:val="TOC1"/>
    <w:uiPriority w:val="39"/>
    <w:qFormat/>
    <w:rsid w:val="00FA51AA"/>
    <w:pPr>
      <w:outlineLvl w:val="9"/>
    </w:pPr>
    <w:rPr>
      <w:bCs w:val="0"/>
    </w:rPr>
  </w:style>
  <w:style w:type="paragraph" w:styleId="TOC1">
    <w:name w:val="toc 1"/>
    <w:basedOn w:val="Normal"/>
    <w:next w:val="Normal"/>
    <w:uiPriority w:val="39"/>
    <w:rsid w:val="00FA51AA"/>
    <w:pPr>
      <w:spacing w:after="120"/>
    </w:pPr>
  </w:style>
  <w:style w:type="character" w:customStyle="1" w:styleId="ItalicText">
    <w:name w:val="Italic Text"/>
    <w:qFormat/>
    <w:rsid w:val="00FA51AA"/>
    <w:rPr>
      <w:rFonts w:ascii="Arial" w:hAnsi="Arial"/>
      <w:i/>
      <w:sz w:val="20"/>
    </w:rPr>
  </w:style>
  <w:style w:type="paragraph" w:styleId="Header">
    <w:name w:val="header"/>
    <w:basedOn w:val="Normal"/>
    <w:next w:val="Normal"/>
    <w:link w:val="HeaderChar"/>
    <w:rsid w:val="00FA51AA"/>
    <w:pPr>
      <w:tabs>
        <w:tab w:val="center" w:pos="4513"/>
        <w:tab w:val="right" w:pos="9026"/>
      </w:tabs>
    </w:pPr>
  </w:style>
  <w:style w:type="character" w:customStyle="1" w:styleId="HeaderChar">
    <w:name w:val="Header Char"/>
    <w:link w:val="Header"/>
    <w:rsid w:val="00FA51AA"/>
    <w:rPr>
      <w:rFonts w:ascii="Arial" w:hAnsi="Arial"/>
      <w:szCs w:val="24"/>
      <w:lang w:eastAsia="en-US"/>
    </w:rPr>
  </w:style>
  <w:style w:type="paragraph" w:styleId="ListBullet">
    <w:name w:val="List Bullet"/>
    <w:basedOn w:val="Normal"/>
    <w:qFormat/>
    <w:rsid w:val="00FA51AA"/>
    <w:pPr>
      <w:numPr>
        <w:numId w:val="1"/>
      </w:numPr>
      <w:spacing w:after="120"/>
    </w:pPr>
    <w:rPr>
      <w:lang w:val="en-US"/>
    </w:rPr>
  </w:style>
  <w:style w:type="paragraph" w:styleId="EndnoteText">
    <w:name w:val="endnote text"/>
    <w:basedOn w:val="Normal"/>
    <w:link w:val="EndnoteTextChar"/>
    <w:rsid w:val="00FA51AA"/>
    <w:pPr>
      <w:spacing w:after="40"/>
    </w:pPr>
    <w:rPr>
      <w:sz w:val="16"/>
      <w:szCs w:val="20"/>
    </w:rPr>
  </w:style>
  <w:style w:type="character" w:customStyle="1" w:styleId="EndnoteTextChar">
    <w:name w:val="Endnote Text Char"/>
    <w:link w:val="EndnoteText"/>
    <w:rsid w:val="00FA51AA"/>
    <w:rPr>
      <w:rFonts w:ascii="Arial" w:hAnsi="Arial"/>
      <w:sz w:val="16"/>
      <w:lang w:eastAsia="en-US"/>
    </w:rPr>
  </w:style>
  <w:style w:type="character" w:styleId="EndnoteReference">
    <w:name w:val="endnote reference"/>
    <w:rsid w:val="00FA51AA"/>
    <w:rPr>
      <w:vertAlign w:val="superscript"/>
    </w:rPr>
  </w:style>
  <w:style w:type="paragraph" w:styleId="FootnoteText">
    <w:name w:val="footnote text"/>
    <w:basedOn w:val="Normal"/>
    <w:link w:val="FootnoteTextChar"/>
    <w:rsid w:val="00FA51AA"/>
    <w:pPr>
      <w:spacing w:after="0"/>
    </w:pPr>
    <w:rPr>
      <w:sz w:val="16"/>
      <w:szCs w:val="20"/>
    </w:rPr>
  </w:style>
  <w:style w:type="character" w:customStyle="1" w:styleId="FootnoteTextChar">
    <w:name w:val="Footnote Text Char"/>
    <w:link w:val="FootnoteText"/>
    <w:rsid w:val="00FA51AA"/>
    <w:rPr>
      <w:rFonts w:ascii="Arial" w:hAnsi="Arial"/>
      <w:sz w:val="16"/>
      <w:lang w:eastAsia="en-US"/>
    </w:rPr>
  </w:style>
  <w:style w:type="character" w:styleId="FootnoteReference">
    <w:name w:val="footnote reference"/>
    <w:rsid w:val="00FA51AA"/>
    <w:rPr>
      <w:vertAlign w:val="superscript"/>
    </w:rPr>
  </w:style>
  <w:style w:type="paragraph" w:styleId="ListNumber">
    <w:name w:val="List Number"/>
    <w:basedOn w:val="Normal"/>
    <w:qFormat/>
    <w:rsid w:val="00FA51AA"/>
    <w:pPr>
      <w:numPr>
        <w:numId w:val="14"/>
      </w:numPr>
      <w:spacing w:after="120"/>
    </w:pPr>
  </w:style>
  <w:style w:type="paragraph" w:styleId="ListNumber2">
    <w:name w:val="List Number 2"/>
    <w:basedOn w:val="ListNumber"/>
    <w:rsid w:val="00FA51AA"/>
    <w:pPr>
      <w:numPr>
        <w:ilvl w:val="1"/>
      </w:numPr>
    </w:pPr>
  </w:style>
  <w:style w:type="paragraph" w:styleId="TableofFigures">
    <w:name w:val="table of figures"/>
    <w:basedOn w:val="Normal"/>
    <w:qFormat/>
    <w:rsid w:val="00FA51AA"/>
    <w:pPr>
      <w:spacing w:after="0"/>
    </w:pPr>
    <w:rPr>
      <w:lang w:val="en-US"/>
    </w:rPr>
  </w:style>
  <w:style w:type="numbering" w:customStyle="1" w:styleId="ListBullets">
    <w:name w:val="ListBullets"/>
    <w:uiPriority w:val="99"/>
    <w:rsid w:val="00FA51AA"/>
    <w:pPr>
      <w:numPr>
        <w:numId w:val="1"/>
      </w:numPr>
    </w:pPr>
  </w:style>
  <w:style w:type="paragraph" w:styleId="ListBullet2">
    <w:name w:val="List Bullet 2"/>
    <w:basedOn w:val="Normal"/>
    <w:rsid w:val="00FA51AA"/>
    <w:pPr>
      <w:numPr>
        <w:ilvl w:val="1"/>
        <w:numId w:val="1"/>
      </w:numPr>
      <w:spacing w:after="120"/>
    </w:pPr>
    <w:rPr>
      <w:lang w:val="en-US"/>
    </w:rPr>
  </w:style>
  <w:style w:type="paragraph" w:styleId="ListParagraph">
    <w:name w:val="List Paragraph"/>
    <w:basedOn w:val="Normal"/>
    <w:rsid w:val="00FA51AA"/>
    <w:pPr>
      <w:numPr>
        <w:numId w:val="16"/>
      </w:numPr>
      <w:spacing w:after="120"/>
    </w:pPr>
    <w:rPr>
      <w:lang w:val="en-US"/>
    </w:rPr>
  </w:style>
  <w:style w:type="paragraph" w:styleId="ListBullet3">
    <w:name w:val="List Bullet 3"/>
    <w:basedOn w:val="Normal"/>
    <w:rsid w:val="00FA51AA"/>
    <w:pPr>
      <w:numPr>
        <w:ilvl w:val="2"/>
        <w:numId w:val="1"/>
      </w:numPr>
      <w:spacing w:after="120"/>
    </w:pPr>
  </w:style>
  <w:style w:type="paragraph" w:styleId="ListBullet4">
    <w:name w:val="List Bullet 4"/>
    <w:basedOn w:val="Normal"/>
    <w:rsid w:val="00FA51AA"/>
    <w:pPr>
      <w:numPr>
        <w:ilvl w:val="3"/>
        <w:numId w:val="1"/>
      </w:numPr>
      <w:spacing w:after="120"/>
    </w:pPr>
  </w:style>
  <w:style w:type="paragraph" w:styleId="ListBullet5">
    <w:name w:val="List Bullet 5"/>
    <w:basedOn w:val="Normal"/>
    <w:rsid w:val="00FA51AA"/>
    <w:pPr>
      <w:numPr>
        <w:ilvl w:val="4"/>
        <w:numId w:val="1"/>
      </w:numPr>
      <w:spacing w:after="120"/>
    </w:pPr>
  </w:style>
  <w:style w:type="paragraph" w:styleId="ListNumber3">
    <w:name w:val="List Number 3"/>
    <w:basedOn w:val="Normal"/>
    <w:rsid w:val="00FA51AA"/>
    <w:pPr>
      <w:numPr>
        <w:ilvl w:val="2"/>
        <w:numId w:val="14"/>
      </w:numPr>
      <w:spacing w:after="120"/>
    </w:pPr>
  </w:style>
  <w:style w:type="paragraph" w:styleId="ListNumber4">
    <w:name w:val="List Number 4"/>
    <w:basedOn w:val="Normal"/>
    <w:rsid w:val="00FA51AA"/>
    <w:pPr>
      <w:numPr>
        <w:ilvl w:val="3"/>
        <w:numId w:val="14"/>
      </w:numPr>
      <w:spacing w:after="120"/>
    </w:pPr>
  </w:style>
  <w:style w:type="numbering" w:customStyle="1" w:styleId="ListNumbers">
    <w:name w:val="ListNumbers"/>
    <w:uiPriority w:val="99"/>
    <w:rsid w:val="00FA51AA"/>
    <w:pPr>
      <w:numPr>
        <w:numId w:val="2"/>
      </w:numPr>
    </w:pPr>
  </w:style>
  <w:style w:type="character" w:customStyle="1" w:styleId="Heading4Char">
    <w:name w:val="Heading 4 Char"/>
    <w:link w:val="Heading4"/>
    <w:rsid w:val="00FA51AA"/>
    <w:rPr>
      <w:rFonts w:ascii="Arial Bold" w:hAnsi="Arial Bold"/>
      <w:bCs/>
      <w:szCs w:val="28"/>
      <w:lang w:val="en-US" w:eastAsia="en-US"/>
    </w:rPr>
  </w:style>
  <w:style w:type="paragraph" w:customStyle="1" w:styleId="Bold">
    <w:name w:val="Bold"/>
    <w:basedOn w:val="Normal"/>
    <w:next w:val="Normal"/>
    <w:link w:val="BoldChar"/>
    <w:qFormat/>
    <w:rsid w:val="00FA51AA"/>
    <w:rPr>
      <w:b/>
    </w:rPr>
  </w:style>
  <w:style w:type="paragraph" w:styleId="TOC2">
    <w:name w:val="toc 2"/>
    <w:basedOn w:val="Normal"/>
    <w:next w:val="Normal"/>
    <w:autoRedefine/>
    <w:uiPriority w:val="39"/>
    <w:rsid w:val="00FA51AA"/>
    <w:pPr>
      <w:tabs>
        <w:tab w:val="right" w:leader="dot" w:pos="9769"/>
      </w:tabs>
      <w:spacing w:after="120"/>
      <w:ind w:left="284"/>
    </w:pPr>
  </w:style>
  <w:style w:type="paragraph" w:styleId="TOC3">
    <w:name w:val="toc 3"/>
    <w:basedOn w:val="Normal"/>
    <w:next w:val="Normal"/>
    <w:autoRedefine/>
    <w:uiPriority w:val="39"/>
    <w:rsid w:val="00FA51AA"/>
    <w:pPr>
      <w:tabs>
        <w:tab w:val="right" w:leader="dot" w:pos="9769"/>
      </w:tabs>
      <w:spacing w:after="120"/>
      <w:ind w:left="567"/>
    </w:pPr>
  </w:style>
  <w:style w:type="character" w:styleId="Hyperlink">
    <w:name w:val="Hyperlink"/>
    <w:uiPriority w:val="99"/>
    <w:unhideWhenUsed/>
    <w:rsid w:val="00FA51AA"/>
    <w:rPr>
      <w:color w:val="0000FF"/>
      <w:u w:val="single"/>
    </w:rPr>
  </w:style>
  <w:style w:type="paragraph" w:styleId="TOC4">
    <w:name w:val="toc 4"/>
    <w:basedOn w:val="Normal"/>
    <w:next w:val="Normal"/>
    <w:autoRedefine/>
    <w:uiPriority w:val="39"/>
    <w:rsid w:val="00FA51AA"/>
    <w:pPr>
      <w:spacing w:after="120"/>
      <w:ind w:left="851"/>
    </w:pPr>
  </w:style>
  <w:style w:type="character" w:customStyle="1" w:styleId="Heading5Char">
    <w:name w:val="Heading 5 Char"/>
    <w:link w:val="Heading5"/>
    <w:rsid w:val="00FA51AA"/>
    <w:rPr>
      <w:rFonts w:ascii="Arial" w:hAnsi="Arial"/>
      <w:iCs/>
      <w:szCs w:val="26"/>
      <w:lang w:val="en-US" w:eastAsia="en-US"/>
    </w:rPr>
  </w:style>
  <w:style w:type="character" w:customStyle="1" w:styleId="Heading6Char">
    <w:name w:val="Heading 6 Char"/>
    <w:link w:val="Heading6"/>
    <w:uiPriority w:val="9"/>
    <w:rsid w:val="00FA51AA"/>
    <w:rPr>
      <w:rFonts w:ascii="Arial" w:hAnsi="Arial"/>
      <w:bCs/>
      <w:szCs w:val="22"/>
      <w:lang w:eastAsia="en-US"/>
    </w:rPr>
  </w:style>
  <w:style w:type="character" w:customStyle="1" w:styleId="Heading7Char">
    <w:name w:val="Heading 7 Char"/>
    <w:link w:val="Heading7"/>
    <w:uiPriority w:val="9"/>
    <w:rsid w:val="00FA51AA"/>
    <w:rPr>
      <w:rFonts w:ascii="Arial" w:hAnsi="Arial"/>
      <w:szCs w:val="24"/>
      <w:lang w:eastAsia="en-US"/>
    </w:rPr>
  </w:style>
  <w:style w:type="paragraph" w:styleId="TOC5">
    <w:name w:val="toc 5"/>
    <w:basedOn w:val="Normal"/>
    <w:next w:val="Normal"/>
    <w:autoRedefine/>
    <w:uiPriority w:val="39"/>
    <w:rsid w:val="00FA51AA"/>
    <w:pPr>
      <w:spacing w:after="120"/>
      <w:ind w:left="1134"/>
    </w:pPr>
  </w:style>
  <w:style w:type="character" w:customStyle="1" w:styleId="BoldChar">
    <w:name w:val="Bold Char"/>
    <w:link w:val="Bold"/>
    <w:rsid w:val="00FA51AA"/>
    <w:rPr>
      <w:rFonts w:ascii="Arial" w:hAnsi="Arial"/>
      <w:b/>
      <w:szCs w:val="24"/>
      <w:lang w:eastAsia="en-US"/>
    </w:rPr>
  </w:style>
  <w:style w:type="paragraph" w:styleId="Caption">
    <w:name w:val="caption"/>
    <w:basedOn w:val="Normal"/>
    <w:next w:val="Normal"/>
    <w:rsid w:val="00FA51AA"/>
    <w:pPr>
      <w:spacing w:before="240"/>
    </w:pPr>
    <w:rPr>
      <w:rFonts w:ascii="Arial Bold" w:hAnsi="Arial Bold"/>
      <w:b/>
      <w:bCs/>
      <w:szCs w:val="18"/>
    </w:rPr>
  </w:style>
  <w:style w:type="paragraph" w:styleId="TOAHeading">
    <w:name w:val="toa heading"/>
    <w:basedOn w:val="Normal"/>
    <w:next w:val="Normal"/>
    <w:rsid w:val="00FA51AA"/>
    <w:pPr>
      <w:spacing w:before="120"/>
    </w:pPr>
    <w:rPr>
      <w:rFonts w:ascii="Calibri" w:eastAsia="MS Gothic" w:hAnsi="Calibri"/>
      <w:b/>
      <w:bCs/>
      <w:sz w:val="24"/>
    </w:rPr>
  </w:style>
  <w:style w:type="character" w:styleId="Strong">
    <w:name w:val="Strong"/>
    <w:rsid w:val="00FA51AA"/>
    <w:rPr>
      <w:b/>
      <w:bCs/>
    </w:rPr>
  </w:style>
  <w:style w:type="paragraph" w:customStyle="1" w:styleId="DocumentTitle">
    <w:name w:val="Document Title"/>
    <w:basedOn w:val="Normal"/>
    <w:next w:val="Subtitle"/>
    <w:qFormat/>
    <w:rsid w:val="00FA51AA"/>
    <w:pPr>
      <w:spacing w:before="600" w:after="480"/>
    </w:pPr>
    <w:rPr>
      <w:noProof/>
      <w:sz w:val="52"/>
    </w:rPr>
  </w:style>
  <w:style w:type="paragraph" w:styleId="Title">
    <w:name w:val="Title"/>
    <w:basedOn w:val="Normal"/>
    <w:next w:val="Normal"/>
    <w:link w:val="TitleChar"/>
    <w:rsid w:val="00FA51AA"/>
    <w:pPr>
      <w:pBdr>
        <w:bottom w:val="single" w:sz="8" w:space="4" w:color="4F81BD"/>
      </w:pBdr>
      <w:spacing w:after="300"/>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FA51AA"/>
    <w:pPr>
      <w:spacing w:after="360"/>
    </w:pPr>
    <w:rPr>
      <w:rFonts w:eastAsia="MS Gothic"/>
      <w:sz w:val="44"/>
    </w:rPr>
  </w:style>
  <w:style w:type="character" w:customStyle="1" w:styleId="SubtitleChar">
    <w:name w:val="Subtitle Char"/>
    <w:link w:val="Subtitle"/>
    <w:rsid w:val="00FA51AA"/>
    <w:rPr>
      <w:rFonts w:ascii="Arial" w:eastAsia="MS Gothic" w:hAnsi="Arial"/>
      <w:sz w:val="44"/>
      <w:szCs w:val="24"/>
      <w:lang w:eastAsia="en-US"/>
    </w:rPr>
  </w:style>
  <w:style w:type="paragraph" w:customStyle="1" w:styleId="Subtitle2">
    <w:name w:val="Subtitle2"/>
    <w:basedOn w:val="Subtitle"/>
    <w:next w:val="Heading1"/>
    <w:qFormat/>
    <w:rsid w:val="00FA51AA"/>
    <w:rPr>
      <w:sz w:val="36"/>
    </w:rPr>
  </w:style>
  <w:style w:type="character" w:customStyle="1" w:styleId="TitleChar">
    <w:name w:val="Title Char"/>
    <w:link w:val="Title"/>
    <w:rsid w:val="00FA51AA"/>
    <w:rPr>
      <w:rFonts w:ascii="Calibri" w:eastAsia="MS Gothic" w:hAnsi="Calibri"/>
      <w:color w:val="17365D"/>
      <w:spacing w:val="5"/>
      <w:kern w:val="28"/>
      <w:sz w:val="52"/>
      <w:szCs w:val="52"/>
      <w:lang w:eastAsia="en-US"/>
    </w:rPr>
  </w:style>
  <w:style w:type="paragraph" w:customStyle="1" w:styleId="Nospace">
    <w:name w:val="No space"/>
    <w:basedOn w:val="Normal"/>
    <w:qFormat/>
    <w:rsid w:val="00FA51AA"/>
    <w:pPr>
      <w:spacing w:after="0"/>
    </w:pPr>
    <w:rPr>
      <w:noProof/>
      <w:lang w:eastAsia="en-AU"/>
    </w:rPr>
  </w:style>
  <w:style w:type="character" w:customStyle="1" w:styleId="Heading8Char">
    <w:name w:val="Heading 8 Char"/>
    <w:basedOn w:val="DefaultParagraphFont"/>
    <w:link w:val="Heading8"/>
    <w:uiPriority w:val="9"/>
    <w:semiHidden/>
    <w:rsid w:val="00FA51AA"/>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FA51AA"/>
    <w:rPr>
      <w:rFonts w:asciiTheme="majorHAnsi" w:eastAsiaTheme="majorEastAsia" w:hAnsiTheme="majorHAnsi" w:cstheme="majorBidi"/>
      <w:i/>
      <w:iCs/>
      <w:color w:val="272727" w:themeColor="text1" w:themeTint="D8"/>
      <w:sz w:val="21"/>
      <w:szCs w:val="21"/>
      <w:lang w:eastAsia="en-US"/>
    </w:rPr>
  </w:style>
  <w:style w:type="paragraph" w:customStyle="1" w:styleId="nText1">
    <w:name w:val="nText1"/>
    <w:basedOn w:val="Normal"/>
    <w:qFormat/>
    <w:rsid w:val="00FA51AA"/>
    <w:pPr>
      <w:spacing w:before="120" w:after="120"/>
      <w:ind w:left="1134" w:hanging="340"/>
      <w:outlineLvl w:val="3"/>
    </w:pPr>
    <w:rPr>
      <w:rFonts w:asciiTheme="minorHAnsi" w:eastAsiaTheme="minorHAnsi" w:hAnsiTheme="minorHAnsi" w:cstheme="minorBidi"/>
      <w:szCs w:val="22"/>
    </w:rPr>
  </w:style>
  <w:style w:type="paragraph" w:customStyle="1" w:styleId="nText2">
    <w:name w:val="nText2"/>
    <w:basedOn w:val="nText1"/>
    <w:qFormat/>
    <w:rsid w:val="00FA51AA"/>
    <w:pPr>
      <w:ind w:left="1417" w:hanging="113"/>
      <w:outlineLvl w:val="4"/>
    </w:pPr>
  </w:style>
  <w:style w:type="paragraph" w:styleId="BodyText">
    <w:name w:val="Body Text"/>
    <w:basedOn w:val="Normal"/>
    <w:link w:val="BodyTextChar"/>
    <w:uiPriority w:val="1"/>
    <w:qFormat/>
    <w:rsid w:val="00FA51AA"/>
    <w:pPr>
      <w:widowControl w:val="0"/>
      <w:autoSpaceDE w:val="0"/>
      <w:autoSpaceDN w:val="0"/>
      <w:spacing w:after="0"/>
    </w:pPr>
    <w:rPr>
      <w:rFonts w:ascii="Gotham Book" w:eastAsia="Gotham Book" w:hAnsi="Gotham Book" w:cs="Gotham Book"/>
      <w:sz w:val="16"/>
      <w:szCs w:val="16"/>
      <w:lang w:val="en-US"/>
    </w:rPr>
  </w:style>
  <w:style w:type="character" w:customStyle="1" w:styleId="BodyTextChar">
    <w:name w:val="Body Text Char"/>
    <w:basedOn w:val="DefaultParagraphFont"/>
    <w:link w:val="BodyText"/>
    <w:uiPriority w:val="1"/>
    <w:rsid w:val="00FA51AA"/>
    <w:rPr>
      <w:rFonts w:ascii="Gotham Book" w:eastAsia="Gotham Book" w:hAnsi="Gotham Book" w:cs="Gotham Book"/>
      <w:sz w:val="16"/>
      <w:szCs w:val="16"/>
      <w:lang w:val="en-US" w:eastAsia="en-US"/>
    </w:rPr>
  </w:style>
  <w:style w:type="character" w:customStyle="1" w:styleId="UnresolvedMention">
    <w:name w:val="Unresolved Mention"/>
    <w:basedOn w:val="DefaultParagraphFont"/>
    <w:uiPriority w:val="99"/>
    <w:semiHidden/>
    <w:unhideWhenUsed/>
    <w:rsid w:val="004147BB"/>
    <w:rPr>
      <w:color w:val="605E5C"/>
      <w:shd w:val="clear" w:color="auto" w:fill="E1DFDD"/>
    </w:rPr>
  </w:style>
  <w:style w:type="table" w:styleId="PlainTable2">
    <w:name w:val="Plain Table 2"/>
    <w:basedOn w:val="TableNormal"/>
    <w:uiPriority w:val="42"/>
    <w:rsid w:val="00294C3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NoParagraphStyle">
    <w:name w:val="[No Paragraph Style]"/>
    <w:rsid w:val="007D3FA9"/>
    <w:pPr>
      <w:autoSpaceDE w:val="0"/>
      <w:autoSpaceDN w:val="0"/>
      <w:adjustRightInd w:val="0"/>
      <w:spacing w:line="288" w:lineRule="auto"/>
      <w:textAlignment w:val="center"/>
    </w:pPr>
    <w:rPr>
      <w:rFonts w:ascii="Gotham Bold" w:hAnsi="Gotham Bold"/>
      <w:color w:val="000000"/>
      <w:sz w:val="24"/>
      <w:szCs w:val="24"/>
      <w:lang w:val="en-US"/>
    </w:rPr>
  </w:style>
  <w:style w:type="paragraph" w:customStyle="1" w:styleId="TableHeaderTablesGraphsInfographics">
    <w:name w:val="Table – Header (Tables / Graphs / Infographics)"/>
    <w:basedOn w:val="NoParagraphStyle"/>
    <w:uiPriority w:val="99"/>
    <w:rsid w:val="007D3FA9"/>
    <w:pPr>
      <w:suppressAutoHyphens/>
      <w:spacing w:line="180" w:lineRule="atLeast"/>
    </w:pPr>
    <w:rPr>
      <w:rFonts w:cs="Gotham Bold"/>
      <w:b/>
      <w:bCs/>
      <w:caps/>
      <w:color w:val="FFFFFF"/>
      <w:spacing w:val="-1"/>
      <w:sz w:val="16"/>
      <w:szCs w:val="16"/>
    </w:rPr>
  </w:style>
  <w:style w:type="paragraph" w:customStyle="1" w:styleId="TableBodyCopyTablesGraphsInfographics">
    <w:name w:val="Table – Body Copy (Tables / Graphs / Infographics)"/>
    <w:basedOn w:val="NoParagraphStyle"/>
    <w:uiPriority w:val="99"/>
    <w:rsid w:val="007D3FA9"/>
    <w:pPr>
      <w:suppressAutoHyphens/>
      <w:spacing w:after="113" w:line="200" w:lineRule="atLeast"/>
    </w:pPr>
    <w:rPr>
      <w:rFonts w:ascii="Gotham Book" w:hAnsi="Gotham Book" w:cs="Gotham Book"/>
      <w:spacing w:val="-1"/>
      <w:sz w:val="15"/>
      <w:szCs w:val="15"/>
    </w:rPr>
  </w:style>
  <w:style w:type="paragraph" w:customStyle="1" w:styleId="TableMediumTablesGraphsInfographics">
    <w:name w:val="Table – Medium (Tables / Graphs / Infographics)"/>
    <w:basedOn w:val="TableBodyCopyTablesGraphsInfographics"/>
    <w:uiPriority w:val="99"/>
    <w:rsid w:val="007D3FA9"/>
    <w:rPr>
      <w:rFonts w:ascii="Gotham Medium" w:hAnsi="Gotham Medium" w:cs="Gotham Medium"/>
    </w:rPr>
  </w:style>
  <w:style w:type="character" w:customStyle="1" w:styleId="ContentsPageNumbersMED">
    <w:name w:val="Contents – Page Numbers MED"/>
    <w:uiPriority w:val="99"/>
    <w:rsid w:val="004F2FB7"/>
    <w:rPr>
      <w:rFonts w:ascii="Gotham Medium" w:hAnsi="Gotham Medium" w:cs="Gotham Medium"/>
      <w:color w:val="000000"/>
      <w:spacing w:val="0"/>
      <w:sz w:val="16"/>
      <w:szCs w:val="16"/>
      <w:vertAlign w:val="baseline"/>
    </w:rPr>
  </w:style>
  <w:style w:type="paragraph" w:customStyle="1" w:styleId="TableBodyCopyFiguresRightTablesGraphsInfographics">
    <w:name w:val="Table – Body Copy (Figures) Right (Tables / Graphs / Infographics)"/>
    <w:basedOn w:val="TableBodyCopyTablesGraphsInfographics"/>
    <w:uiPriority w:val="99"/>
    <w:rsid w:val="00B60CD2"/>
    <w:pPr>
      <w:jc w:val="right"/>
    </w:pPr>
  </w:style>
  <w:style w:type="paragraph" w:styleId="TOC6">
    <w:name w:val="toc 6"/>
    <w:basedOn w:val="Normal"/>
    <w:next w:val="Normal"/>
    <w:autoRedefine/>
    <w:uiPriority w:val="39"/>
    <w:unhideWhenUsed/>
    <w:rsid w:val="00E12B40"/>
    <w:pPr>
      <w:spacing w:before="0" w:line="259"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E12B40"/>
    <w:pPr>
      <w:spacing w:before="0" w:line="259"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E12B40"/>
    <w:pPr>
      <w:spacing w:before="0" w:line="259"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E12B40"/>
    <w:pPr>
      <w:spacing w:before="0" w:line="259" w:lineRule="auto"/>
      <w:ind w:left="1760"/>
    </w:pPr>
    <w:rPr>
      <w:rFonts w:asciiTheme="minorHAnsi" w:eastAsiaTheme="minorEastAsia" w:hAnsiTheme="minorHAnsi" w:cstheme="minorBidi"/>
      <w:sz w:val="22"/>
      <w:szCs w:val="22"/>
      <w:lang w:eastAsia="en-AU"/>
    </w:rPr>
  </w:style>
  <w:style w:type="paragraph" w:customStyle="1" w:styleId="FinancialReportTableBodyCopyTablesGraphsInfographics">
    <w:name w:val="Financial Report Table – Body Copy (Tables / Graphs / Infographics)"/>
    <w:basedOn w:val="NoParagraphStyle"/>
    <w:uiPriority w:val="99"/>
    <w:rsid w:val="00043C02"/>
    <w:pPr>
      <w:suppressAutoHyphens/>
      <w:spacing w:after="113" w:line="170" w:lineRule="atLeast"/>
    </w:pPr>
    <w:rPr>
      <w:rFonts w:ascii="Gotham Book" w:hAnsi="Gotham Book" w:cs="Gotham Book"/>
      <w:spacing w:val="-1"/>
      <w:sz w:val="14"/>
      <w:szCs w:val="14"/>
    </w:rPr>
  </w:style>
  <w:style w:type="character" w:customStyle="1" w:styleId="FinancialTableMedium">
    <w:name w:val="Financial Table – Medium"/>
    <w:uiPriority w:val="99"/>
    <w:rsid w:val="00043C02"/>
    <w:rPr>
      <w:rFonts w:ascii="Gotham Medium" w:hAnsi="Gotham Medium" w:cs="Gotham Medium"/>
      <w:color w:val="000000"/>
      <w:sz w:val="14"/>
      <w:szCs w:val="14"/>
      <w:vertAlign w:val="baseline"/>
    </w:rPr>
  </w:style>
  <w:style w:type="paragraph" w:customStyle="1" w:styleId="BodyCopy">
    <w:name w:val="Body Copy"/>
    <w:basedOn w:val="NoParagraphStyle"/>
    <w:uiPriority w:val="99"/>
    <w:rsid w:val="002878E9"/>
    <w:pPr>
      <w:suppressAutoHyphens/>
      <w:spacing w:after="170" w:line="200" w:lineRule="atLeast"/>
    </w:pPr>
    <w:rPr>
      <w:rFonts w:ascii="Gotham Book" w:hAnsi="Gotham Book" w:cs="Gotham Book"/>
      <w:spacing w:val="-1"/>
      <w:sz w:val="16"/>
      <w:szCs w:val="16"/>
      <w:lang w:val="en-GB"/>
    </w:rPr>
  </w:style>
  <w:style w:type="character" w:customStyle="1" w:styleId="BodyCopyMedium">
    <w:name w:val="Body Copy – Medium"/>
    <w:uiPriority w:val="99"/>
    <w:rsid w:val="002878E9"/>
    <w:rPr>
      <w:rFonts w:ascii="Gotham Medium" w:hAnsi="Gotham Medium" w:cs="Gotham Medium"/>
      <w:color w:val="000000"/>
      <w:sz w:val="16"/>
      <w:szCs w:val="16"/>
      <w:vertAlign w:val="baseline"/>
    </w:rPr>
  </w:style>
  <w:style w:type="character" w:styleId="CommentReference">
    <w:name w:val="annotation reference"/>
    <w:basedOn w:val="DefaultParagraphFont"/>
    <w:semiHidden/>
    <w:unhideWhenUsed/>
    <w:rsid w:val="00D92A06"/>
    <w:rPr>
      <w:sz w:val="16"/>
      <w:szCs w:val="16"/>
    </w:rPr>
  </w:style>
  <w:style w:type="paragraph" w:styleId="CommentText">
    <w:name w:val="annotation text"/>
    <w:basedOn w:val="Normal"/>
    <w:link w:val="CommentTextChar"/>
    <w:unhideWhenUsed/>
    <w:rsid w:val="00D92A06"/>
    <w:rPr>
      <w:szCs w:val="20"/>
    </w:rPr>
  </w:style>
  <w:style w:type="character" w:customStyle="1" w:styleId="CommentTextChar">
    <w:name w:val="Comment Text Char"/>
    <w:basedOn w:val="DefaultParagraphFont"/>
    <w:link w:val="CommentText"/>
    <w:rsid w:val="00D92A06"/>
    <w:rPr>
      <w:rFonts w:ascii="Arial" w:hAnsi="Arial"/>
      <w:lang w:eastAsia="en-US"/>
    </w:rPr>
  </w:style>
  <w:style w:type="paragraph" w:styleId="CommentSubject">
    <w:name w:val="annotation subject"/>
    <w:basedOn w:val="CommentText"/>
    <w:next w:val="CommentText"/>
    <w:link w:val="CommentSubjectChar"/>
    <w:semiHidden/>
    <w:unhideWhenUsed/>
    <w:rsid w:val="00D92A06"/>
    <w:rPr>
      <w:b/>
      <w:bCs/>
    </w:rPr>
  </w:style>
  <w:style w:type="character" w:customStyle="1" w:styleId="CommentSubjectChar">
    <w:name w:val="Comment Subject Char"/>
    <w:basedOn w:val="CommentTextChar"/>
    <w:link w:val="CommentSubject"/>
    <w:semiHidden/>
    <w:rsid w:val="00D92A06"/>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7514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file:///D:/D/Docs/Artisan/Optimo/Annual%20Report/melbourne.vic.gov.au" TargetMode="External"/><Relationship Id="rId26" Type="http://schemas.openxmlformats.org/officeDocument/2006/relationships/hyperlink" Target="mailto:olivia.ball@melbourne.vic.gov.au" TargetMode="External"/><Relationship Id="rId39" Type="http://schemas.openxmlformats.org/officeDocument/2006/relationships/hyperlink" Target="file:///D:/D/Docs/Artisan/Optimo/Annual%20Report/melbourne.vic.gov.au" TargetMode="External"/><Relationship Id="rId21" Type="http://schemas.openxmlformats.org/officeDocument/2006/relationships/hyperlink" Target="file:///D:/D/Docs/Artisan/Optimo/Annual%20Report/melbourne.vic.gov.au/upcoming-meetings" TargetMode="External"/><Relationship Id="rId34" Type="http://schemas.openxmlformats.org/officeDocument/2006/relationships/hyperlink" Target="mailto:rohan.leppert@melbourne.vic.gov.au"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hyperlink" Target="file:///D:/D/Docs/Artisan/Optimo/Annual%20Report/melbourne.vic.gov.au" TargetMode="External"/><Relationship Id="rId55" Type="http://schemas.openxmlformats.org/officeDocument/2006/relationships/footer" Target="footer5.xml"/><Relationship Id="rId63"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D:/D/Docs/Artisan/Optimo/Annual%20Report/vec.vic.gov.au" TargetMode="External"/><Relationship Id="rId29" Type="http://schemas.openxmlformats.org/officeDocument/2006/relationships/hyperlink" Target="mailto:elizabethmary.doidge@melbourne.vic.gov.au" TargetMode="External"/><Relationship Id="rId11" Type="http://schemas.openxmlformats.org/officeDocument/2006/relationships/image" Target="media/image2.png"/><Relationship Id="rId24" Type="http://schemas.openxmlformats.org/officeDocument/2006/relationships/hyperlink" Target="mailto:lordmayor@melbourne.vic.gov.au" TargetMode="External"/><Relationship Id="rId32" Type="http://schemas.openxmlformats.org/officeDocument/2006/relationships/hyperlink" Target="mailto:philip.leliu@melbourne.vic.gov.au" TargetMode="External"/><Relationship Id="rId37" Type="http://schemas.openxmlformats.org/officeDocument/2006/relationships/hyperlink" Target="file:///D:/D/Docs/Artisan/Optimo/Annual%20Report/melbourne.vic.gov.au" TargetMode="External"/><Relationship Id="rId40" Type="http://schemas.openxmlformats.org/officeDocument/2006/relationships/hyperlink" Target="file:///D:/D/Docs/Artisan/Optimo/Annual%20Report/melbourne.vic.gov.au" TargetMode="External"/><Relationship Id="rId45" Type="http://schemas.openxmlformats.org/officeDocument/2006/relationships/footer" Target="footer2.xml"/><Relationship Id="rId53" Type="http://schemas.openxmlformats.org/officeDocument/2006/relationships/header" Target="header4.xml"/><Relationship Id="rId58" Type="http://schemas.openxmlformats.org/officeDocument/2006/relationships/footer" Target="footer8.xml"/><Relationship Id="rId5" Type="http://schemas.openxmlformats.org/officeDocument/2006/relationships/webSettings" Target="webSettings.xml"/><Relationship Id="rId61" Type="http://schemas.openxmlformats.org/officeDocument/2006/relationships/customXml" Target="../customXml/item2.xml"/><Relationship Id="rId19" Type="http://schemas.openxmlformats.org/officeDocument/2006/relationships/hyperlink" Target="file:///D:/D/Docs/Artisan/Optimo/Annual%20Report/melbourne.vic.gov.au/committees" TargetMode="External"/><Relationship Id="rId14" Type="http://schemas.openxmlformats.org/officeDocument/2006/relationships/hyperlink" Target="file:///D:/D/Docs/Artisan/Optimo/Annual%20Report/melbourne.vic.gov.au/sdg" TargetMode="External"/><Relationship Id="rId22" Type="http://schemas.openxmlformats.org/officeDocument/2006/relationships/hyperlink" Target="file:///D:/D/Docs/Artisan/Optimo/Annual%20Report/melbourne.vic.gov.au/upcoming-meetings" TargetMode="External"/><Relationship Id="rId27" Type="http://schemas.openxmlformats.org/officeDocument/2006/relationships/hyperlink" Target="mailto:jason.chang@melbourne.vic.gov.au" TargetMode="External"/><Relationship Id="rId30" Type="http://schemas.openxmlformats.org/officeDocument/2006/relationships/hyperlink" Target="mailto:jamal.hakim@melbourne.vic.gov.au" TargetMode="External"/><Relationship Id="rId35" Type="http://schemas.openxmlformats.org/officeDocument/2006/relationships/hyperlink" Target="file:///D:/D/Docs/Artisan/Optimo/Annual%20Report/melbourne.vic.gov.au" TargetMode="External"/><Relationship Id="rId43" Type="http://schemas.openxmlformats.org/officeDocument/2006/relationships/header" Target="header2.xml"/><Relationship Id="rId48" Type="http://schemas.openxmlformats.org/officeDocument/2006/relationships/hyperlink" Target="file:///D:/D/Docs/Artisan/Optimo/Annual%20Report/participate.melbourne.vic.gov.au/participate-neighbourhoods" TargetMode="External"/><Relationship Id="rId56"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image" Target="media/image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file:///D:/D/Docs/Artisan/Optimo/Annual%20Report/melbourne.vic.gov.au" TargetMode="External"/><Relationship Id="rId25" Type="http://schemas.openxmlformats.org/officeDocument/2006/relationships/hyperlink" Target="mailto:nicholas.reece@melbourne.vic.gov.au" TargetMode="External"/><Relationship Id="rId33" Type="http://schemas.openxmlformats.org/officeDocument/2006/relationships/hyperlink" Target="mailto:kevin.louey@melbourne.vic.gov.au" TargetMode="External"/><Relationship Id="rId38" Type="http://schemas.openxmlformats.org/officeDocument/2006/relationships/hyperlink" Target="http://realestate.com.au/" TargetMode="External"/><Relationship Id="rId46" Type="http://schemas.openxmlformats.org/officeDocument/2006/relationships/header" Target="header3.xml"/><Relationship Id="rId59" Type="http://schemas.openxmlformats.org/officeDocument/2006/relationships/fontTable" Target="fontTable.xml"/><Relationship Id="rId20" Type="http://schemas.openxmlformats.org/officeDocument/2006/relationships/hyperlink" Target="file:///D:/D/Docs/Artisan/Optimo/Annual%20Report/melbourne.vic.gov.au" TargetMode="External"/><Relationship Id="rId41" Type="http://schemas.openxmlformats.org/officeDocument/2006/relationships/hyperlink" Target="file:///D:/D/Docs/Artisan/Optimo/Annual%20Report/melbourne.vic.gov.au" TargetMode="External"/><Relationship Id="rId54" Type="http://schemas.openxmlformats.org/officeDocument/2006/relationships/footer" Target="footer4.xml"/><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file:///D:/D/Docs/Artisan/Optimo/Annual%20Report/melbourne.vic.gov.au/upcoming-meetings" TargetMode="External"/><Relationship Id="rId28" Type="http://schemas.openxmlformats.org/officeDocument/2006/relationships/hyperlink" Target="mailto:roshena.campbell@melbourne.vic.gov.au" TargetMode="External"/><Relationship Id="rId36" Type="http://schemas.openxmlformats.org/officeDocument/2006/relationships/hyperlink" Target="file:///D:/D/Docs/Artisan/Optimo/Annual%20Report/melbourne.vic.gov.au" TargetMode="External"/><Relationship Id="rId49" Type="http://schemas.openxmlformats.org/officeDocument/2006/relationships/hyperlink" Target="file:///D:/D/Docs/Artisan/Optimo/Annual%20Report/participate.melbourne.vic.gov.au" TargetMode="External"/><Relationship Id="rId57" Type="http://schemas.openxmlformats.org/officeDocument/2006/relationships/footer" Target="footer7.xml"/><Relationship Id="rId10" Type="http://schemas.openxmlformats.org/officeDocument/2006/relationships/hyperlink" Target="https://participate.melbourne.vic.gov.au/participate-neighbourhoods" TargetMode="External"/><Relationship Id="rId31" Type="http://schemas.openxmlformats.org/officeDocument/2006/relationships/hyperlink" Target="mailto:da-vydd.griffiths@melbourne.vic.gov.au" TargetMode="External"/><Relationship Id="rId44" Type="http://schemas.openxmlformats.org/officeDocument/2006/relationships/footer" Target="footer1.xml"/><Relationship Id="rId52" Type="http://schemas.openxmlformats.org/officeDocument/2006/relationships/image" Target="media/image7.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D:/D/Docs/Artisan/Optimo/Annual%20Report/melbourne.vic.gov.au/particip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59DCEB4B14F5A418FC6C1C10DF60084" ma:contentTypeVersion="4" ma:contentTypeDescription="Create a new document." ma:contentTypeScope="" ma:versionID="8a1ee02d84ef81f1e0432fb0da8a4393">
  <xsd:schema xmlns:xsd="http://www.w3.org/2001/XMLSchema" xmlns:xs="http://www.w3.org/2001/XMLSchema" xmlns:p="http://schemas.microsoft.com/office/2006/metadata/properties" xmlns:ns1="http://schemas.microsoft.com/sharepoint/v3" xmlns:ns2="http://schemas.microsoft.com/sharepoint/v3/fields" xmlns:ns3="95e1a109-d3f7-476c-b7e4-9a5023158c78" targetNamespace="http://schemas.microsoft.com/office/2006/metadata/properties" ma:root="true" ma:fieldsID="a1718216041639323c7cb02c93593b81" ns1:_="" ns2:_="" ns3:_="">
    <xsd:import namespace="http://schemas.microsoft.com/sharepoint/v3"/>
    <xsd:import namespace="http://schemas.microsoft.com/sharepoint/v3/fields"/>
    <xsd:import namespace="95e1a109-d3f7-476c-b7e4-9a5023158c78"/>
    <xsd:element name="properties">
      <xsd:complexType>
        <xsd:sequence>
          <xsd:element name="documentManagement">
            <xsd:complexType>
              <xsd:all>
                <xsd:element ref="ns1:PublishingStartDate" minOccurs="0"/>
                <xsd:element ref="ns1:PublishingExpirationDate" minOccurs="0"/>
                <xsd:element ref="ns2:_Statu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0" nillable="true" ma:displayName="Status" ma:default="Not Started"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95e1a109-d3f7-476c-b7e4-9a5023158c7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C0CBB6E-5522-41CE-969C-4175B1C4DFCF}">
  <ds:schemaRefs>
    <ds:schemaRef ds:uri="http://schemas.openxmlformats.org/officeDocument/2006/bibliography"/>
  </ds:schemaRefs>
</ds:datastoreItem>
</file>

<file path=customXml/itemProps2.xml><?xml version="1.0" encoding="utf-8"?>
<ds:datastoreItem xmlns:ds="http://schemas.openxmlformats.org/officeDocument/2006/customXml" ds:itemID="{B06BBB9D-42A5-4D9E-B51E-695D3E6116FE}"/>
</file>

<file path=customXml/itemProps3.xml><?xml version="1.0" encoding="utf-8"?>
<ds:datastoreItem xmlns:ds="http://schemas.openxmlformats.org/officeDocument/2006/customXml" ds:itemID="{0D87814D-1E3F-46E5-BE35-D33AE9D44AEC}"/>
</file>

<file path=customXml/itemProps4.xml><?xml version="1.0" encoding="utf-8"?>
<ds:datastoreItem xmlns:ds="http://schemas.openxmlformats.org/officeDocument/2006/customXml" ds:itemID="{F3E3B369-0542-4C29-B1FC-52D8F3755D6B}"/>
</file>

<file path=docProps/app.xml><?xml version="1.0" encoding="utf-8"?>
<Properties xmlns="http://schemas.openxmlformats.org/officeDocument/2006/extended-properties" xmlns:vt="http://schemas.openxmlformats.org/officeDocument/2006/docPropsVTypes">
  <Template>Normal.dotm</Template>
  <TotalTime>0</TotalTime>
  <Pages>263</Pages>
  <Words>74980</Words>
  <Characters>427391</Characters>
  <Application>Microsoft Office Word</Application>
  <DocSecurity>0</DocSecurity>
  <Lines>3561</Lines>
  <Paragraphs>1002</Paragraphs>
  <ScaleCrop>false</ScaleCrop>
  <LinksUpToDate>false</LinksUpToDate>
  <CharactersWithSpaces>501369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Melbourne Annual Report</dc:title>
  <dc:subject/>
  <dc:creator>City of Melbourne</dc:creator>
  <cp:keywords/>
  <cp:lastModifiedBy/>
  <cp:revision>1</cp:revision>
  <dcterms:created xsi:type="dcterms:W3CDTF">2022-11-17T05:05:00Z</dcterms:created>
  <dcterms:modified xsi:type="dcterms:W3CDTF">2022-11-17T05:05:00Z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0x010100759DCEB4B14F5A418FC6C1C10DF60084</vt:lpwstr>
  </property>
</Properties>
</file>