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:rsidR="00095CBD" w:rsidRDefault="00095CBD" w:rsidP="00AF02E0">
      <w:pPr>
        <w:pStyle w:val="Heading2"/>
        <w:rPr>
          <w:rFonts w:hint="eastAsia"/>
          <w:sz w:val="28"/>
          <w:szCs w:val="32"/>
          <w:lang w:val="en-AU"/>
        </w:rPr>
      </w:pPr>
      <w:r w:rsidRPr="00095CBD">
        <w:rPr>
          <w:sz w:val="28"/>
          <w:szCs w:val="32"/>
          <w:lang w:val="en-AU"/>
        </w:rPr>
        <w:t>Kensington Community Aquatic and Recre</w:t>
      </w:r>
      <w:r>
        <w:rPr>
          <w:sz w:val="28"/>
          <w:szCs w:val="32"/>
          <w:lang w:val="en-AU"/>
        </w:rPr>
        <w:t>a</w:t>
      </w:r>
      <w:r w:rsidRPr="00095CBD">
        <w:rPr>
          <w:sz w:val="28"/>
          <w:szCs w:val="32"/>
          <w:lang w:val="en-AU"/>
        </w:rPr>
        <w:t>tion Centre redevelopment</w:t>
      </w:r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A678D1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 xml:space="preserve">December </w:t>
      </w:r>
      <w:r w:rsidR="005C2D4F">
        <w:rPr>
          <w:lang w:val="en-AU"/>
        </w:rPr>
        <w:t>2023</w:t>
      </w:r>
    </w:p>
    <w:p w:rsidR="00C64629" w:rsidRDefault="00C64629" w:rsidP="008A5329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C64629">
        <w:rPr>
          <w:rFonts w:ascii="Arial" w:eastAsia="MS Mincho" w:hAnsi="Arial"/>
          <w:sz w:val="20"/>
          <w:szCs w:val="20"/>
          <w:lang w:val="en-AU"/>
        </w:rPr>
        <w:t>Bringing state-of-the-art facilities to the community, including a new 25-metre pool, water play area, gym, community spaces and three indoor multi-sports courts.</w:t>
      </w:r>
    </w:p>
    <w:p w:rsidR="005C2D4F" w:rsidRDefault="00F1378C" w:rsidP="008A5329">
      <w:pPr>
        <w:pStyle w:val="Heading3"/>
        <w:rPr>
          <w:rFonts w:hint="eastAsia"/>
          <w:lang w:val="en-AU"/>
        </w:rPr>
      </w:pPr>
      <w:r w:rsidRPr="00F1378C">
        <w:rPr>
          <w:lang w:val="en-AU"/>
        </w:rPr>
        <w:t>What’s been happening?</w:t>
      </w:r>
    </w:p>
    <w:p w:rsidR="00C64629" w:rsidRPr="00C64629" w:rsidRDefault="00C64629" w:rsidP="00C64629">
      <w:pPr>
        <w:pStyle w:val="Heading3"/>
        <w:rPr>
          <w:rFonts w:ascii="Arial" w:hAnsi="Arial" w:cs="Arial"/>
          <w:sz w:val="20"/>
          <w:szCs w:val="20"/>
        </w:rPr>
      </w:pPr>
      <w:r w:rsidRPr="00C64629">
        <w:rPr>
          <w:rFonts w:ascii="Arial" w:hAnsi="Arial" w:cs="Arial"/>
          <w:sz w:val="20"/>
          <w:szCs w:val="20"/>
        </w:rPr>
        <w:t>Over the past few months, we’ve installed metal framing and walls for the stadium, and started metal framing on the first floor.</w:t>
      </w:r>
    </w:p>
    <w:p w:rsidR="00C64629" w:rsidRDefault="00C64629" w:rsidP="00C64629">
      <w:pPr>
        <w:pStyle w:val="Heading3"/>
        <w:rPr>
          <w:rFonts w:ascii="Arial" w:hAnsi="Arial" w:cs="Arial"/>
          <w:sz w:val="20"/>
          <w:szCs w:val="20"/>
        </w:rPr>
      </w:pPr>
      <w:r w:rsidRPr="00C64629">
        <w:rPr>
          <w:rFonts w:ascii="Arial" w:hAnsi="Arial" w:cs="Arial"/>
          <w:sz w:val="20"/>
          <w:szCs w:val="20"/>
        </w:rPr>
        <w:t>Concrete slabs are almost complete on the ground and first floors, and we’re continuing works on the pool shell and aquatic area.</w:t>
      </w:r>
    </w:p>
    <w:p w:rsidR="008A5329" w:rsidRPr="008A5329" w:rsidRDefault="00F1378C" w:rsidP="00C64629">
      <w:pPr>
        <w:pStyle w:val="Heading3"/>
        <w:rPr>
          <w:rFonts w:hint="eastAsia"/>
          <w:lang w:val="en-AU"/>
        </w:rPr>
      </w:pPr>
      <w:r w:rsidRPr="00F1378C">
        <w:rPr>
          <w:lang w:val="en-AU"/>
        </w:rPr>
        <w:t>What’s coming up?</w:t>
      </w:r>
    </w:p>
    <w:p w:rsidR="00C64629" w:rsidRPr="00C64629" w:rsidRDefault="00C64629" w:rsidP="00C64629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C64629">
        <w:rPr>
          <w:rFonts w:ascii="Arial" w:hAnsi="Arial" w:cs="Arial"/>
          <w:sz w:val="20"/>
          <w:szCs w:val="20"/>
          <w:lang w:val="en-AU"/>
        </w:rPr>
        <w:t>In early 2024, we’re planning to install the roof of the stadium and start the fit out of electrical services.</w:t>
      </w:r>
    </w:p>
    <w:p w:rsidR="00C64629" w:rsidRPr="00C64629" w:rsidRDefault="00C64629" w:rsidP="00C64629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C64629">
        <w:rPr>
          <w:rFonts w:ascii="Arial" w:hAnsi="Arial" w:cs="Arial"/>
          <w:sz w:val="20"/>
          <w:szCs w:val="20"/>
          <w:lang w:val="en-AU"/>
        </w:rPr>
        <w:t>Works will continue in the aquatic area, including the installation of metal framing for the pool hall.</w:t>
      </w:r>
    </w:p>
    <w:p w:rsidR="00C64629" w:rsidRPr="00C64629" w:rsidRDefault="00C64629" w:rsidP="00C64629">
      <w:pPr>
        <w:pStyle w:val="Heading3"/>
        <w:rPr>
          <w:rFonts w:ascii="Arial" w:hAnsi="Arial" w:cs="Arial"/>
          <w:b/>
          <w:sz w:val="20"/>
          <w:szCs w:val="20"/>
          <w:lang w:val="en-AU"/>
        </w:rPr>
      </w:pPr>
      <w:r w:rsidRPr="00C64629">
        <w:rPr>
          <w:rFonts w:ascii="Arial" w:hAnsi="Arial" w:cs="Arial"/>
          <w:b/>
          <w:sz w:val="20"/>
          <w:szCs w:val="20"/>
          <w:lang w:val="en-AU"/>
        </w:rPr>
        <w:t>Holiday break</w:t>
      </w:r>
    </w:p>
    <w:p w:rsidR="00C64629" w:rsidRDefault="00C64629" w:rsidP="00C64629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C64629">
        <w:rPr>
          <w:rFonts w:ascii="Arial" w:hAnsi="Arial" w:cs="Arial"/>
          <w:sz w:val="20"/>
          <w:szCs w:val="20"/>
          <w:lang w:val="en-AU"/>
        </w:rPr>
        <w:t>Noise and traffic disruptions will be minimal during the holiday period from Friday 22 December 2023 to Wednesday 10 January 2024.</w:t>
      </w:r>
      <w:bookmarkStart w:id="0" w:name="_GoBack"/>
      <w:bookmarkEnd w:id="0"/>
    </w:p>
    <w:p w:rsidR="00FB2F35" w:rsidRPr="008A5329" w:rsidRDefault="00FB2F35" w:rsidP="00C64629">
      <w:pPr>
        <w:pStyle w:val="Heading3"/>
        <w:rPr>
          <w:rFonts w:hint="eastAsia"/>
          <w:lang w:val="en-AU"/>
        </w:rPr>
      </w:pPr>
      <w:r>
        <w:rPr>
          <w:lang w:val="en-AU"/>
        </w:rPr>
        <w:t>Did you know</w:t>
      </w:r>
      <w:r w:rsidRPr="00F1378C">
        <w:rPr>
          <w:lang w:val="en-AU"/>
        </w:rPr>
        <w:t>?</w:t>
      </w:r>
    </w:p>
    <w:p w:rsidR="00C64629" w:rsidRDefault="00C64629" w:rsidP="00FB2F35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C64629">
        <w:rPr>
          <w:rFonts w:ascii="Arial" w:hAnsi="Arial" w:cs="Arial"/>
          <w:sz w:val="20"/>
          <w:szCs w:val="20"/>
          <w:lang w:val="en-AU"/>
        </w:rPr>
        <w:t>So far, we’ve removed approximately 40,000 to</w:t>
      </w:r>
      <w:r w:rsidR="001242CE">
        <w:rPr>
          <w:rFonts w:ascii="Arial" w:hAnsi="Arial" w:cs="Arial"/>
          <w:sz w:val="20"/>
          <w:szCs w:val="20"/>
          <w:lang w:val="en-AU"/>
        </w:rPr>
        <w:t>n</w:t>
      </w:r>
      <w:r w:rsidRPr="00C64629">
        <w:rPr>
          <w:rFonts w:ascii="Arial" w:hAnsi="Arial" w:cs="Arial"/>
          <w:sz w:val="20"/>
          <w:szCs w:val="20"/>
          <w:lang w:val="en-AU"/>
        </w:rPr>
        <w:t>n</w:t>
      </w:r>
      <w:r w:rsidR="001242CE">
        <w:rPr>
          <w:rFonts w:ascii="Arial" w:hAnsi="Arial" w:cs="Arial"/>
          <w:sz w:val="20"/>
          <w:szCs w:val="20"/>
          <w:lang w:val="en-AU"/>
        </w:rPr>
        <w:t>e</w:t>
      </w:r>
      <w:r w:rsidRPr="00C64629">
        <w:rPr>
          <w:rFonts w:ascii="Arial" w:hAnsi="Arial" w:cs="Arial"/>
          <w:sz w:val="20"/>
          <w:szCs w:val="20"/>
          <w:lang w:val="en-AU"/>
        </w:rPr>
        <w:t>s of soil from the construction si</w:t>
      </w:r>
      <w:r>
        <w:rPr>
          <w:rFonts w:ascii="Arial" w:hAnsi="Arial" w:cs="Arial"/>
          <w:sz w:val="20"/>
          <w:szCs w:val="20"/>
          <w:lang w:val="en-AU"/>
        </w:rPr>
        <w:t>te, which equals to almost 650</w:t>
      </w:r>
      <w:r w:rsidRPr="00C64629">
        <w:rPr>
          <w:rFonts w:ascii="Arial" w:hAnsi="Arial" w:cs="Arial"/>
          <w:sz w:val="20"/>
          <w:szCs w:val="20"/>
          <w:lang w:val="en-AU"/>
        </w:rPr>
        <w:t xml:space="preserve"> trams.</w:t>
      </w:r>
    </w:p>
    <w:p w:rsidR="00827DAE" w:rsidRPr="005547DE" w:rsidRDefault="00136CE2" w:rsidP="00FB2F35">
      <w:pPr>
        <w:pStyle w:val="Heading3"/>
        <w:rPr>
          <w:rFonts w:hint="eastAsia"/>
          <w:lang w:val="en-AU"/>
        </w:rPr>
      </w:pPr>
      <w:r w:rsidRPr="00136CE2">
        <w:rPr>
          <w:lang w:val="en-AU"/>
        </w:rPr>
        <w:t>For more information</w:t>
      </w:r>
    </w:p>
    <w:p w:rsidR="00136CE2" w:rsidRDefault="00136CE2" w:rsidP="00D249D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2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  <w:r w:rsidRPr="00136CE2">
        <w:rPr>
          <w:rFonts w:ascii="Arial" w:eastAsia="MS Mincho" w:hAnsi="Arial"/>
          <w:sz w:val="20"/>
          <w:szCs w:val="24"/>
          <w:lang w:val="en-AU"/>
        </w:rPr>
        <w:t xml:space="preserve">, call 9658 9658 or email the project team at </w:t>
      </w:r>
      <w:hyperlink r:id="rId13" w:history="1">
        <w:r w:rsidRPr="008B5B5D">
          <w:rPr>
            <w:rStyle w:val="Hyperlink"/>
            <w:rFonts w:ascii="Arial" w:eastAsia="MS Mincho" w:hAnsi="Arial"/>
            <w:sz w:val="20"/>
            <w:szCs w:val="24"/>
            <w:lang w:val="en-AU"/>
          </w:rPr>
          <w:t>KCARC@melbourne.vic.gov.au</w:t>
        </w:r>
      </w:hyperlink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0D9123DA"/>
    <w:multiLevelType w:val="hybridMultilevel"/>
    <w:tmpl w:val="54C43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C0"/>
    <w:multiLevelType w:val="hybridMultilevel"/>
    <w:tmpl w:val="5FD4A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739"/>
    <w:multiLevelType w:val="hybridMultilevel"/>
    <w:tmpl w:val="3B965410"/>
    <w:lvl w:ilvl="0" w:tplc="A94A2D1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D1E5A"/>
    <w:multiLevelType w:val="hybridMultilevel"/>
    <w:tmpl w:val="1FD205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4D6D92"/>
    <w:multiLevelType w:val="hybridMultilevel"/>
    <w:tmpl w:val="7DE89BDE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66EA2"/>
    <w:multiLevelType w:val="hybridMultilevel"/>
    <w:tmpl w:val="F3E2A53E"/>
    <w:lvl w:ilvl="0" w:tplc="8F96D092">
      <w:numFmt w:val="bullet"/>
      <w:lvlText w:val="•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3B4353"/>
    <w:multiLevelType w:val="hybridMultilevel"/>
    <w:tmpl w:val="2F8A4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40BBD"/>
    <w:multiLevelType w:val="hybridMultilevel"/>
    <w:tmpl w:val="FA0C4DEC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15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95CBD"/>
    <w:rsid w:val="000A2BDA"/>
    <w:rsid w:val="000A48D5"/>
    <w:rsid w:val="000B5EAA"/>
    <w:rsid w:val="000B66A9"/>
    <w:rsid w:val="000C61BD"/>
    <w:rsid w:val="000D1368"/>
    <w:rsid w:val="000F3535"/>
    <w:rsid w:val="0010140A"/>
    <w:rsid w:val="00102E65"/>
    <w:rsid w:val="00104C0F"/>
    <w:rsid w:val="00111D41"/>
    <w:rsid w:val="001242CE"/>
    <w:rsid w:val="00136CE2"/>
    <w:rsid w:val="0014289B"/>
    <w:rsid w:val="00187EFA"/>
    <w:rsid w:val="00190B0E"/>
    <w:rsid w:val="001918B8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7429"/>
    <w:rsid w:val="00426584"/>
    <w:rsid w:val="00431D45"/>
    <w:rsid w:val="004552CD"/>
    <w:rsid w:val="004564F4"/>
    <w:rsid w:val="00457042"/>
    <w:rsid w:val="0047644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A795C"/>
    <w:rsid w:val="004D00DD"/>
    <w:rsid w:val="004E1ECE"/>
    <w:rsid w:val="004E53EC"/>
    <w:rsid w:val="004F54F5"/>
    <w:rsid w:val="0050370D"/>
    <w:rsid w:val="00535159"/>
    <w:rsid w:val="0053666A"/>
    <w:rsid w:val="00546472"/>
    <w:rsid w:val="005547DE"/>
    <w:rsid w:val="00560BD2"/>
    <w:rsid w:val="005620A0"/>
    <w:rsid w:val="0056634E"/>
    <w:rsid w:val="0057264C"/>
    <w:rsid w:val="00577A39"/>
    <w:rsid w:val="005814F5"/>
    <w:rsid w:val="005C2D4F"/>
    <w:rsid w:val="005D30BA"/>
    <w:rsid w:val="005E5705"/>
    <w:rsid w:val="005F4391"/>
    <w:rsid w:val="006000E3"/>
    <w:rsid w:val="006012F7"/>
    <w:rsid w:val="00605504"/>
    <w:rsid w:val="00620CF2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6D50B7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A5329"/>
    <w:rsid w:val="008B5AF4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C6665"/>
    <w:rsid w:val="009D1FBA"/>
    <w:rsid w:val="009E18D7"/>
    <w:rsid w:val="009E6664"/>
    <w:rsid w:val="009E711C"/>
    <w:rsid w:val="009F31EA"/>
    <w:rsid w:val="009F4681"/>
    <w:rsid w:val="009F5554"/>
    <w:rsid w:val="009F7841"/>
    <w:rsid w:val="00A01D13"/>
    <w:rsid w:val="00A06CFF"/>
    <w:rsid w:val="00A121B3"/>
    <w:rsid w:val="00A151E6"/>
    <w:rsid w:val="00A31A49"/>
    <w:rsid w:val="00A32576"/>
    <w:rsid w:val="00A61B76"/>
    <w:rsid w:val="00A678D1"/>
    <w:rsid w:val="00A73DDF"/>
    <w:rsid w:val="00A8651A"/>
    <w:rsid w:val="00A91C67"/>
    <w:rsid w:val="00A97C60"/>
    <w:rsid w:val="00AA4303"/>
    <w:rsid w:val="00AB6132"/>
    <w:rsid w:val="00AD2B6E"/>
    <w:rsid w:val="00AF02E0"/>
    <w:rsid w:val="00AF464A"/>
    <w:rsid w:val="00B152AF"/>
    <w:rsid w:val="00B36D2D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64629"/>
    <w:rsid w:val="00C73DA2"/>
    <w:rsid w:val="00C83F45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57D6"/>
    <w:rsid w:val="00D66966"/>
    <w:rsid w:val="00D77363"/>
    <w:rsid w:val="00D90D0B"/>
    <w:rsid w:val="00D95B6F"/>
    <w:rsid w:val="00DA4D39"/>
    <w:rsid w:val="00DA5DFF"/>
    <w:rsid w:val="00DB43DA"/>
    <w:rsid w:val="00DB69AD"/>
    <w:rsid w:val="00DC17CF"/>
    <w:rsid w:val="00DD77BA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0FF3"/>
    <w:rsid w:val="00EC4AF9"/>
    <w:rsid w:val="00ED7629"/>
    <w:rsid w:val="00EE2B97"/>
    <w:rsid w:val="00EF11AE"/>
    <w:rsid w:val="00EF4602"/>
    <w:rsid w:val="00F01B77"/>
    <w:rsid w:val="00F03DF7"/>
    <w:rsid w:val="00F05258"/>
    <w:rsid w:val="00F07FBE"/>
    <w:rsid w:val="00F12CBF"/>
    <w:rsid w:val="00F1378C"/>
    <w:rsid w:val="00F24B46"/>
    <w:rsid w:val="00F259D0"/>
    <w:rsid w:val="00F27C00"/>
    <w:rsid w:val="00F37319"/>
    <w:rsid w:val="00F4048D"/>
    <w:rsid w:val="00F41FC6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B2F35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97B4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CARC@melbourne.vic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BEF6-81C5-4225-89C5-F367389A75A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2f7a867-e50d-4cce-953a-15f259fd626e"/>
    <ds:schemaRef ds:uri="http://schemas.microsoft.com/office/infopath/2007/PartnerControls"/>
    <ds:schemaRef ds:uri="1ef61637-bdcb-4156-91bc-9b3008928d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FCF2E0-C981-4FC2-AAD3-FC2E1321E4ED}"/>
</file>

<file path=customXml/itemProps4.xml><?xml version="1.0" encoding="utf-8"?>
<ds:datastoreItem xmlns:ds="http://schemas.openxmlformats.org/officeDocument/2006/customXml" ds:itemID="{B3156821-5E59-4B73-AC97-6929EC9C25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Community Aquatic and Recreation Centre - construction update - December 2023</vt:lpstr>
    </vt:vector>
  </TitlesOfParts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Community Aquatic and Recreation Centre - construction update - December 2023</dc:title>
  <dc:subject/>
  <dc:creator/>
  <cp:keywords/>
  <cp:lastModifiedBy/>
  <cp:revision>1</cp:revision>
  <dcterms:created xsi:type="dcterms:W3CDTF">2023-02-20T22:38:00Z</dcterms:created>
  <dcterms:modified xsi:type="dcterms:W3CDTF">2023-12-21T02:26:00Z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20230927102437010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