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89C" w:rsidRPr="001B51BF" w:rsidRDefault="0091365A" w:rsidP="00DC7E8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80" w:rsidRDefault="00DC7E80" w:rsidP="001B51BF">
      <w:pPr>
        <w:pStyle w:val="Subtitle"/>
      </w:pPr>
    </w:p>
    <w:p w:rsidR="000F3535" w:rsidRDefault="00DC7E80" w:rsidP="006069BE">
      <w:pPr>
        <w:pStyle w:val="DocumentTitle"/>
      </w:pPr>
      <w:r>
        <w:t>Ha</w:t>
      </w:r>
      <w:r w:rsidR="006069BE">
        <w:t>rdware Lane streetscape upgrade</w:t>
      </w:r>
    </w:p>
    <w:p w:rsidR="000F3535" w:rsidRDefault="006069BE" w:rsidP="006069BE">
      <w:pPr>
        <w:pStyle w:val="Heading1"/>
        <w:rPr>
          <w:rFonts w:hint="eastAsia"/>
        </w:rPr>
      </w:pPr>
      <w:r>
        <w:t>April 2024</w:t>
      </w:r>
    </w:p>
    <w:p w:rsidR="006069BE" w:rsidRDefault="006069BE" w:rsidP="006069BE">
      <w:r>
        <w:t>City of Melbourne is upgrading the iconic Hardware Lane to create a safer and more accessible space for everyone in the heart of our city.</w:t>
      </w:r>
    </w:p>
    <w:p w:rsidR="006069BE" w:rsidRDefault="006069BE" w:rsidP="006069BE">
      <w:pPr>
        <w:pStyle w:val="Heading2"/>
        <w:rPr>
          <w:rFonts w:hint="eastAsia"/>
        </w:rPr>
      </w:pPr>
      <w:r>
        <w:t xml:space="preserve">What’s happening? </w:t>
      </w:r>
    </w:p>
    <w:p w:rsidR="006069BE" w:rsidRDefault="006069BE" w:rsidP="006069BE">
      <w:r>
        <w:t>Last year we completed works on stage one of the project, with new bluestone paving, trees and vehicle barriers on Hardware Lane between Bourke Street and Little Bourke Street.</w:t>
      </w:r>
    </w:p>
    <w:p w:rsidR="006069BE" w:rsidRDefault="006069BE" w:rsidP="006069BE">
      <w:r>
        <w:t>We’re now starting stage two, upgrading the streetscape and infrastructure between Little Bourke Street and Lonsdale S</w:t>
      </w:r>
      <w:bookmarkStart w:id="0" w:name="_GoBack"/>
      <w:bookmarkEnd w:id="0"/>
      <w:r>
        <w:t>treet.</w:t>
      </w:r>
    </w:p>
    <w:p w:rsidR="006069BE" w:rsidRDefault="006069BE" w:rsidP="006069BE">
      <w:r>
        <w:t>Works are expected to start in early May 2024 and be complete by October 2024, subject to weather conditions.</w:t>
      </w:r>
    </w:p>
    <w:p w:rsidR="006069BE" w:rsidRDefault="006069BE" w:rsidP="006069BE">
      <w:r>
        <w:t>The scope of the works includes:</w:t>
      </w:r>
    </w:p>
    <w:p w:rsidR="006069BE" w:rsidRDefault="006069BE" w:rsidP="006069BE">
      <w:pPr>
        <w:pStyle w:val="ListBullet"/>
      </w:pPr>
      <w:r>
        <w:t>replacing the existing surface with bluestone pavers</w:t>
      </w:r>
    </w:p>
    <w:p w:rsidR="006069BE" w:rsidRDefault="006069BE" w:rsidP="006069BE">
      <w:pPr>
        <w:pStyle w:val="ListBullet"/>
      </w:pPr>
      <w:r>
        <w:t>installing tactile surface indicators, line markings and bollards</w:t>
      </w:r>
    </w:p>
    <w:p w:rsidR="006069BE" w:rsidRDefault="006069BE" w:rsidP="006069BE">
      <w:pPr>
        <w:pStyle w:val="ListBullet"/>
      </w:pPr>
      <w:proofErr w:type="gramStart"/>
      <w:r>
        <w:t>planting</w:t>
      </w:r>
      <w:proofErr w:type="gramEnd"/>
      <w:r>
        <w:t xml:space="preserve"> one new tree and installing a tree guard.</w:t>
      </w:r>
    </w:p>
    <w:p w:rsidR="006069BE" w:rsidRDefault="006069BE" w:rsidP="006069BE">
      <w:r>
        <w:t>Works are expected to begin at the Lonsdale Street end of Hardware Lane and be completed in sections.</w:t>
      </w:r>
    </w:p>
    <w:p w:rsidR="006069BE" w:rsidRDefault="006069BE" w:rsidP="006069BE">
      <w:pPr>
        <w:pStyle w:val="Heading2"/>
        <w:rPr>
          <w:rFonts w:hint="eastAsia"/>
        </w:rPr>
      </w:pPr>
      <w:r>
        <w:t>Impacts</w:t>
      </w:r>
    </w:p>
    <w:p w:rsidR="006069BE" w:rsidRPr="006069BE" w:rsidRDefault="006069BE" w:rsidP="006069BE">
      <w:pPr>
        <w:rPr>
          <w:lang w:val="en-US"/>
        </w:rPr>
      </w:pPr>
      <w:r w:rsidRPr="006069BE">
        <w:rPr>
          <w:lang w:val="en-US"/>
        </w:rPr>
        <w:t>The construction hours will be at night from 10pm to 7am Sunday to Thursday. This means there will be no work c</w:t>
      </w:r>
      <w:r>
        <w:rPr>
          <w:lang w:val="en-US"/>
        </w:rPr>
        <w:t xml:space="preserve">ompleted between 7am Friday and </w:t>
      </w:r>
      <w:r w:rsidRPr="006069BE">
        <w:rPr>
          <w:lang w:val="en-US"/>
        </w:rPr>
        <w:t>10pm Sunday.</w:t>
      </w:r>
    </w:p>
    <w:p w:rsidR="006069BE" w:rsidRPr="006069BE" w:rsidRDefault="006069BE" w:rsidP="006069BE">
      <w:pPr>
        <w:rPr>
          <w:lang w:val="en-US"/>
        </w:rPr>
      </w:pPr>
      <w:r w:rsidRPr="006069BE">
        <w:rPr>
          <w:lang w:val="en-US"/>
        </w:rPr>
        <w:t xml:space="preserve">While all efforts will be made to </w:t>
      </w:r>
      <w:proofErr w:type="spellStart"/>
      <w:r w:rsidRPr="006069BE">
        <w:rPr>
          <w:lang w:val="en-US"/>
        </w:rPr>
        <w:t>minimise</w:t>
      </w:r>
      <w:proofErr w:type="spellEnd"/>
      <w:r w:rsidRPr="006069BE">
        <w:rPr>
          <w:lang w:val="en-US"/>
        </w:rPr>
        <w:t xml:space="preserve"> noise and dust, these impacts are expected during excavation and concreting works. All works will be in line with EPA and Council guidelines.</w:t>
      </w:r>
    </w:p>
    <w:p w:rsidR="006069BE" w:rsidRDefault="006069BE" w:rsidP="006069BE">
      <w:pPr>
        <w:rPr>
          <w:lang w:val="en-US"/>
        </w:rPr>
      </w:pPr>
      <w:r w:rsidRPr="006069BE">
        <w:rPr>
          <w:lang w:val="en-US"/>
        </w:rPr>
        <w:t>Businesses along Hardware Lane will still be in operation and access will be maintained at all times, but outdoor dining will be suspended for certain times during construction.</w:t>
      </w:r>
    </w:p>
    <w:p w:rsidR="00DC7E80" w:rsidRPr="006069BE" w:rsidRDefault="006069BE" w:rsidP="00225828">
      <w:pPr>
        <w:rPr>
          <w:lang w:val="en-US"/>
        </w:rPr>
      </w:pPr>
      <w:r w:rsidRPr="006069BE">
        <w:rPr>
          <w:lang w:val="en-US"/>
        </w:rPr>
        <w:t>To find out more, scan the QR code, contact 9658 9658 or visit m</w:t>
      </w:r>
      <w:r>
        <w:rPr>
          <w:lang w:val="en-US"/>
        </w:rPr>
        <w:t>elbourne.vic.gov.au/</w:t>
      </w:r>
      <w:proofErr w:type="spellStart"/>
      <w:r>
        <w:rPr>
          <w:lang w:val="en-US"/>
        </w:rPr>
        <w:t>cityprojects</w:t>
      </w:r>
      <w:proofErr w:type="spellEnd"/>
    </w:p>
    <w:sectPr w:rsidR="00DC7E80" w:rsidRPr="006069BE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E80" w:rsidRDefault="00DC7E80" w:rsidP="00BC719D">
      <w:pPr>
        <w:spacing w:after="0"/>
      </w:pPr>
      <w:r>
        <w:separator/>
      </w:r>
    </w:p>
  </w:endnote>
  <w:endnote w:type="continuationSeparator" w:id="0">
    <w:p w:rsidR="00DC7E80" w:rsidRDefault="00DC7E80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E80" w:rsidRDefault="00DC7E80" w:rsidP="00577A39">
      <w:pPr>
        <w:spacing w:after="40" w:line="240" w:lineRule="auto"/>
      </w:pPr>
      <w:r>
        <w:separator/>
      </w:r>
    </w:p>
  </w:footnote>
  <w:footnote w:type="continuationSeparator" w:id="0">
    <w:p w:rsidR="00DC7E80" w:rsidRDefault="00DC7E80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020" w:rsidRDefault="00EB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44066D62"/>
    <w:multiLevelType w:val="hybridMultilevel"/>
    <w:tmpl w:val="37540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80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25828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069BE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1780B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DC7E80"/>
    <w:rsid w:val="00E4646D"/>
    <w:rsid w:val="00E5089C"/>
    <w:rsid w:val="00E86DCD"/>
    <w:rsid w:val="00E94A1C"/>
    <w:rsid w:val="00EA2130"/>
    <w:rsid w:val="00EB202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79AE5A-33F6-47A6-AEAA-93B4754F6C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540750-7EE7-46D5-91B1-E70FE12746F2}"/>
</file>

<file path=customXml/itemProps3.xml><?xml version="1.0" encoding="utf-8"?>
<ds:datastoreItem xmlns:ds="http://schemas.openxmlformats.org/officeDocument/2006/customXml" ds:itemID="{E93B717C-DB3C-4C6A-A92C-3C63655577CB}"/>
</file>

<file path=customXml/itemProps4.xml><?xml version="1.0" encoding="utf-8"?>
<ds:datastoreItem xmlns:ds="http://schemas.openxmlformats.org/officeDocument/2006/customXml" ds:itemID="{163FB96A-5A41-4EDE-9975-205A056E42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 Lane streetscape upgrade</vt:lpstr>
    </vt:vector>
  </TitlesOfParts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 Lane streetscape upgrade - construction bulletin April 2024</dc:title>
  <dc:subject/>
  <dc:creator/>
  <cp:keywords/>
  <cp:lastModifiedBy/>
  <cp:revision>1</cp:revision>
  <dcterms:created xsi:type="dcterms:W3CDTF">2024-04-15T00:09:00Z</dcterms:created>
  <dcterms:modified xsi:type="dcterms:W3CDTF">2024-04-15T00:11:00Z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