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5D" w:rsidRDefault="00760E80" w:rsidP="009B0F9A">
      <w:pPr>
        <w:pStyle w:val="Heading3"/>
        <w:rPr>
          <w:noProof/>
          <w:color w:val="000000"/>
        </w:rPr>
      </w:pPr>
      <w:bookmarkStart w:id="0" w:name="_Toc43521291"/>
      <w:bookmarkStart w:id="1" w:name="_Toc43522347"/>
      <w:bookmarkStart w:id="2" w:name="_Toc43523781"/>
      <w:bookmarkStart w:id="3" w:name="_Toc43524132"/>
      <w:bookmarkStart w:id="4" w:name="_Toc43524428"/>
      <w:bookmarkStart w:id="5" w:name="_Toc43524641"/>
      <w:bookmarkStart w:id="6" w:name="_Toc43696770"/>
      <w:bookmarkStart w:id="7" w:name="_Toc43720947"/>
      <w:bookmarkStart w:id="8" w:name="_Toc43860485"/>
      <w:bookmarkStart w:id="9" w:name="_Toc43865499"/>
      <w:bookmarkStart w:id="10" w:name="_Toc43865889"/>
      <w:bookmarkStart w:id="11" w:name="_Toc43865958"/>
      <w:bookmarkStart w:id="12" w:name="_Toc43866491"/>
      <w:bookmarkStart w:id="13" w:name="_Toc43867309"/>
      <w:bookmarkStart w:id="14" w:name="_Toc43867682"/>
      <w:bookmarkStart w:id="15" w:name="_Toc43868752"/>
      <w:bookmarkStart w:id="16" w:name="_Toc43871347"/>
      <w:bookmarkStart w:id="17" w:name="_Toc43871476"/>
      <w:bookmarkStart w:id="18" w:name="_Toc43871843"/>
      <w:bookmarkStart w:id="19" w:name="_Toc43871894"/>
      <w:bookmarkStart w:id="20" w:name="_Toc43872139"/>
      <w:bookmarkStart w:id="21" w:name="_Toc43872338"/>
      <w:bookmarkStart w:id="22" w:name="_Toc43872504"/>
      <w:bookmarkStart w:id="23" w:name="_Toc43872577"/>
      <w:bookmarkStart w:id="24" w:name="_Toc43872649"/>
      <w:bookmarkStart w:id="25" w:name="_Toc43872738"/>
      <w:bookmarkStart w:id="26" w:name="_Toc43872824"/>
      <w:bookmarkStart w:id="27" w:name="_Toc43873118"/>
      <w:bookmarkStart w:id="28" w:name="_Toc43873144"/>
      <w:bookmarkStart w:id="29" w:name="_Toc43873634"/>
      <w:bookmarkStart w:id="30" w:name="_Toc43873695"/>
      <w:bookmarkStart w:id="31" w:name="_Toc43873720"/>
      <w:bookmarkStart w:id="32" w:name="_Toc43873779"/>
      <w:bookmarkStart w:id="33" w:name="_Toc43873821"/>
      <w:bookmarkStart w:id="34" w:name="_Toc43873877"/>
      <w:bookmarkStart w:id="35" w:name="_Toc43873945"/>
      <w:bookmarkStart w:id="36" w:name="_Toc43874199"/>
      <w:bookmarkStart w:id="37" w:name="_Toc43874449"/>
      <w:bookmarkStart w:id="38" w:name="_Toc43874545"/>
      <w:bookmarkStart w:id="39" w:name="_Toc43874822"/>
      <w:bookmarkStart w:id="40" w:name="_Toc43874926"/>
      <w:bookmarkStart w:id="41" w:name="_Toc43874965"/>
      <w:bookmarkStart w:id="42" w:name="_Toc43875078"/>
      <w:bookmarkStart w:id="43" w:name="_Toc43875173"/>
      <w:bookmarkStart w:id="44" w:name="_Toc43875199"/>
      <w:bookmarkStart w:id="45" w:name="_Toc44139018"/>
      <w:bookmarkStart w:id="46" w:name="_Toc44139360"/>
      <w:bookmarkStart w:id="47" w:name="_Toc44139409"/>
      <w:bookmarkStart w:id="48" w:name="_Toc44139543"/>
      <w:bookmarkStart w:id="49" w:name="_Toc44139592"/>
      <w:bookmarkStart w:id="50" w:name="_Toc44139812"/>
      <w:bookmarkStart w:id="51" w:name="_Toc45444872"/>
      <w:bookmarkStart w:id="52" w:name="_Toc45445040"/>
      <w:bookmarkStart w:id="53" w:name="_Toc45445114"/>
      <w:bookmarkStart w:id="54" w:name="_Toc45445193"/>
      <w:bookmarkStart w:id="55" w:name="_Toc45446656"/>
      <w:bookmarkStart w:id="56" w:name="_Toc45504532"/>
      <w:bookmarkStart w:id="57" w:name="_Toc45504623"/>
      <w:bookmarkStart w:id="58" w:name="_Toc45504887"/>
      <w:bookmarkStart w:id="59" w:name="_Toc46135360"/>
      <w:bookmarkStart w:id="60" w:name="_Toc46138047"/>
      <w:bookmarkStart w:id="61" w:name="_Toc46138097"/>
      <w:bookmarkStart w:id="62" w:name="_Toc46138835"/>
      <w:bookmarkStart w:id="63" w:name="_Toc46138889"/>
      <w:bookmarkStart w:id="64" w:name="_Toc46139007"/>
      <w:bookmarkStart w:id="65" w:name="_Toc46139192"/>
      <w:bookmarkStart w:id="66" w:name="_Toc46192216"/>
      <w:bookmarkStart w:id="67" w:name="_Toc46192360"/>
      <w:bookmarkStart w:id="68" w:name="_Toc46192662"/>
      <w:bookmarkStart w:id="69" w:name="_Toc46192774"/>
      <w:bookmarkStart w:id="70" w:name="_Toc46193100"/>
      <w:bookmarkStart w:id="71" w:name="_Toc46193734"/>
      <w:bookmarkStart w:id="72" w:name="_Toc47233427"/>
      <w:bookmarkStart w:id="73" w:name="_Toc47233621"/>
      <w:bookmarkStart w:id="74" w:name="_Toc47234028"/>
      <w:bookmarkStart w:id="75" w:name="_Toc47234284"/>
      <w:bookmarkStart w:id="76" w:name="_Toc47236113"/>
      <w:bookmarkStart w:id="77" w:name="_Toc47236444"/>
      <w:bookmarkStart w:id="78" w:name="_Toc47236573"/>
      <w:bookmarkStart w:id="79" w:name="_Toc47236720"/>
      <w:bookmarkStart w:id="80" w:name="_Toc47255061"/>
      <w:bookmarkStart w:id="81" w:name="_Toc47255997"/>
      <w:bookmarkStart w:id="82" w:name="_Toc47513453"/>
      <w:bookmarkStart w:id="83" w:name="_Toc47930154"/>
      <w:bookmarkStart w:id="84" w:name="_Toc48525667"/>
      <w:bookmarkStart w:id="85" w:name="_Toc50361888"/>
      <w:bookmarkStart w:id="86" w:name="_Toc50362861"/>
      <w:bookmarkStart w:id="87" w:name="_Toc50363371"/>
      <w:bookmarkStart w:id="88" w:name="_Toc50363568"/>
      <w:bookmarkStart w:id="89" w:name="_Toc50363857"/>
      <w:bookmarkStart w:id="90" w:name="_Toc50971790"/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78C3A88" wp14:editId="19AE332C">
            <wp:simplePos x="0" y="0"/>
            <wp:positionH relativeFrom="column">
              <wp:posOffset>5410200</wp:posOffset>
            </wp:positionH>
            <wp:positionV relativeFrom="paragraph">
              <wp:posOffset>-162560</wp:posOffset>
            </wp:positionV>
            <wp:extent cx="1419225" cy="1419225"/>
            <wp:effectExtent l="0" t="0" r="9525" b="9525"/>
            <wp:wrapSquare wrapText="bothSides"/>
            <wp:docPr id="1" name="Picture 1" descr="cid:image001.png@01D286D6.95D3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D6.95D39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8" w:rsidRPr="004F0CD8" w:rsidRDefault="004F0CD8" w:rsidP="009B0F9A"/>
    <w:p w:rsidR="00BF195D" w:rsidRDefault="00BF195D" w:rsidP="009B0F9A">
      <w:pPr>
        <w:pStyle w:val="Heading3"/>
        <w:rPr>
          <w:rFonts w:ascii="Arial" w:hAnsi="Arial" w:cs="Arial"/>
        </w:rPr>
      </w:pPr>
      <w:bookmarkStart w:id="91" w:name="_Hlt61142407"/>
      <w:bookmarkStart w:id="92" w:name="_Toc17314097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rFonts w:ascii="Arial" w:hAnsi="Arial" w:cs="Arial"/>
        </w:rPr>
        <w:t xml:space="preserve">Application to Discontinue and Purchase a Road, or </w:t>
      </w:r>
      <w:r w:rsidR="00901F6B">
        <w:rPr>
          <w:rFonts w:ascii="Arial" w:hAnsi="Arial" w:cs="Arial"/>
        </w:rPr>
        <w:t>Minor</w:t>
      </w:r>
      <w:r>
        <w:rPr>
          <w:rFonts w:ascii="Arial" w:hAnsi="Arial" w:cs="Arial"/>
        </w:rPr>
        <w:t xml:space="preserve"> Reserve</w:t>
      </w:r>
      <w:bookmarkEnd w:id="92"/>
      <w:r>
        <w:rPr>
          <w:rFonts w:ascii="Arial" w:hAnsi="Arial" w:cs="Arial"/>
        </w:rPr>
        <w:t xml:space="preserve"> </w:t>
      </w:r>
    </w:p>
    <w:p w:rsidR="00BF195D" w:rsidRDefault="00BF195D" w:rsidP="009B0F9A">
      <w:pPr>
        <w:pStyle w:val="Heading3"/>
        <w:rPr>
          <w:rFonts w:ascii="Arial" w:hAnsi="Arial" w:cs="Arial"/>
        </w:rPr>
      </w:pP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Applicant</w:t>
      </w:r>
      <w:r w:rsidR="00C2706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9B0F9A">
        <w:rPr>
          <w:rFonts w:ascii="Arial" w:hAnsi="Arial" w:cs="Arial"/>
          <w:sz w:val="20"/>
        </w:rPr>
        <w:t>_________________________</w:t>
      </w:r>
      <w:r w:rsidR="00C50BCC">
        <w:rPr>
          <w:rFonts w:ascii="Arial" w:hAnsi="Arial" w:cs="Arial"/>
          <w:sz w:val="20"/>
        </w:rPr>
        <w:t>_</w:t>
      </w:r>
      <w:r w:rsidR="009B0F9A">
        <w:rPr>
          <w:rFonts w:ascii="Arial" w:hAnsi="Arial" w:cs="Arial"/>
          <w:sz w:val="20"/>
        </w:rPr>
        <w:t>___________</w:t>
      </w:r>
      <w:r w:rsidR="00C50BCC">
        <w:rPr>
          <w:rFonts w:ascii="Arial" w:hAnsi="Arial" w:cs="Arial"/>
          <w:sz w:val="20"/>
        </w:rPr>
        <w:t>____________</w:t>
      </w:r>
    </w:p>
    <w:p w:rsidR="00901F6B" w:rsidRDefault="00901F6B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C50BCC" w:rsidRDefault="00901F6B" w:rsidP="00C50BCC">
      <w:pPr>
        <w:tabs>
          <w:tab w:val="left" w:pos="288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of Applicant:</w:t>
      </w:r>
      <w:r>
        <w:rPr>
          <w:rFonts w:ascii="Arial" w:hAnsi="Arial" w:cs="Arial"/>
          <w:sz w:val="20"/>
        </w:rPr>
        <w:tab/>
        <w:t>_________________________________________________</w:t>
      </w:r>
    </w:p>
    <w:p w:rsidR="00C50BCC" w:rsidRDefault="00C50BCC" w:rsidP="00C50BCC">
      <w:pPr>
        <w:tabs>
          <w:tab w:val="left" w:pos="2880"/>
        </w:tabs>
        <w:ind w:left="720" w:hanging="720"/>
        <w:rPr>
          <w:rFonts w:ascii="Arial" w:hAnsi="Arial" w:cs="Arial"/>
          <w:sz w:val="20"/>
        </w:rPr>
      </w:pPr>
    </w:p>
    <w:p w:rsidR="00901F6B" w:rsidRDefault="00C50BCC" w:rsidP="00C50BCC">
      <w:pPr>
        <w:tabs>
          <w:tab w:val="left" w:pos="288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</w:t>
      </w:r>
      <w:r w:rsidR="00901F6B">
        <w:rPr>
          <w:rFonts w:ascii="Arial" w:hAnsi="Arial" w:cs="Arial"/>
          <w:sz w:val="20"/>
        </w:rPr>
        <w:t>___________________</w:t>
      </w:r>
    </w:p>
    <w:p w:rsidR="00901F6B" w:rsidRDefault="00901F6B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901F6B" w:rsidRDefault="00901F6B" w:rsidP="00901F6B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for correspondence: </w:t>
      </w: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901F6B" w:rsidRDefault="00901F6B" w:rsidP="00901F6B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(if different to above)</w:t>
      </w:r>
    </w:p>
    <w:p w:rsidR="00901F6B" w:rsidRDefault="00901F6B" w:rsidP="00901F6B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901F6B" w:rsidRDefault="00901F6B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901F6B" w:rsidRDefault="00901F6B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Property Owner</w:t>
      </w: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B0F9A" w:rsidRDefault="009B0F9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address:</w:t>
      </w:r>
      <w:r>
        <w:rPr>
          <w:rFonts w:ascii="Arial" w:hAnsi="Arial" w:cs="Arial"/>
          <w:sz w:val="20"/>
        </w:rPr>
        <w:tab/>
        <w:t>____________________________________________________________________</w:t>
      </w:r>
    </w:p>
    <w:p w:rsidR="00FF5C99" w:rsidRDefault="00FF5C99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FF5C99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telephone</w:t>
      </w:r>
      <w:r w:rsidR="00B62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</w:t>
      </w:r>
      <w:r w:rsidR="009B0F9A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Home</w:t>
      </w:r>
      <w:r w:rsidR="00B62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_________________</w:t>
      </w:r>
      <w:r>
        <w:rPr>
          <w:rFonts w:ascii="Arial" w:hAnsi="Arial" w:cs="Arial"/>
          <w:sz w:val="20"/>
        </w:rPr>
        <w:tab/>
      </w:r>
      <w:r w:rsidR="009B0F9A">
        <w:rPr>
          <w:rFonts w:ascii="Arial" w:hAnsi="Arial" w:cs="Arial"/>
          <w:sz w:val="20"/>
        </w:rPr>
        <w:t>Business: _________________</w:t>
      </w:r>
      <w:r w:rsidR="009B0F9A" w:rsidRPr="009B0F9A">
        <w:rPr>
          <w:rFonts w:ascii="Arial" w:hAnsi="Arial" w:cs="Arial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B0F9A">
            <w:rPr>
              <w:rFonts w:ascii="Arial" w:hAnsi="Arial" w:cs="Arial"/>
              <w:sz w:val="20"/>
            </w:rPr>
            <w:t>Mobile</w:t>
          </w:r>
        </w:smartTag>
      </w:smartTag>
      <w:r w:rsidR="009B0F9A">
        <w:rPr>
          <w:rFonts w:ascii="Arial" w:hAnsi="Arial" w:cs="Arial"/>
          <w:sz w:val="20"/>
        </w:rPr>
        <w:t>: _________________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C27066" w:rsidRDefault="00C27066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901F6B">
        <w:rPr>
          <w:rFonts w:ascii="Arial" w:hAnsi="Arial" w:cs="Arial"/>
          <w:sz w:val="20"/>
        </w:rPr>
        <w:t>road</w:t>
      </w:r>
      <w:r>
        <w:rPr>
          <w:rFonts w:ascii="Arial" w:hAnsi="Arial" w:cs="Arial"/>
          <w:sz w:val="20"/>
        </w:rPr>
        <w:t xml:space="preserve"> or reserve that I wish to purchase is adjoining property known as</w:t>
      </w:r>
      <w:r w:rsidR="00B62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B0F9A">
        <w:rPr>
          <w:rFonts w:ascii="Arial" w:hAnsi="Arial" w:cs="Arial"/>
          <w:sz w:val="20"/>
        </w:rPr>
        <w:t>____________________________________________________________________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F0CD8" w:rsidRDefault="00AA66F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127000</wp:posOffset>
                </wp:positionV>
                <wp:extent cx="158115" cy="158115"/>
                <wp:effectExtent l="9525" t="12700" r="1333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96A4" id="Rectangle 9" o:spid="_x0000_s1026" style="position:absolute;margin-left:324pt;margin-top:10pt;width:12.4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/QGw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"/>
            </w:pict>
          </mc:Fallback>
        </mc:AlternateContent>
      </w:r>
      <w:bookmarkStart w:id="93" w:name="_GoBack"/>
      <w:r>
        <w:rPr>
          <w:rFonts w:ascii="Arial" w:hAnsi="Arial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127000</wp:posOffset>
                </wp:positionV>
                <wp:extent cx="158115" cy="158115"/>
                <wp:effectExtent l="13335" t="12700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EBBF" id="Rectangle 7" o:spid="_x0000_s1026" style="position:absolute;margin-left:149.55pt;margin-top:10pt;width:12.4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GRHAIAADs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"/>
            </w:pict>
          </mc:Fallback>
        </mc:AlternateContent>
      </w:r>
      <w:bookmarkEnd w:id="93"/>
      <w:r w:rsidR="004F0CD8">
        <w:rPr>
          <w:rFonts w:ascii="Arial" w:hAnsi="Arial" w:cs="Arial"/>
          <w:sz w:val="20"/>
        </w:rPr>
        <w:tab/>
      </w:r>
    </w:p>
    <w:p w:rsidR="00BF195D" w:rsidRDefault="009B0F9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nature of the land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F195D">
        <w:rPr>
          <w:rFonts w:ascii="Arial" w:hAnsi="Arial" w:cs="Arial"/>
          <w:sz w:val="20"/>
        </w:rPr>
        <w:t>Road</w:t>
      </w:r>
      <w:r w:rsidR="00901F6B">
        <w:rPr>
          <w:rFonts w:ascii="Arial" w:hAnsi="Arial" w:cs="Arial"/>
          <w:sz w:val="20"/>
        </w:rPr>
        <w:tab/>
        <w:t xml:space="preserve">     </w:t>
      </w:r>
      <w:r w:rsidR="00C23BFA">
        <w:rPr>
          <w:rFonts w:ascii="Arial" w:hAnsi="Arial" w:cs="Arial"/>
          <w:sz w:val="20"/>
        </w:rPr>
        <w:t xml:space="preserve">  </w:t>
      </w:r>
      <w:r w:rsidR="00901F6B">
        <w:rPr>
          <w:rFonts w:ascii="Arial" w:hAnsi="Arial" w:cs="Arial"/>
          <w:sz w:val="20"/>
        </w:rPr>
        <w:t>Minor</w:t>
      </w:r>
      <w:r w:rsidR="00BF195D">
        <w:rPr>
          <w:rFonts w:ascii="Arial" w:hAnsi="Arial" w:cs="Arial"/>
          <w:sz w:val="20"/>
        </w:rPr>
        <w:t xml:space="preserve"> Reserve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DB4FB6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Applicant’s reasons for the proposal to discontinue and purchase the Roa</w:t>
      </w:r>
      <w:r w:rsidRPr="00DB4FB6">
        <w:rPr>
          <w:rFonts w:ascii="Arial" w:hAnsi="Arial" w:cs="Arial"/>
          <w:sz w:val="20"/>
        </w:rPr>
        <w:t xml:space="preserve">d (including the Applicant’s </w:t>
      </w:r>
      <w:r w:rsidRPr="00DB4FB6">
        <w:rPr>
          <w:rFonts w:ascii="Arial" w:hAnsi="Arial" w:cs="Arial"/>
          <w:sz w:val="20"/>
          <w:szCs w:val="20"/>
        </w:rPr>
        <w:t>proposed use of the land, the existence of any relevant development applications/approvals and the effects of the proposal on the general public</w:t>
      </w:r>
      <w:r>
        <w:rPr>
          <w:rFonts w:ascii="Arial" w:hAnsi="Arial" w:cs="Arial"/>
          <w:sz w:val="20"/>
          <w:szCs w:val="20"/>
        </w:rPr>
        <w:t>)</w:t>
      </w:r>
    </w:p>
    <w:p w:rsidR="00BF195D" w:rsidRDefault="009B0F9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9B0F9A" w:rsidRDefault="009B0F9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9B0F9A" w:rsidRDefault="009B0F9A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B62261" w:rsidRDefault="00B62261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includ</w:t>
      </w:r>
      <w:r w:rsidR="004172EB">
        <w:rPr>
          <w:rFonts w:ascii="Arial" w:hAnsi="Arial" w:cs="Arial"/>
          <w:sz w:val="20"/>
        </w:rPr>
        <w:t>e</w:t>
      </w:r>
      <w:r w:rsidR="00056AB9">
        <w:rPr>
          <w:rFonts w:ascii="Arial" w:hAnsi="Arial" w:cs="Arial"/>
          <w:sz w:val="20"/>
        </w:rPr>
        <w:t xml:space="preserve"> the following information</w:t>
      </w:r>
      <w:r>
        <w:rPr>
          <w:rFonts w:ascii="Arial" w:hAnsi="Arial" w:cs="Arial"/>
          <w:sz w:val="20"/>
        </w:rPr>
        <w:t xml:space="preserve"> with </w:t>
      </w:r>
      <w:r w:rsidR="00B62261">
        <w:rPr>
          <w:rFonts w:ascii="Arial" w:hAnsi="Arial" w:cs="Arial"/>
          <w:sz w:val="20"/>
        </w:rPr>
        <w:t>your</w:t>
      </w:r>
      <w:r>
        <w:rPr>
          <w:rFonts w:ascii="Arial" w:hAnsi="Arial" w:cs="Arial"/>
          <w:sz w:val="20"/>
        </w:rPr>
        <w:t xml:space="preserve"> application: -</w:t>
      </w:r>
    </w:p>
    <w:p w:rsidR="00B62261" w:rsidRPr="00DB4FB6" w:rsidRDefault="00B62261" w:rsidP="009B0F9A">
      <w:pPr>
        <w:tabs>
          <w:tab w:val="left" w:pos="2880"/>
        </w:tabs>
        <w:rPr>
          <w:rFonts w:ascii="Arial" w:hAnsi="Arial" w:cs="Arial"/>
          <w:color w:val="FF0000"/>
          <w:sz w:val="20"/>
        </w:rPr>
      </w:pPr>
    </w:p>
    <w:p w:rsidR="00056AB9" w:rsidRPr="004D7189" w:rsidRDefault="00AB107D" w:rsidP="00DB4FB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F</w:t>
      </w:r>
      <w:r w:rsidR="00DB4FB6" w:rsidRPr="004D7189">
        <w:rPr>
          <w:rFonts w:ascii="Arial" w:hAnsi="Arial" w:cs="Arial"/>
          <w:b/>
          <w:sz w:val="20"/>
          <w:szCs w:val="20"/>
        </w:rPr>
        <w:t xml:space="preserve">ull, legible and current copies of titles of the applicant’s land abutting the road and the road </w:t>
      </w:r>
    </w:p>
    <w:p w:rsidR="00AB107D" w:rsidRPr="004D7189" w:rsidRDefault="00AB107D" w:rsidP="00AB10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A copy of a plan clearly showing the area of the road proposed to be discontinued and purchased</w:t>
      </w:r>
    </w:p>
    <w:p w:rsidR="00AB107D" w:rsidRPr="004D7189" w:rsidRDefault="00AB107D" w:rsidP="00AB107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Photos/plans showing of the Road, including affected services, abutting buildings and fencing</w:t>
      </w:r>
    </w:p>
    <w:p w:rsidR="00BF195D" w:rsidRPr="004D7189" w:rsidRDefault="00AB107D" w:rsidP="00DB4FB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Details of a</w:t>
      </w:r>
      <w:r w:rsidR="00BF195D" w:rsidRPr="004D7189">
        <w:rPr>
          <w:rFonts w:ascii="Arial" w:hAnsi="Arial" w:cs="Arial"/>
          <w:b/>
          <w:sz w:val="20"/>
          <w:szCs w:val="20"/>
        </w:rPr>
        <w:t>ny</w:t>
      </w:r>
      <w:r w:rsidR="00644AF1" w:rsidRPr="004D7189">
        <w:rPr>
          <w:rFonts w:ascii="Arial" w:hAnsi="Arial" w:cs="Arial"/>
          <w:b/>
          <w:sz w:val="20"/>
          <w:szCs w:val="20"/>
        </w:rPr>
        <w:t xml:space="preserve"> existing or required</w:t>
      </w:r>
      <w:r w:rsidR="00BF195D" w:rsidRPr="004D7189">
        <w:rPr>
          <w:rFonts w:ascii="Arial" w:hAnsi="Arial" w:cs="Arial"/>
          <w:b/>
          <w:sz w:val="20"/>
          <w:szCs w:val="20"/>
        </w:rPr>
        <w:t xml:space="preserve"> pedestrian or vehicular access</w:t>
      </w:r>
      <w:r w:rsidR="00644AF1" w:rsidRPr="004D7189">
        <w:rPr>
          <w:rFonts w:ascii="Arial" w:hAnsi="Arial" w:cs="Arial"/>
          <w:b/>
          <w:sz w:val="20"/>
          <w:szCs w:val="20"/>
        </w:rPr>
        <w:t xml:space="preserve"> across</w:t>
      </w:r>
      <w:r w:rsidR="00BF195D" w:rsidRPr="004D7189">
        <w:rPr>
          <w:rFonts w:ascii="Arial" w:hAnsi="Arial" w:cs="Arial"/>
          <w:b/>
          <w:sz w:val="20"/>
          <w:szCs w:val="20"/>
        </w:rPr>
        <w:t xml:space="preserve"> the </w:t>
      </w:r>
      <w:r w:rsidRPr="004D7189">
        <w:rPr>
          <w:rFonts w:ascii="Arial" w:hAnsi="Arial" w:cs="Arial"/>
          <w:b/>
          <w:sz w:val="20"/>
          <w:szCs w:val="20"/>
        </w:rPr>
        <w:t>Road</w:t>
      </w:r>
      <w:r w:rsidR="00BF195D" w:rsidRPr="004D7189">
        <w:rPr>
          <w:rFonts w:ascii="Arial" w:hAnsi="Arial" w:cs="Arial"/>
          <w:b/>
          <w:sz w:val="20"/>
          <w:szCs w:val="20"/>
        </w:rPr>
        <w:t xml:space="preserve">; </w:t>
      </w:r>
    </w:p>
    <w:p w:rsidR="00BF195D" w:rsidRPr="004D7189" w:rsidRDefault="00AB107D" w:rsidP="00DB4FB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Identification</w:t>
      </w:r>
      <w:r w:rsidR="00644AF1" w:rsidRPr="004D7189">
        <w:rPr>
          <w:rFonts w:ascii="Arial" w:hAnsi="Arial" w:cs="Arial"/>
          <w:b/>
          <w:sz w:val="20"/>
          <w:szCs w:val="20"/>
        </w:rPr>
        <w:t xml:space="preserve"> of </w:t>
      </w:r>
      <w:r w:rsidR="00BF195D" w:rsidRPr="004D7189">
        <w:rPr>
          <w:rFonts w:ascii="Arial" w:hAnsi="Arial" w:cs="Arial"/>
          <w:b/>
          <w:sz w:val="20"/>
          <w:szCs w:val="20"/>
        </w:rPr>
        <w:t>a</w:t>
      </w:r>
      <w:r w:rsidR="00644AF1" w:rsidRPr="004D7189">
        <w:rPr>
          <w:rFonts w:ascii="Arial" w:hAnsi="Arial" w:cs="Arial"/>
          <w:b/>
          <w:sz w:val="20"/>
          <w:szCs w:val="20"/>
        </w:rPr>
        <w:t>ny</w:t>
      </w:r>
      <w:r w:rsidR="00BF195D" w:rsidRPr="004D7189">
        <w:rPr>
          <w:rFonts w:ascii="Arial" w:hAnsi="Arial" w:cs="Arial"/>
          <w:b/>
          <w:sz w:val="20"/>
          <w:szCs w:val="20"/>
        </w:rPr>
        <w:t xml:space="preserve"> proposed division of the </w:t>
      </w:r>
      <w:r w:rsidRPr="004D7189">
        <w:rPr>
          <w:rFonts w:ascii="Arial" w:hAnsi="Arial" w:cs="Arial"/>
          <w:b/>
          <w:sz w:val="20"/>
          <w:szCs w:val="20"/>
        </w:rPr>
        <w:t>Road</w:t>
      </w:r>
      <w:r w:rsidR="00DB4FB6" w:rsidRPr="004D7189">
        <w:rPr>
          <w:rFonts w:ascii="Arial" w:hAnsi="Arial" w:cs="Arial"/>
          <w:b/>
          <w:sz w:val="20"/>
          <w:szCs w:val="20"/>
        </w:rPr>
        <w:t xml:space="preserve"> with adjoining owners (if applicable)</w:t>
      </w:r>
      <w:r w:rsidR="00BF195D" w:rsidRPr="004D7189">
        <w:rPr>
          <w:rFonts w:ascii="Arial" w:hAnsi="Arial" w:cs="Arial"/>
          <w:b/>
          <w:sz w:val="20"/>
          <w:szCs w:val="20"/>
        </w:rPr>
        <w:t xml:space="preserve">; </w:t>
      </w:r>
    </w:p>
    <w:p w:rsidR="00DB4FB6" w:rsidRPr="004D7189" w:rsidRDefault="00AB107D" w:rsidP="00DB4FB6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4D7189">
        <w:rPr>
          <w:rFonts w:ascii="Arial" w:hAnsi="Arial" w:cs="Arial"/>
          <w:b/>
          <w:sz w:val="20"/>
          <w:szCs w:val="20"/>
        </w:rPr>
        <w:t>Detailed s</w:t>
      </w:r>
      <w:r w:rsidR="00DB4FB6" w:rsidRPr="004D7189">
        <w:rPr>
          <w:rFonts w:ascii="Arial" w:hAnsi="Arial" w:cs="Arial"/>
          <w:b/>
          <w:sz w:val="20"/>
          <w:szCs w:val="20"/>
        </w:rPr>
        <w:t xml:space="preserve">ummary of consultation </w:t>
      </w:r>
      <w:r w:rsidR="00056AB9" w:rsidRPr="004D7189">
        <w:rPr>
          <w:rFonts w:ascii="Arial" w:hAnsi="Arial" w:cs="Arial"/>
          <w:b/>
          <w:sz w:val="20"/>
          <w:szCs w:val="20"/>
        </w:rPr>
        <w:t>that has been carried out with</w:t>
      </w:r>
      <w:r w:rsidR="00DB4FB6" w:rsidRPr="004D7189">
        <w:rPr>
          <w:rFonts w:ascii="Arial" w:hAnsi="Arial" w:cs="Arial"/>
          <w:b/>
          <w:sz w:val="20"/>
          <w:szCs w:val="20"/>
        </w:rPr>
        <w:t xml:space="preserve"> adjoining owners</w:t>
      </w:r>
      <w:r w:rsidR="00056AB9" w:rsidRPr="004D7189">
        <w:rPr>
          <w:rFonts w:ascii="Arial" w:hAnsi="Arial" w:cs="Arial"/>
          <w:b/>
          <w:sz w:val="20"/>
          <w:szCs w:val="20"/>
        </w:rPr>
        <w:t xml:space="preserve"> and other potentially affected parties </w:t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AB107D" w:rsidRDefault="00AB107D" w:rsidP="00AB107D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Applicant acknowledges that they have read </w:t>
      </w:r>
      <w:r w:rsidRPr="00056AB9">
        <w:rPr>
          <w:rFonts w:ascii="Arial" w:hAnsi="Arial" w:cs="Arial"/>
          <w:sz w:val="20"/>
        </w:rPr>
        <w:t xml:space="preserve">Council’s Road Discontinuance and Sale Policy (‘the Policy’) and Explanatory Notes (2017) (‘the Notes’) available from the City of Melbourne’s Homepage </w:t>
      </w:r>
      <w:hyperlink r:id="rId8" w:history="1">
        <w:r w:rsidRPr="00974328">
          <w:rPr>
            <w:rStyle w:val="Hyperlink"/>
            <w:rFonts w:ascii="Arial" w:hAnsi="Arial" w:cs="Arial"/>
            <w:sz w:val="20"/>
          </w:rPr>
          <w:t>https://www.melbourne.vic.gov.au/Pages/home.aspx</w:t>
        </w:r>
      </w:hyperlink>
      <w:r>
        <w:rPr>
          <w:rFonts w:ascii="Arial" w:hAnsi="Arial" w:cs="Arial"/>
          <w:sz w:val="20"/>
        </w:rPr>
        <w:t xml:space="preserve"> </w:t>
      </w:r>
      <w:r w:rsidRPr="00056AB9">
        <w:rPr>
          <w:rFonts w:ascii="Arial" w:hAnsi="Arial" w:cs="Arial"/>
          <w:sz w:val="20"/>
        </w:rPr>
        <w:t xml:space="preserve"> which sets out the road discontinuance procedure.  </w:t>
      </w:r>
    </w:p>
    <w:p w:rsidR="00AB107D" w:rsidRDefault="00AB107D" w:rsidP="00AB107D">
      <w:pPr>
        <w:tabs>
          <w:tab w:val="left" w:pos="2880"/>
        </w:tabs>
        <w:rPr>
          <w:rFonts w:ascii="Arial" w:hAnsi="Arial" w:cs="Arial"/>
          <w:sz w:val="20"/>
        </w:rPr>
      </w:pPr>
    </w:p>
    <w:p w:rsidR="00AB107D" w:rsidRDefault="00AB107D" w:rsidP="00AB107D">
      <w:pPr>
        <w:tabs>
          <w:tab w:val="left" w:pos="2880"/>
        </w:tabs>
        <w:rPr>
          <w:rFonts w:ascii="Arial" w:hAnsi="Arial" w:cs="Arial"/>
          <w:sz w:val="20"/>
        </w:rPr>
      </w:pPr>
    </w:p>
    <w:p w:rsidR="00AB107D" w:rsidRPr="00AB107D" w:rsidRDefault="00AB107D" w:rsidP="00AB107D">
      <w:pPr>
        <w:tabs>
          <w:tab w:val="left" w:pos="2880"/>
        </w:tabs>
        <w:rPr>
          <w:rFonts w:ascii="Arial" w:hAnsi="Arial" w:cs="Arial"/>
          <w:b/>
          <w:sz w:val="20"/>
        </w:rPr>
      </w:pPr>
      <w:r w:rsidRPr="00AB107D">
        <w:rPr>
          <w:rFonts w:ascii="Arial" w:hAnsi="Arial" w:cs="Arial"/>
          <w:b/>
          <w:sz w:val="20"/>
        </w:rPr>
        <w:t xml:space="preserve">Please forward this completed application together with all supporting information to City Property </w:t>
      </w:r>
      <w:r w:rsidR="009932E4">
        <w:rPr>
          <w:rFonts w:ascii="Arial" w:hAnsi="Arial" w:cs="Arial"/>
          <w:b/>
          <w:sz w:val="20"/>
        </w:rPr>
        <w:t xml:space="preserve">via email at </w:t>
      </w:r>
      <w:hyperlink r:id="rId9" w:history="1">
        <w:r w:rsidRPr="00AB107D">
          <w:rPr>
            <w:rStyle w:val="Hyperlink"/>
            <w:rFonts w:ascii="Arial" w:hAnsi="Arial" w:cs="Arial"/>
            <w:b/>
            <w:sz w:val="20"/>
          </w:rPr>
          <w:t>property@melbourne.vic.gov.au</w:t>
        </w:r>
      </w:hyperlink>
      <w:r w:rsidRPr="00AB107D">
        <w:rPr>
          <w:rFonts w:ascii="Arial" w:hAnsi="Arial" w:cs="Arial"/>
          <w:b/>
          <w:sz w:val="20"/>
        </w:rPr>
        <w:t xml:space="preserve"> </w:t>
      </w:r>
    </w:p>
    <w:p w:rsidR="00AB107D" w:rsidRDefault="00AB107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056AB9" w:rsidRDefault="00056AB9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056AB9" w:rsidRDefault="00056AB9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  </w:t>
      </w:r>
      <w:r w:rsidR="00C23BFA">
        <w:rPr>
          <w:rFonts w:ascii="Arial" w:hAnsi="Arial" w:cs="Arial"/>
          <w:sz w:val="20"/>
        </w:rPr>
        <w:t>_____________________________________________</w:t>
      </w:r>
      <w:r w:rsidR="00C23BF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Dated </w:t>
      </w:r>
      <w:r w:rsidR="00C23BFA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ab/>
      </w:r>
    </w:p>
    <w:p w:rsidR="00BF195D" w:rsidRDefault="00BF195D" w:rsidP="009B0F9A">
      <w:pPr>
        <w:tabs>
          <w:tab w:val="left" w:pos="2880"/>
        </w:tabs>
        <w:rPr>
          <w:rFonts w:ascii="Arial" w:hAnsi="Arial" w:cs="Arial"/>
          <w:sz w:val="20"/>
        </w:rPr>
      </w:pPr>
    </w:p>
    <w:p w:rsidR="00AB107D" w:rsidRDefault="00AB107D" w:rsidP="00056AB9">
      <w:pPr>
        <w:tabs>
          <w:tab w:val="left" w:pos="2880"/>
        </w:tabs>
        <w:rPr>
          <w:rFonts w:ascii="Arial" w:hAnsi="Arial" w:cs="Arial"/>
          <w:i/>
          <w:sz w:val="20"/>
        </w:rPr>
      </w:pPr>
    </w:p>
    <w:p w:rsidR="00AB107D" w:rsidRDefault="00AB107D" w:rsidP="00056AB9">
      <w:pPr>
        <w:tabs>
          <w:tab w:val="left" w:pos="2880"/>
        </w:tabs>
        <w:rPr>
          <w:rFonts w:ascii="Arial" w:hAnsi="Arial" w:cs="Arial"/>
          <w:i/>
          <w:sz w:val="20"/>
        </w:rPr>
      </w:pPr>
    </w:p>
    <w:p w:rsidR="00BF195D" w:rsidRPr="00056AB9" w:rsidRDefault="00BF195D" w:rsidP="00056AB9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 w:rsidRPr="00056AB9">
        <w:rPr>
          <w:rFonts w:ascii="Arial" w:hAnsi="Arial" w:cs="Arial"/>
          <w:i/>
          <w:sz w:val="16"/>
          <w:szCs w:val="16"/>
        </w:rPr>
        <w:t>*Note:</w:t>
      </w:r>
      <w:r w:rsidR="00644AF1" w:rsidRPr="00056AB9">
        <w:rPr>
          <w:rFonts w:ascii="Arial" w:hAnsi="Arial" w:cs="Arial"/>
          <w:i/>
          <w:sz w:val="16"/>
          <w:szCs w:val="16"/>
        </w:rPr>
        <w:t xml:space="preserve"> </w:t>
      </w:r>
      <w:r w:rsidR="00901F6B" w:rsidRPr="00056AB9">
        <w:rPr>
          <w:rFonts w:ascii="Arial" w:hAnsi="Arial" w:cs="Arial"/>
          <w:i/>
          <w:sz w:val="16"/>
          <w:szCs w:val="16"/>
        </w:rPr>
        <w:t>Melbourne</w:t>
      </w:r>
      <w:r w:rsidRPr="00056AB9">
        <w:rPr>
          <w:rFonts w:ascii="Arial" w:hAnsi="Arial" w:cs="Arial"/>
          <w:i/>
          <w:sz w:val="16"/>
          <w:szCs w:val="16"/>
        </w:rPr>
        <w:t xml:space="preserve"> </w:t>
      </w:r>
      <w:r w:rsidR="00901F6B" w:rsidRPr="00056AB9">
        <w:rPr>
          <w:rFonts w:ascii="Arial" w:hAnsi="Arial" w:cs="Arial"/>
          <w:i/>
          <w:sz w:val="16"/>
          <w:szCs w:val="16"/>
        </w:rPr>
        <w:t xml:space="preserve">City </w:t>
      </w:r>
      <w:r w:rsidRPr="00056AB9">
        <w:rPr>
          <w:rFonts w:ascii="Arial" w:hAnsi="Arial" w:cs="Arial"/>
          <w:i/>
          <w:sz w:val="16"/>
          <w:szCs w:val="16"/>
        </w:rPr>
        <w:t xml:space="preserve">Council collects the information on this form so that it may consider and process your application in accordance with </w:t>
      </w:r>
      <w:r w:rsidR="00976A99" w:rsidRPr="00056AB9">
        <w:rPr>
          <w:rFonts w:ascii="Arial" w:hAnsi="Arial" w:cs="Arial"/>
          <w:i/>
          <w:sz w:val="16"/>
          <w:szCs w:val="16"/>
        </w:rPr>
        <w:t>S</w:t>
      </w:r>
      <w:r w:rsidRPr="00056AB9">
        <w:rPr>
          <w:rFonts w:ascii="Arial" w:hAnsi="Arial" w:cs="Arial"/>
          <w:i/>
          <w:sz w:val="16"/>
          <w:szCs w:val="16"/>
        </w:rPr>
        <w:t>ection</w:t>
      </w:r>
      <w:r w:rsidR="00976A99" w:rsidRPr="00056AB9">
        <w:rPr>
          <w:rFonts w:ascii="Arial" w:hAnsi="Arial" w:cs="Arial"/>
          <w:i/>
          <w:sz w:val="16"/>
          <w:szCs w:val="16"/>
        </w:rPr>
        <w:t>s</w:t>
      </w:r>
      <w:r w:rsidRPr="00056AB9">
        <w:rPr>
          <w:rFonts w:ascii="Arial" w:hAnsi="Arial" w:cs="Arial"/>
          <w:i/>
          <w:sz w:val="16"/>
          <w:szCs w:val="16"/>
        </w:rPr>
        <w:t xml:space="preserve"> 206</w:t>
      </w:r>
      <w:r w:rsidR="00976A99" w:rsidRPr="00056AB9">
        <w:rPr>
          <w:rFonts w:ascii="Arial" w:hAnsi="Arial" w:cs="Arial"/>
          <w:i/>
          <w:sz w:val="16"/>
          <w:szCs w:val="16"/>
        </w:rPr>
        <w:t xml:space="preserve"> and</w:t>
      </w:r>
      <w:r w:rsidRPr="00056AB9">
        <w:rPr>
          <w:rFonts w:ascii="Arial" w:hAnsi="Arial" w:cs="Arial"/>
          <w:i/>
          <w:sz w:val="16"/>
          <w:szCs w:val="16"/>
        </w:rPr>
        <w:t xml:space="preserve"> 223 and </w:t>
      </w:r>
      <w:r w:rsidR="00976A99" w:rsidRPr="00056AB9">
        <w:rPr>
          <w:rFonts w:ascii="Arial" w:hAnsi="Arial" w:cs="Arial"/>
          <w:i/>
          <w:sz w:val="16"/>
          <w:szCs w:val="16"/>
        </w:rPr>
        <w:t>S</w:t>
      </w:r>
      <w:r w:rsidRPr="00056AB9">
        <w:rPr>
          <w:rFonts w:ascii="Arial" w:hAnsi="Arial" w:cs="Arial"/>
          <w:i/>
          <w:sz w:val="16"/>
          <w:szCs w:val="16"/>
        </w:rPr>
        <w:t>chedule 10, Clause 3 of the Local Government Act 1989</w:t>
      </w:r>
      <w:r w:rsidR="00976A99" w:rsidRPr="00056AB9">
        <w:rPr>
          <w:rFonts w:ascii="Arial" w:hAnsi="Arial" w:cs="Arial"/>
          <w:i/>
          <w:sz w:val="16"/>
          <w:szCs w:val="16"/>
        </w:rPr>
        <w:t xml:space="preserve"> and/or Section 24A of the Subdivisions Act 1988.</w:t>
      </w:r>
      <w:r w:rsidRPr="00056AB9">
        <w:rPr>
          <w:rFonts w:ascii="Arial" w:hAnsi="Arial" w:cs="Arial"/>
          <w:i/>
          <w:sz w:val="16"/>
          <w:szCs w:val="16"/>
        </w:rPr>
        <w:t xml:space="preserve">  This information is used by Council to</w:t>
      </w:r>
      <w:r w:rsidR="00976A99" w:rsidRPr="00056AB9">
        <w:rPr>
          <w:rFonts w:ascii="Arial" w:hAnsi="Arial" w:cs="Arial"/>
          <w:i/>
          <w:sz w:val="16"/>
          <w:szCs w:val="16"/>
        </w:rPr>
        <w:t xml:space="preserve"> process your</w:t>
      </w:r>
      <w:r w:rsidRPr="00056AB9">
        <w:rPr>
          <w:rFonts w:ascii="Arial" w:hAnsi="Arial" w:cs="Arial"/>
          <w:i/>
          <w:sz w:val="16"/>
          <w:szCs w:val="16"/>
        </w:rPr>
        <w:t xml:space="preserve"> application, which includes the disclosure of the information</w:t>
      </w:r>
      <w:r w:rsidR="00976A99" w:rsidRPr="00056AB9">
        <w:rPr>
          <w:rFonts w:ascii="Arial" w:hAnsi="Arial" w:cs="Arial"/>
          <w:i/>
          <w:sz w:val="16"/>
          <w:szCs w:val="16"/>
        </w:rPr>
        <w:t xml:space="preserve"> (including personal information)</w:t>
      </w:r>
      <w:r w:rsidRPr="00056AB9">
        <w:rPr>
          <w:rFonts w:ascii="Arial" w:hAnsi="Arial" w:cs="Arial"/>
          <w:i/>
          <w:sz w:val="16"/>
          <w:szCs w:val="16"/>
        </w:rPr>
        <w:t xml:space="preserve"> to Council’s agents</w:t>
      </w:r>
      <w:r w:rsidR="00976A99" w:rsidRPr="00056AB9">
        <w:rPr>
          <w:rFonts w:ascii="Arial" w:hAnsi="Arial" w:cs="Arial"/>
          <w:i/>
          <w:sz w:val="16"/>
          <w:szCs w:val="16"/>
        </w:rPr>
        <w:t>, as well as incorporation into the agenda for, and minutes of, a relevant Council meeting(s).  Council</w:t>
      </w:r>
      <w:r w:rsidR="004172EB" w:rsidRPr="00056AB9">
        <w:rPr>
          <w:rFonts w:ascii="Arial" w:hAnsi="Arial" w:cs="Arial"/>
          <w:i/>
          <w:sz w:val="16"/>
          <w:szCs w:val="16"/>
        </w:rPr>
        <w:t xml:space="preserve"> meeting</w:t>
      </w:r>
      <w:r w:rsidR="00976A99" w:rsidRPr="00056AB9">
        <w:rPr>
          <w:rFonts w:ascii="Arial" w:hAnsi="Arial" w:cs="Arial"/>
          <w:i/>
          <w:sz w:val="16"/>
          <w:szCs w:val="16"/>
        </w:rPr>
        <w:t xml:space="preserve"> agendas and minutes are also required to be available on Council’s website and available for public inspection.  </w:t>
      </w:r>
      <w:r w:rsidRPr="00056AB9">
        <w:rPr>
          <w:rFonts w:ascii="Arial" w:hAnsi="Arial" w:cs="Arial"/>
          <w:i/>
          <w:sz w:val="16"/>
          <w:szCs w:val="16"/>
        </w:rPr>
        <w:t xml:space="preserve">You may access this information by contacting Council on </w:t>
      </w:r>
      <w:r w:rsidR="00760E80" w:rsidRPr="00056AB9">
        <w:rPr>
          <w:rFonts w:ascii="Arial" w:hAnsi="Arial" w:cs="Arial"/>
          <w:i/>
          <w:sz w:val="16"/>
          <w:szCs w:val="16"/>
        </w:rPr>
        <w:t>9589658</w:t>
      </w:r>
      <w:r w:rsidRPr="00056AB9">
        <w:rPr>
          <w:rFonts w:ascii="Arial" w:hAnsi="Arial" w:cs="Arial"/>
          <w:sz w:val="16"/>
          <w:szCs w:val="16"/>
        </w:rPr>
        <w:t>.</w:t>
      </w:r>
      <w:r w:rsidR="00056AB9" w:rsidRPr="00056AB9">
        <w:rPr>
          <w:rFonts w:ascii="Arial" w:hAnsi="Arial" w:cs="Arial"/>
          <w:sz w:val="16"/>
          <w:szCs w:val="16"/>
        </w:rPr>
        <w:t xml:space="preserve"> </w:t>
      </w:r>
    </w:p>
    <w:sectPr w:rsidR="00BF195D" w:rsidRPr="00056AB9" w:rsidSect="009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19" w:right="567" w:bottom="540" w:left="567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82" w:rsidRDefault="00AA66FA">
      <w:r>
        <w:separator/>
      </w:r>
    </w:p>
  </w:endnote>
  <w:endnote w:type="continuationSeparator" w:id="0">
    <w:p w:rsidR="00F04782" w:rsidRDefault="00AA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82" w:rsidRDefault="00AA66FA">
      <w:r>
        <w:separator/>
      </w:r>
    </w:p>
  </w:footnote>
  <w:footnote w:type="continuationSeparator" w:id="0">
    <w:p w:rsidR="00F04782" w:rsidRDefault="00AA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3F" w:rsidRDefault="0047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47B4"/>
    <w:multiLevelType w:val="hybridMultilevel"/>
    <w:tmpl w:val="2E0AA02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0F0EAA"/>
    <w:multiLevelType w:val="hybridMultilevel"/>
    <w:tmpl w:val="9CC6C4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034F5"/>
    <w:multiLevelType w:val="hybridMultilevel"/>
    <w:tmpl w:val="CEDC8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9C836CA"/>
    <w:multiLevelType w:val="hybridMultilevel"/>
    <w:tmpl w:val="DBC0FDF6"/>
    <w:lvl w:ilvl="0" w:tplc="402AF75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56AB9"/>
    <w:rsid w:val="004172EB"/>
    <w:rsid w:val="0047213F"/>
    <w:rsid w:val="004D7189"/>
    <w:rsid w:val="004F0CD8"/>
    <w:rsid w:val="004F28C4"/>
    <w:rsid w:val="005A01D1"/>
    <w:rsid w:val="00644AF1"/>
    <w:rsid w:val="00760E80"/>
    <w:rsid w:val="00807868"/>
    <w:rsid w:val="00901F6B"/>
    <w:rsid w:val="00976A99"/>
    <w:rsid w:val="00980889"/>
    <w:rsid w:val="009932E4"/>
    <w:rsid w:val="009B0F9A"/>
    <w:rsid w:val="00AA66FA"/>
    <w:rsid w:val="00AB107D"/>
    <w:rsid w:val="00B62261"/>
    <w:rsid w:val="00BF195D"/>
    <w:rsid w:val="00BF4D1E"/>
    <w:rsid w:val="00C23BFA"/>
    <w:rsid w:val="00C27066"/>
    <w:rsid w:val="00C50BCC"/>
    <w:rsid w:val="00CB26CF"/>
    <w:rsid w:val="00D22C31"/>
    <w:rsid w:val="00D9318B"/>
    <w:rsid w:val="00DB4FB6"/>
    <w:rsid w:val="00DD67F6"/>
    <w:rsid w:val="00F04782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F6B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User">
    <w:name w:val="Lan User"/>
    <w:basedOn w:val="DefaultParagraphFont"/>
    <w:semiHidden/>
    <w:rsid w:val="00980889"/>
    <w:rPr>
      <w:rFonts w:ascii="Trebuchet MS" w:hAnsi="Trebuchet MS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semiHidden/>
    <w:rsid w:val="00B6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A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1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2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1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.vic.gov.au/Pages/home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roperty@melbourne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D7879-D6AA-4EA3-BD7E-88E691F894DA}"/>
</file>

<file path=customXml/itemProps2.xml><?xml version="1.0" encoding="utf-8"?>
<ds:datastoreItem xmlns:ds="http://schemas.openxmlformats.org/officeDocument/2006/customXml" ds:itemID="{4B1DB8E5-A7E4-42F2-AE8D-DF68B73D1838}"/>
</file>

<file path=customXml/itemProps3.xml><?xml version="1.0" encoding="utf-8"?>
<ds:datastoreItem xmlns:ds="http://schemas.openxmlformats.org/officeDocument/2006/customXml" ds:itemID="{11450026-3ECF-4CB0-A664-425674B2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discontinue and purchase a road or minor reserve</dc:title>
  <dc:creator/>
  <cp:keywords/>
  <cp:lastModifiedBy/>
  <cp:revision>1</cp:revision>
  <dcterms:created xsi:type="dcterms:W3CDTF">2022-11-14T23:02:00Z</dcterms:created>
  <dcterms:modified xsi:type="dcterms:W3CDTF">2022-11-14T23:03:00Z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